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0" w:rsidRDefault="00E06150" w:rsidP="00E06150">
      <w:pPr>
        <w:pStyle w:val="10"/>
        <w:shd w:val="clear" w:color="auto" w:fill="auto"/>
        <w:spacing w:after="78" w:line="380" w:lineRule="exact"/>
        <w:ind w:left="420"/>
      </w:pPr>
      <w:bookmarkStart w:id="0" w:name="bookmark0"/>
      <w:r>
        <w:t>АДМИНИСТРАЦИЯ ЕНИСЕЙСКОГО РАЙОНА</w:t>
      </w:r>
      <w:bookmarkEnd w:id="0"/>
    </w:p>
    <w:p w:rsidR="00E06150" w:rsidRDefault="00E06150" w:rsidP="00E06150">
      <w:pPr>
        <w:pStyle w:val="20"/>
        <w:shd w:val="clear" w:color="auto" w:fill="auto"/>
        <w:spacing w:before="0" w:after="91" w:line="260" w:lineRule="exact"/>
        <w:ind w:left="420"/>
      </w:pPr>
      <w:r>
        <w:t>Красноярского края</w:t>
      </w:r>
    </w:p>
    <w:p w:rsidR="00E06150" w:rsidRDefault="00E06150" w:rsidP="00E06150">
      <w:pPr>
        <w:pStyle w:val="22"/>
        <w:shd w:val="clear" w:color="auto" w:fill="auto"/>
        <w:spacing w:before="0" w:after="290" w:line="340" w:lineRule="exact"/>
        <w:ind w:left="420"/>
      </w:pPr>
      <w:bookmarkStart w:id="1" w:name="bookmark1"/>
      <w:r>
        <w:t>ПОСТАНОВЛЕНИЕ</w:t>
      </w:r>
      <w:bookmarkEnd w:id="1"/>
    </w:p>
    <w:p w:rsidR="00E06150" w:rsidRDefault="00E06150" w:rsidP="00E06150">
      <w:pPr>
        <w:pStyle w:val="30"/>
        <w:shd w:val="clear" w:color="auto" w:fill="auto"/>
        <w:tabs>
          <w:tab w:val="left" w:pos="3941"/>
          <w:tab w:val="left" w:pos="7022"/>
        </w:tabs>
        <w:spacing w:before="0" w:after="437" w:line="240" w:lineRule="exact"/>
      </w:pPr>
      <w:r w:rsidRPr="00BE3F1C">
        <w:rPr>
          <w:lang w:bidi="en-US"/>
        </w:rPr>
        <w:tab/>
      </w:r>
      <w:r>
        <w:t>г. Енисейск</w:t>
      </w:r>
    </w:p>
    <w:p w:rsidR="00E06150" w:rsidRPr="00930F15" w:rsidRDefault="00E06150" w:rsidP="00E06150">
      <w:pPr>
        <w:pStyle w:val="30"/>
        <w:shd w:val="clear" w:color="auto" w:fill="auto"/>
        <w:tabs>
          <w:tab w:val="left" w:pos="567"/>
          <w:tab w:val="left" w:pos="7022"/>
        </w:tabs>
        <w:spacing w:before="0" w:after="437" w:line="240" w:lineRule="exact"/>
        <w:rPr>
          <w:sz w:val="28"/>
          <w:szCs w:val="28"/>
        </w:rPr>
      </w:pPr>
      <w:r w:rsidRPr="00930F15">
        <w:rPr>
          <w:sz w:val="28"/>
          <w:szCs w:val="28"/>
        </w:rPr>
        <w:tab/>
        <w:t>27.10.2009</w:t>
      </w:r>
      <w:r w:rsidRPr="00930F15">
        <w:rPr>
          <w:sz w:val="28"/>
          <w:szCs w:val="28"/>
        </w:rPr>
        <w:tab/>
        <w:t xml:space="preserve">                   № 640-п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600" w:firstLine="500"/>
        <w:jc w:val="both"/>
      </w:pPr>
      <w:r w:rsidRPr="00E06150">
        <w:t xml:space="preserve">Об утверждении Правил служебного поведения муниципальных служащих администрации Енисейского района 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600" w:firstLine="5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600" w:firstLine="500"/>
        <w:jc w:val="both"/>
      </w:pPr>
      <w:r>
        <w:t>В целях обеспечения добросовестного и эффективного исполнения муниципальными служащими администрации Енисейского района должностных обязанностей, исключения злоупотреблений на муниципальной службе и в соответствии с Федеральным законом от 02.03.2007 №25-ФЗ «О государственной гражданской службе Российской Федерации», Указом Президента Российской Федерации от 12.08.2002 №885 «Об утверждении общих принципов служебного поведения государственных служащих» ПОСТАНОВЛЯЮ:</w:t>
      </w:r>
    </w:p>
    <w:p w:rsidR="00E06150" w:rsidRDefault="00E06150" w:rsidP="00E06150">
      <w:pPr>
        <w:pStyle w:val="20"/>
        <w:numPr>
          <w:ilvl w:val="0"/>
          <w:numId w:val="1"/>
        </w:numPr>
        <w:shd w:val="clear" w:color="auto" w:fill="auto"/>
        <w:tabs>
          <w:tab w:val="left" w:pos="1699"/>
        </w:tabs>
        <w:spacing w:before="0" w:after="0" w:line="293" w:lineRule="exact"/>
        <w:ind w:left="600" w:firstLine="500"/>
        <w:jc w:val="both"/>
      </w:pPr>
      <w:r>
        <w:t>Утвердить прилагаемые Правила служебного поведения муниципальных служащих администрации Енисейского района (далее - Правила служебного поведения).</w:t>
      </w:r>
    </w:p>
    <w:p w:rsidR="00E06150" w:rsidRDefault="00E06150" w:rsidP="00E06150">
      <w:pPr>
        <w:pStyle w:val="20"/>
        <w:numPr>
          <w:ilvl w:val="0"/>
          <w:numId w:val="1"/>
        </w:numPr>
        <w:shd w:val="clear" w:color="auto" w:fill="auto"/>
        <w:spacing w:before="0" w:after="0" w:line="293" w:lineRule="exact"/>
        <w:ind w:left="600" w:firstLine="500"/>
        <w:jc w:val="both"/>
      </w:pPr>
      <w:r>
        <w:t xml:space="preserve"> Руководителям структурных подразделений довести настоящие Правила служебного поведения под роспись до сведения муниципальных служащих администрации Енисейского района.</w:t>
      </w:r>
    </w:p>
    <w:p w:rsidR="00E06150" w:rsidRDefault="00E06150" w:rsidP="00E06150">
      <w:pPr>
        <w:pStyle w:val="20"/>
        <w:numPr>
          <w:ilvl w:val="0"/>
          <w:numId w:val="1"/>
        </w:numPr>
        <w:shd w:val="clear" w:color="auto" w:fill="auto"/>
        <w:tabs>
          <w:tab w:val="left" w:pos="1457"/>
        </w:tabs>
        <w:spacing w:before="0" w:after="0" w:line="293" w:lineRule="exact"/>
        <w:ind w:left="600" w:firstLine="500"/>
        <w:jc w:val="both"/>
      </w:pPr>
      <w:r>
        <w:t>Отделу кадровой и организационной работы (Сластихина) обеспечить:</w:t>
      </w:r>
    </w:p>
    <w:p w:rsidR="00E06150" w:rsidRDefault="00E06150" w:rsidP="00E06150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before="0" w:after="0" w:line="293" w:lineRule="exact"/>
        <w:ind w:left="600" w:firstLine="500"/>
        <w:jc w:val="both"/>
      </w:pPr>
      <w:r>
        <w:t>ознакомление с Правилами служебного поведения муниципальных служащих, принимаемых на работу в администрацию Енисейского района;</w:t>
      </w:r>
    </w:p>
    <w:p w:rsidR="00E06150" w:rsidRDefault="00E06150" w:rsidP="00E06150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before="0" w:after="0" w:line="293" w:lineRule="exact"/>
        <w:ind w:left="600" w:firstLine="500"/>
        <w:jc w:val="both"/>
      </w:pPr>
      <w:r>
        <w:t>приведение в соответствие должностных инструкций сотрудников, дополнив их положением о необходимости соблюдения Правил служебного поведения муниципальных служащих администрации Енисейского района.</w:t>
      </w:r>
    </w:p>
    <w:p w:rsidR="00E06150" w:rsidRDefault="00E06150" w:rsidP="00E06150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0" w:line="269" w:lineRule="exact"/>
        <w:ind w:left="600" w:firstLine="500"/>
        <w:jc w:val="both"/>
      </w:pPr>
      <w:r>
        <w:t xml:space="preserve"> Муниципальным служащим администрации района обеспечить неукоснительное соблюдение требований настоящих Правил служебного поведения.</w:t>
      </w:r>
      <w:r w:rsidRPr="00E06150">
        <w:t xml:space="preserve"> </w:t>
      </w:r>
    </w:p>
    <w:p w:rsidR="00E06150" w:rsidRDefault="00E06150" w:rsidP="00E06150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0" w:line="269" w:lineRule="exact"/>
        <w:ind w:left="600" w:firstLine="500"/>
        <w:jc w:val="both"/>
      </w:pPr>
      <w:r>
        <w:t>Контроль за исполнением настоящего постановления оставляю за собой.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930F15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С.В.Ермаков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pacing w:after="0" w:line="293" w:lineRule="exact"/>
        <w:ind w:left="1100"/>
        <w:jc w:val="both"/>
      </w:pPr>
      <w:r>
        <w:lastRenderedPageBreak/>
        <w:t xml:space="preserve">                                                                     УТВЕРЖДЕНО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  <w:r>
        <w:t xml:space="preserve">                                                                     постановлением администрации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  <w:r>
        <w:t xml:space="preserve">                                                                     района от 27.10.2009 № 640-п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  <w:r>
        <w:t xml:space="preserve">  </w:t>
      </w:r>
    </w:p>
    <w:p w:rsidR="00E06150" w:rsidRDefault="00E06150" w:rsidP="00E06150">
      <w:pPr>
        <w:pStyle w:val="30"/>
        <w:shd w:val="clear" w:color="auto" w:fill="auto"/>
        <w:spacing w:before="0" w:after="0" w:line="259" w:lineRule="exact"/>
        <w:jc w:val="center"/>
      </w:pPr>
      <w:r>
        <w:t>ПРАВИЛА</w:t>
      </w:r>
    </w:p>
    <w:p w:rsidR="00E06150" w:rsidRDefault="00E06150" w:rsidP="00E06150">
      <w:pPr>
        <w:pStyle w:val="30"/>
        <w:shd w:val="clear" w:color="auto" w:fill="auto"/>
        <w:spacing w:before="0" w:after="239" w:line="259" w:lineRule="exact"/>
        <w:jc w:val="center"/>
      </w:pPr>
      <w:r>
        <w:t>СЛУЖЕБНОГО ПОВЕДЕНИЯ МУНИЦИПАЛЬНЫХ СЛУЖАЩИХ</w:t>
      </w:r>
      <w:r>
        <w:br/>
        <w:t>АДМИНИСТРАЦИИ ЕНИСЕЙСКОГО РАЙОНА</w:t>
      </w: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Default="00E06150" w:rsidP="00E06150">
      <w:pPr>
        <w:pStyle w:val="20"/>
        <w:shd w:val="clear" w:color="auto" w:fill="auto"/>
        <w:spacing w:before="0" w:after="0" w:line="293" w:lineRule="exact"/>
        <w:ind w:left="1100"/>
        <w:jc w:val="both"/>
      </w:pPr>
    </w:p>
    <w:p w:rsidR="00E06150" w:rsidRPr="00E06150" w:rsidRDefault="00E06150" w:rsidP="00E0615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1.1.</w:t>
      </w:r>
      <w:r w:rsidRPr="00E06150">
        <w:rPr>
          <w:rFonts w:ascii="Times New Roman" w:hAnsi="Times New Roman" w:cs="Times New Roman"/>
          <w:sz w:val="26"/>
          <w:szCs w:val="26"/>
        </w:rPr>
        <w:tab/>
        <w:t>Настоящие Правила служебного поведения исходят из утвержденных Указом Президента Российской Федерации от 12.08.2002 №885 общих принципов поведения государственных гражданских служащих при исполнении ими должностных обязанностей в соответствии с законодательством о муниципальной службе Российской Федерации.</w:t>
      </w:r>
    </w:p>
    <w:p w:rsidR="00F814D3" w:rsidRPr="00E06150" w:rsidRDefault="00E06150" w:rsidP="00E0615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1.2.</w:t>
      </w:r>
      <w:r w:rsidRPr="00E06150">
        <w:rPr>
          <w:rFonts w:ascii="Times New Roman" w:hAnsi="Times New Roman" w:cs="Times New Roman"/>
          <w:sz w:val="26"/>
          <w:szCs w:val="26"/>
        </w:rPr>
        <w:tab/>
        <w:t>Муниципальные служащие администрации Енисейского района, исполняя свои должностные обязанности в соответствии с Конституцией Российской Федерации, федеральными законами, иными нормативными правовыми актами, распорядительными документами администрации Енисейского района, руководствуются также настоящими Правилами служебного поведения, регламентирующими нормы их служебного поведения, соблюдение установленных законодательством ограничений и запретов, связанных с прохождением муниципальной службы.</w:t>
      </w:r>
    </w:p>
    <w:p w:rsidR="00E06150" w:rsidRDefault="00E06150" w:rsidP="00E06150"/>
    <w:p w:rsidR="00E06150" w:rsidRDefault="00E06150" w:rsidP="00E06150">
      <w:pPr>
        <w:pStyle w:val="20"/>
        <w:shd w:val="clear" w:color="auto" w:fill="auto"/>
        <w:spacing w:before="0" w:after="244" w:line="307" w:lineRule="exact"/>
      </w:pPr>
      <w:r>
        <w:t>2.Требования к служебному поведению муниципального служащего</w:t>
      </w:r>
      <w:r>
        <w:br/>
        <w:t>администрации Енисейского района</w:t>
      </w:r>
    </w:p>
    <w:p w:rsidR="00E06150" w:rsidRDefault="00E06150" w:rsidP="00E06150">
      <w:pPr>
        <w:pStyle w:val="20"/>
        <w:shd w:val="clear" w:color="auto" w:fill="auto"/>
        <w:spacing w:before="0" w:after="0" w:line="302" w:lineRule="exact"/>
        <w:ind w:firstLine="580"/>
        <w:jc w:val="both"/>
      </w:pPr>
      <w:r>
        <w:t>2.1. Муниципальные служащие администрации района, сознавая ответственность перед государством, обществом и гражданами, обязаны:</w:t>
      </w:r>
    </w:p>
    <w:p w:rsidR="00E06150" w:rsidRDefault="00E06150" w:rsidP="00E06150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302" w:lineRule="exact"/>
        <w:ind w:firstLine="580"/>
        <w:jc w:val="both"/>
      </w:pPr>
      <w:r>
        <w:t>исполнять должностные (служебные) обязанности добросовестно, на высоком профессиональном уровне в целях обеспечения эффективной работы администрации района;</w:t>
      </w:r>
    </w:p>
    <w:p w:rsidR="00E06150" w:rsidRDefault="00E06150" w:rsidP="00E06150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302" w:lineRule="exact"/>
        <w:ind w:firstLine="580"/>
        <w:jc w:val="both"/>
      </w:pPr>
      <w:r>
        <w:t>исходить из того, что признание, соблюдение и защита прав и законных интересов граждан, в отношении которых принимаются решения или осуществляются действия, определяют смысл и содержание деятельности администрации района и муниципальных служащих;</w:t>
      </w:r>
    </w:p>
    <w:p w:rsidR="00E06150" w:rsidRDefault="00E06150" w:rsidP="00E06150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302" w:lineRule="exact"/>
        <w:ind w:firstLine="580"/>
        <w:jc w:val="both"/>
      </w:pPr>
      <w:r>
        <w:t>осуществлять свою деятельность в рамках установленной законами Российской Федерации, Красноярского края и муниципальными правовыми актами;</w:t>
      </w:r>
    </w:p>
    <w:p w:rsidR="00E06150" w:rsidRDefault="00E06150" w:rsidP="00E06150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98" w:lineRule="exact"/>
        <w:ind w:firstLine="580"/>
        <w:jc w:val="both"/>
      </w:pPr>
      <w:r>
        <w:t>соблюдать установленные законом ограничения и запреты для муниципальных служащих, исполнять обязанности, связанные с прохождением муниципальной службы,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соблюдать нормы служебной и профессиональной этики;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проявлять корректность и внимательность в обращении с гражданами и должностными лицами;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не оказывать предпочтения каким-либо профессиональным или социальным группам и организациям, быть независимым от влияния со стороны граждан, профессиональных или социальных групп и организаций;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Pr="00E06150">
        <w:rPr>
          <w:rFonts w:ascii="Times New Roman" w:hAnsi="Times New Roman" w:cs="Times New Roman"/>
          <w:sz w:val="26"/>
          <w:szCs w:val="26"/>
        </w:rPr>
        <w:t>воздерживаться от публичных высказываний, суждений и оценок в отношении деятельности государственных и муниципальных органов, их руководителей, если это не входит в его должностные обязанности;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соблюдать установленные Регламентом администрации Енисейского правила публичных выступлений и предоставления служебной информации;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уважительно относиться к деятельности представителей средств массовой информации по информированию общества о работе администрации района, а также оказывать им в установленных законами случаях содействие в получении достоверной информации;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обеспечить конфиденциальность ставших ему известными в связи с исполнением служебных обязанностей сведений, в том числе сведений, затрагивающих частную жизнь, честь и достоинство граждан;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 xml:space="preserve"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товаров, работ, услуг и иных </w:t>
      </w:r>
      <w:proofErr w:type="gramStart"/>
      <w:r w:rsidRPr="00E06150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E06150">
        <w:rPr>
          <w:rFonts w:ascii="Times New Roman" w:hAnsi="Times New Roman" w:cs="Times New Roman"/>
          <w:sz w:val="26"/>
          <w:szCs w:val="26"/>
        </w:rPr>
        <w:t xml:space="preserve"> гражданских прав, показателей бюджета, размеров муниципальных заимствований,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Федерации.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2.2.</w:t>
      </w:r>
      <w:r w:rsidRPr="00E06150">
        <w:rPr>
          <w:rFonts w:ascii="Times New Roman" w:hAnsi="Times New Roman" w:cs="Times New Roman"/>
          <w:sz w:val="26"/>
          <w:szCs w:val="26"/>
        </w:rPr>
        <w:tab/>
        <w:t>Муниципальный служащий администрации района не должен использовать свое служебное положение для оказания влияния на деятельность муниципальных органов, организаций, должностных лиц, муниципальных служащих и граждан при решении вопросов, лично его касающихся.</w:t>
      </w:r>
    </w:p>
    <w:p w:rsidR="00930F15" w:rsidRPr="00E06150" w:rsidRDefault="00930F15" w:rsidP="00930F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150">
        <w:rPr>
          <w:rFonts w:ascii="Times New Roman" w:hAnsi="Times New Roman" w:cs="Times New Roman"/>
          <w:sz w:val="26"/>
          <w:szCs w:val="26"/>
        </w:rPr>
        <w:t>2.3.</w:t>
      </w:r>
      <w:r w:rsidRPr="00E06150">
        <w:rPr>
          <w:rFonts w:ascii="Times New Roman" w:hAnsi="Times New Roman" w:cs="Times New Roman"/>
          <w:sz w:val="26"/>
          <w:szCs w:val="26"/>
        </w:rPr>
        <w:tab/>
        <w:t>В целях предотвращения конфликта интересов, выражающегося в ситуации, при которой личная заинтересованность муниципального служащего влияет или может повлиять на объективное, исполнение им своих должностных обязанностей, муниципальный служащий администрации района обязан:</w:t>
      </w:r>
    </w:p>
    <w:p w:rsidR="00930F15" w:rsidRPr="00E06150" w:rsidRDefault="00930F15" w:rsidP="00930F15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E06150">
        <w:rPr>
          <w:rFonts w:ascii="Times New Roman" w:hAnsi="Times New Roman" w:cs="Times New Roman"/>
          <w:sz w:val="26"/>
          <w:szCs w:val="26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</w:t>
      </w:r>
      <w:r>
        <w:rPr>
          <w:rFonts w:ascii="Times New Roman" w:hAnsi="Times New Roman" w:cs="Times New Roman"/>
          <w:sz w:val="26"/>
          <w:szCs w:val="26"/>
        </w:rPr>
        <w:t xml:space="preserve"> возникших конфликтов интересов;</w:t>
      </w:r>
    </w:p>
    <w:p w:rsidR="00E06150" w:rsidRPr="00E06150" w:rsidRDefault="00E06150" w:rsidP="00930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E06150">
        <w:rPr>
          <w:rFonts w:ascii="Times New Roman" w:hAnsi="Times New Roman" w:cs="Times New Roman"/>
          <w:sz w:val="24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информировать непосредственного, и в случае необходимости - вышестоящего, руководителя об угрозе возникновения конфликта интересов, а также обо всех случаях обращения к муниципальному служащему каких- либо лиц в целях склонения к совершению коррупционных правонарушений и выполнять его решение, направленное на возможное предотвращение или урегулирование данного конфликта интересов, либо предупреждение совершения коррупционных правонарушений.</w:t>
      </w:r>
    </w:p>
    <w:p w:rsidR="00E06150" w:rsidRPr="00E06150" w:rsidRDefault="00E06150" w:rsidP="00930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930F15">
        <w:rPr>
          <w:rFonts w:ascii="Times New Roman" w:hAnsi="Times New Roman" w:cs="Times New Roman"/>
          <w:sz w:val="26"/>
          <w:szCs w:val="26"/>
        </w:rPr>
        <w:t>4</w:t>
      </w:r>
      <w:r w:rsidRPr="00E06150">
        <w:rPr>
          <w:rFonts w:ascii="Times New Roman" w:hAnsi="Times New Roman" w:cs="Times New Roman"/>
          <w:sz w:val="26"/>
          <w:szCs w:val="26"/>
        </w:rPr>
        <w:t>.</w:t>
      </w:r>
      <w:r w:rsidRPr="00E06150">
        <w:rPr>
          <w:rFonts w:ascii="Times New Roman" w:hAnsi="Times New Roman" w:cs="Times New Roman"/>
          <w:sz w:val="26"/>
          <w:szCs w:val="26"/>
        </w:rPr>
        <w:tab/>
        <w:t>Муниципальный служащий администрации района, наделенный организационно-распорядительными полномочиями по отношению к другим муниципальным служащим, обязан:</w:t>
      </w:r>
    </w:p>
    <w:p w:rsidR="00E06150" w:rsidRPr="00E06150" w:rsidRDefault="00E06150" w:rsidP="00930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принимать меры по предотвращению и урегулированию конфликта интересов;</w:t>
      </w:r>
    </w:p>
    <w:p w:rsidR="00E06150" w:rsidRPr="00E06150" w:rsidRDefault="00E06150" w:rsidP="00930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принимать меры по предупреждению коррупции;</w:t>
      </w:r>
    </w:p>
    <w:p w:rsidR="00E06150" w:rsidRPr="00E06150" w:rsidRDefault="00E06150" w:rsidP="00930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-</w:t>
      </w:r>
      <w:r w:rsidRPr="00E06150">
        <w:rPr>
          <w:rFonts w:ascii="Times New Roman" w:hAnsi="Times New Roman" w:cs="Times New Roman"/>
          <w:sz w:val="26"/>
          <w:szCs w:val="26"/>
        </w:rPr>
        <w:tab/>
        <w:t>не допускать случаев принуждения муниципальных служащих к участию в деятельности политических партий, других общественных объединений.</w:t>
      </w:r>
    </w:p>
    <w:p w:rsidR="00E06150" w:rsidRPr="00E06150" w:rsidRDefault="00E06150" w:rsidP="00930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2.</w:t>
      </w:r>
      <w:r w:rsidR="00930F15">
        <w:rPr>
          <w:rFonts w:ascii="Times New Roman" w:hAnsi="Times New Roman" w:cs="Times New Roman"/>
          <w:sz w:val="26"/>
          <w:szCs w:val="26"/>
        </w:rPr>
        <w:t>5</w:t>
      </w:r>
      <w:r w:rsidRPr="00E06150">
        <w:rPr>
          <w:rFonts w:ascii="Times New Roman" w:hAnsi="Times New Roman" w:cs="Times New Roman"/>
          <w:sz w:val="26"/>
          <w:szCs w:val="26"/>
        </w:rPr>
        <w:t>.</w:t>
      </w:r>
      <w:r w:rsidRPr="00E06150">
        <w:rPr>
          <w:rFonts w:ascii="Times New Roman" w:hAnsi="Times New Roman" w:cs="Times New Roman"/>
          <w:sz w:val="26"/>
          <w:szCs w:val="26"/>
        </w:rPr>
        <w:tab/>
        <w:t>Муниципальный</w:t>
      </w:r>
      <w:r w:rsidRPr="00E06150">
        <w:rPr>
          <w:rFonts w:ascii="Times New Roman" w:hAnsi="Times New Roman" w:cs="Times New Roman"/>
          <w:sz w:val="26"/>
          <w:szCs w:val="26"/>
        </w:rPr>
        <w:tab/>
        <w:t>служащий</w:t>
      </w:r>
      <w:r w:rsidRPr="00E06150">
        <w:rPr>
          <w:rFonts w:ascii="Times New Roman" w:hAnsi="Times New Roman" w:cs="Times New Roman"/>
          <w:sz w:val="26"/>
          <w:szCs w:val="26"/>
        </w:rPr>
        <w:tab/>
        <w:t>администрации</w:t>
      </w:r>
      <w:r w:rsidRPr="00E06150">
        <w:rPr>
          <w:rFonts w:ascii="Times New Roman" w:hAnsi="Times New Roman" w:cs="Times New Roman"/>
          <w:sz w:val="26"/>
          <w:szCs w:val="26"/>
        </w:rPr>
        <w:tab/>
        <w:t>района</w:t>
      </w:r>
      <w:r w:rsidRPr="00E06150">
        <w:rPr>
          <w:rFonts w:ascii="Times New Roman" w:hAnsi="Times New Roman" w:cs="Times New Roman"/>
          <w:sz w:val="26"/>
          <w:szCs w:val="26"/>
        </w:rPr>
        <w:tab/>
        <w:t>должен</w:t>
      </w:r>
    </w:p>
    <w:p w:rsidR="00E06150" w:rsidRPr="00E06150" w:rsidRDefault="00E06150" w:rsidP="00E061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могло бы вызвать сомнение в объективном исполнении им своих должностных обязанностей, а также избегать конфликтных ситуаций, способных нанести ущерб его репутации или авторитету администрации района.</w:t>
      </w:r>
    </w:p>
    <w:p w:rsidR="00E06150" w:rsidRPr="00E06150" w:rsidRDefault="00930F15" w:rsidP="00930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E06150" w:rsidRPr="00E06150">
        <w:rPr>
          <w:rFonts w:ascii="Times New Roman" w:hAnsi="Times New Roman" w:cs="Times New Roman"/>
          <w:sz w:val="26"/>
          <w:szCs w:val="26"/>
        </w:rPr>
        <w:t>.</w:t>
      </w:r>
      <w:r w:rsidR="00E06150" w:rsidRPr="00E06150">
        <w:rPr>
          <w:rFonts w:ascii="Times New Roman" w:hAnsi="Times New Roman" w:cs="Times New Roman"/>
          <w:sz w:val="26"/>
          <w:szCs w:val="26"/>
        </w:rPr>
        <w:tab/>
        <w:t>Муниципальный</w:t>
      </w:r>
      <w:r w:rsidR="00E06150" w:rsidRPr="00E06150">
        <w:rPr>
          <w:rFonts w:ascii="Times New Roman" w:hAnsi="Times New Roman" w:cs="Times New Roman"/>
          <w:sz w:val="26"/>
          <w:szCs w:val="26"/>
        </w:rPr>
        <w:tab/>
        <w:t>служащий</w:t>
      </w:r>
      <w:r w:rsidR="00E06150" w:rsidRPr="00E06150">
        <w:rPr>
          <w:rFonts w:ascii="Times New Roman" w:hAnsi="Times New Roman" w:cs="Times New Roman"/>
          <w:sz w:val="26"/>
          <w:szCs w:val="26"/>
        </w:rPr>
        <w:tab/>
        <w:t>администрации</w:t>
      </w:r>
      <w:r w:rsidR="00E06150" w:rsidRPr="00E06150">
        <w:rPr>
          <w:rFonts w:ascii="Times New Roman" w:hAnsi="Times New Roman" w:cs="Times New Roman"/>
          <w:sz w:val="26"/>
          <w:szCs w:val="26"/>
        </w:rPr>
        <w:tab/>
        <w:t>района</w:t>
      </w:r>
      <w:r w:rsidR="00E06150" w:rsidRPr="00E06150">
        <w:rPr>
          <w:rFonts w:ascii="Times New Roman" w:hAnsi="Times New Roman" w:cs="Times New Roman"/>
          <w:sz w:val="26"/>
          <w:szCs w:val="26"/>
        </w:rPr>
        <w:tab/>
        <w:t>должен</w:t>
      </w:r>
    </w:p>
    <w:p w:rsidR="00E06150" w:rsidRPr="00E06150" w:rsidRDefault="00E06150" w:rsidP="00930F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исключать</w:t>
      </w:r>
      <w:r w:rsidRPr="00E06150">
        <w:rPr>
          <w:rFonts w:ascii="Times New Roman" w:hAnsi="Times New Roman" w:cs="Times New Roman"/>
          <w:sz w:val="26"/>
          <w:szCs w:val="26"/>
        </w:rPr>
        <w:tab/>
        <w:t>действия,</w:t>
      </w:r>
      <w:r w:rsidRPr="00E06150">
        <w:rPr>
          <w:rFonts w:ascii="Times New Roman" w:hAnsi="Times New Roman" w:cs="Times New Roman"/>
          <w:sz w:val="26"/>
          <w:szCs w:val="26"/>
        </w:rPr>
        <w:tab/>
        <w:t>связанные</w:t>
      </w:r>
      <w:r w:rsidRPr="00E06150">
        <w:rPr>
          <w:rFonts w:ascii="Times New Roman" w:hAnsi="Times New Roman" w:cs="Times New Roman"/>
          <w:sz w:val="26"/>
          <w:szCs w:val="26"/>
        </w:rPr>
        <w:tab/>
        <w:t>с влиянием</w:t>
      </w:r>
      <w:r w:rsidRPr="00E06150">
        <w:rPr>
          <w:rFonts w:ascii="Times New Roman" w:hAnsi="Times New Roman" w:cs="Times New Roman"/>
          <w:sz w:val="26"/>
          <w:szCs w:val="26"/>
        </w:rPr>
        <w:tab/>
        <w:t>каких-либо</w:t>
      </w:r>
      <w:r w:rsidRPr="00E06150">
        <w:rPr>
          <w:rFonts w:ascii="Times New Roman" w:hAnsi="Times New Roman" w:cs="Times New Roman"/>
          <w:sz w:val="26"/>
          <w:szCs w:val="26"/>
        </w:rPr>
        <w:tab/>
        <w:t>личных,</w:t>
      </w:r>
    </w:p>
    <w:p w:rsidR="00E06150" w:rsidRDefault="00E06150" w:rsidP="00930F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имущественных (финансовых) и иных интересов, препятствующих добросовестному исполнению должностных (служебных) обязанностей.</w:t>
      </w:r>
    </w:p>
    <w:p w:rsidR="00930F15" w:rsidRPr="00E06150" w:rsidRDefault="00930F15" w:rsidP="00930F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6150" w:rsidRPr="00E06150" w:rsidRDefault="00E06150" w:rsidP="00E0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3.Ответственность муниципальных служащих</w:t>
      </w:r>
    </w:p>
    <w:p w:rsidR="00E06150" w:rsidRPr="00E06150" w:rsidRDefault="00E06150" w:rsidP="00E0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администрации Енисейского района за нарушение</w:t>
      </w:r>
    </w:p>
    <w:p w:rsidR="00E06150" w:rsidRDefault="00E06150" w:rsidP="00E0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Правил служебного поведения</w:t>
      </w:r>
    </w:p>
    <w:p w:rsidR="00930F15" w:rsidRPr="00E06150" w:rsidRDefault="00930F15" w:rsidP="00E0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6150" w:rsidRPr="00E06150" w:rsidRDefault="00E06150" w:rsidP="00930F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3.1.</w:t>
      </w:r>
      <w:r w:rsidRPr="00E06150">
        <w:rPr>
          <w:rFonts w:ascii="Times New Roman" w:hAnsi="Times New Roman" w:cs="Times New Roman"/>
          <w:sz w:val="26"/>
          <w:szCs w:val="26"/>
        </w:rPr>
        <w:tab/>
        <w:t>Нарушение         Правил        служебного       поведения          может</w:t>
      </w:r>
    </w:p>
    <w:p w:rsidR="00E06150" w:rsidRPr="00E06150" w:rsidRDefault="00E06150" w:rsidP="00E061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квалифицироваться как неисполнение или ненадлежащее исполнение муниципальным служащим должностных обязанностей и повлечь за собой наложение дисциплинарного взыскания, а также быть отражено в отзыве об исполнении муниципальным служащим должностных</w:t>
      </w:r>
      <w:r w:rsidRPr="00E06150">
        <w:rPr>
          <w:rFonts w:ascii="Times New Roman" w:hAnsi="Times New Roman" w:cs="Times New Roman"/>
          <w:sz w:val="26"/>
          <w:szCs w:val="26"/>
        </w:rPr>
        <w:tab/>
        <w:t>обязанностей,</w:t>
      </w:r>
    </w:p>
    <w:p w:rsidR="00E06150" w:rsidRPr="00E06150" w:rsidRDefault="00E06150" w:rsidP="00E061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направляемом в аттестационную комиссию непосредственным руководителем муниципального служащего при проведении аттестации или квалификационных экзаменов, связанных с решением вопроса о присвоении муниципальному служащему классного чина.</w:t>
      </w:r>
    </w:p>
    <w:p w:rsidR="00E06150" w:rsidRPr="00E06150" w:rsidRDefault="00E06150" w:rsidP="00930F1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150">
        <w:rPr>
          <w:rFonts w:ascii="Times New Roman" w:hAnsi="Times New Roman" w:cs="Times New Roman"/>
          <w:sz w:val="26"/>
          <w:szCs w:val="26"/>
        </w:rPr>
        <w:t>3.2.</w:t>
      </w:r>
      <w:r w:rsidRPr="00E06150">
        <w:rPr>
          <w:rFonts w:ascii="Times New Roman" w:hAnsi="Times New Roman" w:cs="Times New Roman"/>
          <w:sz w:val="26"/>
          <w:szCs w:val="26"/>
        </w:rPr>
        <w:tab/>
        <w:t>На муниципального служащего администрации района не может быть наложено дисциплинарное взыскание за предоставление в связи с возможностью возникновения конфликта интересов необходимой информации о, нарушениях норм этического и служебного поведения, критику руководства или коллег по обстоятельствам, предусмотренным настоящими Правилами служебного</w:t>
      </w:r>
      <w:r w:rsidR="00930F15">
        <w:rPr>
          <w:rFonts w:ascii="Times New Roman" w:hAnsi="Times New Roman" w:cs="Times New Roman"/>
          <w:sz w:val="26"/>
          <w:szCs w:val="26"/>
        </w:rPr>
        <w:t xml:space="preserve"> поведения.</w:t>
      </w:r>
    </w:p>
    <w:p w:rsidR="00E06150" w:rsidRPr="00E06150" w:rsidRDefault="00E06150" w:rsidP="00E0615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6150" w:rsidRPr="00E06150" w:rsidRDefault="00E06150" w:rsidP="00E0615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06150" w:rsidRPr="00E06150" w:rsidSect="00E061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651"/>
    <w:multiLevelType w:val="multilevel"/>
    <w:tmpl w:val="048A8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3A30DF"/>
    <w:multiLevelType w:val="multilevel"/>
    <w:tmpl w:val="5058A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F0"/>
    <w:rsid w:val="00930F15"/>
    <w:rsid w:val="00BA6EFB"/>
    <w:rsid w:val="00D57AF0"/>
    <w:rsid w:val="00E06150"/>
    <w:rsid w:val="00F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6150"/>
    <w:rPr>
      <w:rFonts w:ascii="Arial Narrow" w:eastAsia="Arial Narrow" w:hAnsi="Arial Narrow" w:cs="Arial Narrow"/>
      <w:sz w:val="38"/>
      <w:szCs w:val="3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0615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61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615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 Narrow" w:eastAsia="Arial Narrow" w:hAnsi="Arial Narrow" w:cs="Arial Narrow"/>
      <w:sz w:val="38"/>
      <w:szCs w:val="38"/>
    </w:rPr>
  </w:style>
  <w:style w:type="paragraph" w:customStyle="1" w:styleId="20">
    <w:name w:val="Основной текст (2)"/>
    <w:basedOn w:val="a"/>
    <w:link w:val="2"/>
    <w:rsid w:val="00E0615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E06150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rsid w:val="00E0615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6150"/>
    <w:rPr>
      <w:rFonts w:ascii="Arial Narrow" w:eastAsia="Arial Narrow" w:hAnsi="Arial Narrow" w:cs="Arial Narrow"/>
      <w:sz w:val="38"/>
      <w:szCs w:val="3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0615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61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615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 Narrow" w:eastAsia="Arial Narrow" w:hAnsi="Arial Narrow" w:cs="Arial Narrow"/>
      <w:sz w:val="38"/>
      <w:szCs w:val="38"/>
    </w:rPr>
  </w:style>
  <w:style w:type="paragraph" w:customStyle="1" w:styleId="20">
    <w:name w:val="Основной текст (2)"/>
    <w:basedOn w:val="a"/>
    <w:link w:val="2"/>
    <w:rsid w:val="00E0615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E06150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rsid w:val="00E0615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Елена Викторовна</dc:creator>
  <cp:keywords/>
  <dc:description/>
  <cp:lastModifiedBy>Отдел кадров</cp:lastModifiedBy>
  <cp:revision>3</cp:revision>
  <dcterms:created xsi:type="dcterms:W3CDTF">2024-06-07T08:31:00Z</dcterms:created>
  <dcterms:modified xsi:type="dcterms:W3CDTF">2024-06-07T08:54:00Z</dcterms:modified>
</cp:coreProperties>
</file>