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5B" w:rsidRDefault="00BA295B" w:rsidP="00BA295B">
      <w:pPr>
        <w:widowControl/>
        <w:autoSpaceDE/>
        <w:adjustRightInd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BA295B" w:rsidRDefault="00BA295B" w:rsidP="00BA295B">
      <w:pPr>
        <w:widowControl/>
        <w:autoSpaceDE/>
        <w:adjustRightInd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Маковский сельский Совет депутатов</w:t>
      </w:r>
    </w:p>
    <w:p w:rsidR="00BA295B" w:rsidRDefault="00BA295B" w:rsidP="00BA295B">
      <w:pPr>
        <w:widowControl/>
        <w:autoSpaceDE/>
        <w:adjustRightInd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Енисейского района Красноярского края</w:t>
      </w:r>
    </w:p>
    <w:p w:rsidR="00BA295B" w:rsidRDefault="00BA295B" w:rsidP="00BA295B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:rsidR="00BA295B" w:rsidRDefault="00BA295B" w:rsidP="00BA295B">
      <w:pPr>
        <w:widowControl/>
        <w:autoSpaceDE/>
        <w:adjustRightInd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BA295B" w:rsidRDefault="00BA295B" w:rsidP="00BA295B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:rsidR="00BA295B" w:rsidRDefault="00BA295B" w:rsidP="00BA295B">
      <w:pPr>
        <w:widowControl/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 xml:space="preserve"> 24.02.2025           </w:t>
      </w: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Маковское</w:t>
      </w:r>
      <w:proofErr w:type="spellEnd"/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№ 19-</w:t>
      </w:r>
      <w:r>
        <w:rPr>
          <w:rFonts w:ascii="Arial" w:hAnsi="Arial" w:cs="Arial"/>
        </w:rPr>
        <w:t>154</w:t>
      </w:r>
      <w:r>
        <w:rPr>
          <w:rFonts w:ascii="Arial" w:hAnsi="Arial" w:cs="Arial"/>
        </w:rPr>
        <w:t>р</w:t>
      </w:r>
    </w:p>
    <w:p w:rsidR="00BA295B" w:rsidRDefault="00BA295B" w:rsidP="00BA295B">
      <w:pPr>
        <w:pStyle w:val="Style7"/>
        <w:widowControl/>
        <w:spacing w:line="240" w:lineRule="exact"/>
        <w:ind w:left="706" w:right="3226"/>
        <w:rPr>
          <w:rFonts w:ascii="Arial" w:hAnsi="Arial" w:cs="Arial"/>
        </w:rPr>
      </w:pPr>
    </w:p>
    <w:p w:rsidR="00BA295B" w:rsidRPr="00BA295B" w:rsidRDefault="00BA295B" w:rsidP="00BA295B">
      <w:pPr>
        <w:pStyle w:val="Style7"/>
        <w:widowControl/>
        <w:spacing w:before="14" w:line="317" w:lineRule="exact"/>
        <w:ind w:right="3226"/>
        <w:rPr>
          <w:rFonts w:ascii="Arial" w:hAnsi="Arial" w:cs="Arial"/>
        </w:rPr>
      </w:pPr>
      <w:r>
        <w:rPr>
          <w:rStyle w:val="FontStyle43"/>
          <w:rFonts w:ascii="Arial" w:hAnsi="Arial" w:cs="Arial"/>
          <w:sz w:val="24"/>
          <w:szCs w:val="24"/>
        </w:rPr>
        <w:t xml:space="preserve">Об отсутствии </w:t>
      </w:r>
      <w:proofErr w:type="gramStart"/>
      <w:r>
        <w:rPr>
          <w:rStyle w:val="FontStyle43"/>
          <w:rFonts w:ascii="Arial" w:hAnsi="Arial" w:cs="Arial"/>
          <w:sz w:val="24"/>
          <w:szCs w:val="24"/>
        </w:rPr>
        <w:t>необходимости подготовки программы комплексного развития территории муниципального образования</w:t>
      </w:r>
      <w:proofErr w:type="gramEnd"/>
      <w:r>
        <w:rPr>
          <w:rStyle w:val="FontStyle43"/>
          <w:rFonts w:ascii="Arial" w:hAnsi="Arial" w:cs="Arial"/>
          <w:sz w:val="24"/>
          <w:szCs w:val="24"/>
        </w:rPr>
        <w:t xml:space="preserve"> Маковский сельсовет</w:t>
      </w:r>
    </w:p>
    <w:p w:rsidR="00BA295B" w:rsidRDefault="00BA295B" w:rsidP="00BA295B">
      <w:pPr>
        <w:rPr>
          <w:rStyle w:val="FontStyle43"/>
          <w:rFonts w:ascii="Arial" w:hAnsi="Arial" w:cs="Arial"/>
          <w:color w:val="7030A0"/>
          <w:sz w:val="24"/>
          <w:szCs w:val="24"/>
        </w:rPr>
      </w:pPr>
    </w:p>
    <w:p w:rsidR="00BA295B" w:rsidRDefault="00BA295B" w:rsidP="00BA295B">
      <w:pPr>
        <w:pStyle w:val="Style8"/>
        <w:widowControl/>
        <w:spacing w:line="240" w:lineRule="exact"/>
      </w:pPr>
    </w:p>
    <w:p w:rsidR="00BA295B" w:rsidRDefault="00BA295B" w:rsidP="00BA295B">
      <w:pPr>
        <w:jc w:val="both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Style w:val="FontStyle43"/>
          <w:rFonts w:ascii="Arial" w:hAnsi="Arial" w:cs="Arial"/>
          <w:sz w:val="24"/>
          <w:szCs w:val="24"/>
        </w:rPr>
        <w:t>руководствуясь ст. 17 Устава Маковского сельсовета, Маковский сельский Совет депутатов РЕШИЛ:</w:t>
      </w:r>
    </w:p>
    <w:p w:rsidR="00BA295B" w:rsidRDefault="00BA295B" w:rsidP="00BA295B">
      <w:pPr>
        <w:jc w:val="both"/>
        <w:rPr>
          <w:rStyle w:val="FontStyle43"/>
          <w:rFonts w:ascii="Arial" w:hAnsi="Arial" w:cs="Arial"/>
          <w:bCs/>
          <w:color w:val="333333"/>
          <w:sz w:val="24"/>
          <w:szCs w:val="24"/>
        </w:rPr>
      </w:pPr>
    </w:p>
    <w:p w:rsidR="00BA295B" w:rsidRDefault="00BA295B" w:rsidP="00BA295B">
      <w:pPr>
        <w:pStyle w:val="Style7"/>
        <w:widowControl/>
        <w:spacing w:before="14" w:line="317" w:lineRule="exact"/>
        <w:jc w:val="both"/>
        <w:rPr>
          <w:rStyle w:val="FontStyle43"/>
          <w:rFonts w:ascii="Arial" w:hAnsi="Arial" w:cs="Arial"/>
          <w:sz w:val="24"/>
          <w:szCs w:val="24"/>
        </w:rPr>
      </w:pPr>
      <w:r>
        <w:rPr>
          <w:rStyle w:val="FontStyle43"/>
          <w:rFonts w:ascii="Arial" w:hAnsi="Arial" w:cs="Arial"/>
          <w:sz w:val="24"/>
          <w:szCs w:val="24"/>
        </w:rPr>
        <w:tab/>
        <w:t xml:space="preserve">1. Утвердить отсутствие </w:t>
      </w:r>
      <w:proofErr w:type="gramStart"/>
      <w:r>
        <w:rPr>
          <w:rStyle w:val="FontStyle43"/>
          <w:rFonts w:ascii="Arial" w:hAnsi="Arial" w:cs="Arial"/>
          <w:sz w:val="24"/>
          <w:szCs w:val="24"/>
        </w:rPr>
        <w:t>необходимости подготовки программы комплексного развития территории муниципального образования</w:t>
      </w:r>
      <w:proofErr w:type="gramEnd"/>
      <w:r>
        <w:rPr>
          <w:rStyle w:val="FontStyle43"/>
          <w:rFonts w:ascii="Arial" w:hAnsi="Arial" w:cs="Arial"/>
          <w:sz w:val="24"/>
          <w:szCs w:val="24"/>
        </w:rPr>
        <w:t xml:space="preserve"> Маковский сельсовет в связи с тем, что документами территориального планирования Российской Федерации, </w:t>
      </w:r>
      <w:r>
        <w:rPr>
          <w:rStyle w:val="FontStyle43"/>
          <w:rFonts w:ascii="Arial" w:hAnsi="Arial" w:cs="Arial"/>
          <w:sz w:val="24"/>
          <w:szCs w:val="24"/>
        </w:rPr>
        <w:t>документами территориального планирования</w:t>
      </w:r>
      <w:r>
        <w:rPr>
          <w:rStyle w:val="FontStyle43"/>
          <w:rFonts w:ascii="Arial" w:hAnsi="Arial" w:cs="Arial"/>
          <w:sz w:val="24"/>
          <w:szCs w:val="24"/>
        </w:rPr>
        <w:t xml:space="preserve"> Красноярского края, </w:t>
      </w:r>
      <w:r>
        <w:rPr>
          <w:rStyle w:val="FontStyle43"/>
          <w:rFonts w:ascii="Arial" w:hAnsi="Arial" w:cs="Arial"/>
          <w:sz w:val="24"/>
          <w:szCs w:val="24"/>
        </w:rPr>
        <w:t>документами территориального планирования</w:t>
      </w:r>
      <w:r>
        <w:rPr>
          <w:rStyle w:val="FontStyle43"/>
          <w:rFonts w:ascii="Arial" w:hAnsi="Arial" w:cs="Arial"/>
          <w:sz w:val="24"/>
          <w:szCs w:val="24"/>
        </w:rPr>
        <w:t xml:space="preserve"> Енисейского района не предусмотрено размещение</w:t>
      </w:r>
      <w:r w:rsidR="00140237">
        <w:rPr>
          <w:rStyle w:val="FontStyle43"/>
          <w:rFonts w:ascii="Arial" w:hAnsi="Arial" w:cs="Arial"/>
          <w:sz w:val="24"/>
          <w:szCs w:val="24"/>
        </w:rPr>
        <w:t xml:space="preserve"> объектов федерального значения, объектов регионального значения, объектов местного значения муниципального района на территории поселения.</w:t>
      </w:r>
    </w:p>
    <w:p w:rsidR="00BA295B" w:rsidRDefault="00BA295B" w:rsidP="00BA29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Pr="00BA295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решения возложить на постоянную депутатскую комиссию по финансам, бюджету, налоговой экономической политике и собственности (</w:t>
      </w:r>
      <w:proofErr w:type="spellStart"/>
      <w:r>
        <w:rPr>
          <w:rFonts w:ascii="Arial" w:hAnsi="Arial" w:cs="Arial"/>
        </w:rPr>
        <w:t>Мунгалова</w:t>
      </w:r>
      <w:proofErr w:type="spellEnd"/>
      <w:r>
        <w:rPr>
          <w:rFonts w:ascii="Arial" w:hAnsi="Arial" w:cs="Arial"/>
        </w:rPr>
        <w:t xml:space="preserve"> А.М.).</w:t>
      </w:r>
    </w:p>
    <w:p w:rsidR="00BA295B" w:rsidRDefault="00BA295B" w:rsidP="00BA295B">
      <w:pPr>
        <w:spacing w:line="276" w:lineRule="auto"/>
        <w:ind w:firstLine="708"/>
        <w:jc w:val="both"/>
      </w:pPr>
      <w:bookmarkStart w:id="0" w:name="_GoBack"/>
      <w:bookmarkEnd w:id="0"/>
      <w:r w:rsidRPr="00BA295B"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Настоящее решение вступает в силу со дня его официального опубликования (обнародования) в  печатном издании «Маковский вестник» и подлежит размещению на официальном информационном Интернет-сайте муниципального образования Енисейский район.</w:t>
      </w:r>
    </w:p>
    <w:p w:rsidR="00BA295B" w:rsidRDefault="00BA295B" w:rsidP="00BA295B">
      <w:pPr>
        <w:ind w:firstLine="708"/>
        <w:jc w:val="both"/>
        <w:rPr>
          <w:rFonts w:ascii="Arial" w:hAnsi="Arial" w:cs="Arial"/>
        </w:rPr>
      </w:pPr>
    </w:p>
    <w:p w:rsidR="00BA295B" w:rsidRDefault="00BA295B" w:rsidP="00BA295B">
      <w:pPr>
        <w:jc w:val="both"/>
        <w:rPr>
          <w:rFonts w:ascii="Arial" w:hAnsi="Arial" w:cs="Arial"/>
        </w:rPr>
      </w:pPr>
    </w:p>
    <w:p w:rsidR="00BA295B" w:rsidRDefault="00BA295B" w:rsidP="00BA29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Маковского сельсовета,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295B" w:rsidRDefault="00BA295B" w:rsidP="00BA295B">
      <w:pPr>
        <w:ind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Маковского</w:t>
      </w:r>
    </w:p>
    <w:p w:rsidR="00BA295B" w:rsidRDefault="00BA295B" w:rsidP="00BA295B">
      <w:pPr>
        <w:ind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Совета депутатов                                                                    А.Е. Земляной                                                               </w:t>
      </w:r>
    </w:p>
    <w:p w:rsidR="00FA0C91" w:rsidRDefault="00BA295B" w:rsidP="00BA295B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FA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5B"/>
    <w:rsid w:val="00140237"/>
    <w:rsid w:val="00BA295B"/>
    <w:rsid w:val="00CB0742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9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BA295B"/>
    <w:pPr>
      <w:spacing w:line="320" w:lineRule="exact"/>
    </w:pPr>
  </w:style>
  <w:style w:type="paragraph" w:customStyle="1" w:styleId="Style8">
    <w:name w:val="Style8"/>
    <w:basedOn w:val="a"/>
    <w:uiPriority w:val="99"/>
    <w:rsid w:val="00BA295B"/>
    <w:pPr>
      <w:spacing w:line="322" w:lineRule="exact"/>
      <w:ind w:firstLine="710"/>
      <w:jc w:val="both"/>
    </w:pPr>
  </w:style>
  <w:style w:type="paragraph" w:customStyle="1" w:styleId="s1">
    <w:name w:val="s_1"/>
    <w:basedOn w:val="a"/>
    <w:rsid w:val="00BA295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43">
    <w:name w:val="Font Style43"/>
    <w:basedOn w:val="a0"/>
    <w:uiPriority w:val="99"/>
    <w:rsid w:val="00BA295B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A29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9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BA295B"/>
    <w:pPr>
      <w:spacing w:line="320" w:lineRule="exact"/>
    </w:pPr>
  </w:style>
  <w:style w:type="paragraph" w:customStyle="1" w:styleId="Style8">
    <w:name w:val="Style8"/>
    <w:basedOn w:val="a"/>
    <w:uiPriority w:val="99"/>
    <w:rsid w:val="00BA295B"/>
    <w:pPr>
      <w:spacing w:line="322" w:lineRule="exact"/>
      <w:ind w:firstLine="710"/>
      <w:jc w:val="both"/>
    </w:pPr>
  </w:style>
  <w:style w:type="paragraph" w:customStyle="1" w:styleId="s1">
    <w:name w:val="s_1"/>
    <w:basedOn w:val="a"/>
    <w:rsid w:val="00BA295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43">
    <w:name w:val="Font Style43"/>
    <w:basedOn w:val="a0"/>
    <w:uiPriority w:val="99"/>
    <w:rsid w:val="00BA295B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A2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1</cp:revision>
  <dcterms:created xsi:type="dcterms:W3CDTF">2025-02-28T04:26:00Z</dcterms:created>
  <dcterms:modified xsi:type="dcterms:W3CDTF">2025-02-28T04:38:00Z</dcterms:modified>
</cp:coreProperties>
</file>