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DA" w:rsidRDefault="00521CDA" w:rsidP="00521CDA">
      <w:pPr>
        <w:ind w:left="-142" w:right="282" w:firstLine="708"/>
        <w:jc w:val="both"/>
        <w:rPr>
          <w:sz w:val="28"/>
          <w:szCs w:val="28"/>
        </w:rPr>
      </w:pPr>
    </w:p>
    <w:p w:rsidR="00521CDA" w:rsidRDefault="00521CDA" w:rsidP="00521CDA">
      <w:pPr>
        <w:ind w:left="-142" w:right="282" w:firstLine="708"/>
        <w:jc w:val="both"/>
        <w:rPr>
          <w:sz w:val="28"/>
          <w:szCs w:val="28"/>
        </w:rPr>
      </w:pPr>
    </w:p>
    <w:p w:rsidR="00521CDA" w:rsidRDefault="00521CDA" w:rsidP="00521CDA">
      <w:pPr>
        <w:ind w:left="-142" w:right="282" w:firstLine="708"/>
        <w:jc w:val="both"/>
        <w:rPr>
          <w:sz w:val="28"/>
          <w:szCs w:val="28"/>
        </w:rPr>
      </w:pPr>
    </w:p>
    <w:p w:rsidR="00521CDA" w:rsidRDefault="00521CDA" w:rsidP="00521CDA">
      <w:pPr>
        <w:ind w:left="-142" w:right="282" w:firstLine="708"/>
        <w:jc w:val="both"/>
        <w:rPr>
          <w:sz w:val="28"/>
          <w:szCs w:val="28"/>
        </w:rPr>
      </w:pPr>
    </w:p>
    <w:p w:rsidR="00876A47" w:rsidRPr="00876A47" w:rsidRDefault="00876A47" w:rsidP="00876A4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76A4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76A47" w:rsidRPr="00876A47" w:rsidRDefault="00876A47" w:rsidP="00876A4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76A47">
        <w:rPr>
          <w:rFonts w:eastAsia="Calibri"/>
          <w:sz w:val="22"/>
          <w:szCs w:val="22"/>
          <w:lang w:eastAsia="en-US"/>
        </w:rPr>
        <w:t>Красноярского края</w:t>
      </w:r>
    </w:p>
    <w:p w:rsidR="00876A47" w:rsidRPr="00876A47" w:rsidRDefault="00876A47" w:rsidP="00876A47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r w:rsidRPr="00876A47">
        <w:rPr>
          <w:rFonts w:eastAsia="Calibri"/>
          <w:sz w:val="36"/>
          <w:szCs w:val="36"/>
          <w:lang w:eastAsia="en-US"/>
        </w:rPr>
        <w:t>ЕНИЕ</w:t>
      </w:r>
    </w:p>
    <w:p w:rsidR="00876A47" w:rsidRPr="00876A47" w:rsidRDefault="00876A47" w:rsidP="00876A4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76A47" w:rsidRPr="00876A47" w:rsidRDefault="00876A47" w:rsidP="00876A4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76A4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Pr="00876A4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876A47">
        <w:rPr>
          <w:rFonts w:eastAsia="Calibri"/>
          <w:sz w:val="28"/>
          <w:szCs w:val="28"/>
          <w:lang w:eastAsia="en-US"/>
        </w:rPr>
        <w:t>.2022</w:t>
      </w:r>
      <w:r w:rsidRPr="00876A47">
        <w:rPr>
          <w:rFonts w:eastAsia="Calibri"/>
          <w:sz w:val="28"/>
          <w:szCs w:val="28"/>
          <w:lang w:eastAsia="en-US"/>
        </w:rPr>
        <w:tab/>
      </w:r>
      <w:r w:rsidRPr="00876A4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264</w:t>
      </w:r>
      <w:r w:rsidRPr="00876A47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</w:t>
      </w:r>
    </w:p>
    <w:p w:rsidR="00CE7526" w:rsidRDefault="00CE7526" w:rsidP="00CE7526">
      <w:pPr>
        <w:ind w:left="-142" w:right="282"/>
        <w:jc w:val="both"/>
        <w:rPr>
          <w:sz w:val="28"/>
          <w:szCs w:val="28"/>
        </w:rPr>
      </w:pPr>
    </w:p>
    <w:p w:rsidR="00CE7526" w:rsidRDefault="00CE7526" w:rsidP="00CE7526">
      <w:pPr>
        <w:ind w:left="-142" w:right="282"/>
        <w:jc w:val="both"/>
        <w:rPr>
          <w:sz w:val="28"/>
          <w:szCs w:val="28"/>
        </w:rPr>
      </w:pPr>
    </w:p>
    <w:p w:rsidR="00521CDA" w:rsidRDefault="00CE7526" w:rsidP="00CE7526">
      <w:pPr>
        <w:ind w:left="-142" w:right="28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в состав комиссии</w:t>
      </w:r>
      <w:r w:rsidRPr="00CE7526">
        <w:rPr>
          <w:sz w:val="28"/>
          <w:szCs w:val="28"/>
        </w:rPr>
        <w:t xml:space="preserve"> </w:t>
      </w:r>
      <w:r>
        <w:rPr>
          <w:sz w:val="28"/>
          <w:szCs w:val="28"/>
        </w:rPr>
        <w:t>по соблюдению требований к служебному поведению муниципальных служащих администрации Енисейского района и урегулированию конфликта интересов на муниципальной службе</w:t>
      </w:r>
    </w:p>
    <w:p w:rsidR="00521CDA" w:rsidRDefault="00521CDA" w:rsidP="00521CDA">
      <w:pPr>
        <w:ind w:left="-142" w:right="282" w:firstLine="708"/>
        <w:jc w:val="both"/>
        <w:rPr>
          <w:sz w:val="28"/>
          <w:szCs w:val="28"/>
        </w:rPr>
      </w:pPr>
    </w:p>
    <w:p w:rsidR="00521CDA" w:rsidRDefault="00521CDA" w:rsidP="00521CDA">
      <w:pPr>
        <w:ind w:left="-14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соответствии с Федеральными законами от 02.03.2007 № 25-ФЗ   «О муниципальной службе в Российской Федерации», от 25.12.2008           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 и урегулированию конфликта интересов», в связи с кадровыми изменениями  внести в распоряжение администрации Енисейского района от 31.12.2015 № 861-р следующие изменения:</w:t>
      </w:r>
    </w:p>
    <w:p w:rsidR="00521CDA" w:rsidRDefault="00521CDA" w:rsidP="00521CDA">
      <w:pPr>
        <w:ind w:left="-14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 к распоряжению изложить в новой редакции (прилагается).</w:t>
      </w:r>
    </w:p>
    <w:p w:rsidR="00521CDA" w:rsidRDefault="00521CDA" w:rsidP="00521CDA">
      <w:pPr>
        <w:ind w:left="-14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района по общественно-политической работе </w:t>
      </w:r>
      <w:proofErr w:type="spellStart"/>
      <w:r>
        <w:rPr>
          <w:sz w:val="28"/>
          <w:szCs w:val="28"/>
        </w:rPr>
        <w:t>Л.В.Поздеева</w:t>
      </w:r>
      <w:proofErr w:type="spellEnd"/>
      <w:r>
        <w:rPr>
          <w:sz w:val="28"/>
          <w:szCs w:val="28"/>
        </w:rPr>
        <w:t>.</w:t>
      </w:r>
    </w:p>
    <w:p w:rsidR="00521CDA" w:rsidRDefault="00521CDA" w:rsidP="00521CDA">
      <w:pPr>
        <w:ind w:left="-14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521CDA" w:rsidRDefault="00521CDA" w:rsidP="00521CDA">
      <w:pPr>
        <w:ind w:left="-142" w:right="282" w:firstLine="708"/>
        <w:jc w:val="both"/>
        <w:rPr>
          <w:sz w:val="28"/>
          <w:szCs w:val="28"/>
        </w:rPr>
      </w:pPr>
    </w:p>
    <w:p w:rsidR="00521CDA" w:rsidRDefault="00521CDA" w:rsidP="00521CDA">
      <w:pPr>
        <w:ind w:left="-142" w:right="282"/>
        <w:jc w:val="both"/>
        <w:rPr>
          <w:sz w:val="28"/>
          <w:szCs w:val="28"/>
        </w:rPr>
      </w:pPr>
    </w:p>
    <w:p w:rsidR="00521CDA" w:rsidRDefault="00521CDA" w:rsidP="00521CDA">
      <w:pPr>
        <w:ind w:left="-142" w:right="282"/>
        <w:jc w:val="both"/>
        <w:rPr>
          <w:sz w:val="28"/>
          <w:szCs w:val="28"/>
        </w:rPr>
      </w:pPr>
    </w:p>
    <w:p w:rsidR="00521CDA" w:rsidRDefault="00521CDA" w:rsidP="00521CDA">
      <w:pPr>
        <w:ind w:left="-142"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А.В.Кулешов</w:t>
      </w:r>
      <w:proofErr w:type="spellEnd"/>
    </w:p>
    <w:p w:rsidR="00521CDA" w:rsidRDefault="00521CDA" w:rsidP="00521CDA">
      <w:pPr>
        <w:ind w:left="4248" w:right="282" w:firstLine="708"/>
        <w:jc w:val="both"/>
        <w:rPr>
          <w:sz w:val="28"/>
          <w:szCs w:val="28"/>
        </w:rPr>
      </w:pPr>
    </w:p>
    <w:p w:rsidR="00521CDA" w:rsidRDefault="00521CDA" w:rsidP="00521CDA">
      <w:pPr>
        <w:ind w:left="4248" w:right="282" w:firstLine="708"/>
        <w:jc w:val="both"/>
        <w:rPr>
          <w:sz w:val="28"/>
          <w:szCs w:val="28"/>
        </w:rPr>
      </w:pPr>
    </w:p>
    <w:p w:rsidR="00521CDA" w:rsidRDefault="00521CDA" w:rsidP="00521CDA">
      <w:pPr>
        <w:ind w:left="4248" w:right="282" w:firstLine="708"/>
        <w:jc w:val="both"/>
        <w:rPr>
          <w:sz w:val="28"/>
          <w:szCs w:val="28"/>
        </w:rPr>
      </w:pPr>
    </w:p>
    <w:p w:rsidR="00521CDA" w:rsidRDefault="00521CDA" w:rsidP="00521CDA">
      <w:pPr>
        <w:ind w:left="4248" w:right="282" w:firstLine="708"/>
        <w:jc w:val="both"/>
        <w:rPr>
          <w:sz w:val="28"/>
          <w:szCs w:val="28"/>
        </w:rPr>
      </w:pPr>
    </w:p>
    <w:p w:rsidR="00521CDA" w:rsidRDefault="00521CDA" w:rsidP="00521CDA">
      <w:pPr>
        <w:ind w:left="4248" w:right="282" w:firstLine="708"/>
        <w:jc w:val="both"/>
        <w:rPr>
          <w:sz w:val="28"/>
          <w:szCs w:val="28"/>
        </w:rPr>
      </w:pPr>
    </w:p>
    <w:p w:rsidR="00521CDA" w:rsidRDefault="00521CDA" w:rsidP="00521CDA">
      <w:pPr>
        <w:ind w:left="4248" w:right="282" w:firstLine="708"/>
        <w:jc w:val="both"/>
        <w:rPr>
          <w:sz w:val="28"/>
          <w:szCs w:val="28"/>
        </w:rPr>
      </w:pPr>
    </w:p>
    <w:p w:rsidR="00521CDA" w:rsidRDefault="00521CDA" w:rsidP="00521CDA">
      <w:pPr>
        <w:ind w:left="4248" w:right="282" w:firstLine="708"/>
        <w:jc w:val="both"/>
        <w:rPr>
          <w:sz w:val="28"/>
          <w:szCs w:val="28"/>
        </w:rPr>
      </w:pPr>
    </w:p>
    <w:p w:rsidR="00521CDA" w:rsidRDefault="00521CDA" w:rsidP="00521CDA">
      <w:pPr>
        <w:ind w:left="4248" w:right="282" w:firstLine="708"/>
        <w:jc w:val="both"/>
        <w:rPr>
          <w:sz w:val="28"/>
          <w:szCs w:val="28"/>
        </w:rPr>
      </w:pPr>
    </w:p>
    <w:p w:rsidR="00521CDA" w:rsidRDefault="00521CDA" w:rsidP="00521CDA">
      <w:pPr>
        <w:ind w:left="4248" w:right="282" w:firstLine="708"/>
        <w:jc w:val="both"/>
        <w:rPr>
          <w:sz w:val="28"/>
          <w:szCs w:val="28"/>
        </w:rPr>
      </w:pPr>
    </w:p>
    <w:p w:rsidR="00521CDA" w:rsidRDefault="00521CDA" w:rsidP="00521CDA">
      <w:pPr>
        <w:ind w:left="4248" w:right="282" w:firstLine="708"/>
        <w:rPr>
          <w:sz w:val="28"/>
          <w:szCs w:val="28"/>
        </w:rPr>
      </w:pPr>
    </w:p>
    <w:p w:rsidR="00521CDA" w:rsidRDefault="00521CDA" w:rsidP="00521CDA">
      <w:pPr>
        <w:ind w:left="4248" w:right="282" w:firstLine="708"/>
        <w:rPr>
          <w:sz w:val="28"/>
          <w:szCs w:val="28"/>
        </w:rPr>
      </w:pPr>
    </w:p>
    <w:p w:rsidR="00876A47" w:rsidRDefault="00876A47" w:rsidP="00521CDA">
      <w:pPr>
        <w:ind w:left="4956" w:firstLine="708"/>
        <w:rPr>
          <w:sz w:val="28"/>
          <w:szCs w:val="28"/>
        </w:rPr>
      </w:pPr>
    </w:p>
    <w:p w:rsidR="00521CDA" w:rsidRDefault="00521CDA" w:rsidP="00521CDA">
      <w:pPr>
        <w:ind w:left="4956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 1</w:t>
      </w:r>
    </w:p>
    <w:p w:rsidR="00521CDA" w:rsidRDefault="00521CDA" w:rsidP="00521CDA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Енисейского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_______№_______</w:t>
      </w:r>
    </w:p>
    <w:p w:rsidR="00521CDA" w:rsidRDefault="00521CDA" w:rsidP="00521CDA">
      <w:pPr>
        <w:widowControl w:val="0"/>
        <w:spacing w:line="276" w:lineRule="auto"/>
        <w:ind w:left="-284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21CDA" w:rsidRDefault="00521CDA" w:rsidP="00521CDA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соблюдению требований  к служебному поведению</w:t>
      </w:r>
    </w:p>
    <w:p w:rsidR="00521CDA" w:rsidRDefault="00521CDA" w:rsidP="00521CDA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администрации Енисейского района</w:t>
      </w:r>
    </w:p>
    <w:p w:rsidR="00521CDA" w:rsidRDefault="00521CDA" w:rsidP="00521CDA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 на муниципальной службе</w:t>
      </w:r>
    </w:p>
    <w:p w:rsidR="00521CDA" w:rsidRDefault="00521CDA" w:rsidP="00521CDA">
      <w:pPr>
        <w:widowControl w:val="0"/>
        <w:spacing w:line="276" w:lineRule="auto"/>
        <w:ind w:left="-284" w:right="282"/>
        <w:jc w:val="center"/>
        <w:rPr>
          <w:b/>
          <w:sz w:val="28"/>
          <w:szCs w:val="28"/>
        </w:rPr>
      </w:pPr>
    </w:p>
    <w:p w:rsidR="00521CDA" w:rsidRDefault="00521CDA" w:rsidP="00521CDA">
      <w:pPr>
        <w:widowControl w:val="0"/>
        <w:spacing w:line="276" w:lineRule="auto"/>
        <w:ind w:left="4947" w:right="282" w:hanging="4380"/>
        <w:rPr>
          <w:sz w:val="28"/>
          <w:szCs w:val="28"/>
        </w:rPr>
      </w:pPr>
      <w:proofErr w:type="spellStart"/>
      <w:r>
        <w:rPr>
          <w:sz w:val="28"/>
          <w:szCs w:val="28"/>
        </w:rPr>
        <w:t>Поздеев</w:t>
      </w:r>
      <w:proofErr w:type="spellEnd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заместитель главы </w:t>
      </w:r>
    </w:p>
    <w:p w:rsidR="00521CDA" w:rsidRDefault="00521CDA" w:rsidP="00521CDA">
      <w:pPr>
        <w:widowControl w:val="0"/>
        <w:spacing w:line="276" w:lineRule="auto"/>
        <w:ind w:left="4947" w:right="282" w:hanging="4380"/>
        <w:rPr>
          <w:sz w:val="28"/>
          <w:szCs w:val="28"/>
        </w:rPr>
      </w:pPr>
      <w:r>
        <w:rPr>
          <w:sz w:val="28"/>
          <w:szCs w:val="28"/>
        </w:rPr>
        <w:t xml:space="preserve">Леонид Валентинович </w:t>
      </w:r>
      <w:r>
        <w:rPr>
          <w:sz w:val="28"/>
          <w:szCs w:val="28"/>
        </w:rPr>
        <w:tab/>
        <w:t>района по общественно-политической работе,  председатель комиссии;</w:t>
      </w:r>
    </w:p>
    <w:p w:rsidR="00521CDA" w:rsidRDefault="00521CDA" w:rsidP="00521CDA">
      <w:pPr>
        <w:widowControl w:val="0"/>
        <w:spacing w:line="276" w:lineRule="auto"/>
        <w:ind w:left="567" w:right="-1"/>
        <w:rPr>
          <w:sz w:val="28"/>
          <w:szCs w:val="28"/>
        </w:rPr>
      </w:pPr>
    </w:p>
    <w:p w:rsidR="00521CDA" w:rsidRDefault="00521CDA" w:rsidP="00521CDA">
      <w:pPr>
        <w:widowControl w:val="0"/>
        <w:spacing w:line="276" w:lineRule="auto"/>
        <w:ind w:left="4248" w:right="-1" w:hanging="3681"/>
        <w:rPr>
          <w:sz w:val="28"/>
          <w:szCs w:val="28"/>
        </w:rPr>
      </w:pPr>
      <w:r>
        <w:rPr>
          <w:sz w:val="28"/>
          <w:szCs w:val="28"/>
        </w:rPr>
        <w:t xml:space="preserve">Капустинская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заместитель главы района</w:t>
      </w:r>
    </w:p>
    <w:p w:rsidR="00521CDA" w:rsidRDefault="00521CDA" w:rsidP="00521CDA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Наталья Алексеевна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организационной работе и развитию села, заместитель </w:t>
      </w:r>
    </w:p>
    <w:p w:rsidR="00521CDA" w:rsidRDefault="00521CDA" w:rsidP="00521CDA">
      <w:pPr>
        <w:widowControl w:val="0"/>
        <w:spacing w:line="276" w:lineRule="auto"/>
        <w:ind w:left="4806" w:right="-1" w:firstLine="141"/>
        <w:rPr>
          <w:sz w:val="28"/>
          <w:szCs w:val="28"/>
        </w:rPr>
      </w:pPr>
      <w:r>
        <w:rPr>
          <w:sz w:val="28"/>
          <w:szCs w:val="28"/>
        </w:rPr>
        <w:t>председателя комиссии;</w:t>
      </w:r>
    </w:p>
    <w:p w:rsidR="00521CDA" w:rsidRDefault="00521CDA" w:rsidP="00521CDA">
      <w:pPr>
        <w:widowControl w:val="0"/>
        <w:spacing w:line="276" w:lineRule="auto"/>
        <w:ind w:left="4806" w:right="-1" w:firstLine="141"/>
        <w:rPr>
          <w:sz w:val="28"/>
          <w:szCs w:val="28"/>
        </w:rPr>
      </w:pPr>
    </w:p>
    <w:p w:rsidR="00521CDA" w:rsidRDefault="00521CDA" w:rsidP="00521CDA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>Чуруксаева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главный специалист отдела </w:t>
      </w:r>
    </w:p>
    <w:p w:rsidR="00521CDA" w:rsidRDefault="00521CDA" w:rsidP="00521CDA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Елена Леонидовна </w:t>
      </w:r>
      <w:r>
        <w:rPr>
          <w:sz w:val="28"/>
          <w:szCs w:val="28"/>
        </w:rPr>
        <w:tab/>
        <w:t xml:space="preserve">кадровой и организационной работы, </w:t>
      </w:r>
    </w:p>
    <w:p w:rsidR="00521CDA" w:rsidRDefault="00521CDA" w:rsidP="00521CDA">
      <w:pPr>
        <w:widowControl w:val="0"/>
        <w:spacing w:line="276" w:lineRule="auto"/>
        <w:ind w:left="4947" w:right="-1"/>
        <w:rPr>
          <w:sz w:val="28"/>
          <w:szCs w:val="28"/>
        </w:rPr>
      </w:pPr>
      <w:r>
        <w:rPr>
          <w:sz w:val="28"/>
          <w:szCs w:val="28"/>
        </w:rPr>
        <w:t>секретарь комиссии;</w:t>
      </w:r>
    </w:p>
    <w:p w:rsidR="00521CDA" w:rsidRDefault="00521CDA" w:rsidP="00521CDA">
      <w:pPr>
        <w:widowControl w:val="0"/>
        <w:spacing w:line="276" w:lineRule="auto"/>
        <w:ind w:left="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521CDA" w:rsidRDefault="00521CDA" w:rsidP="00521CDA">
      <w:pPr>
        <w:widowControl w:val="0"/>
        <w:spacing w:line="276" w:lineRule="auto"/>
        <w:ind w:left="567" w:right="-1"/>
      </w:pPr>
    </w:p>
    <w:p w:rsidR="00521CDA" w:rsidRDefault="00521CDA" w:rsidP="00521CDA">
      <w:pPr>
        <w:widowControl w:val="0"/>
        <w:spacing w:line="276" w:lineRule="auto"/>
        <w:ind w:left="567" w:right="-1"/>
        <w:rPr>
          <w:sz w:val="28"/>
          <w:szCs w:val="28"/>
        </w:rPr>
      </w:pPr>
      <w:r>
        <w:rPr>
          <w:sz w:val="28"/>
          <w:szCs w:val="28"/>
        </w:rPr>
        <w:t>Пистер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заместитель главы района по Валентина Анатольевна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социальной  сфере;</w:t>
      </w:r>
    </w:p>
    <w:p w:rsidR="00521CDA" w:rsidRDefault="00521CDA" w:rsidP="00521CDA">
      <w:pPr>
        <w:widowControl w:val="0"/>
        <w:spacing w:line="276" w:lineRule="auto"/>
        <w:ind w:left="567" w:right="-1"/>
        <w:rPr>
          <w:sz w:val="28"/>
          <w:szCs w:val="28"/>
        </w:rPr>
      </w:pPr>
    </w:p>
    <w:p w:rsidR="00521CDA" w:rsidRDefault="00521CDA" w:rsidP="00521CDA">
      <w:pPr>
        <w:widowControl w:val="0"/>
        <w:spacing w:line="276" w:lineRule="auto"/>
        <w:ind w:left="567" w:right="-1"/>
        <w:rPr>
          <w:sz w:val="28"/>
          <w:szCs w:val="28"/>
        </w:rPr>
      </w:pPr>
      <w:r>
        <w:rPr>
          <w:sz w:val="28"/>
          <w:szCs w:val="28"/>
        </w:rPr>
        <w:t>Авхадеев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начальник экспертно-правового Марат Нургаякович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отдела;</w:t>
      </w:r>
    </w:p>
    <w:p w:rsidR="00521CDA" w:rsidRDefault="00521CDA" w:rsidP="00521CDA">
      <w:pPr>
        <w:widowControl w:val="0"/>
        <w:spacing w:line="276" w:lineRule="auto"/>
        <w:ind w:left="567" w:right="-1"/>
      </w:pPr>
    </w:p>
    <w:p w:rsidR="00521CDA" w:rsidRDefault="00521CDA" w:rsidP="00521CDA">
      <w:pPr>
        <w:widowControl w:val="0"/>
        <w:spacing w:line="276" w:lineRule="auto"/>
        <w:ind w:left="567" w:right="-1"/>
        <w:rPr>
          <w:sz w:val="28"/>
          <w:szCs w:val="28"/>
        </w:rPr>
      </w:pPr>
      <w:r>
        <w:rPr>
          <w:sz w:val="28"/>
          <w:szCs w:val="28"/>
        </w:rPr>
        <w:t>Сластихина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начальник отдела кадровой </w:t>
      </w:r>
    </w:p>
    <w:p w:rsidR="00521CDA" w:rsidRDefault="00521CDA" w:rsidP="00521CDA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Лариса Михайловна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организационной работы;</w:t>
      </w:r>
    </w:p>
    <w:p w:rsidR="00521CDA" w:rsidRDefault="00521CDA" w:rsidP="00521CDA">
      <w:pPr>
        <w:widowControl w:val="0"/>
        <w:spacing w:line="276" w:lineRule="auto"/>
        <w:ind w:left="567" w:right="-1"/>
      </w:pPr>
    </w:p>
    <w:p w:rsidR="00521CDA" w:rsidRDefault="00521CDA" w:rsidP="00521CDA">
      <w:pPr>
        <w:widowControl w:val="0"/>
        <w:spacing w:line="276" w:lineRule="auto"/>
        <w:ind w:left="567" w:right="-1"/>
        <w:rPr>
          <w:sz w:val="28"/>
          <w:szCs w:val="28"/>
        </w:rPr>
      </w:pPr>
      <w:r>
        <w:rPr>
          <w:sz w:val="28"/>
          <w:szCs w:val="28"/>
        </w:rPr>
        <w:t xml:space="preserve">Соколова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председатель контрольно-счетной </w:t>
      </w:r>
    </w:p>
    <w:p w:rsidR="00521CDA" w:rsidRDefault="00521CDA" w:rsidP="00521CDA">
      <w:pPr>
        <w:widowControl w:val="0"/>
        <w:spacing w:line="276" w:lineRule="auto"/>
        <w:ind w:left="567" w:right="-1"/>
        <w:rPr>
          <w:sz w:val="28"/>
          <w:szCs w:val="28"/>
        </w:rPr>
      </w:pPr>
      <w:r>
        <w:rPr>
          <w:sz w:val="28"/>
          <w:szCs w:val="28"/>
        </w:rPr>
        <w:t xml:space="preserve">Ксения Сергеевна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палаты Енисейского района;</w:t>
      </w:r>
    </w:p>
    <w:p w:rsidR="00521CDA" w:rsidRDefault="00521CDA" w:rsidP="00521CDA">
      <w:pPr>
        <w:widowControl w:val="0"/>
        <w:spacing w:line="276" w:lineRule="auto"/>
        <w:ind w:left="567" w:right="-1"/>
      </w:pPr>
      <w:r>
        <w:t>(по согласованию)</w:t>
      </w:r>
    </w:p>
    <w:p w:rsidR="00521CDA" w:rsidRDefault="00521CDA" w:rsidP="00521CDA">
      <w:pPr>
        <w:widowControl w:val="0"/>
        <w:spacing w:line="276" w:lineRule="auto"/>
        <w:ind w:left="567" w:right="-1"/>
      </w:pPr>
    </w:p>
    <w:p w:rsidR="00521CDA" w:rsidRDefault="00521CDA" w:rsidP="00521CDA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Попов  </w:t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депутат Енисейского районного </w:t>
      </w:r>
    </w:p>
    <w:p w:rsidR="00521CDA" w:rsidRDefault="00521CDA" w:rsidP="00521CDA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Денис Сергеевич </w:t>
      </w:r>
      <w:r>
        <w:rPr>
          <w:sz w:val="28"/>
          <w:szCs w:val="28"/>
        </w:rPr>
        <w:tab/>
        <w:t>Совета депутатов;</w:t>
      </w:r>
    </w:p>
    <w:p w:rsidR="00521CDA" w:rsidRDefault="00521CDA" w:rsidP="00521CDA">
      <w:pPr>
        <w:widowControl w:val="0"/>
        <w:spacing w:line="276" w:lineRule="auto"/>
        <w:ind w:left="4947" w:right="282" w:hanging="4380"/>
      </w:pPr>
      <w:r>
        <w:t>(по согласованию)</w:t>
      </w:r>
    </w:p>
    <w:p w:rsidR="00521CDA" w:rsidRDefault="00521CDA" w:rsidP="00521CDA">
      <w:pPr>
        <w:widowControl w:val="0"/>
        <w:spacing w:line="276" w:lineRule="auto"/>
        <w:ind w:left="4947" w:right="282" w:hanging="4380"/>
      </w:pPr>
    </w:p>
    <w:p w:rsidR="00521CDA" w:rsidRDefault="00521CDA" w:rsidP="00521CDA">
      <w:pPr>
        <w:widowControl w:val="0"/>
        <w:spacing w:line="276" w:lineRule="auto"/>
        <w:ind w:left="567" w:right="282"/>
        <w:rPr>
          <w:sz w:val="28"/>
          <w:szCs w:val="28"/>
        </w:rPr>
      </w:pPr>
      <w:r>
        <w:rPr>
          <w:sz w:val="28"/>
          <w:szCs w:val="28"/>
        </w:rPr>
        <w:t>Черноусова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заместитель председателя </w:t>
      </w:r>
    </w:p>
    <w:p w:rsidR="00521CDA" w:rsidRDefault="00521CDA" w:rsidP="00521CDA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Оксана Витальевна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Енисейского районного Совета </w:t>
      </w:r>
    </w:p>
    <w:p w:rsidR="00521CDA" w:rsidRDefault="00521CDA" w:rsidP="00521CDA">
      <w:pPr>
        <w:widowControl w:val="0"/>
        <w:spacing w:line="276" w:lineRule="auto"/>
        <w:ind w:left="4947" w:right="282" w:hanging="4380"/>
        <w:rPr>
          <w:sz w:val="28"/>
          <w:szCs w:val="28"/>
        </w:rPr>
      </w:pPr>
      <w:r>
        <w:t>(по согласованию)</w:t>
      </w:r>
      <w:r>
        <w:tab/>
      </w:r>
      <w:r>
        <w:rPr>
          <w:sz w:val="28"/>
          <w:szCs w:val="28"/>
        </w:rPr>
        <w:t xml:space="preserve"> депутатов.</w:t>
      </w:r>
    </w:p>
    <w:p w:rsidR="00521CDA" w:rsidRDefault="00521CDA" w:rsidP="00521CDA">
      <w:pPr>
        <w:ind w:left="-142" w:right="282" w:firstLine="708"/>
        <w:jc w:val="both"/>
        <w:rPr>
          <w:sz w:val="28"/>
          <w:szCs w:val="28"/>
        </w:rPr>
      </w:pPr>
    </w:p>
    <w:p w:rsidR="00DD681A" w:rsidRDefault="00DD681A"/>
    <w:sectPr w:rsidR="00DD681A" w:rsidSect="00EF335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F2"/>
    <w:rsid w:val="000C540F"/>
    <w:rsid w:val="00164DA2"/>
    <w:rsid w:val="00221BC4"/>
    <w:rsid w:val="00276165"/>
    <w:rsid w:val="0036639E"/>
    <w:rsid w:val="00400172"/>
    <w:rsid w:val="004A3D0C"/>
    <w:rsid w:val="00521CDA"/>
    <w:rsid w:val="00771174"/>
    <w:rsid w:val="00816174"/>
    <w:rsid w:val="00864DC0"/>
    <w:rsid w:val="00871B4F"/>
    <w:rsid w:val="00876A47"/>
    <w:rsid w:val="00AE3239"/>
    <w:rsid w:val="00B954C7"/>
    <w:rsid w:val="00C9045C"/>
    <w:rsid w:val="00CE7526"/>
    <w:rsid w:val="00DD681A"/>
    <w:rsid w:val="00EF335C"/>
    <w:rsid w:val="00E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1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1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Лаврова</cp:lastModifiedBy>
  <cp:revision>7</cp:revision>
  <dcterms:created xsi:type="dcterms:W3CDTF">2022-06-08T04:59:00Z</dcterms:created>
  <dcterms:modified xsi:type="dcterms:W3CDTF">2022-06-22T08:36:00Z</dcterms:modified>
</cp:coreProperties>
</file>