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170" w:rsidRPr="004F1170" w:rsidRDefault="004F1170" w:rsidP="004F117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F117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F1170" w:rsidRPr="004F1170" w:rsidRDefault="004F1170" w:rsidP="004F1170">
      <w:pPr>
        <w:spacing w:after="0"/>
        <w:jc w:val="center"/>
        <w:rPr>
          <w:rFonts w:ascii="Times New Roman" w:eastAsia="Calibri" w:hAnsi="Times New Roman" w:cs="Times New Roman"/>
        </w:rPr>
      </w:pPr>
      <w:r w:rsidRPr="004F1170">
        <w:rPr>
          <w:rFonts w:ascii="Times New Roman" w:eastAsia="Calibri" w:hAnsi="Times New Roman" w:cs="Times New Roman"/>
        </w:rPr>
        <w:t>Красноярского края</w:t>
      </w:r>
    </w:p>
    <w:p w:rsidR="004F1170" w:rsidRPr="004F1170" w:rsidRDefault="004F1170" w:rsidP="004F117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4F1170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4F1170" w:rsidRPr="004F1170" w:rsidRDefault="004F1170" w:rsidP="004F1170">
      <w:pPr>
        <w:spacing w:after="0"/>
        <w:jc w:val="center"/>
        <w:rPr>
          <w:rFonts w:ascii="Calibri" w:eastAsia="Calibri" w:hAnsi="Calibri" w:cs="Times New Roman"/>
        </w:rPr>
      </w:pPr>
    </w:p>
    <w:p w:rsidR="004F1170" w:rsidRPr="004F1170" w:rsidRDefault="004F1170" w:rsidP="004F11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F117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F1170">
        <w:rPr>
          <w:rFonts w:ascii="Times New Roman" w:eastAsia="Calibri" w:hAnsi="Times New Roman" w:cs="Times New Roman"/>
          <w:sz w:val="28"/>
          <w:szCs w:val="28"/>
        </w:rPr>
        <w:t>.2020</w:t>
      </w:r>
      <w:r w:rsidRPr="004F1170">
        <w:rPr>
          <w:rFonts w:ascii="Times New Roman" w:eastAsia="Calibri" w:hAnsi="Times New Roman" w:cs="Times New Roman"/>
          <w:sz w:val="28"/>
          <w:szCs w:val="28"/>
        </w:rPr>
        <w:tab/>
      </w:r>
      <w:r w:rsidRPr="004F117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480</w:t>
      </w:r>
      <w:r w:rsidRPr="004F117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A757CB" w:rsidRDefault="00A757CB" w:rsidP="00C6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7CB" w:rsidRDefault="00A757CB" w:rsidP="00C6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56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D2E92">
        <w:rPr>
          <w:rFonts w:ascii="Times New Roman" w:eastAsia="Calibri" w:hAnsi="Times New Roman" w:cs="Times New Roman"/>
          <w:sz w:val="28"/>
          <w:szCs w:val="28"/>
        </w:rPr>
        <w:t>признании утратившим силу</w:t>
      </w:r>
      <w:r w:rsidR="00551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7B4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5519D2">
        <w:rPr>
          <w:rFonts w:ascii="Times New Roman" w:eastAsia="Calibri" w:hAnsi="Times New Roman" w:cs="Times New Roman"/>
          <w:sz w:val="28"/>
          <w:szCs w:val="28"/>
        </w:rPr>
        <w:t xml:space="preserve"> администрации Енисейского района от </w:t>
      </w:r>
      <w:r w:rsidR="00D567B4">
        <w:rPr>
          <w:rFonts w:ascii="Times New Roman" w:eastAsia="Calibri" w:hAnsi="Times New Roman" w:cs="Times New Roman"/>
          <w:sz w:val="28"/>
          <w:szCs w:val="28"/>
        </w:rPr>
        <w:t>20</w:t>
      </w:r>
      <w:r w:rsidR="005519D2">
        <w:rPr>
          <w:rFonts w:ascii="Times New Roman" w:eastAsia="Calibri" w:hAnsi="Times New Roman" w:cs="Times New Roman"/>
          <w:sz w:val="28"/>
          <w:szCs w:val="28"/>
        </w:rPr>
        <w:t>.12.201</w:t>
      </w:r>
      <w:r w:rsidR="00D567B4">
        <w:rPr>
          <w:rFonts w:ascii="Times New Roman" w:eastAsia="Calibri" w:hAnsi="Times New Roman" w:cs="Times New Roman"/>
          <w:sz w:val="28"/>
          <w:szCs w:val="28"/>
        </w:rPr>
        <w:t>9</w:t>
      </w:r>
      <w:r w:rsidR="005519D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567B4">
        <w:rPr>
          <w:rFonts w:ascii="Times New Roman" w:eastAsia="Calibri" w:hAnsi="Times New Roman" w:cs="Times New Roman"/>
          <w:sz w:val="28"/>
          <w:szCs w:val="28"/>
        </w:rPr>
        <w:t>744-р</w:t>
      </w:r>
      <w:r w:rsidR="005519D2">
        <w:rPr>
          <w:rFonts w:ascii="Times New Roman" w:eastAsia="Calibri" w:hAnsi="Times New Roman" w:cs="Times New Roman"/>
          <w:sz w:val="28"/>
          <w:szCs w:val="28"/>
        </w:rPr>
        <w:t xml:space="preserve"> «Об утверждении</w:t>
      </w:r>
      <w:r w:rsidRPr="00C675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67B4">
        <w:rPr>
          <w:rFonts w:ascii="Times New Roman" w:eastAsia="Calibri" w:hAnsi="Times New Roman" w:cs="Times New Roman"/>
          <w:sz w:val="28"/>
          <w:szCs w:val="28"/>
        </w:rPr>
        <w:t xml:space="preserve">плана проведения проверки администрации Енисейского района за полнотой и качеством исполнения государственной функции </w:t>
      </w:r>
      <w:r w:rsidRPr="00C67568">
        <w:rPr>
          <w:rFonts w:ascii="Times New Roman" w:eastAsia="Calibri" w:hAnsi="Times New Roman" w:cs="Times New Roman"/>
          <w:sz w:val="28"/>
          <w:szCs w:val="28"/>
        </w:rPr>
        <w:t xml:space="preserve">по осуществлению контроля </w:t>
      </w:r>
      <w:r w:rsidRPr="00C6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5D2E92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</w:t>
      </w:r>
      <w:proofErr w:type="gramEnd"/>
      <w:r w:rsidR="005D2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поддержки</w:t>
      </w:r>
      <w:r w:rsidR="00D56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2020 год</w:t>
      </w:r>
      <w:r w:rsidR="005519D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7568" w:rsidRPr="00C67568" w:rsidRDefault="00107682" w:rsidP="00A7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C67568" w:rsidRPr="00C67568">
        <w:rPr>
          <w:rFonts w:ascii="Times New Roman" w:eastAsia="Calibri" w:hAnsi="Times New Roman" w:cs="Times New Roman"/>
          <w:bCs/>
          <w:sz w:val="28"/>
          <w:szCs w:val="28"/>
        </w:rPr>
        <w:t>В соответствии с</w:t>
      </w:r>
      <w:r w:rsidR="003E13FA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1076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(в редакции от 23.05.2020)</w:t>
      </w:r>
      <w:r w:rsidR="003E13F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67568" w:rsidRPr="00C67568">
        <w:rPr>
          <w:rFonts w:ascii="Times New Roman" w:eastAsia="Calibri" w:hAnsi="Times New Roman" w:cs="Times New Roman"/>
          <w:sz w:val="28"/>
          <w:szCs w:val="28"/>
        </w:rPr>
        <w:t xml:space="preserve">Законом Красноярского края от 27.12.2005 № 17–4397 «О наделении органов местного самоуправления </w:t>
      </w:r>
      <w:proofErr w:type="gramStart"/>
      <w:r w:rsidR="00C67568" w:rsidRPr="00C67568">
        <w:rPr>
          <w:rFonts w:ascii="Times New Roman" w:eastAsia="Calibri" w:hAnsi="Times New Roman" w:cs="Times New Roman"/>
          <w:sz w:val="28"/>
          <w:szCs w:val="28"/>
        </w:rPr>
        <w:t>муниципальных районов</w:t>
      </w:r>
      <w:r w:rsidR="00C67568">
        <w:rPr>
          <w:rFonts w:ascii="Times New Roman" w:eastAsia="Calibri" w:hAnsi="Times New Roman" w:cs="Times New Roman"/>
          <w:sz w:val="28"/>
          <w:szCs w:val="28"/>
        </w:rPr>
        <w:t xml:space="preserve"> и муниципальных округов края</w:t>
      </w:r>
      <w:r w:rsidR="00C67568" w:rsidRPr="00C67568">
        <w:rPr>
          <w:rFonts w:ascii="Times New Roman" w:eastAsia="Calibri" w:hAnsi="Times New Roman" w:cs="Times New Roman"/>
          <w:sz w:val="28"/>
          <w:szCs w:val="28"/>
        </w:rPr>
        <w:t xml:space="preserve"> отдельными государственными полномочиями по решению вопросов поддержки сельскохозяйственного производства»</w:t>
      </w:r>
      <w:r w:rsidR="005519D2">
        <w:rPr>
          <w:rFonts w:ascii="Times New Roman" w:eastAsia="Calibri" w:hAnsi="Times New Roman" w:cs="Times New Roman"/>
          <w:sz w:val="28"/>
          <w:szCs w:val="28"/>
        </w:rPr>
        <w:t xml:space="preserve"> (в редакции от 02.04.2020 № 9-3824 «О внесении изменений в Закон края «О наделении органов местного самоуправления муниципальных районов  отдельными государственными полномочиями по решению вопросов поддержки сельскохозяйственного производства»)</w:t>
      </w:r>
      <w:r w:rsidR="00802BAA">
        <w:rPr>
          <w:rFonts w:ascii="Times New Roman" w:eastAsia="Calibri" w:hAnsi="Times New Roman" w:cs="Times New Roman"/>
          <w:sz w:val="28"/>
          <w:szCs w:val="28"/>
        </w:rPr>
        <w:t>,</w:t>
      </w:r>
      <w:r w:rsidR="00732E41">
        <w:rPr>
          <w:rFonts w:ascii="Times New Roman" w:eastAsia="Calibri" w:hAnsi="Times New Roman" w:cs="Times New Roman"/>
          <w:sz w:val="28"/>
          <w:szCs w:val="28"/>
        </w:rPr>
        <w:t xml:space="preserve"> пунктом 2</w:t>
      </w:r>
      <w:r w:rsidR="00802BAA"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="00732E4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02BAA"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и торговли Красноярского края от  24.08.2020 № 537-о «Об утверждении порядка осуществления исполнительными</w:t>
      </w:r>
      <w:proofErr w:type="gramEnd"/>
      <w:r w:rsidR="00802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02BAA"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 муниципальных районов и  муниципальных округов края контроля за соблюдением  субъектами агропромышленного комплекса края условий, установленных при предоставлении средств государственной поддержки</w:t>
      </w:r>
      <w:r w:rsidR="003B4535">
        <w:rPr>
          <w:rFonts w:ascii="Times New Roman" w:eastAsia="Calibri" w:hAnsi="Times New Roman" w:cs="Times New Roman"/>
          <w:sz w:val="28"/>
          <w:szCs w:val="28"/>
        </w:rPr>
        <w:t>, в части исполнения обязанности по соблюдению 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</w:t>
      </w:r>
      <w:r w:rsidR="00802BAA">
        <w:rPr>
          <w:rFonts w:ascii="Times New Roman" w:eastAsia="Calibri" w:hAnsi="Times New Roman" w:cs="Times New Roman"/>
          <w:sz w:val="28"/>
          <w:szCs w:val="28"/>
        </w:rPr>
        <w:t>»</w:t>
      </w:r>
      <w:r w:rsidR="00C67568" w:rsidRPr="00C675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E13FA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16,29 Устава Енисейского района </w:t>
      </w:r>
      <w:r w:rsidR="009E5DE9">
        <w:rPr>
          <w:rFonts w:ascii="Times New Roman" w:eastAsia="Calibri" w:hAnsi="Times New Roman" w:cs="Times New Roman"/>
          <w:sz w:val="28"/>
          <w:szCs w:val="28"/>
        </w:rPr>
        <w:t>Красноярского края, признать утратившим силу</w:t>
      </w:r>
      <w:r w:rsidR="00C67568" w:rsidRPr="00C6756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9E5DE9">
        <w:rPr>
          <w:rFonts w:ascii="Times New Roman" w:eastAsia="Calibri" w:hAnsi="Times New Roman" w:cs="Times New Roman"/>
          <w:bCs/>
          <w:sz w:val="28"/>
          <w:szCs w:val="28"/>
        </w:rPr>
        <w:t>распоряжение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Енисейского района от 2</w:t>
      </w:r>
      <w:r w:rsidR="009E5DE9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9E5DE9">
        <w:rPr>
          <w:rFonts w:ascii="Times New Roman" w:eastAsia="Calibri" w:hAnsi="Times New Roman" w:cs="Times New Roman"/>
          <w:bCs/>
          <w:sz w:val="28"/>
          <w:szCs w:val="28"/>
        </w:rPr>
        <w:t>9</w:t>
      </w:r>
      <w:proofErr w:type="gramEnd"/>
      <w:r w:rsidR="009E5D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757C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proofErr w:type="gramStart"/>
      <w:r w:rsidR="009E5DE9">
        <w:rPr>
          <w:rFonts w:ascii="Times New Roman" w:eastAsia="Calibri" w:hAnsi="Times New Roman" w:cs="Times New Roman"/>
          <w:bCs/>
          <w:sz w:val="28"/>
          <w:szCs w:val="28"/>
        </w:rPr>
        <w:t>744-р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9E5DE9" w:rsidRPr="009E5DE9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плана проведения проверки администрации Енисейского района за полнотой и качеством исполнения государственной </w:t>
      </w:r>
      <w:r w:rsidR="009E5DE9" w:rsidRPr="009E5DE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функции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 на 2020 год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67568" w:rsidRPr="00C67568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C67568" w:rsidRPr="00C67568" w:rsidRDefault="00C67568" w:rsidP="00A7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</w:t>
      </w:r>
      <w:r w:rsidR="009E5DE9">
        <w:rPr>
          <w:rFonts w:ascii="Times New Roman" w:eastAsia="Calibri" w:hAnsi="Times New Roman" w:cs="Times New Roman"/>
          <w:bCs/>
          <w:sz w:val="28"/>
          <w:szCs w:val="28"/>
        </w:rPr>
        <w:t>распоряжения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возложить на заместителя главы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по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общественно-политической работе,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развитию села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и сельскому хозяйству 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Н.А. </w:t>
      </w:r>
      <w:proofErr w:type="spellStart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Капустинскую</w:t>
      </w:r>
      <w:proofErr w:type="spellEnd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67568" w:rsidRPr="00C67568" w:rsidRDefault="00C67568" w:rsidP="00A75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568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="00564CF2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</w:t>
      </w:r>
      <w:r w:rsidRPr="00C6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со дня </w:t>
      </w:r>
      <w:r w:rsidR="00DD7CEB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подписания</w:t>
      </w:r>
      <w:r w:rsidR="008F4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Pr="00C675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568" w:rsidRPr="00C67568" w:rsidRDefault="00C67568" w:rsidP="00C67568">
      <w:pPr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7568" w:rsidRPr="00C67568" w:rsidRDefault="00C67568" w:rsidP="00C67568">
      <w:pPr>
        <w:tabs>
          <w:tab w:val="left" w:pos="-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>Глава района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                                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>А.В. Кулешов</w:t>
      </w:r>
    </w:p>
    <w:p w:rsidR="00C67568" w:rsidRPr="00C67568" w:rsidRDefault="00C67568" w:rsidP="00C675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B356A1" w:rsidRDefault="00B356A1"/>
    <w:sectPr w:rsidR="00B356A1" w:rsidSect="00245491">
      <w:headerReference w:type="default" r:id="rId7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F9" w:rsidRDefault="007412F9">
      <w:pPr>
        <w:spacing w:after="0" w:line="240" w:lineRule="auto"/>
      </w:pPr>
      <w:r>
        <w:separator/>
      </w:r>
    </w:p>
  </w:endnote>
  <w:endnote w:type="continuationSeparator" w:id="0">
    <w:p w:rsidR="007412F9" w:rsidRDefault="0074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F9" w:rsidRDefault="007412F9">
      <w:pPr>
        <w:spacing w:after="0" w:line="240" w:lineRule="auto"/>
      </w:pPr>
      <w:r>
        <w:separator/>
      </w:r>
    </w:p>
  </w:footnote>
  <w:footnote w:type="continuationSeparator" w:id="0">
    <w:p w:rsidR="007412F9" w:rsidRDefault="0074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A5" w:rsidRPr="0034360A" w:rsidRDefault="009E12A7">
    <w:pPr>
      <w:pStyle w:val="a3"/>
      <w:jc w:val="center"/>
      <w:rPr>
        <w:rFonts w:ascii="Times New Roman" w:hAnsi="Times New Roman"/>
        <w:sz w:val="28"/>
        <w:szCs w:val="28"/>
      </w:rPr>
    </w:pPr>
    <w:r w:rsidRPr="0034360A">
      <w:rPr>
        <w:rFonts w:ascii="Times New Roman" w:hAnsi="Times New Roman"/>
        <w:sz w:val="28"/>
        <w:szCs w:val="28"/>
      </w:rPr>
      <w:fldChar w:fldCharType="begin"/>
    </w:r>
    <w:r w:rsidRPr="0034360A">
      <w:rPr>
        <w:rFonts w:ascii="Times New Roman" w:hAnsi="Times New Roman"/>
        <w:sz w:val="28"/>
        <w:szCs w:val="28"/>
      </w:rPr>
      <w:instrText xml:space="preserve"> PAGE   \* MERGEFORMAT </w:instrText>
    </w:r>
    <w:r w:rsidRPr="0034360A">
      <w:rPr>
        <w:rFonts w:ascii="Times New Roman" w:hAnsi="Times New Roman"/>
        <w:sz w:val="28"/>
        <w:szCs w:val="28"/>
      </w:rPr>
      <w:fldChar w:fldCharType="separate"/>
    </w:r>
    <w:r w:rsidR="004F1170">
      <w:rPr>
        <w:rFonts w:ascii="Times New Roman" w:hAnsi="Times New Roman"/>
        <w:noProof/>
        <w:sz w:val="28"/>
        <w:szCs w:val="28"/>
      </w:rPr>
      <w:t>2</w:t>
    </w:r>
    <w:r w:rsidRPr="0034360A">
      <w:rPr>
        <w:rFonts w:ascii="Times New Roman" w:hAnsi="Times New Roman"/>
        <w:sz w:val="28"/>
        <w:szCs w:val="28"/>
      </w:rPr>
      <w:fldChar w:fldCharType="end"/>
    </w:r>
  </w:p>
  <w:p w:rsidR="008074A5" w:rsidRDefault="004F1170" w:rsidP="0093301F">
    <w:pPr>
      <w:pStyle w:val="a3"/>
      <w:tabs>
        <w:tab w:val="left" w:pos="4646"/>
        <w:tab w:val="center" w:pos="48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0A"/>
    <w:rsid w:val="00037B0A"/>
    <w:rsid w:val="00107682"/>
    <w:rsid w:val="0017145D"/>
    <w:rsid w:val="001929EE"/>
    <w:rsid w:val="00245491"/>
    <w:rsid w:val="00297C15"/>
    <w:rsid w:val="003B4535"/>
    <w:rsid w:val="003E13FA"/>
    <w:rsid w:val="0046000E"/>
    <w:rsid w:val="004F1170"/>
    <w:rsid w:val="005519D2"/>
    <w:rsid w:val="00564CF2"/>
    <w:rsid w:val="005D2E92"/>
    <w:rsid w:val="00732E41"/>
    <w:rsid w:val="007412F9"/>
    <w:rsid w:val="00802BAA"/>
    <w:rsid w:val="008F4604"/>
    <w:rsid w:val="009E12A7"/>
    <w:rsid w:val="009E5DE9"/>
    <w:rsid w:val="00A07892"/>
    <w:rsid w:val="00A757CB"/>
    <w:rsid w:val="00B356A1"/>
    <w:rsid w:val="00C66664"/>
    <w:rsid w:val="00C67568"/>
    <w:rsid w:val="00CA144C"/>
    <w:rsid w:val="00D567B4"/>
    <w:rsid w:val="00DD7CEB"/>
    <w:rsid w:val="00E21A31"/>
    <w:rsid w:val="00E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5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28</cp:revision>
  <cp:lastPrinted>2020-09-23T07:26:00Z</cp:lastPrinted>
  <dcterms:created xsi:type="dcterms:W3CDTF">2020-05-25T08:12:00Z</dcterms:created>
  <dcterms:modified xsi:type="dcterms:W3CDTF">2020-10-14T04:33:00Z</dcterms:modified>
</cp:coreProperties>
</file>