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1C" w:rsidRPr="006D2F1C" w:rsidRDefault="006D2F1C" w:rsidP="006D2F1C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6D2F1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6D2F1C" w:rsidRPr="006D2F1C" w:rsidRDefault="006D2F1C" w:rsidP="006D2F1C">
      <w:pPr>
        <w:spacing w:after="0"/>
        <w:jc w:val="center"/>
        <w:rPr>
          <w:rFonts w:ascii="Times New Roman" w:eastAsia="Calibri" w:hAnsi="Times New Roman" w:cs="Times New Roman"/>
        </w:rPr>
      </w:pPr>
      <w:r w:rsidRPr="006D2F1C">
        <w:rPr>
          <w:rFonts w:ascii="Times New Roman" w:eastAsia="Calibri" w:hAnsi="Times New Roman" w:cs="Times New Roman"/>
        </w:rPr>
        <w:t>Красноярского края</w:t>
      </w:r>
    </w:p>
    <w:p w:rsidR="006D2F1C" w:rsidRPr="006D2F1C" w:rsidRDefault="006D2F1C" w:rsidP="006D2F1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D2F1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6D2F1C" w:rsidRPr="006D2F1C" w:rsidRDefault="006D2F1C" w:rsidP="006D2F1C">
      <w:pPr>
        <w:spacing w:after="0"/>
        <w:jc w:val="center"/>
        <w:rPr>
          <w:rFonts w:ascii="Calibri" w:eastAsia="Calibri" w:hAnsi="Calibri" w:cs="Times New Roman"/>
        </w:rPr>
      </w:pPr>
    </w:p>
    <w:p w:rsidR="006D2F1C" w:rsidRPr="006D2F1C" w:rsidRDefault="006D2F1C" w:rsidP="006D2F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6D2F1C">
        <w:rPr>
          <w:rFonts w:ascii="Times New Roman" w:eastAsia="Calibri" w:hAnsi="Times New Roman" w:cs="Times New Roman"/>
          <w:sz w:val="28"/>
          <w:szCs w:val="28"/>
        </w:rPr>
        <w:t>.01.2025</w:t>
      </w:r>
      <w:r w:rsidRPr="006D2F1C">
        <w:rPr>
          <w:rFonts w:ascii="Times New Roman" w:eastAsia="Calibri" w:hAnsi="Times New Roman" w:cs="Times New Roman"/>
          <w:sz w:val="28"/>
          <w:szCs w:val="28"/>
        </w:rPr>
        <w:tab/>
      </w:r>
      <w:r w:rsidRPr="006D2F1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78</w:t>
      </w:r>
      <w:bookmarkStart w:id="0" w:name="_GoBack"/>
      <w:bookmarkEnd w:id="0"/>
      <w:r w:rsidRPr="006D2F1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02A81" w:rsidRDefault="00C02A81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A81" w:rsidRDefault="00C02A81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8B" w:rsidRPr="00B7702C" w:rsidRDefault="00B7702C" w:rsidP="0034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объектов, в отношении которых планируется заключение концессионных соглашений в </w:t>
      </w:r>
      <w:r w:rsidR="00BD49A7">
        <w:rPr>
          <w:rFonts w:ascii="Times New Roman" w:hAnsi="Times New Roman" w:cs="Times New Roman"/>
          <w:sz w:val="28"/>
          <w:szCs w:val="28"/>
        </w:rPr>
        <w:t>202</w:t>
      </w:r>
      <w:r w:rsidR="00867B68">
        <w:rPr>
          <w:rFonts w:ascii="Times New Roman" w:hAnsi="Times New Roman" w:cs="Times New Roman"/>
          <w:sz w:val="28"/>
          <w:szCs w:val="28"/>
        </w:rPr>
        <w:t>5</w:t>
      </w:r>
      <w:r w:rsidRPr="00B7702C">
        <w:rPr>
          <w:rFonts w:ascii="Times New Roman" w:hAnsi="Times New Roman" w:cs="Times New Roman"/>
          <w:sz w:val="28"/>
          <w:szCs w:val="28"/>
        </w:rPr>
        <w:t xml:space="preserve"> год</w:t>
      </w:r>
      <w:r w:rsidR="002B0C50">
        <w:rPr>
          <w:rFonts w:ascii="Times New Roman" w:hAnsi="Times New Roman" w:cs="Times New Roman"/>
          <w:sz w:val="28"/>
          <w:szCs w:val="28"/>
        </w:rPr>
        <w:t>у</w:t>
      </w:r>
    </w:p>
    <w:p w:rsidR="00B7702C" w:rsidRPr="00B7702C" w:rsidRDefault="00B7702C" w:rsidP="0034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руководствуясь Уставом Енисейск</w:t>
      </w:r>
      <w:r w:rsidR="0025039D">
        <w:rPr>
          <w:rFonts w:ascii="Times New Roman" w:hAnsi="Times New Roman" w:cs="Times New Roman"/>
          <w:sz w:val="28"/>
          <w:szCs w:val="28"/>
        </w:rPr>
        <w:t>ого</w:t>
      </w:r>
      <w:r w:rsidRPr="00B770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039D">
        <w:rPr>
          <w:rFonts w:ascii="Times New Roman" w:hAnsi="Times New Roman" w:cs="Times New Roman"/>
          <w:sz w:val="28"/>
          <w:szCs w:val="28"/>
        </w:rPr>
        <w:t>а</w:t>
      </w:r>
      <w:r w:rsidRPr="00B7702C">
        <w:rPr>
          <w:rFonts w:ascii="Times New Roman" w:hAnsi="Times New Roman" w:cs="Times New Roman"/>
          <w:sz w:val="28"/>
          <w:szCs w:val="28"/>
        </w:rPr>
        <w:t xml:space="preserve"> Красноярского края ПОСТАНОВЛЯЮ:</w:t>
      </w: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1.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r w:rsidRPr="00B7702C">
        <w:rPr>
          <w:rFonts w:ascii="Times New Roman" w:hAnsi="Times New Roman" w:cs="Times New Roman"/>
          <w:sz w:val="28"/>
          <w:szCs w:val="28"/>
        </w:rPr>
        <w:t>Утвердить перечень объектов, в отношении которых планируется заключение</w:t>
      </w:r>
      <w:r w:rsidR="00BD49A7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</w:t>
      </w:r>
      <w:r w:rsidR="00867B68">
        <w:rPr>
          <w:rFonts w:ascii="Times New Roman" w:hAnsi="Times New Roman" w:cs="Times New Roman"/>
          <w:sz w:val="28"/>
          <w:szCs w:val="28"/>
        </w:rPr>
        <w:t>5</w:t>
      </w:r>
      <w:r w:rsidR="002B0C5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411FE">
        <w:rPr>
          <w:rFonts w:ascii="Times New Roman" w:hAnsi="Times New Roman" w:cs="Times New Roman"/>
          <w:sz w:val="28"/>
          <w:szCs w:val="28"/>
        </w:rPr>
        <w:t>,</w:t>
      </w:r>
      <w:r w:rsidRPr="00B7702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2.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02C">
        <w:rPr>
          <w:rFonts w:ascii="Times New Roman" w:hAnsi="Times New Roman" w:cs="Times New Roman"/>
          <w:sz w:val="28"/>
          <w:szCs w:val="28"/>
        </w:rPr>
        <w:t xml:space="preserve">Уполномоченному органу администрации Енисейского района по управлению и распоряжению муниципальным имуществом Енисейского района в течение десяти рабочих дней со дня подписания данного постановления разместить перечень объектов, в отношении которых планируется заключение концессионных соглашений в </w:t>
      </w:r>
      <w:r w:rsidR="00BD49A7">
        <w:rPr>
          <w:rFonts w:ascii="Times New Roman" w:hAnsi="Times New Roman" w:cs="Times New Roman"/>
          <w:sz w:val="28"/>
          <w:szCs w:val="28"/>
        </w:rPr>
        <w:t>2</w:t>
      </w:r>
      <w:r w:rsidRPr="00B7702C">
        <w:rPr>
          <w:rFonts w:ascii="Times New Roman" w:hAnsi="Times New Roman" w:cs="Times New Roman"/>
          <w:sz w:val="28"/>
          <w:szCs w:val="28"/>
        </w:rPr>
        <w:t>0</w:t>
      </w:r>
      <w:r w:rsidR="00BD49A7">
        <w:rPr>
          <w:rFonts w:ascii="Times New Roman" w:hAnsi="Times New Roman" w:cs="Times New Roman"/>
          <w:sz w:val="28"/>
          <w:szCs w:val="28"/>
        </w:rPr>
        <w:t>2</w:t>
      </w:r>
      <w:r w:rsidR="00867B68">
        <w:rPr>
          <w:rFonts w:ascii="Times New Roman" w:hAnsi="Times New Roman" w:cs="Times New Roman"/>
          <w:sz w:val="28"/>
          <w:szCs w:val="28"/>
        </w:rPr>
        <w:t>5</w:t>
      </w:r>
      <w:r w:rsidRPr="00B7702C">
        <w:rPr>
          <w:rFonts w:ascii="Times New Roman" w:hAnsi="Times New Roman" w:cs="Times New Roman"/>
          <w:sz w:val="28"/>
          <w:szCs w:val="28"/>
        </w:rPr>
        <w:t xml:space="preserve"> год</w:t>
      </w:r>
      <w:r w:rsidR="002B0C50">
        <w:rPr>
          <w:rFonts w:ascii="Times New Roman" w:hAnsi="Times New Roman" w:cs="Times New Roman"/>
          <w:sz w:val="28"/>
          <w:szCs w:val="28"/>
        </w:rPr>
        <w:t>у</w:t>
      </w:r>
      <w:r w:rsidRPr="00B7702C">
        <w:rPr>
          <w:rFonts w:ascii="Times New Roman" w:hAnsi="Times New Roman" w:cs="Times New Roman"/>
          <w:sz w:val="28"/>
          <w:szCs w:val="28"/>
        </w:rPr>
        <w:t>, на официальном сайте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в информационно-телекоммуникационной </w:t>
      </w:r>
      <w:r w:rsidRPr="00B7702C">
        <w:rPr>
          <w:rFonts w:ascii="Times New Roman" w:hAnsi="Times New Roman" w:cs="Times New Roman"/>
          <w:sz w:val="28"/>
          <w:szCs w:val="28"/>
        </w:rPr>
        <w:t>сети Интернет для размещения информации о проведении торгов, определенном Правительством Российской Федерации.</w:t>
      </w:r>
      <w:proofErr w:type="gramEnd"/>
    </w:p>
    <w:p w:rsidR="002B0C50" w:rsidRPr="002B0C50" w:rsidRDefault="00BE33EF" w:rsidP="002B0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0C50" w:rsidRPr="002B0C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0C50" w:rsidRPr="002B0C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0C50" w:rsidRPr="002B0C5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3411FE">
        <w:rPr>
          <w:rFonts w:ascii="Times New Roman" w:hAnsi="Times New Roman" w:cs="Times New Roman"/>
          <w:sz w:val="28"/>
          <w:szCs w:val="28"/>
        </w:rPr>
        <w:t>Г</w:t>
      </w:r>
      <w:r w:rsidR="002B0C50" w:rsidRPr="002B0C50">
        <w:rPr>
          <w:rFonts w:ascii="Times New Roman" w:hAnsi="Times New Roman" w:cs="Times New Roman"/>
          <w:sz w:val="28"/>
          <w:szCs w:val="28"/>
        </w:rPr>
        <w:t>лавы района</w:t>
      </w:r>
      <w:r w:rsidR="003411FE">
        <w:rPr>
          <w:rFonts w:ascii="Times New Roman" w:hAnsi="Times New Roman" w:cs="Times New Roman"/>
          <w:sz w:val="28"/>
          <w:szCs w:val="28"/>
        </w:rPr>
        <w:t xml:space="preserve"> по финансам, экономике и имущественным вопросам -</w:t>
      </w:r>
      <w:r w:rsidR="002B0C50" w:rsidRPr="002B0C50">
        <w:rPr>
          <w:rFonts w:ascii="Times New Roman" w:hAnsi="Times New Roman" w:cs="Times New Roman"/>
          <w:sz w:val="28"/>
          <w:szCs w:val="28"/>
        </w:rPr>
        <w:t xml:space="preserve"> руководителя финансового управления </w:t>
      </w:r>
      <w:proofErr w:type="spellStart"/>
      <w:r w:rsidR="002B0C50" w:rsidRPr="002B0C50">
        <w:rPr>
          <w:rFonts w:ascii="Times New Roman" w:hAnsi="Times New Roman" w:cs="Times New Roman"/>
          <w:sz w:val="28"/>
          <w:szCs w:val="28"/>
        </w:rPr>
        <w:t>Т.А.Яричину</w:t>
      </w:r>
      <w:proofErr w:type="spellEnd"/>
      <w:r w:rsidR="002B0C50" w:rsidRPr="002B0C50">
        <w:rPr>
          <w:rFonts w:ascii="Times New Roman" w:hAnsi="Times New Roman" w:cs="Times New Roman"/>
          <w:sz w:val="28"/>
          <w:szCs w:val="28"/>
        </w:rPr>
        <w:t>.</w:t>
      </w:r>
    </w:p>
    <w:p w:rsidR="002B0C50" w:rsidRPr="002B0C50" w:rsidRDefault="00BE33EF" w:rsidP="002B0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C50" w:rsidRPr="002B0C5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D350A0">
        <w:rPr>
          <w:rFonts w:ascii="Times New Roman" w:hAnsi="Times New Roman" w:cs="Times New Roman"/>
          <w:sz w:val="28"/>
          <w:szCs w:val="28"/>
        </w:rPr>
        <w:t>после</w:t>
      </w:r>
      <w:r w:rsidR="0025039D">
        <w:rPr>
          <w:rFonts w:ascii="Times New Roman" w:hAnsi="Times New Roman" w:cs="Times New Roman"/>
          <w:sz w:val="28"/>
          <w:szCs w:val="28"/>
        </w:rPr>
        <w:t xml:space="preserve"> официального опубликовани</w:t>
      </w:r>
      <w:r w:rsidR="00433D16">
        <w:rPr>
          <w:rFonts w:ascii="Times New Roman" w:hAnsi="Times New Roman" w:cs="Times New Roman"/>
          <w:sz w:val="28"/>
          <w:szCs w:val="28"/>
        </w:rPr>
        <w:t>я</w:t>
      </w:r>
      <w:r w:rsidR="0025039D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433D16">
        <w:rPr>
          <w:rFonts w:ascii="Times New Roman" w:hAnsi="Times New Roman" w:cs="Times New Roman"/>
          <w:sz w:val="28"/>
          <w:szCs w:val="28"/>
        </w:rPr>
        <w:t>я</w:t>
      </w:r>
      <w:r w:rsidR="0025039D">
        <w:rPr>
          <w:rFonts w:ascii="Times New Roman" w:hAnsi="Times New Roman" w:cs="Times New Roman"/>
          <w:sz w:val="28"/>
          <w:szCs w:val="28"/>
        </w:rPr>
        <w:t>) и</w:t>
      </w:r>
      <w:r w:rsidR="002B0C50" w:rsidRPr="002B0C5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 – сайте Енисейского района Красноярского края.</w:t>
      </w:r>
    </w:p>
    <w:p w:rsid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C02A81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206">
        <w:rPr>
          <w:rFonts w:ascii="Times New Roman" w:hAnsi="Times New Roman" w:cs="Times New Roman"/>
          <w:sz w:val="28"/>
          <w:szCs w:val="28"/>
        </w:rPr>
        <w:t>лав</w:t>
      </w:r>
      <w:r w:rsidR="00BE33EF">
        <w:rPr>
          <w:rFonts w:ascii="Times New Roman" w:hAnsi="Times New Roman" w:cs="Times New Roman"/>
          <w:sz w:val="28"/>
          <w:szCs w:val="28"/>
        </w:rPr>
        <w:t>а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70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 </w:t>
      </w:r>
      <w:r w:rsidR="008C4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</w:t>
      </w:r>
      <w:r w:rsidR="008C4206">
        <w:rPr>
          <w:rFonts w:ascii="Times New Roman" w:hAnsi="Times New Roman" w:cs="Times New Roman"/>
          <w:sz w:val="28"/>
          <w:szCs w:val="28"/>
        </w:rPr>
        <w:t>А.</w:t>
      </w:r>
      <w:r w:rsidR="00BE33EF">
        <w:rPr>
          <w:rFonts w:ascii="Times New Roman" w:hAnsi="Times New Roman" w:cs="Times New Roman"/>
          <w:sz w:val="28"/>
          <w:szCs w:val="28"/>
        </w:rPr>
        <w:t>В.Кулешов</w:t>
      </w:r>
      <w:r w:rsidR="002B0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22A" w:rsidSect="0048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21F"/>
    <w:multiLevelType w:val="hybridMultilevel"/>
    <w:tmpl w:val="544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3EE2"/>
    <w:multiLevelType w:val="hybridMultilevel"/>
    <w:tmpl w:val="52D0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02C"/>
    <w:rsid w:val="000A0162"/>
    <w:rsid w:val="001E7C08"/>
    <w:rsid w:val="00244DF9"/>
    <w:rsid w:val="0025039D"/>
    <w:rsid w:val="002A08B8"/>
    <w:rsid w:val="002B0C50"/>
    <w:rsid w:val="003411FE"/>
    <w:rsid w:val="003B7E1C"/>
    <w:rsid w:val="003E1DE1"/>
    <w:rsid w:val="00433D16"/>
    <w:rsid w:val="0048628B"/>
    <w:rsid w:val="004D072D"/>
    <w:rsid w:val="00565D45"/>
    <w:rsid w:val="0058192D"/>
    <w:rsid w:val="005C44D4"/>
    <w:rsid w:val="006D2F1C"/>
    <w:rsid w:val="00702014"/>
    <w:rsid w:val="00793EF3"/>
    <w:rsid w:val="0081476A"/>
    <w:rsid w:val="00867B68"/>
    <w:rsid w:val="008C4206"/>
    <w:rsid w:val="009D13AD"/>
    <w:rsid w:val="00A22000"/>
    <w:rsid w:val="00A22FE3"/>
    <w:rsid w:val="00A4747F"/>
    <w:rsid w:val="00A67F83"/>
    <w:rsid w:val="00B7702C"/>
    <w:rsid w:val="00BD49A7"/>
    <w:rsid w:val="00BE33EF"/>
    <w:rsid w:val="00C02A81"/>
    <w:rsid w:val="00C363DA"/>
    <w:rsid w:val="00D05CAA"/>
    <w:rsid w:val="00D350A0"/>
    <w:rsid w:val="00D64155"/>
    <w:rsid w:val="00DB0DA9"/>
    <w:rsid w:val="00DD118D"/>
    <w:rsid w:val="00DF3E11"/>
    <w:rsid w:val="00E10AF6"/>
    <w:rsid w:val="00E8622A"/>
    <w:rsid w:val="00EA32AC"/>
    <w:rsid w:val="00F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Лаврова Анна Александровна</cp:lastModifiedBy>
  <cp:revision>6</cp:revision>
  <cp:lastPrinted>2025-01-24T05:12:00Z</cp:lastPrinted>
  <dcterms:created xsi:type="dcterms:W3CDTF">2025-01-10T09:58:00Z</dcterms:created>
  <dcterms:modified xsi:type="dcterms:W3CDTF">2025-01-24T09:01:00Z</dcterms:modified>
</cp:coreProperties>
</file>