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37D95" w14:textId="77777777" w:rsidR="00C2352F" w:rsidRPr="000E46EE" w:rsidRDefault="00C2352F" w:rsidP="002F2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90290" w14:textId="77777777" w:rsidR="002A3FF6" w:rsidRDefault="002A3FF6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D39DDD" w14:textId="77777777" w:rsidR="001319F7" w:rsidRPr="001319F7" w:rsidRDefault="001319F7" w:rsidP="001319F7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1319F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2B5BE21B" w14:textId="77777777" w:rsidR="001319F7" w:rsidRPr="001319F7" w:rsidRDefault="001319F7" w:rsidP="001319F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319F7">
        <w:rPr>
          <w:rFonts w:ascii="Times New Roman" w:eastAsia="Calibri" w:hAnsi="Times New Roman" w:cs="Times New Roman"/>
        </w:rPr>
        <w:t>Красноярского края</w:t>
      </w:r>
    </w:p>
    <w:p w14:paraId="7EFDEFD6" w14:textId="77777777" w:rsidR="001319F7" w:rsidRPr="001319F7" w:rsidRDefault="001319F7" w:rsidP="001319F7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319F7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14:paraId="6EE6D043" w14:textId="77777777" w:rsidR="001319F7" w:rsidRPr="001319F7" w:rsidRDefault="001319F7" w:rsidP="001319F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27D08D5B" w14:textId="2368A671" w:rsidR="001319F7" w:rsidRPr="001319F7" w:rsidRDefault="001319F7" w:rsidP="001319F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1319F7">
        <w:rPr>
          <w:rFonts w:ascii="Times New Roman" w:eastAsia="Calibri" w:hAnsi="Times New Roman" w:cs="Times New Roman"/>
          <w:sz w:val="28"/>
          <w:szCs w:val="28"/>
        </w:rPr>
        <w:t xml:space="preserve">.05.2025                                </w:t>
      </w:r>
      <w:r w:rsidRPr="001319F7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1319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388</w:t>
      </w:r>
      <w:bookmarkStart w:id="0" w:name="_GoBack"/>
      <w:bookmarkEnd w:id="0"/>
      <w:r w:rsidRPr="001319F7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08683C87" w14:textId="77777777" w:rsidR="002A3FF6" w:rsidRDefault="002A3FF6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E6BCD8" w14:textId="77777777" w:rsidR="002A3FF6" w:rsidRDefault="002A3FF6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1F437E7C" w:rsidR="00C2352F" w:rsidRPr="001E67A0" w:rsidRDefault="00520017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7A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Енисейского района от 28.04.2023 № 335-п «Об утверждении </w:t>
      </w:r>
      <w:r w:rsidR="002A3FF6">
        <w:rPr>
          <w:rFonts w:ascii="Times New Roman" w:hAnsi="Times New Roman" w:cs="Times New Roman"/>
          <w:bCs/>
          <w:sz w:val="28"/>
          <w:szCs w:val="28"/>
        </w:rPr>
        <w:t>П</w:t>
      </w:r>
      <w:r w:rsidRPr="001E67A0">
        <w:rPr>
          <w:rFonts w:ascii="Times New Roman" w:hAnsi="Times New Roman" w:cs="Times New Roman"/>
          <w:bCs/>
          <w:sz w:val="28"/>
          <w:szCs w:val="28"/>
        </w:rPr>
        <w:t>орядка расходования иного межбюджетного трансферта</w:t>
      </w:r>
      <w:r w:rsidR="002A3FF6">
        <w:rPr>
          <w:rFonts w:ascii="Times New Roman" w:hAnsi="Times New Roman" w:cs="Times New Roman"/>
          <w:bCs/>
          <w:sz w:val="28"/>
          <w:szCs w:val="28"/>
        </w:rPr>
        <w:t>,</w:t>
      </w:r>
      <w:r w:rsidRPr="001E67A0">
        <w:rPr>
          <w:rFonts w:ascii="Times New Roman" w:hAnsi="Times New Roman" w:cs="Times New Roman"/>
          <w:bCs/>
          <w:sz w:val="28"/>
          <w:szCs w:val="28"/>
        </w:rPr>
        <w:t xml:space="preserve"> предоставляемого из бюджета Красноярского края в 2023-2025 годах бюджету Енисейского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B22EE" w14:textId="6F916B76" w:rsidR="001E67A0" w:rsidRDefault="001E67A0" w:rsidP="002A3FF6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A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83DB8" w:rsidRPr="00F83DB8">
        <w:rPr>
          <w:rFonts w:ascii="Times New Roman" w:hAnsi="Times New Roman" w:cs="Times New Roman"/>
          <w:sz w:val="28"/>
          <w:szCs w:val="28"/>
        </w:rPr>
        <w:t>Закона Красноярского края от 05.12.2024 № 8-3382 «О краевом бюджете на 2025 год и плановый период 2026 – 2027 годов»</w:t>
      </w:r>
      <w:r w:rsidR="00F83DB8">
        <w:rPr>
          <w:rFonts w:ascii="Times New Roman" w:hAnsi="Times New Roman" w:cs="Times New Roman"/>
          <w:sz w:val="28"/>
          <w:szCs w:val="28"/>
        </w:rPr>
        <w:t xml:space="preserve">, </w:t>
      </w:r>
      <w:r w:rsidRPr="001E67A0">
        <w:rPr>
          <w:rFonts w:ascii="Times New Roman" w:hAnsi="Times New Roman" w:cs="Times New Roman"/>
          <w:sz w:val="28"/>
          <w:szCs w:val="28"/>
        </w:rPr>
        <w:t>постановления Правительства Красноярского края от 30.09.2013 № 508-п «Об утверждении государственной программы Красноярского края «Развитие образования», постановления Правительства Красноярского края от 30.01.2023 №58-п «Об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</w:t>
      </w:r>
      <w:proofErr w:type="gramEnd"/>
      <w:r w:rsidRPr="001E67A0">
        <w:rPr>
          <w:rFonts w:ascii="Times New Roman" w:hAnsi="Times New Roman" w:cs="Times New Roman"/>
          <w:sz w:val="28"/>
          <w:szCs w:val="28"/>
        </w:rPr>
        <w:t xml:space="preserve"> воспитанию и взаимодействию с детскими общественными объединениями в общеобразовательных организациях, правил их предоставления и их распределения на 2023-2025 годы» (далее – Методика), Соглашения </w:t>
      </w:r>
      <w:proofErr w:type="gramStart"/>
      <w:r w:rsidRPr="001E67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6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DB8">
        <w:rPr>
          <w:rFonts w:ascii="Times New Roman" w:hAnsi="Times New Roman" w:cs="Times New Roman"/>
          <w:sz w:val="28"/>
          <w:szCs w:val="28"/>
        </w:rPr>
        <w:t>20</w:t>
      </w:r>
      <w:r w:rsidRPr="001E67A0">
        <w:rPr>
          <w:rFonts w:ascii="Times New Roman" w:hAnsi="Times New Roman" w:cs="Times New Roman"/>
          <w:sz w:val="28"/>
          <w:szCs w:val="28"/>
        </w:rPr>
        <w:t>.0</w:t>
      </w:r>
      <w:r w:rsidR="00F83DB8">
        <w:rPr>
          <w:rFonts w:ascii="Times New Roman" w:hAnsi="Times New Roman" w:cs="Times New Roman"/>
          <w:sz w:val="28"/>
          <w:szCs w:val="28"/>
        </w:rPr>
        <w:t>1</w:t>
      </w:r>
      <w:r w:rsidRPr="001E67A0">
        <w:rPr>
          <w:rFonts w:ascii="Times New Roman" w:hAnsi="Times New Roman" w:cs="Times New Roman"/>
          <w:sz w:val="28"/>
          <w:szCs w:val="28"/>
        </w:rPr>
        <w:t>.202</w:t>
      </w:r>
      <w:r w:rsidR="00F83DB8">
        <w:rPr>
          <w:rFonts w:ascii="Times New Roman" w:hAnsi="Times New Roman" w:cs="Times New Roman"/>
          <w:sz w:val="28"/>
          <w:szCs w:val="28"/>
        </w:rPr>
        <w:t>5</w:t>
      </w:r>
      <w:r w:rsidRPr="001E67A0">
        <w:rPr>
          <w:rFonts w:ascii="Times New Roman" w:hAnsi="Times New Roman" w:cs="Times New Roman"/>
          <w:sz w:val="28"/>
          <w:szCs w:val="28"/>
        </w:rPr>
        <w:t xml:space="preserve"> №</w:t>
      </w:r>
      <w:r w:rsidR="00F83DB8">
        <w:rPr>
          <w:rFonts w:ascii="Times New Roman" w:hAnsi="Times New Roman" w:cs="Times New Roman"/>
          <w:sz w:val="28"/>
          <w:szCs w:val="28"/>
        </w:rPr>
        <w:t xml:space="preserve"> </w:t>
      </w:r>
      <w:r w:rsidRPr="001E67A0">
        <w:rPr>
          <w:rFonts w:ascii="Times New Roman" w:hAnsi="Times New Roman" w:cs="Times New Roman"/>
          <w:sz w:val="28"/>
          <w:szCs w:val="28"/>
        </w:rPr>
        <w:t>04615000-1-202</w:t>
      </w:r>
      <w:r w:rsidR="00F83DB8">
        <w:rPr>
          <w:rFonts w:ascii="Times New Roman" w:hAnsi="Times New Roman" w:cs="Times New Roman"/>
          <w:sz w:val="28"/>
          <w:szCs w:val="28"/>
        </w:rPr>
        <w:t>5</w:t>
      </w:r>
      <w:r w:rsidRPr="001E67A0">
        <w:rPr>
          <w:rFonts w:ascii="Times New Roman" w:hAnsi="Times New Roman" w:cs="Times New Roman"/>
          <w:sz w:val="28"/>
          <w:szCs w:val="28"/>
        </w:rPr>
        <w:t>-00</w:t>
      </w:r>
      <w:r w:rsidR="00F83DB8">
        <w:rPr>
          <w:rFonts w:ascii="Times New Roman" w:hAnsi="Times New Roman" w:cs="Times New Roman"/>
          <w:sz w:val="28"/>
          <w:szCs w:val="28"/>
        </w:rPr>
        <w:t>4</w:t>
      </w:r>
      <w:r w:rsidRPr="001E67A0">
        <w:rPr>
          <w:rFonts w:ascii="Times New Roman" w:hAnsi="Times New Roman" w:cs="Times New Roman"/>
          <w:sz w:val="28"/>
          <w:szCs w:val="28"/>
        </w:rPr>
        <w:t xml:space="preserve">, заключенного между министерством образования Красноярского края и администрацией Енисейского района (далее – Соглашение), </w:t>
      </w:r>
      <w:r w:rsidR="00F83DB8" w:rsidRPr="00F83DB8">
        <w:rPr>
          <w:rFonts w:ascii="Times New Roman" w:hAnsi="Times New Roman" w:cs="Times New Roman"/>
          <w:sz w:val="28"/>
          <w:szCs w:val="28"/>
        </w:rPr>
        <w:t>решения районного Совета депутатов от 19.12.2024 «О районном бюджете на 2025 год и плановый период 2026-2027 годов</w:t>
      </w:r>
      <w:r w:rsidRPr="001E67A0">
        <w:rPr>
          <w:rFonts w:ascii="Times New Roman" w:hAnsi="Times New Roman" w:cs="Times New Roman"/>
          <w:sz w:val="28"/>
          <w:szCs w:val="28"/>
        </w:rPr>
        <w:t>, постановления администрации Енисейского района от 01.10.2013 № 1072-п «Об утверждении муниципальной программы Енисейского района «Развитие образования Енисейского района», руководствуясь статьями 16, 29 Устава Енисейского района, ПОСТАНОВЛЯЮ:</w:t>
      </w:r>
      <w:proofErr w:type="gramEnd"/>
    </w:p>
    <w:p w14:paraId="5089B8EE" w14:textId="1B9F3EC6" w:rsidR="00F77BEF" w:rsidRDefault="002A3FF6" w:rsidP="002A3FF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4B47" w:rsidRPr="00520017">
        <w:rPr>
          <w:rFonts w:ascii="Times New Roman" w:hAnsi="Times New Roman" w:cs="Times New Roman"/>
          <w:sz w:val="28"/>
          <w:szCs w:val="28"/>
        </w:rPr>
        <w:t xml:space="preserve">. </w:t>
      </w:r>
      <w:r w:rsidR="00046893" w:rsidRPr="0052001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520017" w:rsidRPr="00520017">
        <w:rPr>
          <w:rFonts w:ascii="Times New Roman" w:hAnsi="Times New Roman" w:cs="Times New Roman"/>
          <w:bCs/>
          <w:sz w:val="28"/>
          <w:szCs w:val="28"/>
        </w:rPr>
        <w:t xml:space="preserve">от 28.04.2023 № 335-п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20017" w:rsidRPr="00520017">
        <w:rPr>
          <w:rFonts w:ascii="Times New Roman" w:hAnsi="Times New Roman" w:cs="Times New Roman"/>
          <w:bCs/>
          <w:sz w:val="28"/>
          <w:szCs w:val="28"/>
        </w:rPr>
        <w:t>орядка расходования иного межбюджетного трансферта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20017" w:rsidRPr="00520017">
        <w:rPr>
          <w:rFonts w:ascii="Times New Roman" w:hAnsi="Times New Roman" w:cs="Times New Roman"/>
          <w:bCs/>
          <w:sz w:val="28"/>
          <w:szCs w:val="28"/>
        </w:rPr>
        <w:t xml:space="preserve"> предоставляемого из бюджета Красноярского края в 2023-2025 годах бюджету Енисейского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52001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Постановление)</w:t>
      </w:r>
      <w:r w:rsidR="00046893" w:rsidRPr="00BD4B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879EE79" w14:textId="7196F751" w:rsidR="001E67A0" w:rsidRPr="001E67A0" w:rsidRDefault="001E67A0" w:rsidP="002A3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1E67A0">
        <w:rPr>
          <w:rFonts w:ascii="Times New Roman" w:hAnsi="Times New Roman" w:cs="Times New Roman"/>
          <w:sz w:val="28"/>
          <w:szCs w:val="28"/>
        </w:rPr>
        <w:t>В преамбуле Постановления слова «Закон</w:t>
      </w:r>
      <w:r w:rsidR="00183F55">
        <w:rPr>
          <w:rFonts w:ascii="Times New Roman" w:hAnsi="Times New Roman" w:cs="Times New Roman"/>
          <w:sz w:val="28"/>
          <w:szCs w:val="28"/>
        </w:rPr>
        <w:t>а</w:t>
      </w:r>
      <w:r w:rsidRPr="001E67A0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smartTag w:uri="urn:schemas-microsoft-com:office:smarttags" w:element="date">
        <w:smartTagPr>
          <w:attr w:name="Year" w:val="2022"/>
          <w:attr w:name="Day" w:val="09"/>
          <w:attr w:name="Month" w:val="12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09</w:t>
        </w:r>
        <w:r w:rsidRPr="001E67A0">
          <w:rPr>
            <w:rFonts w:ascii="Times New Roman" w:hAnsi="Times New Roman" w:cs="Times New Roman"/>
            <w:sz w:val="28"/>
            <w:szCs w:val="28"/>
          </w:rPr>
          <w:t>.12.202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smartTag>
      <w:r w:rsidRPr="001E67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67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1351</w:t>
      </w:r>
      <w:r w:rsidRPr="001E67A0">
        <w:rPr>
          <w:rFonts w:ascii="Times New Roman" w:hAnsi="Times New Roman" w:cs="Times New Roman"/>
          <w:sz w:val="28"/>
          <w:szCs w:val="28"/>
        </w:rPr>
        <w:t xml:space="preserve"> «О краевом бюджете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67A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67A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7A0"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67A0">
        <w:rPr>
          <w:rFonts w:ascii="Times New Roman" w:hAnsi="Times New Roman" w:cs="Times New Roman"/>
          <w:sz w:val="28"/>
          <w:szCs w:val="28"/>
        </w:rPr>
        <w:t>Соглашения от 03.03.2023 №</w:t>
      </w:r>
      <w:r w:rsidR="00183F55">
        <w:rPr>
          <w:rFonts w:ascii="Times New Roman" w:hAnsi="Times New Roman" w:cs="Times New Roman"/>
          <w:sz w:val="28"/>
          <w:szCs w:val="28"/>
        </w:rPr>
        <w:t xml:space="preserve"> </w:t>
      </w:r>
      <w:r w:rsidRPr="001E67A0">
        <w:rPr>
          <w:rFonts w:ascii="Times New Roman" w:hAnsi="Times New Roman" w:cs="Times New Roman"/>
          <w:sz w:val="28"/>
          <w:szCs w:val="28"/>
        </w:rPr>
        <w:t>04615000-1-2023-007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E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67A0">
        <w:rPr>
          <w:rFonts w:ascii="Times New Roman" w:hAnsi="Times New Roman" w:cs="Times New Roman"/>
          <w:sz w:val="28"/>
          <w:szCs w:val="28"/>
        </w:rPr>
        <w:t>решени</w:t>
      </w:r>
      <w:r w:rsidR="00183F55">
        <w:rPr>
          <w:rFonts w:ascii="Times New Roman" w:hAnsi="Times New Roman" w:cs="Times New Roman"/>
          <w:sz w:val="28"/>
          <w:szCs w:val="28"/>
        </w:rPr>
        <w:t>я</w:t>
      </w:r>
      <w:r w:rsidRPr="001E67A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smartTag w:uri="urn:schemas-microsoft-com:office:smarttags" w:element="date">
        <w:smartTagPr>
          <w:attr w:name="Year" w:val="2022"/>
          <w:attr w:name="Day" w:val="15"/>
          <w:attr w:name="Month" w:val="12"/>
          <w:attr w:name="ls" w:val="trans"/>
        </w:smartTagPr>
        <w:r w:rsidRPr="001E67A0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5.</w:t>
        </w:r>
        <w:r w:rsidRPr="001E67A0">
          <w:rPr>
            <w:rFonts w:ascii="Times New Roman" w:hAnsi="Times New Roman" w:cs="Times New Roman"/>
            <w:sz w:val="28"/>
            <w:szCs w:val="28"/>
          </w:rPr>
          <w:t>12.202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smartTag>
      <w:r w:rsidRPr="001E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25-223р </w:t>
      </w:r>
      <w:r w:rsidRPr="001E67A0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3 год и плановый период 2024</w:t>
      </w:r>
      <w:r w:rsidRPr="001E67A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7A0">
        <w:rPr>
          <w:rFonts w:ascii="Times New Roman" w:hAnsi="Times New Roman" w:cs="Times New Roman"/>
          <w:sz w:val="28"/>
          <w:szCs w:val="28"/>
        </w:rPr>
        <w:t xml:space="preserve"> годов» заменить словами «Закон</w:t>
      </w:r>
      <w:r w:rsidR="00183F55">
        <w:rPr>
          <w:rFonts w:ascii="Times New Roman" w:hAnsi="Times New Roman" w:cs="Times New Roman"/>
          <w:sz w:val="28"/>
          <w:szCs w:val="28"/>
        </w:rPr>
        <w:t>а</w:t>
      </w:r>
      <w:r w:rsidRPr="001E67A0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smartTag w:uri="urn:schemas-microsoft-com:office:smarttags" w:element="date">
        <w:smartTagPr>
          <w:attr w:name="Year" w:val="2024"/>
          <w:attr w:name="Day" w:val="05"/>
          <w:attr w:name="Month" w:val="12"/>
          <w:attr w:name="ls" w:val="trans"/>
        </w:smartTagPr>
        <w:r w:rsidRPr="001E67A0">
          <w:rPr>
            <w:rFonts w:ascii="Times New Roman" w:hAnsi="Times New Roman" w:cs="Times New Roman"/>
            <w:sz w:val="28"/>
            <w:szCs w:val="28"/>
          </w:rPr>
          <w:t>05.12.2024</w:t>
        </w:r>
      </w:smartTag>
      <w:r w:rsidRPr="001E67A0">
        <w:rPr>
          <w:rFonts w:ascii="Times New Roman" w:hAnsi="Times New Roman" w:cs="Times New Roman"/>
          <w:sz w:val="28"/>
          <w:szCs w:val="28"/>
        </w:rPr>
        <w:t xml:space="preserve"> №</w:t>
      </w:r>
      <w:r w:rsidR="00183F55">
        <w:rPr>
          <w:rFonts w:ascii="Times New Roman" w:hAnsi="Times New Roman" w:cs="Times New Roman"/>
          <w:sz w:val="28"/>
          <w:szCs w:val="28"/>
        </w:rPr>
        <w:t xml:space="preserve"> </w:t>
      </w:r>
      <w:r w:rsidRPr="001E67A0">
        <w:rPr>
          <w:rFonts w:ascii="Times New Roman" w:hAnsi="Times New Roman" w:cs="Times New Roman"/>
          <w:sz w:val="28"/>
          <w:szCs w:val="28"/>
        </w:rPr>
        <w:t>8-3382 «О краевом бюджете на 2025 год и плановый</w:t>
      </w:r>
      <w:proofErr w:type="gramEnd"/>
      <w:r w:rsidRPr="001E67A0">
        <w:rPr>
          <w:rFonts w:ascii="Times New Roman" w:hAnsi="Times New Roman" w:cs="Times New Roman"/>
          <w:sz w:val="28"/>
          <w:szCs w:val="28"/>
        </w:rPr>
        <w:t xml:space="preserve"> период 2026 – 2027 годов»,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67A0">
        <w:rPr>
          <w:rFonts w:ascii="Times New Roman" w:hAnsi="Times New Roman" w:cs="Times New Roman"/>
          <w:sz w:val="28"/>
          <w:szCs w:val="28"/>
        </w:rPr>
        <w:t xml:space="preserve">Соглашения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67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67A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7A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7A0">
        <w:rPr>
          <w:rFonts w:ascii="Times New Roman" w:hAnsi="Times New Roman" w:cs="Times New Roman"/>
          <w:sz w:val="28"/>
          <w:szCs w:val="28"/>
        </w:rPr>
        <w:t>04615000-1-202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7A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4»,</w:t>
      </w:r>
      <w:r w:rsidRPr="001E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67A0">
        <w:rPr>
          <w:rFonts w:ascii="Times New Roman" w:hAnsi="Times New Roman" w:cs="Times New Roman"/>
          <w:sz w:val="28"/>
          <w:szCs w:val="28"/>
        </w:rPr>
        <w:t>решени</w:t>
      </w:r>
      <w:r w:rsidR="00183F55">
        <w:rPr>
          <w:rFonts w:ascii="Times New Roman" w:hAnsi="Times New Roman" w:cs="Times New Roman"/>
          <w:sz w:val="28"/>
          <w:szCs w:val="28"/>
        </w:rPr>
        <w:t>я</w:t>
      </w:r>
      <w:r w:rsidRPr="001E67A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smartTag w:uri="urn:schemas-microsoft-com:office:smarttags" w:element="date">
        <w:smartTagPr>
          <w:attr w:name="Year" w:val="2024"/>
          <w:attr w:name="Day" w:val="19"/>
          <w:attr w:name="Month" w:val="12"/>
          <w:attr w:name="ls" w:val="trans"/>
        </w:smartTagPr>
        <w:r w:rsidRPr="001E67A0">
          <w:rPr>
            <w:rFonts w:ascii="Times New Roman" w:hAnsi="Times New Roman" w:cs="Times New Roman"/>
            <w:sz w:val="28"/>
            <w:szCs w:val="28"/>
          </w:rPr>
          <w:t>19.12.2024</w:t>
        </w:r>
      </w:smartTag>
      <w:r w:rsidRPr="001E67A0">
        <w:rPr>
          <w:rFonts w:ascii="Times New Roman" w:hAnsi="Times New Roman" w:cs="Times New Roman"/>
          <w:sz w:val="28"/>
          <w:szCs w:val="28"/>
        </w:rPr>
        <w:t xml:space="preserve"> «О районном бюджете на 2025 год и плановый период 2026-2027 годов».</w:t>
      </w:r>
    </w:p>
    <w:p w14:paraId="65223A45" w14:textId="48542257" w:rsidR="00DA0A40" w:rsidRDefault="00DA0A40" w:rsidP="002A3F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A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94E" w:rsidRPr="00DA0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94E" w:rsidRPr="00DA0A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2A3FF6">
        <w:rPr>
          <w:rFonts w:ascii="Times New Roman" w:hAnsi="Times New Roman" w:cs="Times New Roman"/>
          <w:sz w:val="28"/>
          <w:szCs w:val="28"/>
        </w:rPr>
        <w:t>Г</w:t>
      </w:r>
      <w:r w:rsidR="0018494E" w:rsidRPr="00DA0A40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="0018494E" w:rsidRPr="00DA0A40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18494E" w:rsidRPr="00DA0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0D53B" w14:textId="70EC9FE8" w:rsidR="00151A07" w:rsidRPr="00A35695" w:rsidRDefault="00151A07" w:rsidP="002A3FF6">
      <w:pPr>
        <w:pStyle w:val="a3"/>
        <w:numPr>
          <w:ilvl w:val="0"/>
          <w:numId w:val="4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695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распространятся на правоотношения, возникшие с 01.01.2025 года, и подлежит размещению на официальном информационном Интерне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35695">
        <w:rPr>
          <w:rFonts w:ascii="Times New Roman" w:hAnsi="Times New Roman" w:cs="Times New Roman"/>
          <w:sz w:val="28"/>
          <w:szCs w:val="28"/>
        </w:rPr>
        <w:t>-сайте Енисей</w:t>
      </w:r>
      <w:r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14:paraId="2461EFD4" w14:textId="6D24C382" w:rsidR="0018494E" w:rsidRPr="00582FCC" w:rsidRDefault="0018494E" w:rsidP="00DA0A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14562" w14:textId="77777777" w:rsidR="0018494E" w:rsidRPr="00586FD1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213C4" w14:textId="5819CBE1" w:rsidR="00553CEA" w:rsidRDefault="0018494E" w:rsidP="00156DA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</w:t>
      </w:r>
      <w:r w:rsidR="00156D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00A0">
        <w:rPr>
          <w:rFonts w:ascii="Times New Roman" w:hAnsi="Times New Roman" w:cs="Times New Roman"/>
          <w:sz w:val="28"/>
          <w:szCs w:val="28"/>
        </w:rPr>
        <w:t xml:space="preserve"> </w:t>
      </w:r>
      <w:r w:rsidR="00156DA1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156DA1">
        <w:rPr>
          <w:rFonts w:ascii="Times New Roman" w:hAnsi="Times New Roman" w:cs="Times New Roman"/>
          <w:sz w:val="28"/>
          <w:szCs w:val="28"/>
        </w:rPr>
        <w:t>Капустинская</w:t>
      </w:r>
      <w:proofErr w:type="spellEnd"/>
    </w:p>
    <w:sectPr w:rsidR="00553CEA" w:rsidSect="002E2C8B">
      <w:footerReference w:type="firs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8042" w14:textId="77777777" w:rsidR="00EC6C0F" w:rsidRDefault="00EC6C0F" w:rsidP="00C2352F">
      <w:pPr>
        <w:spacing w:after="0" w:line="240" w:lineRule="auto"/>
      </w:pPr>
      <w:r>
        <w:separator/>
      </w:r>
    </w:p>
  </w:endnote>
  <w:endnote w:type="continuationSeparator" w:id="0">
    <w:p w14:paraId="02DFA9F1" w14:textId="77777777" w:rsidR="00EC6C0F" w:rsidRDefault="00EC6C0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ED71AC" w:rsidRPr="00104A38" w:rsidRDefault="00ED71A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22AB4" w14:textId="77777777" w:rsidR="00EC6C0F" w:rsidRDefault="00EC6C0F" w:rsidP="00C2352F">
      <w:pPr>
        <w:spacing w:after="0" w:line="240" w:lineRule="auto"/>
      </w:pPr>
      <w:r>
        <w:separator/>
      </w:r>
    </w:p>
  </w:footnote>
  <w:footnote w:type="continuationSeparator" w:id="0">
    <w:p w14:paraId="67531FAF" w14:textId="77777777" w:rsidR="00EC6C0F" w:rsidRDefault="00EC6C0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35"/>
    <w:multiLevelType w:val="hybridMultilevel"/>
    <w:tmpl w:val="0E6A46F0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808EA"/>
    <w:multiLevelType w:val="multilevel"/>
    <w:tmpl w:val="4DE6F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0623C"/>
    <w:multiLevelType w:val="multilevel"/>
    <w:tmpl w:val="A106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583DB8"/>
    <w:multiLevelType w:val="multilevel"/>
    <w:tmpl w:val="18CA6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multilevel"/>
    <w:tmpl w:val="4B58B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563D0F"/>
    <w:multiLevelType w:val="multilevel"/>
    <w:tmpl w:val="557E2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BE0AE6"/>
    <w:multiLevelType w:val="hybridMultilevel"/>
    <w:tmpl w:val="556A2532"/>
    <w:lvl w:ilvl="0" w:tplc="0442AC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6C15A0"/>
    <w:multiLevelType w:val="hybridMultilevel"/>
    <w:tmpl w:val="974014EE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FC2D0D"/>
    <w:multiLevelType w:val="multilevel"/>
    <w:tmpl w:val="2028E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30"/>
  </w:num>
  <w:num w:numId="4">
    <w:abstractNumId w:val="29"/>
  </w:num>
  <w:num w:numId="5">
    <w:abstractNumId w:val="38"/>
  </w:num>
  <w:num w:numId="6">
    <w:abstractNumId w:val="39"/>
  </w:num>
  <w:num w:numId="7">
    <w:abstractNumId w:val="5"/>
  </w:num>
  <w:num w:numId="8">
    <w:abstractNumId w:val="21"/>
  </w:num>
  <w:num w:numId="9">
    <w:abstractNumId w:val="12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25"/>
  </w:num>
  <w:num w:numId="15">
    <w:abstractNumId w:val="2"/>
  </w:num>
  <w:num w:numId="16">
    <w:abstractNumId w:val="44"/>
  </w:num>
  <w:num w:numId="17">
    <w:abstractNumId w:val="17"/>
  </w:num>
  <w:num w:numId="18">
    <w:abstractNumId w:val="13"/>
  </w:num>
  <w:num w:numId="19">
    <w:abstractNumId w:val="43"/>
  </w:num>
  <w:num w:numId="20">
    <w:abstractNumId w:val="3"/>
  </w:num>
  <w:num w:numId="21">
    <w:abstractNumId w:val="40"/>
  </w:num>
  <w:num w:numId="22">
    <w:abstractNumId w:val="34"/>
  </w:num>
  <w:num w:numId="23">
    <w:abstractNumId w:val="28"/>
  </w:num>
  <w:num w:numId="24">
    <w:abstractNumId w:val="20"/>
  </w:num>
  <w:num w:numId="25">
    <w:abstractNumId w:val="19"/>
  </w:num>
  <w:num w:numId="26">
    <w:abstractNumId w:val="22"/>
  </w:num>
  <w:num w:numId="27">
    <w:abstractNumId w:val="14"/>
  </w:num>
  <w:num w:numId="28">
    <w:abstractNumId w:val="45"/>
  </w:num>
  <w:num w:numId="29">
    <w:abstractNumId w:val="35"/>
  </w:num>
  <w:num w:numId="30">
    <w:abstractNumId w:val="41"/>
  </w:num>
  <w:num w:numId="31">
    <w:abstractNumId w:val="32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42"/>
    <w:lvlOverride w:ilvl="0">
      <w:startOverride w:val="1"/>
    </w:lvlOverride>
  </w:num>
  <w:num w:numId="34">
    <w:abstractNumId w:val="6"/>
  </w:num>
  <w:num w:numId="35">
    <w:abstractNumId w:val="47"/>
  </w:num>
  <w:num w:numId="36">
    <w:abstractNumId w:val="37"/>
  </w:num>
  <w:num w:numId="37">
    <w:abstractNumId w:val="46"/>
  </w:num>
  <w:num w:numId="38">
    <w:abstractNumId w:val="23"/>
  </w:num>
  <w:num w:numId="39">
    <w:abstractNumId w:val="33"/>
  </w:num>
  <w:num w:numId="40">
    <w:abstractNumId w:val="31"/>
  </w:num>
  <w:num w:numId="41">
    <w:abstractNumId w:val="0"/>
  </w:num>
  <w:num w:numId="42">
    <w:abstractNumId w:val="27"/>
  </w:num>
  <w:num w:numId="43">
    <w:abstractNumId w:val="4"/>
  </w:num>
  <w:num w:numId="44">
    <w:abstractNumId w:val="24"/>
  </w:num>
  <w:num w:numId="45">
    <w:abstractNumId w:val="36"/>
  </w:num>
  <w:num w:numId="46">
    <w:abstractNumId w:val="7"/>
  </w:num>
  <w:num w:numId="47">
    <w:abstractNumId w:val="10"/>
  </w:num>
  <w:num w:numId="4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46893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319F7"/>
    <w:rsid w:val="00151A07"/>
    <w:rsid w:val="001568AC"/>
    <w:rsid w:val="00156DA1"/>
    <w:rsid w:val="00165A44"/>
    <w:rsid w:val="001758B6"/>
    <w:rsid w:val="00183F55"/>
    <w:rsid w:val="0018494E"/>
    <w:rsid w:val="001A47C5"/>
    <w:rsid w:val="001C21C1"/>
    <w:rsid w:val="001D3478"/>
    <w:rsid w:val="001E457F"/>
    <w:rsid w:val="001E4CA9"/>
    <w:rsid w:val="001E67A0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3FF6"/>
    <w:rsid w:val="002A72B6"/>
    <w:rsid w:val="002B1578"/>
    <w:rsid w:val="002B3554"/>
    <w:rsid w:val="002B6C7A"/>
    <w:rsid w:val="002D2CC1"/>
    <w:rsid w:val="002E05F2"/>
    <w:rsid w:val="002E2409"/>
    <w:rsid w:val="002E2C8B"/>
    <w:rsid w:val="002F20F1"/>
    <w:rsid w:val="00323F4E"/>
    <w:rsid w:val="00324502"/>
    <w:rsid w:val="00342450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093A"/>
    <w:rsid w:val="00392DF0"/>
    <w:rsid w:val="00395E65"/>
    <w:rsid w:val="0039729B"/>
    <w:rsid w:val="003A3563"/>
    <w:rsid w:val="003A4C6D"/>
    <w:rsid w:val="003B47EB"/>
    <w:rsid w:val="003B595B"/>
    <w:rsid w:val="003B7BD6"/>
    <w:rsid w:val="003D56DD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97214"/>
    <w:rsid w:val="004A2D50"/>
    <w:rsid w:val="004B3E8C"/>
    <w:rsid w:val="004B6080"/>
    <w:rsid w:val="004D107E"/>
    <w:rsid w:val="004E215B"/>
    <w:rsid w:val="004E78AF"/>
    <w:rsid w:val="00520017"/>
    <w:rsid w:val="005278BF"/>
    <w:rsid w:val="005319F2"/>
    <w:rsid w:val="0053620E"/>
    <w:rsid w:val="005402F0"/>
    <w:rsid w:val="005402FD"/>
    <w:rsid w:val="00543F50"/>
    <w:rsid w:val="0054672A"/>
    <w:rsid w:val="00553CEA"/>
    <w:rsid w:val="005721FB"/>
    <w:rsid w:val="00580B46"/>
    <w:rsid w:val="00582FCC"/>
    <w:rsid w:val="00583D37"/>
    <w:rsid w:val="00586EB5"/>
    <w:rsid w:val="005A0EFD"/>
    <w:rsid w:val="005C4937"/>
    <w:rsid w:val="005F5857"/>
    <w:rsid w:val="00611D38"/>
    <w:rsid w:val="00625111"/>
    <w:rsid w:val="00626607"/>
    <w:rsid w:val="00627CEE"/>
    <w:rsid w:val="00636CEF"/>
    <w:rsid w:val="0064037A"/>
    <w:rsid w:val="00641BD3"/>
    <w:rsid w:val="006577E0"/>
    <w:rsid w:val="0066032C"/>
    <w:rsid w:val="00666ECA"/>
    <w:rsid w:val="00687AAA"/>
    <w:rsid w:val="006A5F17"/>
    <w:rsid w:val="006B4910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7F2E2C"/>
    <w:rsid w:val="008038CA"/>
    <w:rsid w:val="00805661"/>
    <w:rsid w:val="00813993"/>
    <w:rsid w:val="008205C1"/>
    <w:rsid w:val="00820DC3"/>
    <w:rsid w:val="00831E53"/>
    <w:rsid w:val="00832C1A"/>
    <w:rsid w:val="00840DED"/>
    <w:rsid w:val="00856D69"/>
    <w:rsid w:val="00874F10"/>
    <w:rsid w:val="00887C32"/>
    <w:rsid w:val="0089214B"/>
    <w:rsid w:val="00893F85"/>
    <w:rsid w:val="00896CF0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52C4"/>
    <w:rsid w:val="008E6380"/>
    <w:rsid w:val="008E6FD4"/>
    <w:rsid w:val="008F2BDC"/>
    <w:rsid w:val="008F50A9"/>
    <w:rsid w:val="008F7128"/>
    <w:rsid w:val="00903645"/>
    <w:rsid w:val="00906B58"/>
    <w:rsid w:val="00922457"/>
    <w:rsid w:val="00923992"/>
    <w:rsid w:val="0094515D"/>
    <w:rsid w:val="00946516"/>
    <w:rsid w:val="0095499B"/>
    <w:rsid w:val="00977534"/>
    <w:rsid w:val="009846E7"/>
    <w:rsid w:val="00991098"/>
    <w:rsid w:val="0099333E"/>
    <w:rsid w:val="0099360D"/>
    <w:rsid w:val="009958D8"/>
    <w:rsid w:val="009B364F"/>
    <w:rsid w:val="009E1A0F"/>
    <w:rsid w:val="009E4FCA"/>
    <w:rsid w:val="009E6F3F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145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1A0A"/>
    <w:rsid w:val="00B977EC"/>
    <w:rsid w:val="00BA0BFE"/>
    <w:rsid w:val="00BA3BE2"/>
    <w:rsid w:val="00BA4157"/>
    <w:rsid w:val="00BB2B7A"/>
    <w:rsid w:val="00BC2BC8"/>
    <w:rsid w:val="00BC5C94"/>
    <w:rsid w:val="00BD27F8"/>
    <w:rsid w:val="00BD4B47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00A0"/>
    <w:rsid w:val="00C642BE"/>
    <w:rsid w:val="00C73DFB"/>
    <w:rsid w:val="00C76251"/>
    <w:rsid w:val="00C77D16"/>
    <w:rsid w:val="00C8193F"/>
    <w:rsid w:val="00C82C96"/>
    <w:rsid w:val="00CA102C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47BC"/>
    <w:rsid w:val="00D77D8C"/>
    <w:rsid w:val="00D80A6E"/>
    <w:rsid w:val="00D918AA"/>
    <w:rsid w:val="00D946BE"/>
    <w:rsid w:val="00D96B3B"/>
    <w:rsid w:val="00DA0A40"/>
    <w:rsid w:val="00DA0BEB"/>
    <w:rsid w:val="00DA354A"/>
    <w:rsid w:val="00DD03F8"/>
    <w:rsid w:val="00DE46F7"/>
    <w:rsid w:val="00DE63F1"/>
    <w:rsid w:val="00DE6C5B"/>
    <w:rsid w:val="00DF7CE8"/>
    <w:rsid w:val="00E11581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6C0F"/>
    <w:rsid w:val="00EC74F6"/>
    <w:rsid w:val="00ED00DF"/>
    <w:rsid w:val="00ED2594"/>
    <w:rsid w:val="00ED29CA"/>
    <w:rsid w:val="00ED71AC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29E8"/>
    <w:rsid w:val="00F77BEF"/>
    <w:rsid w:val="00F83DB8"/>
    <w:rsid w:val="00F84E49"/>
    <w:rsid w:val="00F91148"/>
    <w:rsid w:val="00FA02C1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183C-1A6D-46A2-A0A7-456846CB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7</cp:revision>
  <cp:lastPrinted>2025-05-26T09:01:00Z</cp:lastPrinted>
  <dcterms:created xsi:type="dcterms:W3CDTF">2025-05-22T05:10:00Z</dcterms:created>
  <dcterms:modified xsi:type="dcterms:W3CDTF">2025-05-30T04:17:00Z</dcterms:modified>
</cp:coreProperties>
</file>