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AE" w:rsidRDefault="00E26CAE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D3A8D" w:rsidRPr="000D3A8D" w:rsidRDefault="000D3A8D" w:rsidP="000D3A8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D3A8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D3A8D" w:rsidRPr="000D3A8D" w:rsidRDefault="000D3A8D" w:rsidP="000D3A8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D3A8D">
        <w:rPr>
          <w:rFonts w:eastAsia="Calibri"/>
          <w:sz w:val="22"/>
          <w:szCs w:val="22"/>
          <w:lang w:eastAsia="en-US"/>
        </w:rPr>
        <w:t>Красноярского края</w:t>
      </w:r>
    </w:p>
    <w:p w:rsidR="000D3A8D" w:rsidRPr="000D3A8D" w:rsidRDefault="000D3A8D" w:rsidP="000D3A8D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D3A8D">
        <w:rPr>
          <w:rFonts w:eastAsia="Calibri"/>
          <w:sz w:val="32"/>
          <w:szCs w:val="32"/>
          <w:lang w:eastAsia="en-US"/>
        </w:rPr>
        <w:t>ПОСТАНОВЛЕНИЕ</w:t>
      </w:r>
    </w:p>
    <w:p w:rsidR="000D3A8D" w:rsidRPr="000D3A8D" w:rsidRDefault="000D3A8D" w:rsidP="000D3A8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D3A8D" w:rsidRPr="000D3A8D" w:rsidRDefault="000D3A8D" w:rsidP="000D3A8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0D3A8D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0D3A8D">
        <w:rPr>
          <w:rFonts w:eastAsia="Calibri"/>
          <w:sz w:val="24"/>
          <w:szCs w:val="24"/>
          <w:lang w:eastAsia="en-US"/>
        </w:rPr>
        <w:t>г. Енисейск</w:t>
      </w:r>
      <w:r w:rsidRPr="000D3A8D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359</w:t>
      </w:r>
      <w:r w:rsidRPr="000D3A8D">
        <w:rPr>
          <w:rFonts w:eastAsia="Calibri"/>
          <w:sz w:val="28"/>
          <w:szCs w:val="28"/>
          <w:lang w:eastAsia="en-US"/>
        </w:rPr>
        <w:t>-п</w:t>
      </w:r>
    </w:p>
    <w:p w:rsidR="00E26CAE" w:rsidRDefault="00E26CAE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6CAE" w:rsidRDefault="00E26CAE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3234" w:rsidRPr="00E26CAE" w:rsidRDefault="00916091" w:rsidP="00A509D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26CAE">
        <w:rPr>
          <w:sz w:val="26"/>
          <w:szCs w:val="26"/>
        </w:rPr>
        <w:t xml:space="preserve">О внесении изменений в постановление администрации Енисейского района Красноярского края от </w:t>
      </w:r>
      <w:r w:rsidR="00A33234" w:rsidRPr="00E26CAE">
        <w:rPr>
          <w:sz w:val="26"/>
          <w:szCs w:val="26"/>
        </w:rPr>
        <w:t>22</w:t>
      </w:r>
      <w:r w:rsidR="00A733F7" w:rsidRPr="00E26CAE">
        <w:rPr>
          <w:sz w:val="26"/>
          <w:szCs w:val="26"/>
        </w:rPr>
        <w:t>.</w:t>
      </w:r>
      <w:r w:rsidR="00A33234" w:rsidRPr="00E26CAE">
        <w:rPr>
          <w:sz w:val="26"/>
          <w:szCs w:val="26"/>
        </w:rPr>
        <w:t>10</w:t>
      </w:r>
      <w:r w:rsidR="00A733F7" w:rsidRPr="00E26CAE">
        <w:rPr>
          <w:sz w:val="26"/>
          <w:szCs w:val="26"/>
        </w:rPr>
        <w:t>.201</w:t>
      </w:r>
      <w:r w:rsidR="00A33234" w:rsidRPr="00E26CAE">
        <w:rPr>
          <w:sz w:val="26"/>
          <w:szCs w:val="26"/>
        </w:rPr>
        <w:t>3</w:t>
      </w:r>
      <w:r w:rsidRPr="00E26CAE">
        <w:rPr>
          <w:sz w:val="26"/>
          <w:szCs w:val="26"/>
        </w:rPr>
        <w:t xml:space="preserve"> № </w:t>
      </w:r>
      <w:r w:rsidR="00A33234" w:rsidRPr="00E26CAE">
        <w:rPr>
          <w:sz w:val="26"/>
          <w:szCs w:val="26"/>
        </w:rPr>
        <w:t>1161</w:t>
      </w:r>
      <w:r w:rsidRPr="00E26CAE">
        <w:rPr>
          <w:sz w:val="26"/>
          <w:szCs w:val="26"/>
        </w:rPr>
        <w:t xml:space="preserve">-п «Об </w:t>
      </w:r>
      <w:r w:rsidR="00A33234" w:rsidRPr="00E26CAE">
        <w:rPr>
          <w:sz w:val="26"/>
          <w:szCs w:val="26"/>
        </w:rPr>
        <w:t xml:space="preserve">оплате труда работников муниципальных образовательных учреждений Енисейского района» </w:t>
      </w:r>
    </w:p>
    <w:p w:rsidR="00916091" w:rsidRPr="00E26CAE" w:rsidRDefault="00916091" w:rsidP="009160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16091" w:rsidRPr="00E26CAE" w:rsidRDefault="0052100E" w:rsidP="00A729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26CAE">
        <w:rPr>
          <w:rFonts w:eastAsia="Arial"/>
          <w:sz w:val="26"/>
          <w:szCs w:val="26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E26CAE">
        <w:rPr>
          <w:rFonts w:eastAsia="Arial"/>
          <w:color w:val="000000"/>
          <w:sz w:val="26"/>
          <w:szCs w:val="26"/>
        </w:rPr>
        <w:t>статьей 12</w:t>
      </w:r>
      <w:r w:rsidRPr="00E26CAE">
        <w:rPr>
          <w:rFonts w:eastAsia="Arial"/>
          <w:sz w:val="26"/>
          <w:szCs w:val="26"/>
        </w:rPr>
        <w:t xml:space="preserve"> Трудового кодекса Российской Федерации, Закон</w:t>
      </w:r>
      <w:r w:rsidR="00E56A2F" w:rsidRPr="00E26CAE">
        <w:rPr>
          <w:rFonts w:eastAsia="Arial"/>
          <w:sz w:val="26"/>
          <w:szCs w:val="26"/>
        </w:rPr>
        <w:t>ом</w:t>
      </w:r>
      <w:r w:rsidRPr="00E26CAE">
        <w:rPr>
          <w:rFonts w:eastAsia="Arial"/>
          <w:sz w:val="26"/>
          <w:szCs w:val="26"/>
        </w:rPr>
        <w:t xml:space="preserve"> Красноярского края от 29.10.2009 №</w:t>
      </w:r>
      <w:r w:rsidR="00DB4CA2" w:rsidRPr="00E26CAE">
        <w:rPr>
          <w:rFonts w:eastAsia="Arial"/>
          <w:sz w:val="26"/>
          <w:szCs w:val="26"/>
        </w:rPr>
        <w:t xml:space="preserve"> </w:t>
      </w:r>
      <w:r w:rsidRPr="00E26CAE">
        <w:rPr>
          <w:rFonts w:eastAsia="Arial"/>
          <w:sz w:val="26"/>
          <w:szCs w:val="26"/>
        </w:rPr>
        <w:t>9-3864 «О системах оплаты труда работников краевых государственных учреждений», решением</w:t>
      </w:r>
      <w:r w:rsidRPr="00E26CAE">
        <w:rPr>
          <w:color w:val="000000"/>
          <w:spacing w:val="-2"/>
          <w:sz w:val="26"/>
          <w:szCs w:val="26"/>
        </w:rPr>
        <w:t xml:space="preserve"> Енисейского районного Совета депутатов от 09.02.2017 №</w:t>
      </w:r>
      <w:r w:rsidR="00DB4CA2" w:rsidRPr="00E26CAE">
        <w:rPr>
          <w:color w:val="000000"/>
          <w:spacing w:val="-2"/>
          <w:sz w:val="26"/>
          <w:szCs w:val="26"/>
        </w:rPr>
        <w:t xml:space="preserve"> </w:t>
      </w:r>
      <w:r w:rsidRPr="00E26CAE">
        <w:rPr>
          <w:color w:val="000000"/>
          <w:spacing w:val="-2"/>
          <w:sz w:val="26"/>
          <w:szCs w:val="26"/>
        </w:rPr>
        <w:t>10-137р «</w:t>
      </w:r>
      <w:r w:rsidRPr="00E26CAE">
        <w:rPr>
          <w:sz w:val="26"/>
          <w:szCs w:val="26"/>
        </w:rPr>
        <w:t>О системах оплаты труда работников муниципальных учреждений Енисейского района»</w:t>
      </w:r>
      <w:r w:rsidRPr="00E26CAE">
        <w:rPr>
          <w:rFonts w:eastAsia="Arial"/>
          <w:sz w:val="26"/>
          <w:szCs w:val="26"/>
        </w:rPr>
        <w:t>,</w:t>
      </w:r>
      <w:r w:rsidR="007E17AF" w:rsidRPr="00E26CAE">
        <w:rPr>
          <w:rFonts w:eastAsia="Arial"/>
          <w:sz w:val="26"/>
          <w:szCs w:val="26"/>
        </w:rPr>
        <w:t xml:space="preserve"> </w:t>
      </w:r>
      <w:r w:rsidRPr="00E26CAE">
        <w:rPr>
          <w:rFonts w:eastAsia="Arial"/>
          <w:sz w:val="26"/>
          <w:szCs w:val="26"/>
        </w:rPr>
        <w:t>руководствуясь Уставом Енисейского района</w:t>
      </w:r>
      <w:r w:rsidR="008674FA" w:rsidRPr="00E26CAE">
        <w:rPr>
          <w:sz w:val="26"/>
          <w:szCs w:val="26"/>
        </w:rPr>
        <w:t>,</w:t>
      </w:r>
      <w:r w:rsidR="00916091" w:rsidRPr="00E26CAE">
        <w:rPr>
          <w:sz w:val="26"/>
          <w:szCs w:val="26"/>
        </w:rPr>
        <w:t xml:space="preserve"> ПОСТАНОВЛЯЮ:</w:t>
      </w:r>
      <w:proofErr w:type="gramEnd"/>
    </w:p>
    <w:p w:rsidR="00D915F8" w:rsidRPr="00E26CAE" w:rsidRDefault="00916091" w:rsidP="00A729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6CAE">
        <w:rPr>
          <w:sz w:val="26"/>
          <w:szCs w:val="26"/>
        </w:rPr>
        <w:t xml:space="preserve">1. Внести в </w:t>
      </w:r>
      <w:r w:rsidR="00A33234" w:rsidRPr="00E26CAE">
        <w:rPr>
          <w:sz w:val="26"/>
          <w:szCs w:val="26"/>
        </w:rPr>
        <w:t xml:space="preserve">Примерное положение об оплате труда работников муниципальных образовательных учреждений Енисейского района, утвержденное </w:t>
      </w:r>
      <w:r w:rsidR="00A733F7" w:rsidRPr="00E26CAE">
        <w:rPr>
          <w:sz w:val="26"/>
          <w:szCs w:val="26"/>
        </w:rPr>
        <w:t>постановлени</w:t>
      </w:r>
      <w:r w:rsidR="00A33234" w:rsidRPr="00E26CAE">
        <w:rPr>
          <w:sz w:val="26"/>
          <w:szCs w:val="26"/>
        </w:rPr>
        <w:t>ем</w:t>
      </w:r>
      <w:r w:rsidR="00A733F7" w:rsidRPr="00E26CAE">
        <w:rPr>
          <w:sz w:val="26"/>
          <w:szCs w:val="26"/>
        </w:rPr>
        <w:t xml:space="preserve"> администрации Енисейского района Красноярского края от </w:t>
      </w:r>
      <w:r w:rsidR="00A33234" w:rsidRPr="00E26CAE">
        <w:rPr>
          <w:sz w:val="26"/>
          <w:szCs w:val="26"/>
        </w:rPr>
        <w:t>22</w:t>
      </w:r>
      <w:r w:rsidR="00A733F7" w:rsidRPr="00E26CAE">
        <w:rPr>
          <w:sz w:val="26"/>
          <w:szCs w:val="26"/>
        </w:rPr>
        <w:t>.</w:t>
      </w:r>
      <w:r w:rsidR="00A33234" w:rsidRPr="00E26CAE">
        <w:rPr>
          <w:sz w:val="26"/>
          <w:szCs w:val="26"/>
        </w:rPr>
        <w:t>10</w:t>
      </w:r>
      <w:r w:rsidR="00A733F7" w:rsidRPr="00E26CAE">
        <w:rPr>
          <w:sz w:val="26"/>
          <w:szCs w:val="26"/>
        </w:rPr>
        <w:t>.201</w:t>
      </w:r>
      <w:r w:rsidR="00A33234" w:rsidRPr="00E26CAE">
        <w:rPr>
          <w:sz w:val="26"/>
          <w:szCs w:val="26"/>
        </w:rPr>
        <w:t>3</w:t>
      </w:r>
      <w:r w:rsidR="00A733F7" w:rsidRPr="00E26CAE">
        <w:rPr>
          <w:sz w:val="26"/>
          <w:szCs w:val="26"/>
        </w:rPr>
        <w:t xml:space="preserve"> № </w:t>
      </w:r>
      <w:r w:rsidR="00A33234" w:rsidRPr="00E26CAE">
        <w:rPr>
          <w:sz w:val="26"/>
          <w:szCs w:val="26"/>
        </w:rPr>
        <w:t>1161</w:t>
      </w:r>
      <w:r w:rsidR="00A733F7" w:rsidRPr="00E26CAE">
        <w:rPr>
          <w:sz w:val="26"/>
          <w:szCs w:val="26"/>
        </w:rPr>
        <w:t xml:space="preserve">-п «Об </w:t>
      </w:r>
      <w:r w:rsidR="00A33234" w:rsidRPr="00E26CAE">
        <w:rPr>
          <w:sz w:val="26"/>
          <w:szCs w:val="26"/>
        </w:rPr>
        <w:t xml:space="preserve">оплате труда работников муниципальных образовательных учреждений Енисейского района» (далее – Примерное положение) </w:t>
      </w:r>
      <w:r w:rsidR="00AA3DEC" w:rsidRPr="00E26CAE">
        <w:rPr>
          <w:sz w:val="26"/>
          <w:szCs w:val="26"/>
        </w:rPr>
        <w:t>следующие изменения:</w:t>
      </w:r>
      <w:r w:rsidRPr="00E26CAE">
        <w:rPr>
          <w:sz w:val="26"/>
          <w:szCs w:val="26"/>
        </w:rPr>
        <w:t xml:space="preserve"> </w:t>
      </w:r>
    </w:p>
    <w:p w:rsidR="00877FAF" w:rsidRPr="00E26CAE" w:rsidRDefault="00877FAF" w:rsidP="00A729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6CAE">
        <w:rPr>
          <w:sz w:val="26"/>
          <w:szCs w:val="26"/>
        </w:rPr>
        <w:t>- пункт 4.7. Примерного положения об оплате труда работников муниципальных образовательных учреждений Енисейского района признать утратившим силу;</w:t>
      </w:r>
    </w:p>
    <w:p w:rsidR="001730C3" w:rsidRPr="00E26CAE" w:rsidRDefault="00D915F8" w:rsidP="00D915F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6CAE">
        <w:rPr>
          <w:sz w:val="26"/>
          <w:szCs w:val="26"/>
        </w:rPr>
        <w:t xml:space="preserve">- </w:t>
      </w:r>
      <w:r w:rsidR="00916091" w:rsidRPr="00E26CAE">
        <w:rPr>
          <w:sz w:val="26"/>
          <w:szCs w:val="26"/>
        </w:rPr>
        <w:t xml:space="preserve"> </w:t>
      </w:r>
      <w:r w:rsidR="00E26CAE">
        <w:rPr>
          <w:sz w:val="26"/>
          <w:szCs w:val="26"/>
        </w:rPr>
        <w:t>п</w:t>
      </w:r>
      <w:r w:rsidR="00F56526" w:rsidRPr="00E26CAE">
        <w:rPr>
          <w:sz w:val="26"/>
          <w:szCs w:val="26"/>
        </w:rPr>
        <w:t>риложени</w:t>
      </w:r>
      <w:r w:rsidR="00E26CAE">
        <w:rPr>
          <w:sz w:val="26"/>
          <w:szCs w:val="26"/>
        </w:rPr>
        <w:t>е</w:t>
      </w:r>
      <w:r w:rsidR="00F56526" w:rsidRPr="00E26CAE">
        <w:rPr>
          <w:sz w:val="26"/>
          <w:szCs w:val="26"/>
        </w:rPr>
        <w:t xml:space="preserve"> № 7</w:t>
      </w:r>
      <w:r w:rsidR="00ED3F11" w:rsidRPr="00E26CAE">
        <w:rPr>
          <w:sz w:val="26"/>
          <w:szCs w:val="26"/>
        </w:rPr>
        <w:t xml:space="preserve"> к примерному положению об оплате труда работников муниципальных образовательных учреждений Енисейского района изложить в </w:t>
      </w:r>
      <w:r w:rsidR="00F56526" w:rsidRPr="00E26CAE">
        <w:rPr>
          <w:sz w:val="26"/>
          <w:szCs w:val="26"/>
        </w:rPr>
        <w:t>новой</w:t>
      </w:r>
      <w:r w:rsidR="00ED3F11" w:rsidRPr="00E26CAE">
        <w:rPr>
          <w:sz w:val="26"/>
          <w:szCs w:val="26"/>
        </w:rPr>
        <w:t xml:space="preserve"> редакции</w:t>
      </w:r>
      <w:r w:rsidR="00F56526" w:rsidRPr="00E26CAE">
        <w:rPr>
          <w:sz w:val="26"/>
          <w:szCs w:val="26"/>
        </w:rPr>
        <w:t xml:space="preserve"> согласно приложению № 1 к настоящему постановлению; </w:t>
      </w:r>
      <w:r w:rsidR="001730C3" w:rsidRPr="00E26CAE">
        <w:rPr>
          <w:sz w:val="26"/>
          <w:szCs w:val="26"/>
        </w:rPr>
        <w:t xml:space="preserve"> </w:t>
      </w:r>
    </w:p>
    <w:p w:rsidR="00E21D7D" w:rsidRPr="00E26CAE" w:rsidRDefault="00E21D7D" w:rsidP="00E21D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6CAE">
        <w:rPr>
          <w:sz w:val="26"/>
          <w:szCs w:val="26"/>
        </w:rPr>
        <w:t xml:space="preserve">- </w:t>
      </w:r>
      <w:r w:rsidR="001730C3" w:rsidRPr="00E26CAE">
        <w:rPr>
          <w:sz w:val="26"/>
          <w:szCs w:val="26"/>
        </w:rPr>
        <w:t xml:space="preserve"> </w:t>
      </w:r>
      <w:r w:rsidR="00E26CAE">
        <w:rPr>
          <w:sz w:val="26"/>
          <w:szCs w:val="26"/>
        </w:rPr>
        <w:t>п</w:t>
      </w:r>
      <w:r w:rsidRPr="00E26CAE">
        <w:rPr>
          <w:sz w:val="26"/>
          <w:szCs w:val="26"/>
        </w:rPr>
        <w:t>риложени</w:t>
      </w:r>
      <w:r w:rsidR="00E26CAE">
        <w:rPr>
          <w:sz w:val="26"/>
          <w:szCs w:val="26"/>
        </w:rPr>
        <w:t>е</w:t>
      </w:r>
      <w:r w:rsidRPr="00E26CAE">
        <w:rPr>
          <w:sz w:val="26"/>
          <w:szCs w:val="26"/>
        </w:rPr>
        <w:t xml:space="preserve"> № </w:t>
      </w:r>
      <w:r w:rsidR="00F56526" w:rsidRPr="00E26CAE">
        <w:rPr>
          <w:sz w:val="26"/>
          <w:szCs w:val="26"/>
        </w:rPr>
        <w:t>8</w:t>
      </w:r>
      <w:r w:rsidRPr="00E26CAE">
        <w:rPr>
          <w:sz w:val="26"/>
          <w:szCs w:val="26"/>
        </w:rPr>
        <w:t xml:space="preserve"> к примерному положению об оплате труда работников муниципальных образовательных учреждений Енисейского района изложить в </w:t>
      </w:r>
      <w:r w:rsidR="00F56526" w:rsidRPr="00E26CAE">
        <w:rPr>
          <w:sz w:val="26"/>
          <w:szCs w:val="26"/>
        </w:rPr>
        <w:t xml:space="preserve">новой </w:t>
      </w:r>
      <w:r w:rsidRPr="00E26CAE">
        <w:rPr>
          <w:sz w:val="26"/>
          <w:szCs w:val="26"/>
        </w:rPr>
        <w:t>редакции</w:t>
      </w:r>
      <w:r w:rsidR="00F56526" w:rsidRPr="00E26CAE">
        <w:rPr>
          <w:sz w:val="26"/>
          <w:szCs w:val="26"/>
        </w:rPr>
        <w:t xml:space="preserve"> согласно приложению № 2 к настоящему постановлению.</w:t>
      </w:r>
      <w:r w:rsidRPr="00E26CAE">
        <w:rPr>
          <w:sz w:val="26"/>
          <w:szCs w:val="26"/>
        </w:rPr>
        <w:t xml:space="preserve"> </w:t>
      </w:r>
    </w:p>
    <w:p w:rsidR="00F56526" w:rsidRPr="00E26CAE" w:rsidRDefault="00F56526" w:rsidP="00E21D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6CAE">
        <w:rPr>
          <w:sz w:val="26"/>
          <w:szCs w:val="26"/>
        </w:rPr>
        <w:t>2. Постановление администрации Енисейского района от 18.04.2025 № 308-п «О внесении изменений в постановление администрации Енисейского района Красноярского края от 22.10.2013 № 1161-п «Об оплате труда работников муниципальных образовательных учреждений Енисейского района» признать утратившим силу.</w:t>
      </w:r>
    </w:p>
    <w:p w:rsidR="00916091" w:rsidRPr="00E26CAE" w:rsidRDefault="00F56526" w:rsidP="00A729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6CAE">
        <w:rPr>
          <w:sz w:val="26"/>
          <w:szCs w:val="26"/>
        </w:rPr>
        <w:t>3</w:t>
      </w:r>
      <w:r w:rsidR="00916091" w:rsidRPr="00E26CAE">
        <w:rPr>
          <w:sz w:val="26"/>
          <w:szCs w:val="26"/>
        </w:rPr>
        <w:t xml:space="preserve">. </w:t>
      </w:r>
      <w:proofErr w:type="gramStart"/>
      <w:r w:rsidR="00916091" w:rsidRPr="00E26CAE">
        <w:rPr>
          <w:sz w:val="26"/>
          <w:szCs w:val="26"/>
        </w:rPr>
        <w:t>Контроль за</w:t>
      </w:r>
      <w:proofErr w:type="gramEnd"/>
      <w:r w:rsidR="00916091" w:rsidRPr="00E26CAE">
        <w:rPr>
          <w:sz w:val="26"/>
          <w:szCs w:val="26"/>
        </w:rPr>
        <w:t xml:space="preserve"> исполнением настоящего постанов</w:t>
      </w:r>
      <w:r w:rsidR="00DB38A1" w:rsidRPr="00E26CAE">
        <w:rPr>
          <w:sz w:val="26"/>
          <w:szCs w:val="26"/>
        </w:rPr>
        <w:t>ления возложить на заместителя Г</w:t>
      </w:r>
      <w:r w:rsidR="00916091" w:rsidRPr="00E26CAE">
        <w:rPr>
          <w:sz w:val="26"/>
          <w:szCs w:val="26"/>
        </w:rPr>
        <w:t>лавы района по социальной сфере</w:t>
      </w:r>
      <w:r w:rsidR="008F1D38" w:rsidRPr="00E26CAE">
        <w:rPr>
          <w:sz w:val="26"/>
          <w:szCs w:val="26"/>
        </w:rPr>
        <w:t xml:space="preserve"> </w:t>
      </w:r>
      <w:r w:rsidR="00916091" w:rsidRPr="00E26CAE">
        <w:rPr>
          <w:sz w:val="26"/>
          <w:szCs w:val="26"/>
        </w:rPr>
        <w:t xml:space="preserve">В.А. </w:t>
      </w:r>
      <w:proofErr w:type="spellStart"/>
      <w:r w:rsidR="00916091" w:rsidRPr="00E26CAE">
        <w:rPr>
          <w:sz w:val="26"/>
          <w:szCs w:val="26"/>
        </w:rPr>
        <w:t>Пистер</w:t>
      </w:r>
      <w:proofErr w:type="spellEnd"/>
      <w:r w:rsidR="00916091" w:rsidRPr="00E26CAE">
        <w:rPr>
          <w:sz w:val="26"/>
          <w:szCs w:val="26"/>
        </w:rPr>
        <w:t>.</w:t>
      </w:r>
    </w:p>
    <w:p w:rsidR="00916091" w:rsidRPr="00E26CAE" w:rsidRDefault="00F56526" w:rsidP="00A729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6CAE">
        <w:rPr>
          <w:sz w:val="26"/>
          <w:szCs w:val="26"/>
        </w:rPr>
        <w:t>4</w:t>
      </w:r>
      <w:r w:rsidR="00916091" w:rsidRPr="00E26CAE">
        <w:rPr>
          <w:sz w:val="26"/>
          <w:szCs w:val="26"/>
        </w:rPr>
        <w:t xml:space="preserve">. </w:t>
      </w:r>
      <w:r w:rsidR="001120E8" w:rsidRPr="00E26CAE">
        <w:rPr>
          <w:color w:val="000000"/>
          <w:sz w:val="26"/>
          <w:szCs w:val="26"/>
        </w:rPr>
        <w:t>Постановление вступает в силу после официального опубликования (обнародования</w:t>
      </w:r>
      <w:r w:rsidR="00E26CAE">
        <w:rPr>
          <w:color w:val="000000"/>
          <w:sz w:val="26"/>
          <w:szCs w:val="26"/>
        </w:rPr>
        <w:t>)</w:t>
      </w:r>
      <w:r w:rsidR="00654A94" w:rsidRPr="00E26CAE">
        <w:rPr>
          <w:sz w:val="26"/>
          <w:szCs w:val="26"/>
        </w:rPr>
        <w:t xml:space="preserve"> </w:t>
      </w:r>
      <w:r w:rsidR="001120E8" w:rsidRPr="00E26CAE">
        <w:rPr>
          <w:color w:val="000000"/>
          <w:sz w:val="26"/>
          <w:szCs w:val="26"/>
        </w:rPr>
        <w:t>и подлежит размещению на официальном информационном Интернет-сайте Енисейского района Красноярского края.</w:t>
      </w:r>
      <w:r w:rsidR="001120E8" w:rsidRPr="00E26CAE">
        <w:rPr>
          <w:sz w:val="26"/>
          <w:szCs w:val="26"/>
        </w:rPr>
        <w:t xml:space="preserve"> </w:t>
      </w:r>
    </w:p>
    <w:p w:rsidR="00A509D7" w:rsidRPr="00E26CAE" w:rsidRDefault="00A509D7" w:rsidP="0091609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6091" w:rsidRDefault="00E75DA4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26CAE">
        <w:rPr>
          <w:sz w:val="26"/>
          <w:szCs w:val="26"/>
        </w:rPr>
        <w:t xml:space="preserve">Глава района                                                               </w:t>
      </w:r>
      <w:r w:rsidR="00C87069" w:rsidRPr="00E26CAE">
        <w:rPr>
          <w:sz w:val="26"/>
          <w:szCs w:val="26"/>
        </w:rPr>
        <w:t xml:space="preserve">         </w:t>
      </w:r>
      <w:r w:rsidR="00D540C6" w:rsidRPr="00E26CAE">
        <w:rPr>
          <w:sz w:val="26"/>
          <w:szCs w:val="26"/>
        </w:rPr>
        <w:t xml:space="preserve">    </w:t>
      </w:r>
      <w:r w:rsidR="00C87069" w:rsidRPr="00E26CAE">
        <w:rPr>
          <w:sz w:val="26"/>
          <w:szCs w:val="26"/>
        </w:rPr>
        <w:t xml:space="preserve">    </w:t>
      </w:r>
      <w:r w:rsidR="00E26CAE">
        <w:rPr>
          <w:sz w:val="26"/>
          <w:szCs w:val="26"/>
        </w:rPr>
        <w:t xml:space="preserve">      </w:t>
      </w:r>
      <w:r w:rsidR="00C87069" w:rsidRPr="00E26CAE">
        <w:rPr>
          <w:sz w:val="26"/>
          <w:szCs w:val="26"/>
        </w:rPr>
        <w:t xml:space="preserve">  </w:t>
      </w:r>
      <w:r w:rsidR="00F56526" w:rsidRPr="00E26CAE">
        <w:rPr>
          <w:sz w:val="26"/>
          <w:szCs w:val="26"/>
        </w:rPr>
        <w:t xml:space="preserve">Н.А. </w:t>
      </w:r>
      <w:proofErr w:type="spellStart"/>
      <w:r w:rsidR="00F56526" w:rsidRPr="00E26CAE">
        <w:rPr>
          <w:sz w:val="26"/>
          <w:szCs w:val="26"/>
        </w:rPr>
        <w:t>Капустинская</w:t>
      </w:r>
      <w:proofErr w:type="spellEnd"/>
    </w:p>
    <w:p w:rsidR="00F56526" w:rsidRDefault="00F56526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D3A8D" w:rsidRDefault="000D3A8D" w:rsidP="00E26CAE">
      <w:pPr>
        <w:autoSpaceDE w:val="0"/>
        <w:autoSpaceDN w:val="0"/>
        <w:adjustRightInd w:val="0"/>
        <w:ind w:left="4536"/>
        <w:rPr>
          <w:sz w:val="27"/>
          <w:szCs w:val="27"/>
        </w:rPr>
      </w:pPr>
    </w:p>
    <w:p w:rsidR="000D3A8D" w:rsidRDefault="000D3A8D" w:rsidP="00E26CAE">
      <w:pPr>
        <w:autoSpaceDE w:val="0"/>
        <w:autoSpaceDN w:val="0"/>
        <w:adjustRightInd w:val="0"/>
        <w:ind w:left="4536"/>
        <w:rPr>
          <w:sz w:val="27"/>
          <w:szCs w:val="27"/>
        </w:rPr>
      </w:pPr>
    </w:p>
    <w:p w:rsidR="00E26CAE" w:rsidRDefault="00A97C48" w:rsidP="00E26CAE">
      <w:pPr>
        <w:autoSpaceDE w:val="0"/>
        <w:autoSpaceDN w:val="0"/>
        <w:adjustRightInd w:val="0"/>
        <w:ind w:left="4536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№ 1 к постановлению администрации района </w:t>
      </w:r>
    </w:p>
    <w:p w:rsidR="00A97C48" w:rsidRDefault="00A97C48" w:rsidP="00E26CAE">
      <w:pPr>
        <w:autoSpaceDE w:val="0"/>
        <w:autoSpaceDN w:val="0"/>
        <w:adjustRightInd w:val="0"/>
        <w:ind w:left="4536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E26CAE">
        <w:rPr>
          <w:sz w:val="27"/>
          <w:szCs w:val="27"/>
        </w:rPr>
        <w:t xml:space="preserve">19.05.2025 г. </w:t>
      </w:r>
      <w:r>
        <w:rPr>
          <w:sz w:val="27"/>
          <w:szCs w:val="27"/>
        </w:rPr>
        <w:t xml:space="preserve"> № </w:t>
      </w:r>
      <w:r w:rsidR="00E26CAE">
        <w:rPr>
          <w:sz w:val="27"/>
          <w:szCs w:val="27"/>
        </w:rPr>
        <w:t xml:space="preserve">  </w:t>
      </w:r>
      <w:r w:rsidR="000D3A8D">
        <w:rPr>
          <w:sz w:val="27"/>
          <w:szCs w:val="27"/>
        </w:rPr>
        <w:t>359</w:t>
      </w:r>
      <w:bookmarkStart w:id="0" w:name="_GoBack"/>
      <w:bookmarkEnd w:id="0"/>
      <w:r w:rsidR="00E26CAE">
        <w:rPr>
          <w:sz w:val="27"/>
          <w:szCs w:val="27"/>
        </w:rPr>
        <w:t>-п</w:t>
      </w:r>
    </w:p>
    <w:p w:rsidR="00A97C48" w:rsidRDefault="00A97C48" w:rsidP="00A97C48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97C48">
        <w:rPr>
          <w:b/>
          <w:sz w:val="27"/>
          <w:szCs w:val="27"/>
        </w:rPr>
        <w:t xml:space="preserve">Виды выплат стимулирующего характера, размер и условия </w:t>
      </w:r>
      <w:r w:rsidRPr="00A97C48">
        <w:rPr>
          <w:b/>
          <w:sz w:val="27"/>
          <w:szCs w:val="27"/>
        </w:rPr>
        <w:br/>
        <w:t>их осуществления, критерии оценки результативности и качества деятельности для руководителей и заместителей руководителей общеобразовательных учреждений</w:t>
      </w: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tbl>
      <w:tblPr>
        <w:tblW w:w="1087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968"/>
        <w:gridCol w:w="1560"/>
        <w:gridCol w:w="1560"/>
        <w:gridCol w:w="1664"/>
      </w:tblGrid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Критерии оценивания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Индикатор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Кол-во баллов*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Источник информации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Период </w:t>
            </w:r>
            <w:proofErr w:type="spellStart"/>
            <w:r w:rsidRPr="00A97C48">
              <w:rPr>
                <w:sz w:val="27"/>
                <w:szCs w:val="27"/>
              </w:rPr>
              <w:t>установле</w:t>
            </w:r>
            <w:proofErr w:type="spellEnd"/>
            <w:r w:rsidRPr="00A97C48">
              <w:rPr>
                <w:sz w:val="27"/>
                <w:szCs w:val="27"/>
              </w:rPr>
              <w:t>-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proofErr w:type="spellStart"/>
            <w:r w:rsidRPr="00A97C48">
              <w:rPr>
                <w:sz w:val="27"/>
                <w:szCs w:val="27"/>
              </w:rPr>
              <w:t>ния</w:t>
            </w:r>
            <w:proofErr w:type="spellEnd"/>
            <w:r w:rsidRPr="00A97C48">
              <w:rPr>
                <w:sz w:val="27"/>
                <w:szCs w:val="27"/>
              </w:rPr>
              <w:t xml:space="preserve"> баллов</w:t>
            </w:r>
          </w:p>
        </w:tc>
      </w:tr>
      <w:tr w:rsidR="00A97C48" w:rsidRPr="00A97C48" w:rsidTr="005A22FC">
        <w:tc>
          <w:tcPr>
            <w:tcW w:w="10878" w:type="dxa"/>
            <w:gridSpan w:val="5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Управление информацией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1.Формирование внутреннего информационного пространства, эффективных каналов коммуникации и системы обмена информацией, включая документооборот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1. Наличие возможности у участников образовательных отношений получения документов образовательной организации в открытом доступе (образцы заявлений о зачислении в школу, об отчислении из школы, согласие родителей (законных представителей) на обработку персональных данных обучающегося, заявления на аттестацию педагога, заявление о приеме на работу)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– 0. 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–10 (в полном объеме)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Сайт ОУ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rPr>
          <w:trHeight w:val="461"/>
        </w:trPr>
        <w:tc>
          <w:tcPr>
            <w:tcW w:w="2126" w:type="dxa"/>
            <w:vMerge w:val="restart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2.Управление информационными коммуникациями в целях удовлетворения потребностей всех участников образовательного процесса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1. Наличие информации об организации горячего питания школьников в соответствии с требованиями приказа </w:t>
            </w:r>
            <w:proofErr w:type="spellStart"/>
            <w:r w:rsidRPr="00A97C48">
              <w:rPr>
                <w:sz w:val="27"/>
                <w:szCs w:val="27"/>
              </w:rPr>
              <w:t>Рособрнадзора</w:t>
            </w:r>
            <w:proofErr w:type="spellEnd"/>
            <w:r w:rsidRPr="00A97C48">
              <w:rPr>
                <w:sz w:val="27"/>
                <w:szCs w:val="27"/>
              </w:rPr>
              <w:t xml:space="preserve"> от 14.08.2020 № 831, приложения № 6 к Стандарту оказания услуги по обеспечению горячим питанием обучающихся общеобразовательных организаций Красноярского края от 09.08.2021.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– 0.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– 10 (в полном объеме)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Сайт ОУ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Полугодие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A97C48" w:rsidRPr="00A97C48" w:rsidTr="005A22FC">
        <w:trPr>
          <w:trHeight w:val="603"/>
        </w:trPr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2.Наличие информации по результатам контрольных мероприятий с участием родителей (акты/</w:t>
            </w:r>
            <w:proofErr w:type="gramStart"/>
            <w:r w:rsidRPr="00A97C48">
              <w:rPr>
                <w:sz w:val="27"/>
                <w:szCs w:val="27"/>
              </w:rPr>
              <w:t>чек-листы</w:t>
            </w:r>
            <w:proofErr w:type="gramEnd"/>
            <w:r w:rsidRPr="00A97C48">
              <w:rPr>
                <w:sz w:val="27"/>
                <w:szCs w:val="27"/>
              </w:rPr>
              <w:t xml:space="preserve">/ справки) в файле </w:t>
            </w:r>
            <w:proofErr w:type="spellStart"/>
            <w:r w:rsidRPr="00A97C48">
              <w:rPr>
                <w:sz w:val="27"/>
                <w:szCs w:val="27"/>
              </w:rPr>
              <w:t>findex</w:t>
            </w:r>
            <w:proofErr w:type="spellEnd"/>
            <w:r w:rsidRPr="00A97C48">
              <w:rPr>
                <w:sz w:val="27"/>
                <w:szCs w:val="27"/>
              </w:rPr>
              <w:t xml:space="preserve"> на платформе ЕСХД «Мониторинг питания» в соответствии со школьным локальным актом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– 0.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Регулярно, несколько раз в неделю –15,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 раз в неделю –</w:t>
            </w:r>
            <w:r w:rsidRPr="00A97C48">
              <w:rPr>
                <w:sz w:val="27"/>
                <w:szCs w:val="27"/>
              </w:rPr>
              <w:lastRenderedPageBreak/>
              <w:t>10,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 реже 1 раза в две недели – 5,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 раз в месяц – 2. 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Платформа ЕСХД «Мониторинг питания»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Ежемесячно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3. Использование ИКОП «</w:t>
            </w:r>
            <w:proofErr w:type="spellStart"/>
            <w:r w:rsidRPr="00A97C48">
              <w:rPr>
                <w:sz w:val="27"/>
                <w:szCs w:val="27"/>
              </w:rPr>
              <w:t>Сферум</w:t>
            </w:r>
            <w:proofErr w:type="spellEnd"/>
            <w:r w:rsidRPr="00A97C48">
              <w:rPr>
                <w:sz w:val="27"/>
                <w:szCs w:val="27"/>
              </w:rPr>
              <w:t>»:</w:t>
            </w:r>
            <w:r w:rsidR="00FA12F0">
              <w:rPr>
                <w:sz w:val="27"/>
                <w:szCs w:val="27"/>
              </w:rPr>
              <w:t xml:space="preserve"> доля активных педагогов </w:t>
            </w:r>
          </w:p>
          <w:p w:rsidR="00FA12F0" w:rsidRPr="00A97C48" w:rsidRDefault="00FA12F0" w:rsidP="00FA12F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FA12F0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A97C48" w:rsidRPr="00A97C48">
              <w:rPr>
                <w:sz w:val="27"/>
                <w:szCs w:val="27"/>
              </w:rPr>
              <w:t xml:space="preserve">о 30% - </w:t>
            </w:r>
            <w:r>
              <w:rPr>
                <w:sz w:val="27"/>
                <w:szCs w:val="27"/>
              </w:rPr>
              <w:t>0</w:t>
            </w:r>
            <w:r w:rsidR="00A97C48" w:rsidRPr="00A97C48">
              <w:rPr>
                <w:sz w:val="27"/>
                <w:szCs w:val="27"/>
              </w:rPr>
              <w:t xml:space="preserve">   </w:t>
            </w:r>
          </w:p>
          <w:p w:rsidR="00A97C48" w:rsidRPr="00A97C48" w:rsidRDefault="00FA12F0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</w:t>
            </w:r>
            <w:r w:rsidR="003A6717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% </w:t>
            </w:r>
            <w:r w:rsidR="00A97C48" w:rsidRPr="00A97C48">
              <w:rPr>
                <w:sz w:val="27"/>
                <w:szCs w:val="27"/>
              </w:rPr>
              <w:t xml:space="preserve">до 50% - </w:t>
            </w:r>
            <w:r w:rsidR="000D7F19">
              <w:rPr>
                <w:sz w:val="27"/>
                <w:szCs w:val="27"/>
              </w:rPr>
              <w:t>5</w:t>
            </w:r>
            <w:r w:rsidR="00A97C48" w:rsidRPr="00A97C48">
              <w:rPr>
                <w:sz w:val="27"/>
                <w:szCs w:val="27"/>
              </w:rPr>
              <w:t xml:space="preserve"> </w:t>
            </w:r>
          </w:p>
          <w:p w:rsidR="00A97C48" w:rsidRPr="00A97C48" w:rsidRDefault="00FA12F0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5</w:t>
            </w:r>
            <w:r w:rsidR="003A6717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% д</w:t>
            </w:r>
            <w:r w:rsidR="00A97C48" w:rsidRPr="00A97C48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>90</w:t>
            </w:r>
            <w:r w:rsidR="00A97C48" w:rsidRPr="00A97C48">
              <w:rPr>
                <w:sz w:val="27"/>
                <w:szCs w:val="27"/>
              </w:rPr>
              <w:t xml:space="preserve">% - </w:t>
            </w:r>
            <w:r w:rsidR="000D7F19">
              <w:rPr>
                <w:sz w:val="27"/>
                <w:szCs w:val="27"/>
              </w:rPr>
              <w:t>10</w:t>
            </w:r>
            <w:r w:rsidR="00A97C48" w:rsidRPr="00A97C48">
              <w:rPr>
                <w:sz w:val="27"/>
                <w:szCs w:val="27"/>
              </w:rPr>
              <w:t xml:space="preserve"> </w:t>
            </w:r>
          </w:p>
          <w:p w:rsidR="00A97C48" w:rsidRPr="00A97C48" w:rsidRDefault="00FA12F0" w:rsidP="003A671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9</w:t>
            </w:r>
            <w:r w:rsidR="003A6717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% до 100%- </w:t>
            </w:r>
            <w:r w:rsidR="000D7F19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Муниципальный онлайн мониторинг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Ежемесячно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0D7F19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="00A97C48" w:rsidRPr="00A97C48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10878" w:type="dxa"/>
            <w:gridSpan w:val="5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Управление кадрами</w:t>
            </w:r>
          </w:p>
        </w:tc>
      </w:tr>
      <w:tr w:rsidR="00A97C48" w:rsidRPr="00A97C48" w:rsidTr="005A22FC">
        <w:tc>
          <w:tcPr>
            <w:tcW w:w="2126" w:type="dxa"/>
            <w:vMerge w:val="restart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1. Организация эффективной кадровой политики, в </w:t>
            </w:r>
            <w:proofErr w:type="spellStart"/>
            <w:r w:rsidRPr="00A97C48">
              <w:rPr>
                <w:sz w:val="27"/>
                <w:szCs w:val="27"/>
              </w:rPr>
              <w:t>т.ч</w:t>
            </w:r>
            <w:proofErr w:type="spellEnd"/>
            <w:r w:rsidRPr="00A97C48">
              <w:rPr>
                <w:sz w:val="27"/>
                <w:szCs w:val="27"/>
              </w:rPr>
              <w:t>. стимулирование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1.Укомплектованность педагогическими работниками: доля педагогических работников, имеющих нагрузку менее 27 часов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100% педагогов – 15,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99%-80% - 10,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79%-50% - 5,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Менее 50% - 0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Муниципальный мониторинг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Квартал </w:t>
            </w:r>
          </w:p>
        </w:tc>
      </w:tr>
      <w:tr w:rsidR="00A97C48" w:rsidRPr="00A97C48" w:rsidTr="005A22FC">
        <w:trPr>
          <w:trHeight w:val="834"/>
        </w:trPr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2. Наличие психолого-педагогического класса/группы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0D7F1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на начало учебного года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rPr>
          <w:trHeight w:val="847"/>
        </w:trPr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8513B" w:rsidRDefault="00A97C48" w:rsidP="005D665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3. Предъявление</w:t>
            </w:r>
            <w:r w:rsidR="00A8513B">
              <w:rPr>
                <w:sz w:val="27"/>
                <w:szCs w:val="27"/>
              </w:rPr>
              <w:t xml:space="preserve"> (очно, дистанционно)</w:t>
            </w:r>
            <w:r w:rsidRPr="00A97C48">
              <w:rPr>
                <w:sz w:val="27"/>
                <w:szCs w:val="27"/>
              </w:rPr>
              <w:t xml:space="preserve"> практики работы </w:t>
            </w:r>
            <w:r w:rsidR="005D665F">
              <w:rPr>
                <w:sz w:val="27"/>
                <w:szCs w:val="27"/>
              </w:rPr>
              <w:t>специализированных классов</w:t>
            </w:r>
            <w:r w:rsidR="00A8513B">
              <w:rPr>
                <w:sz w:val="27"/>
                <w:szCs w:val="27"/>
              </w:rPr>
              <w:t>:</w:t>
            </w:r>
          </w:p>
          <w:p w:rsidR="00A8513B" w:rsidRDefault="00A8513B" w:rsidP="005D665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муниципальном</w:t>
            </w:r>
          </w:p>
          <w:p w:rsidR="00A8513B" w:rsidRDefault="00A8513B" w:rsidP="005D665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краевом</w:t>
            </w:r>
          </w:p>
          <w:p w:rsidR="00A97C48" w:rsidRPr="00A97C48" w:rsidRDefault="00A8513B" w:rsidP="00A8513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</w:t>
            </w:r>
            <w:proofErr w:type="gramStart"/>
            <w:r w:rsidR="005D665F">
              <w:rPr>
                <w:sz w:val="27"/>
                <w:szCs w:val="27"/>
              </w:rPr>
              <w:t>федеральном</w:t>
            </w:r>
            <w:proofErr w:type="gramEnd"/>
            <w:r w:rsidR="005D665F">
              <w:rPr>
                <w:sz w:val="27"/>
                <w:szCs w:val="27"/>
              </w:rPr>
              <w:t xml:space="preserve"> уровнях.</w:t>
            </w:r>
          </w:p>
        </w:tc>
        <w:tc>
          <w:tcPr>
            <w:tcW w:w="1560" w:type="dxa"/>
            <w:shd w:val="clear" w:color="auto" w:fill="auto"/>
          </w:tcPr>
          <w:p w:rsidR="00A8513B" w:rsidRPr="00A8513B" w:rsidRDefault="00A8513B" w:rsidP="00A8513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8513B">
              <w:rPr>
                <w:sz w:val="27"/>
                <w:szCs w:val="27"/>
              </w:rPr>
              <w:t>Нет – 0</w:t>
            </w:r>
          </w:p>
          <w:p w:rsidR="00A8513B" w:rsidRPr="00A8513B" w:rsidRDefault="00A8513B" w:rsidP="00A8513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8513B">
              <w:rPr>
                <w:sz w:val="27"/>
                <w:szCs w:val="27"/>
              </w:rPr>
              <w:t xml:space="preserve">Макс. – 15 </w:t>
            </w:r>
          </w:p>
          <w:p w:rsidR="00A8513B" w:rsidRPr="00A8513B" w:rsidRDefault="00A8513B" w:rsidP="00A8513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8513B" w:rsidRPr="00A8513B" w:rsidRDefault="00A8513B" w:rsidP="00A8513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8513B" w:rsidRPr="00A8513B" w:rsidRDefault="00CE6664" w:rsidP="00A8513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A8513B" w:rsidRPr="00A8513B">
              <w:rPr>
                <w:sz w:val="27"/>
                <w:szCs w:val="27"/>
              </w:rPr>
              <w:t xml:space="preserve"> </w:t>
            </w:r>
          </w:p>
          <w:p w:rsidR="00A8513B" w:rsidRPr="00A8513B" w:rsidRDefault="00CE6664" w:rsidP="00A8513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  <w:p w:rsidR="00A97C48" w:rsidRPr="00A97C48" w:rsidRDefault="00CE6664" w:rsidP="00A8513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Приказ МКУ «Управление образования»</w:t>
            </w:r>
            <w:r w:rsidR="005D665F">
              <w:rPr>
                <w:sz w:val="27"/>
                <w:szCs w:val="27"/>
              </w:rPr>
              <w:t>, приказ ОУ</w:t>
            </w:r>
            <w:r w:rsidRPr="00A97C48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Учебная четверть</w:t>
            </w:r>
          </w:p>
        </w:tc>
      </w:tr>
      <w:tr w:rsidR="00A97C48" w:rsidRPr="00A97C48" w:rsidTr="005A22FC">
        <w:trPr>
          <w:trHeight w:val="461"/>
        </w:trPr>
        <w:tc>
          <w:tcPr>
            <w:tcW w:w="2126" w:type="dxa"/>
            <w:vMerge w:val="restart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Обеспечение развития кадрового потенциала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1.Участие в мероприятиях, включенных в муниципальную модель «Профессиональное развитие руководящих работников образовательных учреждений Енисейского района»: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 Школа руководителей и кадрового резерва,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 Муниципальный конкурс «Управленческий проект»,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-Муниципальный конкурс «Большие игры».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 -Повышение квалификации в области управления;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 Статус «Наставник».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Нет-0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Макс-15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(за каждое участие -3)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Сертификат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Приказ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В соответствии с планом работы МКУ «Управление образования»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2. Наличие новостной информации о деятельности ОУ в официальной группе ОУ в социальных сетях (урочная, внеурочная деятельность, внеклассные мероприятия, работа школьного театра, музея, пресс-центра, хора и др., реализуемые проекты/практики педагогических и административных работников ОУ, внутрикорпоративных форм взаимодействия педагогов)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– 0,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1-15 пу</w:t>
            </w:r>
            <w:r w:rsidR="00CE6664">
              <w:rPr>
                <w:sz w:val="27"/>
                <w:szCs w:val="27"/>
              </w:rPr>
              <w:t>б</w:t>
            </w:r>
            <w:r w:rsidRPr="00A97C48">
              <w:rPr>
                <w:sz w:val="27"/>
                <w:szCs w:val="27"/>
              </w:rPr>
              <w:t>ликации – 2,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16-30 – 5,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31-50 – 10,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более 50 – 15.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Официальная группа ОУ в социальных сетях 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Ежемесячно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3. Периодичность публикаций в новостной ленте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До 7 дней – 10;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 раз в 2 недели – 5;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 раз в месяц – 1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Официальная группа ОУ в социальных сетях 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Ежемесячно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4. Наличие положительных комментариев и отзывов родителей под публикациями в новостной ленте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До 5 – 5;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6 – 10 – 10;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11 и более – 15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Официальная группа ОУ в социальных сетях 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Ежемесячно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5. Предъявление результатов работы инновационной площадки для ОУ муниципалитета: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Федеральная инновационная, экспериментальная площадка.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Региональная инновационная, экспериментальная площадка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Муниципальный этап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(по мере объявления)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– 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Макс. – 15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7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Приказ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Учебная четверть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6.Доля педагогических работников, имеющих первую и высшую категорию, к общему количеству педагогических работников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Оценивается относительно средних районных </w:t>
            </w:r>
            <w:r w:rsidRPr="00A97C48">
              <w:rPr>
                <w:sz w:val="27"/>
                <w:szCs w:val="27"/>
              </w:rPr>
              <w:lastRenderedPageBreak/>
              <w:t>показателей (далее - СРП):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выше/равно СРП - 10;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ниже СРП - 0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Служебная записка специалиста МКУ «Управлен</w:t>
            </w:r>
            <w:r w:rsidRPr="00A97C48">
              <w:rPr>
                <w:sz w:val="27"/>
                <w:szCs w:val="27"/>
              </w:rPr>
              <w:lastRenderedPageBreak/>
              <w:t>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Квартал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7. Выполнение обязательств в рамках соглашения с ККИПК по курсовой подготовке педагогических работников в рамках муниципального заказа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100% – </w:t>
            </w:r>
            <w:r w:rsidR="000D7F19">
              <w:rPr>
                <w:sz w:val="27"/>
                <w:szCs w:val="27"/>
              </w:rPr>
              <w:t>5</w:t>
            </w:r>
            <w:r w:rsidRPr="00A97C48">
              <w:rPr>
                <w:sz w:val="27"/>
                <w:szCs w:val="27"/>
              </w:rPr>
              <w:t xml:space="preserve"> </w:t>
            </w:r>
          </w:p>
          <w:p w:rsidR="00A97C48" w:rsidRPr="00A97C48" w:rsidRDefault="00CE6664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80 - 99% - 3</w:t>
            </w:r>
            <w:r w:rsidR="00A97C48" w:rsidRPr="00A97C48">
              <w:rPr>
                <w:sz w:val="27"/>
                <w:szCs w:val="27"/>
              </w:rPr>
              <w:t xml:space="preserve">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79% и менее – минус 3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Квартал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8. Наличие педагогов, являющихся участниками, призерами и победителями очных профессиональных конкурсов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Участник – 10,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Призёр – 15, Победитель – 20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9. Предъявление опыта работы педагогов на муниципальных методических мероприятиях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– 0,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- 5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Квартал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10. Функционирование в ОУ внутрикорпоративных форм взаимодействия педагогов: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творческие/рабочие группы;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наставничество;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методические объединения педагогов;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годичные команды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– 0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Макс.  – 20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(за каждую позицию 5)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Приказ на сайте ОУ о проведении методического мероприятия</w:t>
            </w:r>
            <w:r w:rsidR="00DC2B4B">
              <w:rPr>
                <w:sz w:val="27"/>
                <w:szCs w:val="27"/>
              </w:rPr>
              <w:t xml:space="preserve">, </w:t>
            </w:r>
            <w:proofErr w:type="spellStart"/>
            <w:r w:rsidR="00DC2B4B">
              <w:rPr>
                <w:sz w:val="27"/>
                <w:szCs w:val="27"/>
              </w:rPr>
              <w:t>оргпроект</w:t>
            </w:r>
            <w:proofErr w:type="spellEnd"/>
            <w:r w:rsidR="00DC2B4B">
              <w:rPr>
                <w:sz w:val="27"/>
                <w:szCs w:val="27"/>
              </w:rPr>
              <w:t>/план проведения методического мероприятия, протоколы заседаний</w:t>
            </w:r>
            <w:r w:rsidRPr="00A97C48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Квартал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11.  Наличие банка лучших практик педагогов, включенных в региональный атлас (размещен на сайте ОУ в текущем году)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- 0;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от 1 до 5 практик - 5;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свыше 5 практик - 10.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на начало учебного года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3. Создание административно – управленческой команды и делегирование полномочий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Наличие циклограммы работы управленческой команды.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Приказ о распределении обязанностей между администрацией школы.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- 0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Да - 5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(в полном объеме)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на начало учебного года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4. Установление эффективных коммуникаций внутри трудового коллектива, управление конфликтами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Отсутствие жалоб на административных и педагогических работников учреждения со стороны заказчиков образовательных услуг (родители, обучающиеся)</w:t>
            </w:r>
            <w:r w:rsidR="00066C0D">
              <w:rPr>
                <w:sz w:val="27"/>
                <w:szCs w:val="27"/>
              </w:rPr>
              <w:t>, отсутствие не исполненных уведомлений, приказов МКУ «Управление образования».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Отсутствие обоснованных жалоб, обращений работников в трудовую инспекцию и др. государственные органы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- 0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- 15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D7F19" w:rsidRDefault="000D7F1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D7F19" w:rsidRDefault="000D7F1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D7F19" w:rsidRDefault="000D7F1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D7F19" w:rsidRDefault="000D7F1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- 0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- 15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Журнал входящей информации МКУ «Управление образования»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Ежемесячно </w:t>
            </w:r>
          </w:p>
        </w:tc>
      </w:tr>
      <w:tr w:rsidR="00A97C48" w:rsidRPr="00A97C48" w:rsidTr="005A22FC"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97C48" w:rsidRPr="00A97C48" w:rsidRDefault="00CE6664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0A1BE3">
              <w:rPr>
                <w:b/>
                <w:sz w:val="27"/>
                <w:szCs w:val="27"/>
              </w:rPr>
              <w:t>23</w:t>
            </w:r>
            <w:r w:rsidR="00A97C48" w:rsidRPr="000A1BE3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2126" w:type="dxa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752" w:type="dxa"/>
            <w:gridSpan w:val="4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Управление ресурсами</w:t>
            </w:r>
          </w:p>
        </w:tc>
      </w:tr>
      <w:tr w:rsidR="00A97C48" w:rsidRPr="00A97C48" w:rsidTr="005A22FC">
        <w:tc>
          <w:tcPr>
            <w:tcW w:w="2126" w:type="dxa"/>
            <w:vMerge w:val="restart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Организация закупочной деятельности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Наличие и размещение на сайте ОУ нормативной базы по организации закупочной деятельности: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наличие плана закупок (на 01 января текущего года)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– 0</w:t>
            </w:r>
          </w:p>
          <w:p w:rsidR="00A97C48" w:rsidRPr="00A97C48" w:rsidRDefault="00A97C48" w:rsidP="008C5D69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Да – 20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на начало учебного года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Наличие и квалификация персонала, осуществляющего закупочную деятельность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– 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– 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на начало учебного года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8C5D69" w:rsidRPr="00A97C48" w:rsidTr="005A22FC">
        <w:trPr>
          <w:trHeight w:val="984"/>
        </w:trPr>
        <w:tc>
          <w:tcPr>
            <w:tcW w:w="2126" w:type="dxa"/>
            <w:vMerge w:val="restart"/>
            <w:shd w:val="clear" w:color="auto" w:fill="auto"/>
          </w:tcPr>
          <w:p w:rsidR="008C5D69" w:rsidRPr="00A97C48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Управление финансовыми рисками</w:t>
            </w:r>
          </w:p>
          <w:p w:rsidR="008C5D69" w:rsidRPr="00A97C48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8C5D69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1. Наличие плана финансово-хозяйственной деятельности на текущий год и размещение его на сайте ОО и </w:t>
            </w:r>
            <w:r w:rsidRPr="00A97C48">
              <w:rPr>
                <w:sz w:val="27"/>
                <w:szCs w:val="27"/>
                <w:lang w:val="en-US"/>
              </w:rPr>
              <w:t>bus</w:t>
            </w:r>
            <w:r w:rsidRPr="00A97C48">
              <w:rPr>
                <w:sz w:val="27"/>
                <w:szCs w:val="27"/>
              </w:rPr>
              <w:t>.</w:t>
            </w:r>
            <w:proofErr w:type="spellStart"/>
            <w:r w:rsidRPr="00A97C48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A97C48">
              <w:rPr>
                <w:sz w:val="27"/>
                <w:szCs w:val="27"/>
              </w:rPr>
              <w:t>.</w:t>
            </w:r>
            <w:proofErr w:type="spellStart"/>
            <w:r w:rsidRPr="00A97C48">
              <w:rPr>
                <w:sz w:val="27"/>
                <w:szCs w:val="27"/>
                <w:lang w:val="en-US"/>
              </w:rPr>
              <w:t>ru</w:t>
            </w:r>
            <w:proofErr w:type="spellEnd"/>
          </w:p>
          <w:p w:rsidR="008C5D69" w:rsidRPr="00FA12F0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Наличие </w:t>
            </w:r>
            <w:r w:rsidRPr="00FA12F0">
              <w:rPr>
                <w:sz w:val="27"/>
                <w:szCs w:val="27"/>
              </w:rPr>
              <w:t>муниципального задания на текущий год и размещение его на сайте ОО и bus.gov.ru</w:t>
            </w:r>
          </w:p>
        </w:tc>
        <w:tc>
          <w:tcPr>
            <w:tcW w:w="1560" w:type="dxa"/>
            <w:shd w:val="clear" w:color="auto" w:fill="auto"/>
          </w:tcPr>
          <w:p w:rsidR="008C5D69" w:rsidRPr="00A97C48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– 0</w:t>
            </w:r>
          </w:p>
          <w:p w:rsidR="008C5D69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– 5</w:t>
            </w:r>
          </w:p>
          <w:p w:rsidR="008C5D69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Pr="00FA12F0" w:rsidRDefault="008C5D69" w:rsidP="00FA12F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A12F0">
              <w:rPr>
                <w:sz w:val="27"/>
                <w:szCs w:val="27"/>
              </w:rPr>
              <w:t>Нет – 0</w:t>
            </w:r>
          </w:p>
          <w:p w:rsidR="008C5D69" w:rsidRDefault="008C5D69" w:rsidP="00FA12F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A12F0">
              <w:rPr>
                <w:sz w:val="27"/>
                <w:szCs w:val="27"/>
              </w:rPr>
              <w:t>Да – 5</w:t>
            </w:r>
          </w:p>
          <w:p w:rsidR="008C5D69" w:rsidRPr="00A97C48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8C5D69" w:rsidRPr="00A97C48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Сайты ОУ и </w:t>
            </w:r>
            <w:r w:rsidRPr="00A97C48">
              <w:rPr>
                <w:sz w:val="27"/>
                <w:szCs w:val="27"/>
                <w:lang w:val="en-US"/>
              </w:rPr>
              <w:t>bus</w:t>
            </w:r>
            <w:r w:rsidRPr="00A97C48">
              <w:rPr>
                <w:sz w:val="27"/>
                <w:szCs w:val="27"/>
              </w:rPr>
              <w:t>.</w:t>
            </w:r>
            <w:proofErr w:type="spellStart"/>
            <w:r w:rsidRPr="00A97C48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A97C48">
              <w:rPr>
                <w:sz w:val="27"/>
                <w:szCs w:val="27"/>
              </w:rPr>
              <w:t>.</w:t>
            </w:r>
            <w:proofErr w:type="spellStart"/>
            <w:r w:rsidRPr="00A97C48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A97C48">
              <w:rPr>
                <w:sz w:val="27"/>
                <w:szCs w:val="27"/>
              </w:rPr>
              <w:t xml:space="preserve"> на начало календарного года</w:t>
            </w:r>
          </w:p>
        </w:tc>
        <w:tc>
          <w:tcPr>
            <w:tcW w:w="1664" w:type="dxa"/>
            <w:shd w:val="clear" w:color="auto" w:fill="auto"/>
          </w:tcPr>
          <w:p w:rsidR="008C5D69" w:rsidRPr="0075669E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5669E">
              <w:rPr>
                <w:sz w:val="27"/>
                <w:szCs w:val="27"/>
              </w:rPr>
              <w:t>Календарный год</w:t>
            </w:r>
          </w:p>
        </w:tc>
      </w:tr>
      <w:tr w:rsidR="008C5D69" w:rsidRPr="00A97C48" w:rsidTr="001F1487">
        <w:trPr>
          <w:trHeight w:val="2863"/>
        </w:trPr>
        <w:tc>
          <w:tcPr>
            <w:tcW w:w="2126" w:type="dxa"/>
            <w:vMerge/>
            <w:shd w:val="clear" w:color="auto" w:fill="auto"/>
          </w:tcPr>
          <w:p w:rsidR="008C5D69" w:rsidRPr="00A97C48" w:rsidRDefault="008C5D6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8C5D69" w:rsidRDefault="008C5D69" w:rsidP="005A22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>
              <w:t xml:space="preserve"> </w:t>
            </w:r>
            <w:r w:rsidRPr="005A22FC">
              <w:rPr>
                <w:sz w:val="27"/>
                <w:szCs w:val="27"/>
              </w:rPr>
              <w:t>Размещение на сайте bus.gov.ru годовой бухгалтерской отчётности: сведения о контрольных мероприятиях, информация об операциях с целевыми средствами бюджета, отчет о финансовых результатах деятельности учреждения (форма 0503721),  баланс государственного (муниципального) учреждения (форма 0503730), отчет об исполнении учреждением плана его финансово-хозяйственной деятельности (форма 0503737)</w:t>
            </w:r>
            <w:r>
              <w:rPr>
                <w:sz w:val="27"/>
                <w:szCs w:val="27"/>
              </w:rPr>
              <w:t>.</w:t>
            </w:r>
          </w:p>
          <w:p w:rsidR="008C5D69" w:rsidRPr="005A22FC" w:rsidRDefault="008C5D69" w:rsidP="005A22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8C5D69" w:rsidRPr="00A57432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57432">
              <w:rPr>
                <w:sz w:val="27"/>
                <w:szCs w:val="27"/>
              </w:rPr>
              <w:t>Нет – 0</w:t>
            </w: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57432">
              <w:rPr>
                <w:sz w:val="27"/>
                <w:szCs w:val="27"/>
              </w:rPr>
              <w:t xml:space="preserve">Да – </w:t>
            </w:r>
            <w:r w:rsidR="00CE6664">
              <w:rPr>
                <w:sz w:val="27"/>
                <w:szCs w:val="27"/>
              </w:rPr>
              <w:t>10</w:t>
            </w: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 полном объеме)</w:t>
            </w: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Pr="00A97C48" w:rsidRDefault="008C5D69" w:rsidP="001F148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A57432">
              <w:rPr>
                <w:sz w:val="27"/>
                <w:szCs w:val="27"/>
              </w:rPr>
              <w:t>айт bus.gov.ru</w:t>
            </w: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C5D69" w:rsidRPr="00A97C48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8C5D69" w:rsidRPr="00FA12F0" w:rsidRDefault="003627A1" w:rsidP="00A57432">
            <w:pPr>
              <w:autoSpaceDE w:val="0"/>
              <w:autoSpaceDN w:val="0"/>
              <w:adjustRightInd w:val="0"/>
              <w:jc w:val="both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Еже</w:t>
            </w:r>
            <w:r w:rsidR="008C5D69" w:rsidRPr="0075669E">
              <w:rPr>
                <w:sz w:val="27"/>
                <w:szCs w:val="27"/>
              </w:rPr>
              <w:t>квартал</w:t>
            </w:r>
            <w:r>
              <w:rPr>
                <w:sz w:val="27"/>
                <w:szCs w:val="27"/>
              </w:rPr>
              <w:t>ьно</w:t>
            </w:r>
          </w:p>
        </w:tc>
      </w:tr>
      <w:tr w:rsidR="008C5D69" w:rsidRPr="00A97C48" w:rsidTr="005A22FC">
        <w:trPr>
          <w:trHeight w:val="2862"/>
        </w:trPr>
        <w:tc>
          <w:tcPr>
            <w:tcW w:w="2126" w:type="dxa"/>
            <w:vMerge/>
            <w:shd w:val="clear" w:color="auto" w:fill="auto"/>
          </w:tcPr>
          <w:p w:rsidR="008C5D69" w:rsidRPr="00BA153B" w:rsidRDefault="008C5D69" w:rsidP="00A97C48">
            <w:pPr>
              <w:autoSpaceDE w:val="0"/>
              <w:autoSpaceDN w:val="0"/>
              <w:adjustRightInd w:val="0"/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8C5D69" w:rsidRDefault="008C5D69" w:rsidP="005A22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1F1487">
              <w:rPr>
                <w:sz w:val="27"/>
                <w:szCs w:val="27"/>
              </w:rPr>
              <w:t>. Размещение на сайте bus.gov.ru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 имущества).</w:t>
            </w:r>
          </w:p>
          <w:p w:rsidR="00CE6664" w:rsidRDefault="00CE6664" w:rsidP="005A22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E6664" w:rsidRDefault="00CE6664" w:rsidP="005A22F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8C5D69" w:rsidRPr="001F1487" w:rsidRDefault="008C5D69" w:rsidP="001F148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F1487">
              <w:rPr>
                <w:sz w:val="27"/>
                <w:szCs w:val="27"/>
              </w:rPr>
              <w:t>Нет – 0</w:t>
            </w:r>
          </w:p>
          <w:p w:rsidR="008C5D69" w:rsidRPr="00A57432" w:rsidRDefault="008C5D69" w:rsidP="001F148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F1487">
              <w:rPr>
                <w:sz w:val="27"/>
                <w:szCs w:val="27"/>
              </w:rPr>
              <w:t>Да – 5</w:t>
            </w:r>
          </w:p>
        </w:tc>
        <w:tc>
          <w:tcPr>
            <w:tcW w:w="1560" w:type="dxa"/>
            <w:shd w:val="clear" w:color="auto" w:fill="auto"/>
          </w:tcPr>
          <w:p w:rsidR="008C5D69" w:rsidRDefault="008C5D69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F1487">
              <w:rPr>
                <w:sz w:val="27"/>
                <w:szCs w:val="27"/>
              </w:rPr>
              <w:t>Сайт bus.gov.ru</w:t>
            </w:r>
          </w:p>
        </w:tc>
        <w:tc>
          <w:tcPr>
            <w:tcW w:w="1664" w:type="dxa"/>
            <w:shd w:val="clear" w:color="auto" w:fill="auto"/>
          </w:tcPr>
          <w:p w:rsidR="008C5D69" w:rsidRPr="0075669E" w:rsidRDefault="003627A1" w:rsidP="00A5743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627A1">
              <w:rPr>
                <w:sz w:val="27"/>
                <w:szCs w:val="27"/>
              </w:rPr>
              <w:t>Ежеквартально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FA12F0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="00CE6664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2126" w:type="dxa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752" w:type="dxa"/>
            <w:gridSpan w:val="4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Управление процессами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CE6664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97C48" w:rsidRPr="00A97C48">
              <w:rPr>
                <w:sz w:val="27"/>
                <w:szCs w:val="27"/>
              </w:rPr>
              <w:t>. Обеспечение разработки и реализации общеобразовательных программ, программы развития, а также ЛНА образовательной организации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1.Образовательная организация реализует ОП с использованием: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сетевой формы реализации;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технологий дистанционного и электронного обучения.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– 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Макс – 30</w:t>
            </w:r>
          </w:p>
          <w:p w:rsidR="000A1BE3" w:rsidRDefault="000A1BE3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на начало учебного года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2126" w:type="dxa"/>
            <w:vMerge w:val="restart"/>
            <w:shd w:val="clear" w:color="auto" w:fill="auto"/>
          </w:tcPr>
          <w:p w:rsidR="00A97C48" w:rsidRPr="00A97C48" w:rsidRDefault="00CE6664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97C48" w:rsidRPr="00A97C48">
              <w:rPr>
                <w:sz w:val="27"/>
                <w:szCs w:val="27"/>
              </w:rPr>
              <w:t xml:space="preserve">. Управление образовательным процессом, отвечающим целям и задачам реализуемых </w:t>
            </w:r>
            <w:r w:rsidR="00A97C48" w:rsidRPr="00A97C48">
              <w:rPr>
                <w:sz w:val="27"/>
                <w:szCs w:val="27"/>
              </w:rPr>
              <w:lastRenderedPageBreak/>
              <w:t>программ, запросам социума, с учетом состояния здоровья и возможностей обучающихся, ресурсов образовательной организации, участие в соц. анкетировании.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1.Наличие плана </w:t>
            </w:r>
            <w:proofErr w:type="spellStart"/>
            <w:r w:rsidRPr="00A97C48">
              <w:rPr>
                <w:sz w:val="27"/>
                <w:szCs w:val="27"/>
              </w:rPr>
              <w:t>профориентационной</w:t>
            </w:r>
            <w:proofErr w:type="spellEnd"/>
            <w:r w:rsidRPr="00A97C48">
              <w:rPr>
                <w:sz w:val="27"/>
                <w:szCs w:val="27"/>
              </w:rPr>
              <w:t xml:space="preserve"> работы на учебный год в соответствии с установленным уровнем реализации </w:t>
            </w:r>
            <w:proofErr w:type="spellStart"/>
            <w:r w:rsidRPr="00A97C48">
              <w:rPr>
                <w:sz w:val="27"/>
                <w:szCs w:val="27"/>
              </w:rPr>
              <w:t>профминимума</w:t>
            </w:r>
            <w:proofErr w:type="spellEnd"/>
            <w:r w:rsidRPr="00A97C48">
              <w:rPr>
                <w:sz w:val="27"/>
                <w:szCs w:val="27"/>
              </w:rPr>
              <w:t xml:space="preserve"> и региональным планом </w:t>
            </w:r>
            <w:r w:rsidRPr="00A97C48">
              <w:rPr>
                <w:sz w:val="27"/>
                <w:szCs w:val="27"/>
              </w:rPr>
              <w:lastRenderedPageBreak/>
              <w:t xml:space="preserve">мероприятий </w:t>
            </w:r>
            <w:proofErr w:type="spellStart"/>
            <w:r w:rsidRPr="00A97C48">
              <w:rPr>
                <w:sz w:val="27"/>
                <w:szCs w:val="27"/>
              </w:rPr>
              <w:t>профориентационной</w:t>
            </w:r>
            <w:proofErr w:type="spellEnd"/>
            <w:r w:rsidRPr="00A97C48">
              <w:rPr>
                <w:sz w:val="27"/>
                <w:szCs w:val="27"/>
              </w:rPr>
              <w:t xml:space="preserve"> направленности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Нет – 0,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– 6.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Сайт ОУ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DC2B4B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2.Наличие </w:t>
            </w:r>
            <w:r w:rsidR="00DC2B4B">
              <w:rPr>
                <w:sz w:val="27"/>
                <w:szCs w:val="27"/>
              </w:rPr>
              <w:t xml:space="preserve">внесенных партнеров на платформу «Билет в будущее»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0D7F19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97C48" w:rsidRPr="00A97C48">
              <w:rPr>
                <w:sz w:val="27"/>
                <w:szCs w:val="27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на начало учебного года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3. Доля обучающихся, принявших участие в профессиональных пробах, экскурсиях и мастер-классах в организациях </w:t>
            </w:r>
            <w:proofErr w:type="gramStart"/>
            <w:r w:rsidRPr="00A97C48">
              <w:rPr>
                <w:sz w:val="27"/>
                <w:szCs w:val="27"/>
              </w:rPr>
              <w:t>ВО</w:t>
            </w:r>
            <w:proofErr w:type="gramEnd"/>
            <w:r w:rsidRPr="00A97C48">
              <w:rPr>
                <w:sz w:val="27"/>
                <w:szCs w:val="27"/>
              </w:rPr>
              <w:t xml:space="preserve"> и СПО, на предприятиях (очно, онлайн)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80 % и более - </w:t>
            </w:r>
            <w:r w:rsidR="00CE6664">
              <w:rPr>
                <w:sz w:val="27"/>
                <w:szCs w:val="27"/>
              </w:rPr>
              <w:t>20</w:t>
            </w:r>
            <w:r w:rsidRPr="00A97C48">
              <w:rPr>
                <w:sz w:val="27"/>
                <w:szCs w:val="27"/>
              </w:rPr>
              <w:t xml:space="preserve">,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50 %-79 % - </w:t>
            </w:r>
            <w:r w:rsidR="000D7F19">
              <w:rPr>
                <w:sz w:val="27"/>
                <w:szCs w:val="27"/>
              </w:rPr>
              <w:t>1</w:t>
            </w:r>
            <w:r w:rsidR="00CE6664">
              <w:rPr>
                <w:sz w:val="27"/>
                <w:szCs w:val="27"/>
              </w:rPr>
              <w:t>5</w:t>
            </w:r>
            <w:r w:rsidRPr="00A97C48">
              <w:rPr>
                <w:sz w:val="27"/>
                <w:szCs w:val="27"/>
              </w:rPr>
              <w:t>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менее 50% - минус 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с подтверждающей ссылкой на сайт, социальные сети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Ежемесячно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4.Доля учеников ОУ, принявших участие в мероприятиях проекта «</w:t>
            </w:r>
            <w:proofErr w:type="spellStart"/>
            <w:r w:rsidRPr="00A97C48">
              <w:rPr>
                <w:sz w:val="27"/>
                <w:szCs w:val="27"/>
              </w:rPr>
              <w:t>Проектория</w:t>
            </w:r>
            <w:proofErr w:type="spellEnd"/>
            <w:r w:rsidRPr="00A97C48">
              <w:rPr>
                <w:sz w:val="27"/>
                <w:szCs w:val="27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70 % и более - 10,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50 %-69 % - 5,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менее 50% - минус 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Ежемесячно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DC2B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5.Наличие </w:t>
            </w:r>
            <w:r w:rsidR="00DC2B4B">
              <w:rPr>
                <w:sz w:val="27"/>
                <w:szCs w:val="27"/>
              </w:rPr>
              <w:t>специализированных к</w:t>
            </w:r>
            <w:r w:rsidRPr="00A97C48">
              <w:rPr>
                <w:sz w:val="27"/>
                <w:szCs w:val="27"/>
              </w:rPr>
              <w:t>лассов/групп</w:t>
            </w:r>
            <w:r w:rsidR="00DC2B4B">
              <w:rPr>
                <w:sz w:val="27"/>
                <w:szCs w:val="27"/>
              </w:rPr>
              <w:t>, отраженных в краевом списке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 (за каждый)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DC2B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 на начало учебного года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6. Организация и проведение муниципальных </w:t>
            </w:r>
            <w:proofErr w:type="spellStart"/>
            <w:r w:rsidRPr="00A97C48">
              <w:rPr>
                <w:sz w:val="27"/>
                <w:szCs w:val="27"/>
              </w:rPr>
              <w:t>профориентационных</w:t>
            </w:r>
            <w:proofErr w:type="spellEnd"/>
            <w:r w:rsidRPr="00A97C48">
              <w:rPr>
                <w:sz w:val="27"/>
                <w:szCs w:val="27"/>
              </w:rPr>
              <w:t xml:space="preserve"> мероприятий (выполнение </w:t>
            </w:r>
            <w:proofErr w:type="spellStart"/>
            <w:r w:rsidRPr="00A97C48">
              <w:rPr>
                <w:sz w:val="27"/>
                <w:szCs w:val="27"/>
              </w:rPr>
              <w:t>профориентационого</w:t>
            </w:r>
            <w:proofErr w:type="spellEnd"/>
            <w:r w:rsidRPr="00A97C48">
              <w:rPr>
                <w:sz w:val="27"/>
                <w:szCs w:val="27"/>
              </w:rPr>
              <w:t xml:space="preserve"> минимума, реализация Концепции)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Приказ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Учебная четверть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7.Диверсификация деятельности школьных спортивных клубов (не менее 5 видов спорта)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на начало учебного года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8.Количество </w:t>
            </w:r>
            <w:proofErr w:type="gramStart"/>
            <w:r w:rsidRPr="00A97C48">
              <w:rPr>
                <w:sz w:val="27"/>
                <w:szCs w:val="27"/>
              </w:rPr>
              <w:t>обучающихся</w:t>
            </w:r>
            <w:proofErr w:type="gramEnd"/>
            <w:r w:rsidRPr="00A97C48">
              <w:rPr>
                <w:sz w:val="27"/>
                <w:szCs w:val="27"/>
              </w:rPr>
              <w:t>, занимающихся в школьном спортивном клубе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51%-80% - 10,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30%-50% от общего количества </w:t>
            </w:r>
            <w:proofErr w:type="gramStart"/>
            <w:r w:rsidRPr="00A97C48">
              <w:rPr>
                <w:sz w:val="27"/>
                <w:szCs w:val="27"/>
              </w:rPr>
              <w:t>обучающихся</w:t>
            </w:r>
            <w:proofErr w:type="gramEnd"/>
            <w:r w:rsidRPr="00A97C48">
              <w:rPr>
                <w:sz w:val="27"/>
                <w:szCs w:val="27"/>
              </w:rPr>
              <w:t xml:space="preserve"> – 5.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Менее 30% - минус 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Отчет ОУ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Квартал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A97C48">
              <w:rPr>
                <w:sz w:val="27"/>
                <w:szCs w:val="27"/>
              </w:rPr>
              <w:t xml:space="preserve">9.Участие обучающихся в </w:t>
            </w:r>
            <w:r w:rsidRPr="00A97C48">
              <w:rPr>
                <w:sz w:val="27"/>
                <w:szCs w:val="27"/>
              </w:rPr>
              <w:lastRenderedPageBreak/>
              <w:t xml:space="preserve">спортивно-массовых мероприятиях (ШСК, </w:t>
            </w:r>
            <w:proofErr w:type="spellStart"/>
            <w:r w:rsidRPr="00A97C48">
              <w:rPr>
                <w:sz w:val="27"/>
                <w:szCs w:val="27"/>
              </w:rPr>
              <w:t>Президетские</w:t>
            </w:r>
            <w:proofErr w:type="spellEnd"/>
            <w:r w:rsidRPr="00A97C48">
              <w:rPr>
                <w:sz w:val="27"/>
                <w:szCs w:val="27"/>
              </w:rPr>
              <w:t xml:space="preserve"> состязания, Президентские спортивные игры)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Во всех </w:t>
            </w:r>
            <w:r w:rsidRPr="00A97C48">
              <w:rPr>
                <w:sz w:val="27"/>
                <w:szCs w:val="27"/>
              </w:rPr>
              <w:lastRenderedPageBreak/>
              <w:t>видах спортивных состязаний в рамках муниципального этапа – 5,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Участие в региональном этапе – 10;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Призовые места в региональном этапе – 15.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Служебная </w:t>
            </w:r>
            <w:r w:rsidRPr="00A97C48">
              <w:rPr>
                <w:sz w:val="27"/>
                <w:szCs w:val="27"/>
              </w:rPr>
              <w:lastRenderedPageBreak/>
              <w:t>записка специалистов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Ежемесячно 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0D7F1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10. Наличие школьного театра, музея</w:t>
            </w:r>
            <w:r w:rsidR="000D7F19">
              <w:rPr>
                <w:sz w:val="27"/>
                <w:szCs w:val="27"/>
              </w:rPr>
              <w:t>/</w:t>
            </w:r>
            <w:r w:rsidR="0075669E">
              <w:rPr>
                <w:sz w:val="27"/>
                <w:szCs w:val="27"/>
              </w:rPr>
              <w:t xml:space="preserve"> музейной экспозиции, </w:t>
            </w:r>
            <w:r w:rsidRPr="00A97C48">
              <w:rPr>
                <w:sz w:val="27"/>
                <w:szCs w:val="27"/>
              </w:rPr>
              <w:t xml:space="preserve"> </w:t>
            </w:r>
            <w:proofErr w:type="gramStart"/>
            <w:r w:rsidRPr="00A97C48">
              <w:rPr>
                <w:sz w:val="27"/>
                <w:szCs w:val="27"/>
              </w:rPr>
              <w:t>включенных</w:t>
            </w:r>
            <w:proofErr w:type="gramEnd"/>
            <w:r w:rsidRPr="00A97C48">
              <w:rPr>
                <w:sz w:val="27"/>
                <w:szCs w:val="27"/>
              </w:rPr>
              <w:t xml:space="preserve"> в федеральный реестр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- 1 (за каждый)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– 0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Наличие регистрационных номеров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11. Наличие школьного хора, пресс - центра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- 1 (за каждый)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Нет – 0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Приказы об организации работы школьного хора, пресс-центра.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12.Активность детских общественных объединений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1-3 позиции в рейтинге – 10;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4-5 позиции в рейтинге – 5.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Служебная записка специалистов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Ежемесячно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13.Участие и результативность участия в конкурсах, олимпиадах из перечня, утвержденного Министерством Просвещения РФ («Большая перемена», «Высший пилотаж», олимпиады образовательного центра «Сириус» и др.)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Участие – 5,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призер – 10, победитель – 15 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Подтверждающие документы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Квартал 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FA12F0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21</w:t>
            </w:r>
            <w:r w:rsidR="005F5D74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2126" w:type="dxa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752" w:type="dxa"/>
            <w:gridSpan w:val="4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A97C48">
              <w:rPr>
                <w:b/>
                <w:sz w:val="27"/>
                <w:szCs w:val="27"/>
              </w:rPr>
              <w:t>Управление результатами</w:t>
            </w:r>
          </w:p>
        </w:tc>
      </w:tr>
      <w:tr w:rsidR="00A97C48" w:rsidRPr="00A97C48" w:rsidTr="005A22FC">
        <w:tc>
          <w:tcPr>
            <w:tcW w:w="2126" w:type="dxa"/>
            <w:vMerge w:val="restart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1. Результаты </w:t>
            </w:r>
            <w:r w:rsidRPr="00A97C48">
              <w:rPr>
                <w:sz w:val="27"/>
                <w:szCs w:val="27"/>
              </w:rPr>
              <w:lastRenderedPageBreak/>
              <w:t>ГИА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1.Доля выпускников 9-х </w:t>
            </w:r>
            <w:r w:rsidRPr="00A97C48">
              <w:rPr>
                <w:sz w:val="27"/>
                <w:szCs w:val="27"/>
              </w:rPr>
              <w:lastRenderedPageBreak/>
              <w:t>классов, получивших аттестаты об основном общем образовании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100% — </w:t>
            </w:r>
            <w:r w:rsidRPr="00A97C48">
              <w:rPr>
                <w:sz w:val="27"/>
                <w:szCs w:val="27"/>
              </w:rPr>
              <w:lastRenderedPageBreak/>
              <w:t>10;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ниже 100% - 0 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Ч</w:t>
            </w:r>
            <w:proofErr w:type="gramStart"/>
            <w:r w:rsidRPr="00A97C48">
              <w:rPr>
                <w:sz w:val="27"/>
                <w:szCs w:val="27"/>
              </w:rPr>
              <w:t>1</w:t>
            </w:r>
            <w:proofErr w:type="gramEnd"/>
            <w:r w:rsidRPr="00A97C48">
              <w:rPr>
                <w:sz w:val="27"/>
                <w:szCs w:val="27"/>
              </w:rPr>
              <w:t>/Ч2*100</w:t>
            </w:r>
            <w:r w:rsidRPr="00A97C48">
              <w:rPr>
                <w:sz w:val="27"/>
                <w:szCs w:val="27"/>
              </w:rPr>
              <w:lastRenderedPageBreak/>
              <w:t xml:space="preserve">%, где Ч1 - количество выпускников основной школы, получивших аттестаты; Ч2 - количество выпускников основной школы на 31.05. отчетного года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Доля </w:t>
            </w:r>
            <w:r w:rsidRPr="00A97C48">
              <w:rPr>
                <w:sz w:val="27"/>
                <w:szCs w:val="27"/>
              </w:rPr>
              <w:lastRenderedPageBreak/>
              <w:t>выпускников 9-х классов, получивших аттестаты об основном общем образовании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2.Доля выпускников, получивших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аттестаты о среднем общем образовании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100 % - 10;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ниже 100% - 0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Ч</w:t>
            </w:r>
            <w:proofErr w:type="gramStart"/>
            <w:r w:rsidRPr="00A97C48">
              <w:rPr>
                <w:sz w:val="27"/>
                <w:szCs w:val="27"/>
              </w:rPr>
              <w:t>1</w:t>
            </w:r>
            <w:proofErr w:type="gramEnd"/>
            <w:r w:rsidRPr="00A97C48">
              <w:rPr>
                <w:sz w:val="27"/>
                <w:szCs w:val="27"/>
              </w:rPr>
              <w:t>/Ч2*100%, где Ч1 - количество выпускников 11-х классов, получивших аттестаты о среднем общем образовании; Ч2 - количество выпускников 11-х классов, допущенных к ГИА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 w:val="restart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2. Организационно </w:t>
            </w:r>
            <w:proofErr w:type="gramStart"/>
            <w:r w:rsidRPr="00A97C48">
              <w:rPr>
                <w:sz w:val="27"/>
                <w:szCs w:val="27"/>
              </w:rPr>
              <w:t>–т</w:t>
            </w:r>
            <w:proofErr w:type="gramEnd"/>
            <w:r w:rsidRPr="00A97C48">
              <w:rPr>
                <w:sz w:val="27"/>
                <w:szCs w:val="27"/>
              </w:rPr>
              <w:t>ехнологическое обеспечение проведения ЕГЭ, обеспечение его объективности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Своевременное внесение информации в систему мониторинга готовности ППЭ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Система мониторинга 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Качество подготовки ППЭ к проведению ЕГЭ: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 Контроль технической готовности прошёл без замечаний и нарушений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РИС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 Своевременно внесена информация в систему мониторинга об этапах проведения ЕГЭ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Система мониторинга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4.Своевременное завершение сканирования и обработки ЭМ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РИС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5.  Обучение на учебной платформе по подготовке специалистов, привлекаемых к ГИ</w:t>
            </w:r>
            <w:proofErr w:type="gramStart"/>
            <w:r w:rsidRPr="00A97C48">
              <w:rPr>
                <w:sz w:val="27"/>
                <w:szCs w:val="27"/>
              </w:rPr>
              <w:t>А(</w:t>
            </w:r>
            <w:proofErr w:type="gramEnd"/>
            <w:r w:rsidRPr="00A97C48">
              <w:rPr>
                <w:sz w:val="27"/>
                <w:szCs w:val="27"/>
              </w:rPr>
              <w:t>при технической возможности):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Кол- </w:t>
            </w:r>
            <w:proofErr w:type="gramStart"/>
            <w:r w:rsidRPr="00A97C48">
              <w:rPr>
                <w:sz w:val="27"/>
                <w:szCs w:val="27"/>
              </w:rPr>
              <w:t>во</w:t>
            </w:r>
            <w:proofErr w:type="gramEnd"/>
            <w:r w:rsidRPr="00A97C48">
              <w:rPr>
                <w:sz w:val="27"/>
                <w:szCs w:val="27"/>
              </w:rPr>
              <w:t xml:space="preserve"> работников ППЭ, не прошедших обучение на учебной платформе_____  х100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общее количество работников ППЭ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100% – 10,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Ниже 100% - 0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ФИС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Организационно-технологические нарушения при проведении ЕГЭ (минус)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Неготовность ППЭ к проведению экзамена (отмена экзамена)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Некорректное комплектование экзаменационных материалов для участников ЕГЭ в аудиториях ППЭ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3. Некорректное формирование пакетов при сканировании выполненных экзаменационных работ в штабе ППЭ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4. Остановка экзамена в ГШЭ или в аудитории ППЭ в связи с нарушением порядка проведения ГИА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5.  Внесение сведений в РИС позже установленных сроков по причине ошибок, допущенных в общеобразовательных организациях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6. Нарушения при приёме, отправке апелляций о несогласии с выставленными баллами, уведомлений апеллянта о сроках и месте рассмотрения апелляции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7. Участники ЕГЭ, которые сдавали экзамены в аудиториях не в соответствии с автоматизированным распределением по аудиториям ППЭ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8. Ошибочные метки организаторов в бланках регистрации «Не закончил </w:t>
            </w:r>
            <w:r w:rsidRPr="00A97C48">
              <w:rPr>
                <w:sz w:val="27"/>
                <w:szCs w:val="27"/>
              </w:rPr>
              <w:lastRenderedPageBreak/>
              <w:t>экзамен» И/ИЛИ «Удален с экзамена»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9. Несвоевременное начало экзамена по вине лиц, привлекаемых к проведению ЕГЭ (позднее 10 часов 45 минут по местному времени)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10. Прерывания онлайн трансляции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Количество дней экзаменов, в которые были зафиксированы прерывания трансляции в ходе экзамена.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11. Несоблюдение трафика предоставления данных в РЦОИ для внесения в РИС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* за исключением случаев внесения данных по итогам разблокировок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12.  Технические ошибки, по причине которых осуществлялась разблокировка РИС/ФИС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Количество участников ЕГЭ, по которым внесены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изменения в РИС_х100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 общее количество участников ЕГЭ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13.Количество случаев нарушения информационной безопасности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14. Выявление нарушений из обращений граждан в министерство образования Красноярского края,  МКУ «Управление образования» (письма граждан, обращения на телефоны «горячих линий», прочее)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За подтвержденный факт нарушения Порядка, выявленного из обращени</w:t>
            </w:r>
            <w:proofErr w:type="gramStart"/>
            <w:r w:rsidRPr="00A97C48">
              <w:rPr>
                <w:sz w:val="27"/>
                <w:szCs w:val="27"/>
              </w:rPr>
              <w:t>я(</w:t>
            </w:r>
            <w:proofErr w:type="gramEnd"/>
            <w:r w:rsidRPr="00A97C48">
              <w:rPr>
                <w:sz w:val="27"/>
                <w:szCs w:val="27"/>
              </w:rPr>
              <w:t>й)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Без </w:t>
            </w:r>
            <w:proofErr w:type="spellStart"/>
            <w:r w:rsidRPr="00A97C48">
              <w:rPr>
                <w:sz w:val="27"/>
                <w:szCs w:val="27"/>
              </w:rPr>
              <w:t>наруш</w:t>
            </w:r>
            <w:proofErr w:type="spellEnd"/>
            <w:r w:rsidRPr="00A97C48">
              <w:rPr>
                <w:sz w:val="27"/>
                <w:szCs w:val="27"/>
              </w:rPr>
              <w:t>. – 10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 </w:t>
            </w:r>
            <w:proofErr w:type="spellStart"/>
            <w:r w:rsidRPr="00A97C48">
              <w:rPr>
                <w:sz w:val="27"/>
                <w:szCs w:val="27"/>
              </w:rPr>
              <w:t>наруш</w:t>
            </w:r>
            <w:proofErr w:type="spellEnd"/>
            <w:r w:rsidRPr="00A97C48">
              <w:rPr>
                <w:sz w:val="27"/>
                <w:szCs w:val="27"/>
              </w:rPr>
              <w:t>. – 5,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2 </w:t>
            </w:r>
            <w:proofErr w:type="spellStart"/>
            <w:r w:rsidRPr="00A97C48">
              <w:rPr>
                <w:sz w:val="27"/>
                <w:szCs w:val="27"/>
              </w:rPr>
              <w:t>наруш</w:t>
            </w:r>
            <w:proofErr w:type="spellEnd"/>
            <w:r w:rsidRPr="00A97C48">
              <w:rPr>
                <w:sz w:val="27"/>
                <w:szCs w:val="27"/>
              </w:rPr>
              <w:t>. и более - 0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ЦОКО (ГИА-11)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РЦОИ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РИС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конфликтной комиссии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РЦОИ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ЦОКО (ГИА-11)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Система мониторин</w:t>
            </w:r>
            <w:r w:rsidRPr="00A97C48">
              <w:rPr>
                <w:sz w:val="27"/>
                <w:szCs w:val="27"/>
              </w:rPr>
              <w:lastRenderedPageBreak/>
              <w:t xml:space="preserve">га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РЦОИ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РИС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РИС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РЦОИ, ЦОКО (ГИА-11)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МО КК,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МКУ «Управление образования»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Учебный год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4.Участие в мероприятиях, проводимых </w:t>
            </w:r>
            <w:proofErr w:type="spellStart"/>
            <w:r w:rsidRPr="00A97C48">
              <w:rPr>
                <w:sz w:val="27"/>
                <w:szCs w:val="27"/>
              </w:rPr>
              <w:t>Рособнадзором</w:t>
            </w:r>
            <w:proofErr w:type="spellEnd"/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Всероссийская акция «Единый день сдачи ЕГЭ родителями».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Участие в акции в установленные сроки.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Всероссийская акция «100 </w:t>
            </w:r>
            <w:r w:rsidRPr="00A97C48">
              <w:rPr>
                <w:sz w:val="27"/>
                <w:szCs w:val="27"/>
              </w:rPr>
              <w:lastRenderedPageBreak/>
              <w:t xml:space="preserve">баллов для победы».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Участие в акции в установленные сроки.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Другие акции.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5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Данные ОУ,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5. Технологичность проведения ГИА - 9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Корректность внесения сведений в РИС об участниках ГИА (ФИО, дата рождения, данные документов, удостоверяющих личность и т.д.)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2.  Корректность внесения сведений в РИС об ОУ (наименование, адрес, контактные данные и др.)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РИС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6. Организационн</w:t>
            </w:r>
            <w:proofErr w:type="gramStart"/>
            <w:r w:rsidRPr="00A97C48">
              <w:rPr>
                <w:sz w:val="27"/>
                <w:szCs w:val="27"/>
              </w:rPr>
              <w:t>о-</w:t>
            </w:r>
            <w:proofErr w:type="gramEnd"/>
            <w:r w:rsidRPr="00A97C48">
              <w:rPr>
                <w:sz w:val="27"/>
                <w:szCs w:val="27"/>
              </w:rPr>
              <w:t xml:space="preserve"> технологическая готовность к проведению ОГЭ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Своевременное внесение данных в РИС согласно графику внесения сведений в РИС/ФИС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количество мероприятий графика, выполненных своевременно_____ х 100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A97C48">
              <w:rPr>
                <w:sz w:val="27"/>
                <w:szCs w:val="27"/>
              </w:rPr>
              <w:t>общие кол-во мероприятий графика в части ГИА -9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95 % и более- 20 баллов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менее 95% - 0 баллов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РИС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7. Выявление нарушений порядка ГИА-9 (минус)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1.  Выявление нарушений по обращениям граждан в МКУ «Управление образования», министерство образования Красноярского края (письма граждан, обращения на телефоны и </w:t>
            </w:r>
            <w:proofErr w:type="spellStart"/>
            <w:r w:rsidRPr="00A97C48">
              <w:rPr>
                <w:sz w:val="27"/>
                <w:szCs w:val="27"/>
              </w:rPr>
              <w:t>т</w:t>
            </w:r>
            <w:proofErr w:type="gramStart"/>
            <w:r w:rsidRPr="00A97C48">
              <w:rPr>
                <w:sz w:val="27"/>
                <w:szCs w:val="27"/>
              </w:rPr>
              <w:t>.п</w:t>
            </w:r>
            <w:proofErr w:type="spellEnd"/>
            <w:proofErr w:type="gramEnd"/>
            <w:r w:rsidRPr="00A97C48">
              <w:rPr>
                <w:sz w:val="27"/>
                <w:szCs w:val="27"/>
              </w:rPr>
              <w:t>):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- 1-2 обращения,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- 2 и более обращений.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Нарушение информационной безопасности КИМ: размещение КИМ или ЭМ в сети «Интернет» до экзаменов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Независимо от количества нарушений.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3.  Участники ГИА-9, которые сдавали экзамены в аудиториях не в соответствии с автоматизированным распределением по аудиториям ППЭ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- 10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- 20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- 30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- 10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 w:val="restart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8.Работа с родителями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1.Информирование родителей (законных представителей) о проведении ГИА: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Размещение информации на сайте ОУ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Размещение информации на стенде в ОУ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5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Данные МКУ «Управлен</w:t>
            </w:r>
            <w:r w:rsidRPr="00A97C48">
              <w:rPr>
                <w:sz w:val="27"/>
                <w:szCs w:val="27"/>
              </w:rPr>
              <w:lastRenderedPageBreak/>
              <w:t>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 xml:space="preserve">Квартал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 Отсутствие заявлений от участников ГИА об изменении перечня учебных предметов после установленной даты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Данные МКУ «Управление образования»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vMerge w:val="restart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9. Внутренняя система оценки качества (ВСОКО) образования обеспечивает формирование позитивного отношения к объективности оценки качества образования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1. Наличие на сайте ОУ результатов мониторинговых процедур в рамках ВСОКО (аналитическая справка, план/комплекс мер/дорожная карта по повышению качества образования)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-0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Да – 30 (в полном объеме)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Сайт ОУ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Квартал </w:t>
            </w:r>
          </w:p>
        </w:tc>
      </w:tr>
      <w:tr w:rsidR="00A97C48" w:rsidRPr="00A97C48" w:rsidTr="005A22FC">
        <w:tc>
          <w:tcPr>
            <w:tcW w:w="2126" w:type="dxa"/>
            <w:vMerge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2. Наличие на сайте ОУ разработанных на основе данных по результатам мониторинга в рамках ВСОКО: 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2.1. рекомендаций по использованию успешных практик;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2.2. методических материалов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Пункт 2.1. –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– 0, Да – 15;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Пункт 2.2. – Нет - 0, Да - 20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Сайт ОУ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Квартал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 10. Обеспечение </w:t>
            </w:r>
            <w:proofErr w:type="gramStart"/>
            <w:r w:rsidRPr="00A97C48">
              <w:rPr>
                <w:sz w:val="27"/>
                <w:szCs w:val="27"/>
              </w:rPr>
              <w:t>результативности реализации механизмов объективности проведения процедур оценки качества</w:t>
            </w:r>
            <w:proofErr w:type="gramEnd"/>
            <w:r w:rsidRPr="00A97C48">
              <w:rPr>
                <w:sz w:val="27"/>
                <w:szCs w:val="27"/>
              </w:rPr>
              <w:t xml:space="preserve"> образования (минус)</w:t>
            </w: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1. Отсутствие ОО в рейтинге школ, демонстрирующих признаки необъективности результатов при проведении оценочных процедур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Нет – 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A97C48">
              <w:rPr>
                <w:sz w:val="27"/>
                <w:szCs w:val="27"/>
              </w:rPr>
              <w:t>Повторное</w:t>
            </w:r>
            <w:proofErr w:type="gramEnd"/>
            <w:r w:rsidRPr="00A97C48">
              <w:rPr>
                <w:sz w:val="27"/>
                <w:szCs w:val="27"/>
              </w:rPr>
              <w:t xml:space="preserve"> – минус 10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Более двух раз - минус 20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При сдаче отчетов на начало учебного года</w:t>
            </w: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Учебный год</w:t>
            </w:r>
          </w:p>
        </w:tc>
      </w:tr>
      <w:tr w:rsidR="00A97C48" w:rsidRPr="00A97C48" w:rsidTr="005A22FC">
        <w:tc>
          <w:tcPr>
            <w:tcW w:w="2126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3968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205 - ОУ с ППЭ</w:t>
            </w:r>
          </w:p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170 - ОУ </w:t>
            </w:r>
          </w:p>
        </w:tc>
        <w:tc>
          <w:tcPr>
            <w:tcW w:w="156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A97C48" w:rsidRPr="00A97C48" w:rsidRDefault="00A97C48" w:rsidP="00A97C4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7C48">
        <w:rPr>
          <w:sz w:val="27"/>
          <w:szCs w:val="27"/>
        </w:rPr>
        <w:t>*Таблицы перевода баллов в проценты:</w:t>
      </w: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7C48">
        <w:rPr>
          <w:sz w:val="27"/>
          <w:szCs w:val="27"/>
        </w:rPr>
        <w:t>Общеобразовательные учреждения, на базе которых открыты 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</w:tblGrid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lastRenderedPageBreak/>
              <w:t>%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Количество балов</w:t>
            </w:r>
          </w:p>
        </w:tc>
      </w:tr>
      <w:tr w:rsidR="00A97C48" w:rsidRPr="00A97C48" w:rsidTr="005A22FC">
        <w:trPr>
          <w:trHeight w:val="182"/>
        </w:trPr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100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75669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580-7</w:t>
            </w:r>
            <w:r w:rsidR="0075669E">
              <w:rPr>
                <w:sz w:val="27"/>
                <w:szCs w:val="27"/>
              </w:rPr>
              <w:t>5</w:t>
            </w:r>
            <w:r w:rsidRPr="00A97C48">
              <w:rPr>
                <w:sz w:val="27"/>
                <w:szCs w:val="27"/>
              </w:rPr>
              <w:t>0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85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420-579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70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260-419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55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100-259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 40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 xml:space="preserve">      99 и менее</w:t>
            </w:r>
          </w:p>
        </w:tc>
      </w:tr>
    </w:tbl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7C48">
        <w:rPr>
          <w:sz w:val="27"/>
          <w:szCs w:val="27"/>
        </w:rPr>
        <w:t xml:space="preserve">Общеобразовательные учреждения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</w:tblGrid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Количество балов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100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75669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545-7</w:t>
            </w:r>
            <w:r w:rsidR="0075669E">
              <w:rPr>
                <w:sz w:val="27"/>
                <w:szCs w:val="27"/>
              </w:rPr>
              <w:t>1</w:t>
            </w:r>
            <w:r w:rsidRPr="00A97C48">
              <w:rPr>
                <w:sz w:val="27"/>
                <w:szCs w:val="27"/>
              </w:rPr>
              <w:t>5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85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385-544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70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225-384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55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65-224</w:t>
            </w:r>
          </w:p>
        </w:tc>
      </w:tr>
      <w:tr w:rsidR="00A97C48" w:rsidRPr="00A97C48" w:rsidTr="005A22FC">
        <w:tc>
          <w:tcPr>
            <w:tcW w:w="2235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40</w:t>
            </w:r>
          </w:p>
        </w:tc>
        <w:tc>
          <w:tcPr>
            <w:tcW w:w="4110" w:type="dxa"/>
            <w:shd w:val="clear" w:color="auto" w:fill="auto"/>
          </w:tcPr>
          <w:p w:rsidR="00A97C48" w:rsidRPr="00A97C48" w:rsidRDefault="00A97C48" w:rsidP="00A97C4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97C48">
              <w:rPr>
                <w:sz w:val="27"/>
                <w:szCs w:val="27"/>
              </w:rPr>
              <w:t>64 и менее</w:t>
            </w:r>
          </w:p>
        </w:tc>
      </w:tr>
    </w:tbl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P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7C48" w:rsidRDefault="00A97C48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63F5E" w:rsidRDefault="00863F5E" w:rsidP="00A97C4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6CAE" w:rsidRDefault="00E26CAE" w:rsidP="00B55DC6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26CAE" w:rsidRDefault="00E26CAE" w:rsidP="00B55DC6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26CAE" w:rsidRDefault="00E26CAE" w:rsidP="00B55DC6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26CAE" w:rsidRDefault="00E26CAE" w:rsidP="00B55DC6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26CAE" w:rsidRDefault="00B55DC6" w:rsidP="00E26CAE">
      <w:pPr>
        <w:autoSpaceDE w:val="0"/>
        <w:autoSpaceDN w:val="0"/>
        <w:adjustRightInd w:val="0"/>
        <w:ind w:firstLine="4536"/>
        <w:rPr>
          <w:sz w:val="27"/>
          <w:szCs w:val="27"/>
        </w:rPr>
      </w:pPr>
      <w:r w:rsidRPr="00B55DC6">
        <w:rPr>
          <w:sz w:val="27"/>
          <w:szCs w:val="27"/>
        </w:rPr>
        <w:lastRenderedPageBreak/>
        <w:t xml:space="preserve">Приложение № </w:t>
      </w:r>
      <w:r w:rsidR="00734E16">
        <w:rPr>
          <w:sz w:val="27"/>
          <w:szCs w:val="27"/>
        </w:rPr>
        <w:t>2</w:t>
      </w:r>
      <w:r w:rsidRPr="00B55DC6">
        <w:rPr>
          <w:sz w:val="27"/>
          <w:szCs w:val="27"/>
        </w:rPr>
        <w:t xml:space="preserve"> к постановлению </w:t>
      </w:r>
    </w:p>
    <w:p w:rsidR="00E26CAE" w:rsidRDefault="00B55DC6" w:rsidP="00E26CAE">
      <w:pPr>
        <w:autoSpaceDE w:val="0"/>
        <w:autoSpaceDN w:val="0"/>
        <w:adjustRightInd w:val="0"/>
        <w:ind w:firstLine="4536"/>
        <w:rPr>
          <w:sz w:val="27"/>
          <w:szCs w:val="27"/>
        </w:rPr>
      </w:pPr>
      <w:r w:rsidRPr="00B55DC6">
        <w:rPr>
          <w:sz w:val="27"/>
          <w:szCs w:val="27"/>
        </w:rPr>
        <w:t xml:space="preserve">администрации района </w:t>
      </w:r>
    </w:p>
    <w:p w:rsidR="00B55DC6" w:rsidRDefault="00B55DC6" w:rsidP="00E26CAE">
      <w:pPr>
        <w:autoSpaceDE w:val="0"/>
        <w:autoSpaceDN w:val="0"/>
        <w:adjustRightInd w:val="0"/>
        <w:ind w:firstLine="4536"/>
        <w:rPr>
          <w:sz w:val="27"/>
          <w:szCs w:val="27"/>
        </w:rPr>
      </w:pPr>
      <w:r w:rsidRPr="00B55DC6">
        <w:rPr>
          <w:sz w:val="27"/>
          <w:szCs w:val="27"/>
        </w:rPr>
        <w:t xml:space="preserve">от </w:t>
      </w:r>
      <w:r w:rsidR="00E26CAE">
        <w:rPr>
          <w:sz w:val="27"/>
          <w:szCs w:val="27"/>
        </w:rPr>
        <w:t xml:space="preserve">19.05.2025 г. </w:t>
      </w:r>
      <w:r w:rsidRPr="00B55DC6">
        <w:rPr>
          <w:sz w:val="27"/>
          <w:szCs w:val="27"/>
        </w:rPr>
        <w:t xml:space="preserve">№ </w:t>
      </w:r>
      <w:r w:rsidR="00E26CAE">
        <w:rPr>
          <w:sz w:val="27"/>
          <w:szCs w:val="27"/>
        </w:rPr>
        <w:t xml:space="preserve">       </w:t>
      </w:r>
      <w:proofErr w:type="gramStart"/>
      <w:r w:rsidR="00E26CAE">
        <w:rPr>
          <w:sz w:val="27"/>
          <w:szCs w:val="27"/>
        </w:rPr>
        <w:t>-п</w:t>
      </w:r>
      <w:proofErr w:type="gramEnd"/>
    </w:p>
    <w:p w:rsidR="00B55DC6" w:rsidRPr="00A97C48" w:rsidRDefault="00B55DC6" w:rsidP="00B55DC6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55DC6" w:rsidRPr="00B55DC6" w:rsidRDefault="00B55DC6" w:rsidP="00B55DC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55DC6" w:rsidRPr="00B55DC6" w:rsidRDefault="00B55DC6" w:rsidP="00B55DC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55DC6">
        <w:rPr>
          <w:b/>
          <w:bCs/>
          <w:sz w:val="27"/>
          <w:szCs w:val="27"/>
        </w:rPr>
        <w:t xml:space="preserve">Виды выплат стимулирующего характера, размер и условия </w:t>
      </w:r>
      <w:r w:rsidRPr="00B55DC6">
        <w:rPr>
          <w:b/>
          <w:bCs/>
          <w:sz w:val="27"/>
          <w:szCs w:val="27"/>
        </w:rPr>
        <w:br/>
        <w:t xml:space="preserve">их осуществления, критерии оценки результативности и качества деятельности для руководителей </w:t>
      </w:r>
      <w:r w:rsidR="00262FF3">
        <w:rPr>
          <w:b/>
          <w:bCs/>
          <w:sz w:val="27"/>
          <w:szCs w:val="27"/>
        </w:rPr>
        <w:t>дошкольных</w:t>
      </w:r>
      <w:r w:rsidRPr="00B55DC6">
        <w:rPr>
          <w:b/>
          <w:bCs/>
          <w:sz w:val="27"/>
          <w:szCs w:val="27"/>
        </w:rPr>
        <w:t xml:space="preserve"> образовательных учреждений</w:t>
      </w:r>
    </w:p>
    <w:p w:rsidR="00B55DC6" w:rsidRDefault="00B55DC6" w:rsidP="00B55DC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tbl>
      <w:tblPr>
        <w:tblW w:w="52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54"/>
        <w:gridCol w:w="2932"/>
        <w:gridCol w:w="1844"/>
        <w:gridCol w:w="1844"/>
        <w:gridCol w:w="1699"/>
      </w:tblGrid>
      <w:tr w:rsidR="00B55DC6" w:rsidRPr="00B55DC6" w:rsidTr="00A678B7">
        <w:tc>
          <w:tcPr>
            <w:tcW w:w="868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Критерии оценивания</w:t>
            </w: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Индикатор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Количество баллов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Источник информации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Период установления баллов</w:t>
            </w:r>
          </w:p>
        </w:tc>
      </w:tr>
      <w:tr w:rsidR="00B55DC6" w:rsidRPr="00B55DC6" w:rsidTr="00A678B7">
        <w:tc>
          <w:tcPr>
            <w:tcW w:w="5000" w:type="pct"/>
            <w:gridSpan w:val="6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Управление информацией</w:t>
            </w:r>
          </w:p>
        </w:tc>
      </w:tr>
      <w:tr w:rsidR="00B55DC6" w:rsidRPr="00B55DC6" w:rsidTr="00A678B7">
        <w:tc>
          <w:tcPr>
            <w:tcW w:w="868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1.Формирование внутреннего информационного пространства, эффективных каналов коммуникации и системы обмена информацией, включая документооборот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1. </w:t>
            </w:r>
            <w:proofErr w:type="gramStart"/>
            <w:r w:rsidRPr="00B55DC6">
              <w:rPr>
                <w:sz w:val="27"/>
                <w:szCs w:val="27"/>
              </w:rPr>
              <w:t xml:space="preserve">Наличие возможности у участников образовательных отношений получения документов образовательной организации в открытом доступе (образцы заявлений  о зачислении в ДОУ, об отчислении из ДОУ,  согласие родителей (законных представителей) на обработку персональных данных обучающегося, заявления на аттестацию педагога, заявление о приеме </w:t>
            </w:r>
            <w:proofErr w:type="gramEnd"/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на работу) 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-0,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Да –10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(в полном объеме)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Сайт ДОУ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Учебный год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 w:val="restar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2.Управление информационными коммуникациями в целях удовлетворения потребностей всех участников образователь</w:t>
            </w:r>
            <w:r w:rsidRPr="00B55DC6">
              <w:rPr>
                <w:sz w:val="27"/>
                <w:szCs w:val="27"/>
              </w:rPr>
              <w:lastRenderedPageBreak/>
              <w:t>ного процесса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 xml:space="preserve">1. Наличие открытой и общедоступной актуальной информации на сайте ДОУ по организации питания: 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1.1. локальные акты, регулирующие организацию питания: положение об организации питания, приказ об организации </w:t>
            </w:r>
            <w:r w:rsidRPr="00B55DC6">
              <w:rPr>
                <w:sz w:val="27"/>
                <w:szCs w:val="27"/>
              </w:rPr>
              <w:lastRenderedPageBreak/>
              <w:t xml:space="preserve">питания, приказ о создании </w:t>
            </w:r>
            <w:proofErr w:type="spellStart"/>
            <w:r w:rsidRPr="00B55DC6">
              <w:rPr>
                <w:sz w:val="27"/>
                <w:szCs w:val="27"/>
              </w:rPr>
              <w:t>бракеражной</w:t>
            </w:r>
            <w:proofErr w:type="spellEnd"/>
            <w:r w:rsidRPr="00B55DC6">
              <w:rPr>
                <w:sz w:val="27"/>
                <w:szCs w:val="27"/>
              </w:rPr>
              <w:t xml:space="preserve"> комиссии;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1.2. наличие форм взаимодействия с родителями: телефоны "горячей линии", чат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1.3. 10-дневное утверждённое меню;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1.4. информация о деятельности "Родительского контроля": порядок, регламентирующий деятельность "Родительского контроля", приказ о создании комиссии "Родительский контроль", акты "Родительского контроля"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Пункт 1.1 - 10 (в полном объеме);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Пункт 1.2. –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-5;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Пункт 1.3 –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– 5;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Пункт 1.4. – 15 (в полном объеме)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Сайт ДОУ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Квартал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2. Наличие новостной информации о деятельности ДОУ в официальной группе ДОУ в социальных сетях (реализуемые проекты/практики педагогических и административных работников ОУ, внутрикорпоративных форм взаимодействия педагогов, наличие информации о проведённых акциях,                                                                                                                                                                                                         мероприятиях)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Нет – 0,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1-15 публикации – 2,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16-30 – 5,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31-50 – 10,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более 50 – 15.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Официальная группа ДОУ в социальных сетях  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Ежемесячно 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3. Периодичность публикаций в новостной ленте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До 7 дней – 10;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 раз в 2 недели – 5;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 раз в месяц – 2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Официальная группа ДОУ в социальных сетях  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Ежемесячно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4. Наличие положительных комментариев и отзывов родителей под </w:t>
            </w:r>
            <w:r w:rsidRPr="00B55DC6">
              <w:rPr>
                <w:sz w:val="27"/>
                <w:szCs w:val="27"/>
              </w:rPr>
              <w:lastRenderedPageBreak/>
              <w:t>публикациями в новостной ленте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До 5 отзывов/ комментариев – 5;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6 – 10 </w:t>
            </w:r>
            <w:r w:rsidRPr="00B55DC6">
              <w:rPr>
                <w:sz w:val="27"/>
                <w:szCs w:val="27"/>
              </w:rPr>
              <w:lastRenderedPageBreak/>
              <w:t xml:space="preserve">отзывов/ комментариев – 10;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11 и более – 15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 xml:space="preserve">Официальная группа ДОУ в социальных сетях  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Ежемесячно</w:t>
            </w:r>
          </w:p>
        </w:tc>
      </w:tr>
      <w:tr w:rsidR="00B55DC6" w:rsidRPr="00B55DC6" w:rsidTr="00A678B7">
        <w:tc>
          <w:tcPr>
            <w:tcW w:w="868" w:type="pct"/>
            <w:gridSpan w:val="2"/>
            <w:tcBorders>
              <w:top w:val="nil"/>
            </w:tcBorders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ИТОГО </w:t>
            </w:r>
          </w:p>
        </w:tc>
        <w:tc>
          <w:tcPr>
            <w:tcW w:w="916" w:type="pct"/>
            <w:shd w:val="clear" w:color="auto" w:fill="auto"/>
          </w:tcPr>
          <w:p w:rsidR="00B55DC6" w:rsidRPr="00863F5E" w:rsidRDefault="007119AD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863F5E">
              <w:rPr>
                <w:b/>
                <w:sz w:val="27"/>
                <w:szCs w:val="27"/>
              </w:rPr>
              <w:t>75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B55DC6" w:rsidRPr="00B55DC6" w:rsidTr="00A678B7">
        <w:tc>
          <w:tcPr>
            <w:tcW w:w="5000" w:type="pct"/>
            <w:gridSpan w:val="6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Управление кадрами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 w:val="restart"/>
            <w:shd w:val="clear" w:color="auto" w:fill="auto"/>
          </w:tcPr>
          <w:p w:rsidR="00B55DC6" w:rsidRPr="00B55DC6" w:rsidRDefault="00B55DC6" w:rsidP="00B55D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Обеспечение развития кадрового потенциала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1.Участие в мероприятиях, включенных в муниципальную модель «Профессиональное  развитие руководящих работников образовательных учреждений Енисейского района»: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- Школа руководителей и кадрового резерва;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- Статус «Наставник»;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- Муниципальный конкурс «Управленческий проект»;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-Муниципальный конкурс «Большие игры»;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-Повышение квалификации в области управления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Нет-0,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Макс-15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(за каждое участие -3)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специалиста  МКУ «Управление образования»,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приказ МКУ «Управление образования», сертификат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В соответствии с планом работы МКУ «Управление образования»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2. Наличие педагогов, являющихся участниками, призерами и победителями очных профессиональных конкурсов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Участник – 10,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Призёр – 15, Победитель - 20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Учебный год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3. Предъявление опыта работы педагогов на муниципальных методических мероприятиях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- 5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Квартал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4.Доля педагогических работников, имеющих первую и высшую </w:t>
            </w:r>
            <w:r w:rsidRPr="00B55DC6">
              <w:rPr>
                <w:sz w:val="27"/>
                <w:szCs w:val="27"/>
              </w:rPr>
              <w:lastRenderedPageBreak/>
              <w:t>категорию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B55DC6">
              <w:rPr>
                <w:sz w:val="27"/>
                <w:szCs w:val="27"/>
              </w:rPr>
              <w:lastRenderedPageBreak/>
              <w:t>Отношение количества педагогическ</w:t>
            </w:r>
            <w:r w:rsidRPr="00B55DC6">
              <w:rPr>
                <w:sz w:val="27"/>
                <w:szCs w:val="27"/>
              </w:rPr>
              <w:lastRenderedPageBreak/>
              <w:t>их работников, имеющих первую и высшую квалификационную категорию, к общему количеству педагогических работников (оценивается относительно средних районных показателей (далее - СРП):</w:t>
            </w:r>
            <w:proofErr w:type="gramEnd"/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выше/равно СРП - 10 балл;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ниже СРП - 0 баллов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 xml:space="preserve">Служебная записка специалиста </w:t>
            </w:r>
            <w:r w:rsidRPr="00B55DC6">
              <w:rPr>
                <w:sz w:val="27"/>
                <w:szCs w:val="27"/>
              </w:rPr>
              <w:lastRenderedPageBreak/>
              <w:t>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 xml:space="preserve">Квартал 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5. Реализация ИОМ на платформе ЭРАСКОП: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п.5.1. наличие зачёта региональным куратором по ИОМ;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п.5.2. пройдена диагностика на платформе ЭРАСКОП педагогическими работниками.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П. 5.1: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90% -100% - 5б.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70% - 89% - 1б.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Менее 70% - (-1б.).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П. 5.2: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90% -100% - 5б.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70% - 89% - 1б.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Менее 70% - (-1б.).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Квартал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6. Выполнение обязательств в рамках соглашения с ККИПК по курсовой подготовке педагогических работников в рамках </w:t>
            </w:r>
            <w:r w:rsidRPr="00B55DC6">
              <w:rPr>
                <w:sz w:val="27"/>
                <w:szCs w:val="27"/>
              </w:rPr>
              <w:lastRenderedPageBreak/>
              <w:t>муниципального заказа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 xml:space="preserve">100% – 10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80 - 99% - 5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79% и менее – минус 3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Квартал </w:t>
            </w:r>
          </w:p>
        </w:tc>
      </w:tr>
      <w:tr w:rsidR="00B55DC6" w:rsidRPr="00B55DC6" w:rsidTr="00A678B7"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7. Функционирование в образовательной организации внутрикорпоративных форм взаимодействия педагогов: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творческие/рабочие группы;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наставничество;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методические объединения педагогов;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годичные команды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Нет – 0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Макс.  – 20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(за каждую позицию 5)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Приказ на сайте ОУ приказа проведении методического мероприятия 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Квартал </w:t>
            </w:r>
          </w:p>
        </w:tc>
      </w:tr>
      <w:tr w:rsidR="00B55DC6" w:rsidRPr="00B55DC6" w:rsidTr="00A678B7">
        <w:tc>
          <w:tcPr>
            <w:tcW w:w="868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2. Создание административно – управленческой команды и делегирование полномочий</w:t>
            </w: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 Наличие циклограммы работы руководителя ДОУ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Нет-0,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Да- 5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Отчет ДОУ на начало учебного года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Учебный год</w:t>
            </w:r>
          </w:p>
        </w:tc>
      </w:tr>
      <w:tr w:rsidR="00B55DC6" w:rsidRPr="00B55DC6" w:rsidTr="00A678B7">
        <w:trPr>
          <w:trHeight w:val="1288"/>
        </w:trPr>
        <w:tc>
          <w:tcPr>
            <w:tcW w:w="868" w:type="pct"/>
            <w:gridSpan w:val="2"/>
            <w:vMerge w:val="restar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3. Установление эффективных коммуникаций внутри трудового коллектива, управление конфликтами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E878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 Отсутствие жалоб на административных и педагогических работников учреждения со стороны заказчиков образовательных услуг (родители, обучающиеся)</w:t>
            </w:r>
            <w:r w:rsidR="00E878AD">
              <w:rPr>
                <w:sz w:val="27"/>
                <w:szCs w:val="27"/>
              </w:rPr>
              <w:t>, отсутствие не исполненных уведомлений, приказов МКУ «Управление образования»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Нет-0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Да-15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16" w:type="pct"/>
            <w:vMerge w:val="restar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Журнал входящей информации МКУ «Управление образования»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Ежемесячно </w:t>
            </w:r>
          </w:p>
        </w:tc>
      </w:tr>
      <w:tr w:rsidR="00B55DC6" w:rsidRPr="00B55DC6" w:rsidTr="00A678B7">
        <w:trPr>
          <w:trHeight w:val="844"/>
        </w:trPr>
        <w:tc>
          <w:tcPr>
            <w:tcW w:w="868" w:type="pct"/>
            <w:gridSpan w:val="2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2. Отсутствие обоснованных жалоб, обращений работников в трудовую инспекцию и др. государственные органы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Нет-0,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Да-15</w:t>
            </w:r>
          </w:p>
        </w:tc>
        <w:tc>
          <w:tcPr>
            <w:tcW w:w="916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B55DC6" w:rsidRPr="00B55DC6" w:rsidTr="00A678B7">
        <w:tc>
          <w:tcPr>
            <w:tcW w:w="868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ИТОГО</w:t>
            </w:r>
          </w:p>
        </w:tc>
        <w:tc>
          <w:tcPr>
            <w:tcW w:w="916" w:type="pct"/>
            <w:shd w:val="clear" w:color="auto" w:fill="auto"/>
          </w:tcPr>
          <w:p w:rsidR="00B55DC6" w:rsidRPr="00863F5E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863F5E">
              <w:rPr>
                <w:b/>
                <w:sz w:val="27"/>
                <w:szCs w:val="27"/>
              </w:rPr>
              <w:t>80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B55DC6" w:rsidRPr="00B55DC6" w:rsidTr="00A678B7">
        <w:tc>
          <w:tcPr>
            <w:tcW w:w="5000" w:type="pct"/>
            <w:gridSpan w:val="6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Управление ресурсами</w:t>
            </w:r>
          </w:p>
        </w:tc>
      </w:tr>
      <w:tr w:rsidR="00B55DC6" w:rsidRPr="00B55DC6" w:rsidTr="00A678B7">
        <w:tc>
          <w:tcPr>
            <w:tcW w:w="841" w:type="pct"/>
            <w:vMerge w:val="restar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1. Организация </w:t>
            </w:r>
            <w:r w:rsidRPr="00B55DC6">
              <w:rPr>
                <w:sz w:val="27"/>
                <w:szCs w:val="27"/>
              </w:rPr>
              <w:lastRenderedPageBreak/>
              <w:t>закупочной деятельности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 xml:space="preserve">1. Наличие и размещение на сайте ДОУ нормативной базы </w:t>
            </w:r>
            <w:r w:rsidRPr="00B55DC6">
              <w:rPr>
                <w:sz w:val="27"/>
                <w:szCs w:val="27"/>
              </w:rPr>
              <w:lastRenderedPageBreak/>
              <w:t>по организации закупочной деятельности: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наличие плана закупок (на 01 января текущего года)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Да-20 (в полном </w:t>
            </w:r>
            <w:r w:rsidRPr="00B55DC6">
              <w:rPr>
                <w:sz w:val="27"/>
                <w:szCs w:val="27"/>
              </w:rPr>
              <w:lastRenderedPageBreak/>
              <w:t>объеме)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Отчет ДОУ на начало учебного года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Учебный год</w:t>
            </w:r>
          </w:p>
        </w:tc>
      </w:tr>
      <w:tr w:rsidR="00B55DC6" w:rsidRPr="00B55DC6" w:rsidTr="00A678B7">
        <w:tc>
          <w:tcPr>
            <w:tcW w:w="841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2. Наличие и квалификация персонала, осуществляющего закупочную деятельность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– 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Отчет ДОУ на начало учебного года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Учебный год</w:t>
            </w:r>
          </w:p>
        </w:tc>
      </w:tr>
      <w:tr w:rsidR="00262FF3" w:rsidRPr="00B55DC6" w:rsidTr="00A678B7">
        <w:tc>
          <w:tcPr>
            <w:tcW w:w="841" w:type="pct"/>
            <w:vMerge w:val="restart"/>
            <w:shd w:val="clear" w:color="auto" w:fill="auto"/>
          </w:tcPr>
          <w:p w:rsidR="00262FF3" w:rsidRPr="00B55DC6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2. Управление финансовыми рисками</w:t>
            </w:r>
          </w:p>
          <w:p w:rsidR="00262FF3" w:rsidRPr="00B55DC6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83" w:type="pct"/>
            <w:gridSpan w:val="2"/>
            <w:shd w:val="clear" w:color="auto" w:fill="auto"/>
          </w:tcPr>
          <w:p w:rsidR="00262FF3" w:rsidRPr="00B55DC6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 Наличие плана финансово-хозяйственной деятельности на текущий год и размещение его на сайте ДОУ и bus.gov.ru</w:t>
            </w:r>
          </w:p>
        </w:tc>
        <w:tc>
          <w:tcPr>
            <w:tcW w:w="916" w:type="pct"/>
            <w:shd w:val="clear" w:color="auto" w:fill="auto"/>
          </w:tcPr>
          <w:p w:rsidR="00262FF3" w:rsidRPr="00B55DC6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262FF3" w:rsidRPr="00B55DC6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– 5 (в полном объеме)</w:t>
            </w:r>
          </w:p>
        </w:tc>
        <w:tc>
          <w:tcPr>
            <w:tcW w:w="916" w:type="pct"/>
            <w:shd w:val="clear" w:color="auto" w:fill="auto"/>
          </w:tcPr>
          <w:p w:rsidR="00262FF3" w:rsidRPr="00B55DC6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Сайты ДОУ и bus.gov.ru на начало календарного года</w:t>
            </w:r>
          </w:p>
        </w:tc>
        <w:tc>
          <w:tcPr>
            <w:tcW w:w="844" w:type="pct"/>
            <w:shd w:val="clear" w:color="auto" w:fill="auto"/>
          </w:tcPr>
          <w:p w:rsidR="00262FF3" w:rsidRPr="00B55DC6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Календарный год</w:t>
            </w:r>
          </w:p>
        </w:tc>
      </w:tr>
      <w:tr w:rsidR="00262FF3" w:rsidRPr="00B55DC6" w:rsidTr="00824118">
        <w:trPr>
          <w:trHeight w:val="1268"/>
        </w:trPr>
        <w:tc>
          <w:tcPr>
            <w:tcW w:w="841" w:type="pct"/>
            <w:vMerge/>
            <w:shd w:val="clear" w:color="auto" w:fill="auto"/>
          </w:tcPr>
          <w:p w:rsidR="00262FF3" w:rsidRPr="00BA153B" w:rsidRDefault="00262FF3" w:rsidP="007119A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262FF3" w:rsidRPr="00B55DC6" w:rsidRDefault="00262FF3" w:rsidP="0082411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</w:t>
            </w:r>
            <w:r w:rsidRPr="00083AD8">
              <w:rPr>
                <w:sz w:val="27"/>
                <w:szCs w:val="27"/>
              </w:rPr>
              <w:t>Размещение на сайте bus.gov.ru годовой бухгалтерской отчётности: сведения о контрольных мероприятиях, информация об операциях с целевыми средствами бюджета,</w:t>
            </w:r>
            <w:r w:rsidRPr="00083AD8">
              <w:rPr>
                <w:b/>
                <w:bCs/>
                <w:sz w:val="27"/>
                <w:szCs w:val="27"/>
              </w:rPr>
              <w:t xml:space="preserve"> </w:t>
            </w:r>
            <w:r w:rsidRPr="00083AD8">
              <w:rPr>
                <w:bCs/>
                <w:sz w:val="27"/>
                <w:szCs w:val="27"/>
              </w:rPr>
              <w:t xml:space="preserve">отчет о финансовых результатах деятельности учреждения (форма 0503721), </w:t>
            </w:r>
            <w:r w:rsidRPr="00083AD8">
              <w:rPr>
                <w:sz w:val="27"/>
                <w:szCs w:val="27"/>
              </w:rPr>
              <w:t xml:space="preserve"> б</w:t>
            </w:r>
            <w:r w:rsidRPr="00083AD8">
              <w:rPr>
                <w:bCs/>
                <w:sz w:val="27"/>
                <w:szCs w:val="27"/>
              </w:rPr>
              <w:t>аланс государственного (муниципального) учреждения (форма 0503730),</w:t>
            </w:r>
            <w:r w:rsidRPr="00083AD8">
              <w:rPr>
                <w:b/>
                <w:bCs/>
                <w:sz w:val="27"/>
                <w:szCs w:val="27"/>
              </w:rPr>
              <w:t xml:space="preserve"> </w:t>
            </w:r>
            <w:r w:rsidRPr="00083AD8">
              <w:rPr>
                <w:bCs/>
                <w:sz w:val="27"/>
                <w:szCs w:val="27"/>
              </w:rPr>
              <w:t>отчет об исполнении учреждением плана его финансово-хозяйственной деятельности (форма 0503737)</w:t>
            </w:r>
          </w:p>
        </w:tc>
        <w:tc>
          <w:tcPr>
            <w:tcW w:w="916" w:type="pct"/>
            <w:shd w:val="clear" w:color="auto" w:fill="auto"/>
          </w:tcPr>
          <w:p w:rsidR="00262FF3" w:rsidRPr="00083AD8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3AD8">
              <w:rPr>
                <w:sz w:val="27"/>
                <w:szCs w:val="27"/>
              </w:rPr>
              <w:t>Нет – 0,</w:t>
            </w: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3AD8">
              <w:rPr>
                <w:sz w:val="27"/>
                <w:szCs w:val="27"/>
              </w:rPr>
              <w:t>Да – 5 (в полном объеме)</w:t>
            </w: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62FF3" w:rsidRPr="00B55DC6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16" w:type="pct"/>
            <w:shd w:val="clear" w:color="auto" w:fill="auto"/>
          </w:tcPr>
          <w:p w:rsidR="00262FF3" w:rsidRPr="00B55DC6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3AD8">
              <w:rPr>
                <w:sz w:val="27"/>
                <w:szCs w:val="27"/>
              </w:rPr>
              <w:t>Сайт</w:t>
            </w:r>
            <w:r>
              <w:rPr>
                <w:sz w:val="27"/>
                <w:szCs w:val="27"/>
              </w:rPr>
              <w:t xml:space="preserve"> </w:t>
            </w:r>
            <w:r w:rsidRPr="00083AD8">
              <w:rPr>
                <w:sz w:val="27"/>
                <w:szCs w:val="27"/>
              </w:rPr>
              <w:t>bus.gov.ru</w:t>
            </w:r>
          </w:p>
        </w:tc>
        <w:tc>
          <w:tcPr>
            <w:tcW w:w="844" w:type="pct"/>
            <w:shd w:val="clear" w:color="auto" w:fill="auto"/>
          </w:tcPr>
          <w:p w:rsidR="00262FF3" w:rsidRPr="00B55DC6" w:rsidRDefault="003627A1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627A1">
              <w:rPr>
                <w:sz w:val="27"/>
                <w:szCs w:val="27"/>
              </w:rPr>
              <w:t>Ежеквартально</w:t>
            </w:r>
          </w:p>
        </w:tc>
      </w:tr>
      <w:tr w:rsidR="00262FF3" w:rsidRPr="00B55DC6" w:rsidTr="00824118">
        <w:trPr>
          <w:trHeight w:val="3813"/>
        </w:trPr>
        <w:tc>
          <w:tcPr>
            <w:tcW w:w="841" w:type="pct"/>
            <w:vMerge/>
            <w:shd w:val="clear" w:color="auto" w:fill="auto"/>
          </w:tcPr>
          <w:p w:rsidR="00262FF3" w:rsidRPr="00BA153B" w:rsidRDefault="00262FF3" w:rsidP="00BA153B">
            <w:pPr>
              <w:autoSpaceDE w:val="0"/>
              <w:autoSpaceDN w:val="0"/>
              <w:adjustRightInd w:val="0"/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262FF3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  <w:r w:rsidRPr="00083AD8">
              <w:rPr>
                <w:bCs/>
                <w:sz w:val="27"/>
                <w:szCs w:val="27"/>
              </w:rPr>
              <w:t>.</w:t>
            </w:r>
            <w:r w:rsidRPr="00083AD8">
              <w:rPr>
                <w:sz w:val="27"/>
                <w:szCs w:val="27"/>
              </w:rPr>
              <w:t xml:space="preserve"> </w:t>
            </w:r>
            <w:r w:rsidRPr="00083AD8">
              <w:rPr>
                <w:bCs/>
                <w:sz w:val="27"/>
                <w:szCs w:val="27"/>
              </w:rPr>
              <w:t>Размещение на сайте bus.gov.ru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 имущества)</w:t>
            </w:r>
          </w:p>
        </w:tc>
        <w:tc>
          <w:tcPr>
            <w:tcW w:w="916" w:type="pct"/>
            <w:shd w:val="clear" w:color="auto" w:fill="auto"/>
          </w:tcPr>
          <w:p w:rsidR="00262FF3" w:rsidRPr="00083AD8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3AD8">
              <w:rPr>
                <w:sz w:val="27"/>
                <w:szCs w:val="27"/>
              </w:rPr>
              <w:t>Нет – 0,</w:t>
            </w:r>
          </w:p>
          <w:p w:rsidR="00262FF3" w:rsidRPr="00083AD8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3AD8">
              <w:rPr>
                <w:sz w:val="27"/>
                <w:szCs w:val="27"/>
              </w:rPr>
              <w:t>Да – 5</w:t>
            </w:r>
          </w:p>
          <w:p w:rsidR="00262FF3" w:rsidRPr="00083AD8" w:rsidRDefault="00262FF3" w:rsidP="00083AD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916" w:type="pct"/>
            <w:shd w:val="clear" w:color="auto" w:fill="auto"/>
          </w:tcPr>
          <w:p w:rsidR="00262FF3" w:rsidRPr="00B55DC6" w:rsidRDefault="00262FF3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3AD8">
              <w:rPr>
                <w:sz w:val="27"/>
                <w:szCs w:val="27"/>
              </w:rPr>
              <w:t>Сайт bus.gov.ru</w:t>
            </w:r>
          </w:p>
        </w:tc>
        <w:tc>
          <w:tcPr>
            <w:tcW w:w="844" w:type="pct"/>
            <w:shd w:val="clear" w:color="auto" w:fill="auto"/>
          </w:tcPr>
          <w:p w:rsidR="00262FF3" w:rsidRPr="00262FF3" w:rsidRDefault="003627A1" w:rsidP="003627A1">
            <w:pPr>
              <w:rPr>
                <w:sz w:val="27"/>
                <w:szCs w:val="27"/>
              </w:rPr>
            </w:pPr>
            <w:r w:rsidRPr="003627A1">
              <w:rPr>
                <w:sz w:val="27"/>
                <w:szCs w:val="27"/>
              </w:rPr>
              <w:t>Ежеквартально</w:t>
            </w:r>
          </w:p>
        </w:tc>
      </w:tr>
      <w:tr w:rsidR="00B55DC6" w:rsidRPr="00B55DC6" w:rsidTr="00A678B7">
        <w:tc>
          <w:tcPr>
            <w:tcW w:w="841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ИТОГО</w:t>
            </w:r>
          </w:p>
        </w:tc>
        <w:tc>
          <w:tcPr>
            <w:tcW w:w="916" w:type="pct"/>
            <w:shd w:val="clear" w:color="auto" w:fill="auto"/>
          </w:tcPr>
          <w:p w:rsidR="00B55DC6" w:rsidRPr="00863F5E" w:rsidRDefault="00BA153B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863F5E">
              <w:rPr>
                <w:b/>
                <w:sz w:val="27"/>
                <w:szCs w:val="27"/>
              </w:rPr>
              <w:t>4</w:t>
            </w:r>
            <w:r w:rsidR="00B55DC6" w:rsidRPr="00863F5E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B55DC6" w:rsidRPr="00B55DC6" w:rsidTr="00A678B7">
        <w:tc>
          <w:tcPr>
            <w:tcW w:w="5000" w:type="pct"/>
            <w:gridSpan w:val="6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Управление процессами</w:t>
            </w:r>
          </w:p>
        </w:tc>
      </w:tr>
      <w:tr w:rsidR="00B55DC6" w:rsidRPr="00B55DC6" w:rsidTr="00A678B7">
        <w:tc>
          <w:tcPr>
            <w:tcW w:w="841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 Проектирование стратегии развития образовательной организации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 Наличие действующей программы развития, разработанной с учетом основных направлений государственной политики РФ, отражающей миссию, видение, ценности, внутреннюю культуры в информационно-образовательном пространстве ОО (своевременная актуализация)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– 20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Отчет ДОУ 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Полугодие  </w:t>
            </w:r>
          </w:p>
        </w:tc>
      </w:tr>
      <w:tr w:rsidR="00B55DC6" w:rsidRPr="00B55DC6" w:rsidTr="00A678B7">
        <w:tc>
          <w:tcPr>
            <w:tcW w:w="841" w:type="pct"/>
            <w:vMerge w:val="restar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2. Управление образовательным процессом, отвечающим целям и задачам реализуемых программ</w:t>
            </w: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1. Наличие на сайтах ДОУ и bus.gov.ru муниципального задания на текущий год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- 5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Сайты  ДОУ и bus.gov.ru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Календарный год</w:t>
            </w:r>
          </w:p>
        </w:tc>
      </w:tr>
      <w:tr w:rsidR="00B55DC6" w:rsidRPr="00B55DC6" w:rsidTr="00A678B7">
        <w:tc>
          <w:tcPr>
            <w:tcW w:w="841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2. Наличие на сайте ДОУ плана работы по организации в образовательном учреждении профилактической работы с детьми и семьями, в том числе по раннему выявлению семейного неблагополучия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- 10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Сайт ДОУ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Учебный год</w:t>
            </w:r>
          </w:p>
        </w:tc>
      </w:tr>
      <w:tr w:rsidR="00B55DC6" w:rsidRPr="00B55DC6" w:rsidTr="00A678B7">
        <w:tc>
          <w:tcPr>
            <w:tcW w:w="841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3. Наличие на сайте ДОУ разработанных на основе данных по результатам </w:t>
            </w:r>
            <w:r w:rsidRPr="00B55DC6">
              <w:rPr>
                <w:sz w:val="27"/>
                <w:szCs w:val="27"/>
              </w:rPr>
              <w:lastRenderedPageBreak/>
              <w:t xml:space="preserve">мониторинга в рамках ВСОКО: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3.1. рекомендаций по использованию успешных практик;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3.2. методических материалов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Пункт 3.1. –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 Да – 15;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Пункт 3.2. – </w:t>
            </w:r>
            <w:r w:rsidRPr="00B55DC6">
              <w:rPr>
                <w:sz w:val="27"/>
                <w:szCs w:val="27"/>
              </w:rPr>
              <w:lastRenderedPageBreak/>
              <w:t>Нет - 0, Да - 20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Сайт ДОУ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Квартал</w:t>
            </w:r>
          </w:p>
        </w:tc>
      </w:tr>
      <w:tr w:rsidR="00B55DC6" w:rsidRPr="00B55DC6" w:rsidTr="00A678B7">
        <w:tc>
          <w:tcPr>
            <w:tcW w:w="841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4. Организация в образовательном учреждении профилактической работы с детьми и семьями, в том числе по раннему выявлению семейного неблагополучия: наличие документов, подтверждающих выполнение плана работы: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4.1. протоколы родительских собраний;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4.2. аналитическая справка о проведении профилактического мероприятия</w:t>
            </w:r>
            <w:proofErr w:type="gramStart"/>
            <w:r w:rsidRPr="00B55DC6">
              <w:rPr>
                <w:sz w:val="27"/>
                <w:szCs w:val="27"/>
              </w:rPr>
              <w:t xml:space="preserve"> ;</w:t>
            </w:r>
            <w:proofErr w:type="gramEnd"/>
            <w:r w:rsidRPr="00B55DC6">
              <w:rPr>
                <w:sz w:val="27"/>
                <w:szCs w:val="27"/>
              </w:rPr>
              <w:t xml:space="preserve">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B55DC6">
              <w:rPr>
                <w:sz w:val="27"/>
                <w:szCs w:val="27"/>
              </w:rPr>
              <w:t>4.3. журнал учёта индивидуально-профилактической работы с родителями и несовершеннолетними);</w:t>
            </w:r>
            <w:proofErr w:type="gramEnd"/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4.4. освещение мероприятий  в официальной группе в социальных сетях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Пункт 4.1. – Нет – 0, Да – </w:t>
            </w:r>
            <w:r w:rsidR="00AC6EE0">
              <w:rPr>
                <w:sz w:val="27"/>
                <w:szCs w:val="27"/>
              </w:rPr>
              <w:t>10</w:t>
            </w:r>
            <w:r w:rsidRPr="00B55DC6">
              <w:rPr>
                <w:sz w:val="27"/>
                <w:szCs w:val="27"/>
              </w:rPr>
              <w:t>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Пункт 4.2. – Нет – 0, Да – </w:t>
            </w:r>
            <w:r w:rsidR="00863F5E">
              <w:rPr>
                <w:sz w:val="27"/>
                <w:szCs w:val="27"/>
              </w:rPr>
              <w:t>13</w:t>
            </w:r>
            <w:r w:rsidRPr="00B55DC6">
              <w:rPr>
                <w:sz w:val="27"/>
                <w:szCs w:val="27"/>
              </w:rPr>
              <w:t>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Пункт 4.3. –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до 5 консультаций /бесед – 5, 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от 5 консультаций/бесед – 1</w:t>
            </w:r>
            <w:r w:rsidR="00863F5E">
              <w:rPr>
                <w:sz w:val="27"/>
                <w:szCs w:val="27"/>
              </w:rPr>
              <w:t>2</w:t>
            </w:r>
            <w:r w:rsidRPr="00B55DC6">
              <w:rPr>
                <w:sz w:val="27"/>
                <w:szCs w:val="27"/>
              </w:rPr>
              <w:t>;</w:t>
            </w:r>
          </w:p>
          <w:p w:rsidR="00B55DC6" w:rsidRPr="00B55DC6" w:rsidRDefault="00B55DC6" w:rsidP="00863F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Пункт 4.4. – Нет- 0, Да - </w:t>
            </w:r>
            <w:r w:rsidR="00863F5E">
              <w:rPr>
                <w:sz w:val="27"/>
                <w:szCs w:val="27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Отчёт ДОУ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Квартал</w:t>
            </w:r>
          </w:p>
        </w:tc>
      </w:tr>
      <w:tr w:rsidR="00B55DC6" w:rsidRPr="00B55DC6" w:rsidTr="00A678B7">
        <w:tc>
          <w:tcPr>
            <w:tcW w:w="841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5. Организация </w:t>
            </w:r>
            <w:proofErr w:type="spellStart"/>
            <w:r w:rsidRPr="00B55DC6">
              <w:rPr>
                <w:sz w:val="27"/>
                <w:szCs w:val="27"/>
              </w:rPr>
              <w:t>профориентационной</w:t>
            </w:r>
            <w:proofErr w:type="spellEnd"/>
            <w:r w:rsidRPr="00B55DC6">
              <w:rPr>
                <w:sz w:val="27"/>
                <w:szCs w:val="27"/>
              </w:rPr>
              <w:t xml:space="preserve"> работы: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5.1. наличие новостной информации о деятельности ДОУ в официальной группе ДОУ в социальных сетях  по проведённым мероприятиям </w:t>
            </w:r>
            <w:proofErr w:type="spellStart"/>
            <w:r w:rsidRPr="00B55DC6">
              <w:rPr>
                <w:sz w:val="27"/>
                <w:szCs w:val="27"/>
              </w:rPr>
              <w:t>профориентационной</w:t>
            </w:r>
            <w:proofErr w:type="spellEnd"/>
            <w:r w:rsidRPr="00B55DC6">
              <w:rPr>
                <w:sz w:val="27"/>
                <w:szCs w:val="27"/>
              </w:rPr>
              <w:t xml:space="preserve"> </w:t>
            </w:r>
            <w:r w:rsidRPr="00B55DC6">
              <w:rPr>
                <w:sz w:val="27"/>
                <w:szCs w:val="27"/>
              </w:rPr>
              <w:lastRenderedPageBreak/>
              <w:t xml:space="preserve">направленности (в </w:t>
            </w:r>
            <w:proofErr w:type="spellStart"/>
            <w:r w:rsidRPr="00B55DC6">
              <w:rPr>
                <w:sz w:val="27"/>
                <w:szCs w:val="27"/>
              </w:rPr>
              <w:t>т.ч</w:t>
            </w:r>
            <w:proofErr w:type="spellEnd"/>
            <w:r w:rsidRPr="00B55DC6">
              <w:rPr>
                <w:sz w:val="27"/>
                <w:szCs w:val="27"/>
              </w:rPr>
              <w:t>., о проведении на уровне ДОУ игрового чемпионата «Юный мастер», экскурсии, демонстрация профессий приглашёнными специалистами и др.);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5.2. участие в игровом Чемпионате «Юный мастер» на муниципальном уровне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На уровне ДОУ – 10;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Участие на муниципальном уровне - 15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Официальная группа ДОУ в социальных сетях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П.5.1 – ежемесячно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П.5.2 учебный год</w:t>
            </w:r>
          </w:p>
        </w:tc>
      </w:tr>
      <w:tr w:rsidR="00B55DC6" w:rsidRPr="00B55DC6" w:rsidTr="00A678B7">
        <w:tc>
          <w:tcPr>
            <w:tcW w:w="841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6. Реализация дополнительных общеразвивающих программ (да/нет)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– 10б.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0б.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Учебный год </w:t>
            </w:r>
          </w:p>
        </w:tc>
      </w:tr>
      <w:tr w:rsidR="00CE5931" w:rsidRPr="00B55DC6" w:rsidTr="00CE5931">
        <w:trPr>
          <w:trHeight w:val="1193"/>
        </w:trPr>
        <w:tc>
          <w:tcPr>
            <w:tcW w:w="841" w:type="pct"/>
            <w:vMerge w:val="restart"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CE5931" w:rsidRPr="00B55DC6" w:rsidRDefault="00CE5931" w:rsidP="00CE593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7. </w:t>
            </w:r>
            <w:r w:rsidRPr="00CE5931">
              <w:rPr>
                <w:sz w:val="27"/>
                <w:szCs w:val="27"/>
              </w:rPr>
              <w:t xml:space="preserve">Отсутствие замечаний/своевременность предоставления договоров на финансирование </w:t>
            </w:r>
            <w:proofErr w:type="gramStart"/>
            <w:r w:rsidRPr="00CE5931">
              <w:rPr>
                <w:sz w:val="27"/>
                <w:szCs w:val="27"/>
              </w:rPr>
              <w:t>ДОП</w:t>
            </w:r>
            <w:proofErr w:type="gramEnd"/>
          </w:p>
        </w:tc>
        <w:tc>
          <w:tcPr>
            <w:tcW w:w="916" w:type="pct"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В полном объёме – 10б.</w:t>
            </w:r>
          </w:p>
        </w:tc>
        <w:tc>
          <w:tcPr>
            <w:tcW w:w="916" w:type="pct"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Ежемесячно </w:t>
            </w:r>
          </w:p>
        </w:tc>
      </w:tr>
      <w:tr w:rsidR="00CE5931" w:rsidRPr="00B55DC6" w:rsidTr="00A678B7">
        <w:trPr>
          <w:trHeight w:val="1192"/>
        </w:trPr>
        <w:tc>
          <w:tcPr>
            <w:tcW w:w="841" w:type="pct"/>
            <w:vMerge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8. </w:t>
            </w:r>
            <w:r w:rsidRPr="00CE5931">
              <w:rPr>
                <w:sz w:val="27"/>
                <w:szCs w:val="27"/>
              </w:rPr>
              <w:t xml:space="preserve">Отсутствие замечаний/своевременность предоставления документов на финансирование </w:t>
            </w:r>
            <w:proofErr w:type="gramStart"/>
            <w:r w:rsidRPr="00CE5931">
              <w:rPr>
                <w:sz w:val="27"/>
                <w:szCs w:val="27"/>
              </w:rPr>
              <w:t>ДОП</w:t>
            </w:r>
            <w:proofErr w:type="gramEnd"/>
            <w:r w:rsidRPr="00CE5931">
              <w:rPr>
                <w:sz w:val="27"/>
                <w:szCs w:val="27"/>
              </w:rPr>
              <w:t xml:space="preserve"> (выгрузка счетов в АИС «Навигатор»)</w:t>
            </w:r>
          </w:p>
        </w:tc>
        <w:tc>
          <w:tcPr>
            <w:tcW w:w="916" w:type="pct"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E5931">
              <w:rPr>
                <w:sz w:val="27"/>
                <w:szCs w:val="27"/>
              </w:rPr>
              <w:t>В полном объёме – 10б.</w:t>
            </w:r>
          </w:p>
        </w:tc>
        <w:tc>
          <w:tcPr>
            <w:tcW w:w="916" w:type="pct"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E5931">
              <w:rPr>
                <w:sz w:val="27"/>
                <w:szCs w:val="27"/>
              </w:rPr>
              <w:t>Служебная записка специалиста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CE5931" w:rsidRPr="00B55DC6" w:rsidRDefault="00CE5931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E5931">
              <w:rPr>
                <w:sz w:val="27"/>
                <w:szCs w:val="27"/>
              </w:rPr>
              <w:t>Ежемесячно</w:t>
            </w:r>
          </w:p>
        </w:tc>
      </w:tr>
      <w:tr w:rsidR="00B55DC6" w:rsidRPr="00B55DC6" w:rsidTr="00A678B7">
        <w:tc>
          <w:tcPr>
            <w:tcW w:w="841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ИТОГО</w:t>
            </w:r>
          </w:p>
        </w:tc>
        <w:tc>
          <w:tcPr>
            <w:tcW w:w="916" w:type="pct"/>
            <w:shd w:val="clear" w:color="auto" w:fill="auto"/>
          </w:tcPr>
          <w:p w:rsidR="00B55DC6" w:rsidRPr="00863F5E" w:rsidRDefault="00B55DC6" w:rsidP="00863F5E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863F5E">
              <w:rPr>
                <w:b/>
                <w:sz w:val="27"/>
                <w:szCs w:val="27"/>
              </w:rPr>
              <w:t>1</w:t>
            </w:r>
            <w:r w:rsidR="00CE5931" w:rsidRPr="00863F5E">
              <w:rPr>
                <w:b/>
                <w:sz w:val="27"/>
                <w:szCs w:val="27"/>
              </w:rPr>
              <w:t>6</w:t>
            </w:r>
            <w:r w:rsidR="00863F5E" w:rsidRPr="00863F5E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  <w:tr w:rsidR="00B55DC6" w:rsidRPr="00B55DC6" w:rsidTr="00A678B7">
        <w:tc>
          <w:tcPr>
            <w:tcW w:w="5000" w:type="pct"/>
            <w:gridSpan w:val="6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B55DC6">
              <w:rPr>
                <w:b/>
                <w:sz w:val="27"/>
                <w:szCs w:val="27"/>
              </w:rPr>
              <w:t>Управление результатами</w:t>
            </w:r>
          </w:p>
        </w:tc>
      </w:tr>
      <w:tr w:rsidR="00B55DC6" w:rsidRPr="00B55DC6" w:rsidTr="00A678B7">
        <w:tc>
          <w:tcPr>
            <w:tcW w:w="841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1. Участие в мероприятиях</w:t>
            </w: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1. Наличие воспитанников/воспитанников с родителями, являющихся участниками, призёрами и победителями очных конкурсов, мероприятий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Участник – 5;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Призер – 10;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Победитель - 15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специалистов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Квартал</w:t>
            </w:r>
          </w:p>
        </w:tc>
      </w:tr>
      <w:tr w:rsidR="00B55DC6" w:rsidRPr="00B55DC6" w:rsidTr="00A678B7">
        <w:tc>
          <w:tcPr>
            <w:tcW w:w="841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2. Формирование позитивного отношения к </w:t>
            </w:r>
            <w:r w:rsidRPr="00B55DC6">
              <w:rPr>
                <w:sz w:val="27"/>
                <w:szCs w:val="27"/>
              </w:rPr>
              <w:lastRenderedPageBreak/>
              <w:t>объективности оценки качества образования</w:t>
            </w: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 xml:space="preserve">1. Наличие на сайте ДОУ результатов мониторинговых процедур в рамках ВСОКО (аналитическая </w:t>
            </w:r>
            <w:r w:rsidRPr="00B55DC6">
              <w:rPr>
                <w:sz w:val="27"/>
                <w:szCs w:val="27"/>
              </w:rPr>
              <w:lastRenderedPageBreak/>
              <w:t xml:space="preserve">справка, план/комплекс мер/дорожная карта по повышению качества дошкольного образования)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Нет -0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– 30 (в полном объеме)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Сайт ДОУ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Квартал</w:t>
            </w:r>
          </w:p>
        </w:tc>
      </w:tr>
      <w:tr w:rsidR="00B55DC6" w:rsidRPr="00B55DC6" w:rsidTr="00A678B7">
        <w:tc>
          <w:tcPr>
            <w:tcW w:w="841" w:type="pct"/>
            <w:vMerge w:val="restar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lastRenderedPageBreak/>
              <w:t>3. Обеспечение качества образования</w:t>
            </w: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1. Наличие основных образовательных программ/адаптированных программ, прошедших экспертизу на муниципальном уровне и получивших экспертное заключение о соответствии ФОП </w:t>
            </w:r>
            <w:proofErr w:type="gramStart"/>
            <w:r w:rsidRPr="00B55DC6">
              <w:rPr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Да- 15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Сайт ДОУ 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Учебный год</w:t>
            </w:r>
          </w:p>
        </w:tc>
      </w:tr>
      <w:tr w:rsidR="00B55DC6" w:rsidRPr="00B55DC6" w:rsidTr="00A678B7">
        <w:tc>
          <w:tcPr>
            <w:tcW w:w="841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2. Наличие у ДОУ статуса площадки, подтвержденного сертификатом на текущий период: региональная инновационная, экспериментальная, </w:t>
            </w:r>
            <w:proofErr w:type="spellStart"/>
            <w:r w:rsidRPr="00B55DC6">
              <w:rPr>
                <w:sz w:val="27"/>
                <w:szCs w:val="27"/>
              </w:rPr>
              <w:t>стажировочная</w:t>
            </w:r>
            <w:proofErr w:type="spellEnd"/>
            <w:r w:rsidRPr="00B55DC6">
              <w:rPr>
                <w:sz w:val="27"/>
                <w:szCs w:val="27"/>
              </w:rPr>
              <w:t xml:space="preserve"> площадка 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Нет –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Да - 15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Отчётные мероприятия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Квартал</w:t>
            </w:r>
          </w:p>
        </w:tc>
      </w:tr>
      <w:tr w:rsidR="00B55DC6" w:rsidRPr="00B55DC6" w:rsidTr="00A678B7">
        <w:tc>
          <w:tcPr>
            <w:tcW w:w="841" w:type="pct"/>
            <w:vMerge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3. Посещаемость воспитанников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До 50% - 0,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51%-60% - 5,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61%-70% - 10,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71%-80% - 15,</w:t>
            </w:r>
          </w:p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Выше 81% - 20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Служебная записка специалистов МКУ «Управление образования»</w:t>
            </w: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Ежемесячно</w:t>
            </w:r>
          </w:p>
        </w:tc>
      </w:tr>
      <w:tr w:rsidR="00B55DC6" w:rsidRPr="00B55DC6" w:rsidTr="00A678B7">
        <w:tc>
          <w:tcPr>
            <w:tcW w:w="841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ИТОГО</w:t>
            </w:r>
          </w:p>
        </w:tc>
        <w:tc>
          <w:tcPr>
            <w:tcW w:w="916" w:type="pct"/>
            <w:shd w:val="clear" w:color="auto" w:fill="auto"/>
          </w:tcPr>
          <w:p w:rsidR="00B55DC6" w:rsidRPr="00863F5E" w:rsidRDefault="00B55DC6" w:rsidP="00B55DC6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863F5E">
              <w:rPr>
                <w:b/>
                <w:sz w:val="27"/>
                <w:szCs w:val="27"/>
              </w:rPr>
              <w:t>95</w:t>
            </w:r>
          </w:p>
        </w:tc>
        <w:tc>
          <w:tcPr>
            <w:tcW w:w="916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844" w:type="pct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B55DC6" w:rsidRPr="00B55DC6" w:rsidRDefault="00B55DC6" w:rsidP="00B5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55DC6">
        <w:rPr>
          <w:sz w:val="27"/>
          <w:szCs w:val="27"/>
        </w:rPr>
        <w:t>*Таблицы перевода баллов в проценты:</w:t>
      </w:r>
    </w:p>
    <w:p w:rsidR="00B55DC6" w:rsidRPr="00B55DC6" w:rsidRDefault="00B55DC6" w:rsidP="00B55DC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55DC6" w:rsidRPr="00B55DC6" w:rsidRDefault="00B55DC6" w:rsidP="00B5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55DC6">
        <w:rPr>
          <w:sz w:val="27"/>
          <w:szCs w:val="27"/>
        </w:rPr>
        <w:t xml:space="preserve">Дошкольные образовательные учреждения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</w:tblGrid>
      <w:tr w:rsidR="00B55DC6" w:rsidRPr="00B55DC6" w:rsidTr="00A678B7">
        <w:tc>
          <w:tcPr>
            <w:tcW w:w="2235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Количество балов</w:t>
            </w:r>
          </w:p>
        </w:tc>
      </w:tr>
      <w:tr w:rsidR="00B55DC6" w:rsidRPr="00B55DC6" w:rsidTr="00A678B7">
        <w:tc>
          <w:tcPr>
            <w:tcW w:w="2235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100</w:t>
            </w:r>
          </w:p>
        </w:tc>
        <w:tc>
          <w:tcPr>
            <w:tcW w:w="4110" w:type="dxa"/>
            <w:shd w:val="clear" w:color="auto" w:fill="auto"/>
          </w:tcPr>
          <w:p w:rsidR="00B55DC6" w:rsidRPr="00B55DC6" w:rsidRDefault="00B55DC6" w:rsidP="00863F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399-</w:t>
            </w:r>
            <w:r w:rsidR="00262FF3">
              <w:rPr>
                <w:sz w:val="27"/>
                <w:szCs w:val="27"/>
              </w:rPr>
              <w:t>4</w:t>
            </w:r>
            <w:r w:rsidR="00863F5E">
              <w:rPr>
                <w:sz w:val="27"/>
                <w:szCs w:val="27"/>
              </w:rPr>
              <w:t>5</w:t>
            </w:r>
            <w:r w:rsidR="00262FF3">
              <w:rPr>
                <w:sz w:val="27"/>
                <w:szCs w:val="27"/>
              </w:rPr>
              <w:t>5</w:t>
            </w:r>
          </w:p>
        </w:tc>
      </w:tr>
      <w:tr w:rsidR="00B55DC6" w:rsidRPr="00B55DC6" w:rsidTr="00A678B7">
        <w:tc>
          <w:tcPr>
            <w:tcW w:w="2235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85</w:t>
            </w:r>
          </w:p>
        </w:tc>
        <w:tc>
          <w:tcPr>
            <w:tcW w:w="4110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298-398</w:t>
            </w:r>
          </w:p>
        </w:tc>
      </w:tr>
      <w:tr w:rsidR="00B55DC6" w:rsidRPr="00B55DC6" w:rsidTr="00A678B7">
        <w:tc>
          <w:tcPr>
            <w:tcW w:w="2235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70</w:t>
            </w:r>
          </w:p>
        </w:tc>
        <w:tc>
          <w:tcPr>
            <w:tcW w:w="4110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197-297</w:t>
            </w:r>
          </w:p>
        </w:tc>
      </w:tr>
      <w:tr w:rsidR="00B55DC6" w:rsidRPr="00B55DC6" w:rsidTr="00A678B7">
        <w:tc>
          <w:tcPr>
            <w:tcW w:w="2235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55</w:t>
            </w:r>
          </w:p>
        </w:tc>
        <w:tc>
          <w:tcPr>
            <w:tcW w:w="4110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>96-196</w:t>
            </w:r>
          </w:p>
        </w:tc>
      </w:tr>
      <w:tr w:rsidR="00B55DC6" w:rsidRPr="00B55DC6" w:rsidTr="00A678B7">
        <w:tc>
          <w:tcPr>
            <w:tcW w:w="2235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 40</w:t>
            </w:r>
          </w:p>
        </w:tc>
        <w:tc>
          <w:tcPr>
            <w:tcW w:w="4110" w:type="dxa"/>
            <w:shd w:val="clear" w:color="auto" w:fill="auto"/>
          </w:tcPr>
          <w:p w:rsidR="00B55DC6" w:rsidRPr="00B55DC6" w:rsidRDefault="00B55DC6" w:rsidP="00B55D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55DC6">
              <w:rPr>
                <w:sz w:val="27"/>
                <w:szCs w:val="27"/>
              </w:rPr>
              <w:t xml:space="preserve"> 95 и менее</w:t>
            </w:r>
          </w:p>
        </w:tc>
      </w:tr>
    </w:tbl>
    <w:p w:rsidR="00F56526" w:rsidRPr="00C87069" w:rsidRDefault="00B55DC6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55DC6">
        <w:rPr>
          <w:sz w:val="27"/>
          <w:szCs w:val="27"/>
        </w:rPr>
        <w:t xml:space="preserve"> </w:t>
      </w:r>
    </w:p>
    <w:sectPr w:rsidR="00F56526" w:rsidRPr="00C87069" w:rsidSect="0082411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03" w:rsidRDefault="003D6B03" w:rsidP="00433531">
      <w:r>
        <w:separator/>
      </w:r>
    </w:p>
  </w:endnote>
  <w:endnote w:type="continuationSeparator" w:id="0">
    <w:p w:rsidR="003D6B03" w:rsidRDefault="003D6B03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03" w:rsidRDefault="003D6B03" w:rsidP="00433531">
      <w:r>
        <w:separator/>
      </w:r>
    </w:p>
  </w:footnote>
  <w:footnote w:type="continuationSeparator" w:id="0">
    <w:p w:rsidR="003D6B03" w:rsidRDefault="003D6B03" w:rsidP="0043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EA1"/>
    <w:multiLevelType w:val="hybridMultilevel"/>
    <w:tmpl w:val="E228A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1CF5"/>
    <w:multiLevelType w:val="hybridMultilevel"/>
    <w:tmpl w:val="3272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608CD"/>
    <w:multiLevelType w:val="hybridMultilevel"/>
    <w:tmpl w:val="93D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075CE"/>
    <w:rsid w:val="00032F9A"/>
    <w:rsid w:val="00034779"/>
    <w:rsid w:val="000429B2"/>
    <w:rsid w:val="00051EA4"/>
    <w:rsid w:val="00061E7A"/>
    <w:rsid w:val="00066C0D"/>
    <w:rsid w:val="00083AD8"/>
    <w:rsid w:val="000A1BE3"/>
    <w:rsid w:val="000B7C59"/>
    <w:rsid w:val="000D3A8D"/>
    <w:rsid w:val="000D6CFE"/>
    <w:rsid w:val="000D7F19"/>
    <w:rsid w:val="000F0F2E"/>
    <w:rsid w:val="001048A8"/>
    <w:rsid w:val="001120E8"/>
    <w:rsid w:val="00122DC3"/>
    <w:rsid w:val="00135056"/>
    <w:rsid w:val="0015119F"/>
    <w:rsid w:val="001530E6"/>
    <w:rsid w:val="00156C00"/>
    <w:rsid w:val="001626B7"/>
    <w:rsid w:val="001730C3"/>
    <w:rsid w:val="0019024D"/>
    <w:rsid w:val="001C6C76"/>
    <w:rsid w:val="001D78AE"/>
    <w:rsid w:val="001F1487"/>
    <w:rsid w:val="00205A77"/>
    <w:rsid w:val="00223B00"/>
    <w:rsid w:val="00234A0C"/>
    <w:rsid w:val="00253CB2"/>
    <w:rsid w:val="00262FF3"/>
    <w:rsid w:val="002C628A"/>
    <w:rsid w:val="002D7C2D"/>
    <w:rsid w:val="0031223C"/>
    <w:rsid w:val="00323F91"/>
    <w:rsid w:val="003627A1"/>
    <w:rsid w:val="00375BE1"/>
    <w:rsid w:val="003845A4"/>
    <w:rsid w:val="0039324D"/>
    <w:rsid w:val="003A6717"/>
    <w:rsid w:val="003B2941"/>
    <w:rsid w:val="003D6B03"/>
    <w:rsid w:val="003E573C"/>
    <w:rsid w:val="004179FA"/>
    <w:rsid w:val="0042052A"/>
    <w:rsid w:val="004277E1"/>
    <w:rsid w:val="00433531"/>
    <w:rsid w:val="00436094"/>
    <w:rsid w:val="00442BD5"/>
    <w:rsid w:val="00454BBB"/>
    <w:rsid w:val="00460538"/>
    <w:rsid w:val="004823CF"/>
    <w:rsid w:val="00494067"/>
    <w:rsid w:val="004B44CE"/>
    <w:rsid w:val="004C4D3E"/>
    <w:rsid w:val="0052100E"/>
    <w:rsid w:val="005778A0"/>
    <w:rsid w:val="00584E76"/>
    <w:rsid w:val="00593CDB"/>
    <w:rsid w:val="00596F41"/>
    <w:rsid w:val="005A22FC"/>
    <w:rsid w:val="005C2CBE"/>
    <w:rsid w:val="005D665F"/>
    <w:rsid w:val="005E2328"/>
    <w:rsid w:val="005F39D6"/>
    <w:rsid w:val="005F5D74"/>
    <w:rsid w:val="006547AE"/>
    <w:rsid w:val="00654A94"/>
    <w:rsid w:val="00661BCC"/>
    <w:rsid w:val="006741FB"/>
    <w:rsid w:val="006A71E0"/>
    <w:rsid w:val="006E216A"/>
    <w:rsid w:val="006E6EED"/>
    <w:rsid w:val="007037A5"/>
    <w:rsid w:val="007119AD"/>
    <w:rsid w:val="00734E16"/>
    <w:rsid w:val="00745E3E"/>
    <w:rsid w:val="0075669E"/>
    <w:rsid w:val="007775A1"/>
    <w:rsid w:val="00793ABC"/>
    <w:rsid w:val="0079620C"/>
    <w:rsid w:val="007A30BF"/>
    <w:rsid w:val="007C283F"/>
    <w:rsid w:val="007E17AF"/>
    <w:rsid w:val="0080279E"/>
    <w:rsid w:val="00824118"/>
    <w:rsid w:val="00845082"/>
    <w:rsid w:val="00862660"/>
    <w:rsid w:val="00863F5E"/>
    <w:rsid w:val="008674FA"/>
    <w:rsid w:val="00877FAF"/>
    <w:rsid w:val="008853D4"/>
    <w:rsid w:val="008929CC"/>
    <w:rsid w:val="008B114C"/>
    <w:rsid w:val="008C5D69"/>
    <w:rsid w:val="008F1D38"/>
    <w:rsid w:val="008F2C70"/>
    <w:rsid w:val="00911BA3"/>
    <w:rsid w:val="00916091"/>
    <w:rsid w:val="00957C1D"/>
    <w:rsid w:val="00960FCC"/>
    <w:rsid w:val="009C0496"/>
    <w:rsid w:val="009C2F99"/>
    <w:rsid w:val="00A14F2D"/>
    <w:rsid w:val="00A330EB"/>
    <w:rsid w:val="00A33234"/>
    <w:rsid w:val="00A34953"/>
    <w:rsid w:val="00A509D7"/>
    <w:rsid w:val="00A56B9C"/>
    <w:rsid w:val="00A57432"/>
    <w:rsid w:val="00A678B7"/>
    <w:rsid w:val="00A729FA"/>
    <w:rsid w:val="00A733F7"/>
    <w:rsid w:val="00A8513B"/>
    <w:rsid w:val="00A96497"/>
    <w:rsid w:val="00A97C48"/>
    <w:rsid w:val="00AA3DEC"/>
    <w:rsid w:val="00AC3036"/>
    <w:rsid w:val="00AC6EE0"/>
    <w:rsid w:val="00AD7EBD"/>
    <w:rsid w:val="00AF4DE9"/>
    <w:rsid w:val="00B4285C"/>
    <w:rsid w:val="00B5296D"/>
    <w:rsid w:val="00B55DC6"/>
    <w:rsid w:val="00B95D84"/>
    <w:rsid w:val="00BA153B"/>
    <w:rsid w:val="00BC526A"/>
    <w:rsid w:val="00BD3C6E"/>
    <w:rsid w:val="00BD4856"/>
    <w:rsid w:val="00C004D2"/>
    <w:rsid w:val="00C21D2C"/>
    <w:rsid w:val="00C23493"/>
    <w:rsid w:val="00C27D28"/>
    <w:rsid w:val="00C57EB5"/>
    <w:rsid w:val="00C616FD"/>
    <w:rsid w:val="00C778B9"/>
    <w:rsid w:val="00C77F36"/>
    <w:rsid w:val="00C87069"/>
    <w:rsid w:val="00C9160D"/>
    <w:rsid w:val="00CA36BB"/>
    <w:rsid w:val="00CA4D19"/>
    <w:rsid w:val="00CB5302"/>
    <w:rsid w:val="00CE5931"/>
    <w:rsid w:val="00CE6664"/>
    <w:rsid w:val="00CF2591"/>
    <w:rsid w:val="00D540C6"/>
    <w:rsid w:val="00D845A7"/>
    <w:rsid w:val="00D915F8"/>
    <w:rsid w:val="00DB38A1"/>
    <w:rsid w:val="00DB4CA2"/>
    <w:rsid w:val="00DB7735"/>
    <w:rsid w:val="00DC2B4B"/>
    <w:rsid w:val="00DD167A"/>
    <w:rsid w:val="00DE7869"/>
    <w:rsid w:val="00DF0ECB"/>
    <w:rsid w:val="00E21D7D"/>
    <w:rsid w:val="00E26CAE"/>
    <w:rsid w:val="00E34F1F"/>
    <w:rsid w:val="00E5236C"/>
    <w:rsid w:val="00E56A2F"/>
    <w:rsid w:val="00E6275D"/>
    <w:rsid w:val="00E704C5"/>
    <w:rsid w:val="00E7565C"/>
    <w:rsid w:val="00E75DA4"/>
    <w:rsid w:val="00E7750B"/>
    <w:rsid w:val="00E878AD"/>
    <w:rsid w:val="00EA454B"/>
    <w:rsid w:val="00ED3F11"/>
    <w:rsid w:val="00F1035A"/>
    <w:rsid w:val="00F175A2"/>
    <w:rsid w:val="00F22583"/>
    <w:rsid w:val="00F56526"/>
    <w:rsid w:val="00F8428C"/>
    <w:rsid w:val="00F9055B"/>
    <w:rsid w:val="00FA12F0"/>
    <w:rsid w:val="00FC6CCB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qFormat/>
    <w:rsid w:val="00A97C4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locked/>
    <w:rsid w:val="00A97C4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qFormat/>
    <w:rsid w:val="00A97C4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locked/>
    <w:rsid w:val="00A97C4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A43E-758F-4093-8524-D270E26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9</cp:revision>
  <cp:lastPrinted>2025-05-19T03:44:00Z</cp:lastPrinted>
  <dcterms:created xsi:type="dcterms:W3CDTF">2025-05-15T09:24:00Z</dcterms:created>
  <dcterms:modified xsi:type="dcterms:W3CDTF">2025-05-23T04:43:00Z</dcterms:modified>
</cp:coreProperties>
</file>