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Pr="000E46EE" w:rsidRDefault="00C2352F" w:rsidP="002F2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3CD6" w:rsidRPr="00C13CD6" w:rsidRDefault="00C13CD6" w:rsidP="00C13CD6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13CD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13CD6" w:rsidRPr="00C13CD6" w:rsidRDefault="00C13CD6" w:rsidP="00C13CD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13CD6">
        <w:rPr>
          <w:rFonts w:ascii="Times New Roman" w:eastAsia="Calibri" w:hAnsi="Times New Roman" w:cs="Times New Roman"/>
        </w:rPr>
        <w:t>Красноярского края</w:t>
      </w:r>
    </w:p>
    <w:p w:rsidR="00C13CD6" w:rsidRPr="00C13CD6" w:rsidRDefault="00C13CD6" w:rsidP="00C13CD6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13CD6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C13CD6" w:rsidRPr="00C13CD6" w:rsidRDefault="00C13CD6" w:rsidP="00C13CD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C13CD6" w:rsidRPr="00C13CD6" w:rsidRDefault="00C13CD6" w:rsidP="00C13CD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13CD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13CD6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C13CD6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C13C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286</w:t>
      </w:r>
      <w:bookmarkStart w:id="0" w:name="_GoBack"/>
      <w:bookmarkEnd w:id="0"/>
      <w:r w:rsidRPr="00C13CD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13CD6" w:rsidRPr="00C13CD6" w:rsidRDefault="00C13CD6" w:rsidP="00C13CD6">
      <w:pPr>
        <w:spacing w:after="0" w:line="276" w:lineRule="auto"/>
        <w:rPr>
          <w:rFonts w:ascii="Calibri" w:eastAsia="Calibri" w:hAnsi="Calibri" w:cs="Times New Roman"/>
        </w:rPr>
      </w:pPr>
      <w:r w:rsidRPr="00C13CD6">
        <w:rPr>
          <w:rFonts w:ascii="Calibri" w:eastAsia="Calibri" w:hAnsi="Calibri" w:cs="Times New Roman"/>
        </w:rPr>
        <w:t xml:space="preserve">  </w:t>
      </w:r>
    </w:p>
    <w:p w:rsidR="0018494E" w:rsidRPr="0077765D" w:rsidRDefault="00C2352F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765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77765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2F20F1" w:rsidRPr="0077765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Енисейского района от </w:t>
      </w:r>
      <w:r w:rsidR="00ED71AC" w:rsidRPr="0077765D">
        <w:rPr>
          <w:rFonts w:ascii="Times New Roman" w:hAnsi="Times New Roman" w:cs="Times New Roman"/>
          <w:bCs/>
          <w:sz w:val="28"/>
          <w:szCs w:val="28"/>
        </w:rPr>
        <w:t>27.04.2021</w:t>
      </w:r>
      <w:r w:rsidR="0018494E" w:rsidRPr="0077765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5499B" w:rsidRPr="00777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14B" w:rsidRPr="0077765D">
        <w:rPr>
          <w:rFonts w:ascii="Times New Roman" w:hAnsi="Times New Roman" w:cs="Times New Roman"/>
          <w:bCs/>
          <w:sz w:val="28"/>
          <w:szCs w:val="28"/>
        </w:rPr>
        <w:t>36</w:t>
      </w:r>
      <w:r w:rsidR="006B4910" w:rsidRPr="0077765D">
        <w:rPr>
          <w:rFonts w:ascii="Times New Roman" w:hAnsi="Times New Roman" w:cs="Times New Roman"/>
          <w:bCs/>
          <w:sz w:val="28"/>
          <w:szCs w:val="28"/>
        </w:rPr>
        <w:t>1</w:t>
      </w:r>
      <w:r w:rsidR="0018494E" w:rsidRPr="0077765D">
        <w:rPr>
          <w:rFonts w:ascii="Times New Roman" w:hAnsi="Times New Roman" w:cs="Times New Roman"/>
          <w:bCs/>
          <w:sz w:val="28"/>
          <w:szCs w:val="28"/>
        </w:rPr>
        <w:t>-п «</w:t>
      </w:r>
      <w:r w:rsidR="006B4910" w:rsidRPr="0077765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расходования средств субвенции, предоставляемой из бюджета Красноярского края бюджету Енисейского района на исполнение государственных полномочий </w:t>
      </w:r>
      <w:r w:rsidR="0077765D">
        <w:rPr>
          <w:rFonts w:ascii="Times New Roman" w:hAnsi="Times New Roman" w:cs="Times New Roman"/>
          <w:bCs/>
          <w:sz w:val="28"/>
          <w:szCs w:val="28"/>
        </w:rPr>
        <w:br/>
      </w:r>
      <w:r w:rsidR="006B4910" w:rsidRPr="0077765D">
        <w:rPr>
          <w:rFonts w:ascii="Times New Roman" w:hAnsi="Times New Roman" w:cs="Times New Roman"/>
          <w:bCs/>
          <w:sz w:val="28"/>
          <w:szCs w:val="28"/>
        </w:rPr>
        <w:t>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</w:r>
      <w:proofErr w:type="gramEnd"/>
      <w:r w:rsidR="006B4910" w:rsidRPr="0077765D">
        <w:rPr>
          <w:rFonts w:ascii="Times New Roman" w:hAnsi="Times New Roman" w:cs="Times New Roman"/>
          <w:bCs/>
          <w:sz w:val="28"/>
          <w:szCs w:val="28"/>
        </w:rPr>
        <w:t>, без взимания родительской платы</w:t>
      </w:r>
      <w:r w:rsidR="0018494E" w:rsidRPr="0077765D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0E46EE" w:rsidRDefault="00C2352F" w:rsidP="002E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7BC" w:rsidRDefault="006B4910" w:rsidP="00D647B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910">
        <w:rPr>
          <w:rFonts w:ascii="Times New Roman" w:hAnsi="Times New Roman" w:cs="Times New Roman"/>
          <w:sz w:val="28"/>
          <w:szCs w:val="28"/>
        </w:rPr>
        <w:t xml:space="preserve">В </w:t>
      </w:r>
      <w:r w:rsidR="0039093A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6B4910">
        <w:rPr>
          <w:rFonts w:ascii="Times New Roman" w:hAnsi="Times New Roman" w:cs="Times New Roman"/>
          <w:sz w:val="28"/>
          <w:szCs w:val="28"/>
        </w:rPr>
        <w:t>ст. 11 Закона Красноярског</w:t>
      </w:r>
      <w:r>
        <w:rPr>
          <w:rFonts w:ascii="Times New Roman" w:hAnsi="Times New Roman" w:cs="Times New Roman"/>
          <w:sz w:val="28"/>
          <w:szCs w:val="28"/>
        </w:rPr>
        <w:t xml:space="preserve">о края от 02.11.2000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12-961</w:t>
      </w:r>
      <w:r w:rsidR="00390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защите прав ребенка»</w:t>
      </w:r>
      <w:r w:rsidRPr="006B4910">
        <w:rPr>
          <w:rFonts w:ascii="Times New Roman" w:hAnsi="Times New Roman" w:cs="Times New Roman"/>
          <w:sz w:val="28"/>
          <w:szCs w:val="28"/>
        </w:rPr>
        <w:t>, руководствуясь Законом Красноярского кра</w:t>
      </w:r>
      <w:r>
        <w:rPr>
          <w:rFonts w:ascii="Times New Roman" w:hAnsi="Times New Roman" w:cs="Times New Roman"/>
          <w:sz w:val="28"/>
          <w:szCs w:val="28"/>
        </w:rPr>
        <w:t>я от 27 декабря 2005 № 17-4379 «</w:t>
      </w:r>
      <w:r w:rsidRPr="006B4910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обеспечению содержания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Pr="006B4910">
        <w:rPr>
          <w:rFonts w:ascii="Times New Roman" w:hAnsi="Times New Roman" w:cs="Times New Roman"/>
          <w:sz w:val="28"/>
          <w:szCs w:val="28"/>
        </w:rPr>
        <w:t xml:space="preserve">в муниципальных дошкольных образовательных учреждениях (группах) детей </w:t>
      </w:r>
      <w:r>
        <w:rPr>
          <w:rFonts w:ascii="Times New Roman" w:hAnsi="Times New Roman" w:cs="Times New Roman"/>
          <w:sz w:val="28"/>
          <w:szCs w:val="28"/>
        </w:rPr>
        <w:t>без взимания родительской платы»</w:t>
      </w:r>
      <w:r w:rsidR="00046893">
        <w:rPr>
          <w:rFonts w:ascii="Times New Roman" w:hAnsi="Times New Roman" w:cs="Times New Roman"/>
          <w:sz w:val="28"/>
          <w:szCs w:val="28"/>
        </w:rPr>
        <w:t>,</w:t>
      </w:r>
      <w:r w:rsidR="00D647BC" w:rsidRPr="00D647BC">
        <w:t xml:space="preserve"> </w:t>
      </w:r>
      <w:r w:rsidR="00D647BC" w:rsidRPr="00D647BC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D647BC">
        <w:rPr>
          <w:rFonts w:ascii="Times New Roman" w:hAnsi="Times New Roman" w:cs="Times New Roman"/>
          <w:sz w:val="28"/>
          <w:szCs w:val="28"/>
        </w:rPr>
        <w:t>6, 29 Устава Енисейского района,</w:t>
      </w:r>
      <w:r w:rsidR="00046893">
        <w:rPr>
          <w:rFonts w:ascii="Times New Roman" w:hAnsi="Times New Roman" w:cs="Times New Roman"/>
          <w:sz w:val="28"/>
          <w:szCs w:val="28"/>
        </w:rPr>
        <w:t xml:space="preserve"> </w:t>
      </w:r>
      <w:r w:rsidR="00046893" w:rsidRPr="00046893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F77BEF" w:rsidRDefault="00BD4B47" w:rsidP="00F77BE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046893" w:rsidRPr="00BD4B4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="00046893" w:rsidRPr="00BD4B47">
        <w:rPr>
          <w:rFonts w:ascii="Times New Roman" w:hAnsi="Times New Roman" w:cs="Times New Roman"/>
          <w:sz w:val="28"/>
          <w:szCs w:val="28"/>
        </w:rPr>
        <w:t>от 27.04.2021 №</w:t>
      </w:r>
      <w:r w:rsidR="00497214" w:rsidRPr="00BD4B47">
        <w:rPr>
          <w:rFonts w:ascii="Times New Roman" w:hAnsi="Times New Roman" w:cs="Times New Roman"/>
          <w:sz w:val="28"/>
          <w:szCs w:val="28"/>
        </w:rPr>
        <w:t xml:space="preserve"> </w:t>
      </w:r>
      <w:r w:rsidR="00893F85" w:rsidRPr="00BD4B47">
        <w:rPr>
          <w:rFonts w:ascii="Times New Roman" w:hAnsi="Times New Roman" w:cs="Times New Roman"/>
          <w:sz w:val="28"/>
          <w:szCs w:val="28"/>
        </w:rPr>
        <w:t>36</w:t>
      </w:r>
      <w:r w:rsidR="0039093A">
        <w:rPr>
          <w:rFonts w:ascii="Times New Roman" w:hAnsi="Times New Roman" w:cs="Times New Roman"/>
          <w:sz w:val="28"/>
          <w:szCs w:val="28"/>
        </w:rPr>
        <w:t>1</w:t>
      </w:r>
      <w:r w:rsidR="00046893" w:rsidRPr="00BD4B47">
        <w:rPr>
          <w:rFonts w:ascii="Times New Roman" w:hAnsi="Times New Roman" w:cs="Times New Roman"/>
          <w:sz w:val="28"/>
          <w:szCs w:val="28"/>
        </w:rPr>
        <w:t xml:space="preserve">-п </w:t>
      </w:r>
      <w:r w:rsidR="00893F85" w:rsidRPr="00BD4B47">
        <w:rPr>
          <w:rFonts w:ascii="Times New Roman" w:hAnsi="Times New Roman" w:cs="Times New Roman"/>
          <w:bCs/>
          <w:sz w:val="28"/>
          <w:szCs w:val="28"/>
        </w:rPr>
        <w:t>«</w:t>
      </w:r>
      <w:r w:rsidR="0039093A" w:rsidRPr="0039093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расходования средств субвенции, предоставляемой из бюджета Красноярского края бюджету Енисейского района на исполнение государственных полномочий </w:t>
      </w:r>
      <w:r w:rsidR="0077765D">
        <w:rPr>
          <w:rFonts w:ascii="Times New Roman" w:hAnsi="Times New Roman" w:cs="Times New Roman"/>
          <w:bCs/>
          <w:sz w:val="28"/>
          <w:szCs w:val="28"/>
        </w:rPr>
        <w:br/>
      </w:r>
      <w:r w:rsidR="0039093A" w:rsidRPr="0039093A">
        <w:rPr>
          <w:rFonts w:ascii="Times New Roman" w:hAnsi="Times New Roman" w:cs="Times New Roman"/>
          <w:bCs/>
          <w:sz w:val="28"/>
          <w:szCs w:val="28"/>
        </w:rPr>
        <w:t>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</w:t>
      </w:r>
      <w:proofErr w:type="gramEnd"/>
      <w:r w:rsidR="0039093A" w:rsidRPr="0039093A">
        <w:rPr>
          <w:rFonts w:ascii="Times New Roman" w:hAnsi="Times New Roman" w:cs="Times New Roman"/>
          <w:bCs/>
          <w:sz w:val="28"/>
          <w:szCs w:val="28"/>
        </w:rPr>
        <w:t xml:space="preserve"> родительской платы</w:t>
      </w:r>
      <w:r w:rsidR="00893F85" w:rsidRPr="0039093A">
        <w:rPr>
          <w:rFonts w:ascii="Times New Roman" w:hAnsi="Times New Roman" w:cs="Times New Roman"/>
          <w:bCs/>
          <w:sz w:val="28"/>
          <w:szCs w:val="28"/>
        </w:rPr>
        <w:t>»</w:t>
      </w:r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65D">
        <w:rPr>
          <w:rFonts w:ascii="Times New Roman" w:hAnsi="Times New Roman" w:cs="Times New Roman"/>
          <w:bCs/>
          <w:sz w:val="28"/>
          <w:szCs w:val="28"/>
        </w:rPr>
        <w:br/>
      </w:r>
      <w:r w:rsidR="00D647BC" w:rsidRPr="00BD4B47">
        <w:rPr>
          <w:rFonts w:ascii="Times New Roman" w:hAnsi="Times New Roman" w:cs="Times New Roman"/>
          <w:bCs/>
          <w:sz w:val="28"/>
          <w:szCs w:val="28"/>
        </w:rPr>
        <w:t>(дале</w:t>
      </w:r>
      <w:proofErr w:type="gramStart"/>
      <w:r w:rsidR="00D647BC" w:rsidRPr="00BD4B47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Постановление)</w:t>
      </w:r>
      <w:r w:rsidR="00046893" w:rsidRPr="00BD4B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9093A" w:rsidRPr="0039093A" w:rsidRDefault="00F77BEF" w:rsidP="00553CEA">
      <w:pPr>
        <w:pStyle w:val="a3"/>
        <w:numPr>
          <w:ilvl w:val="1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93A" w:rsidRPr="0039093A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«в соответствии с Законом Красноярского края от 24.12.2020 № 10-4538 «О краевом бюджете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на 2021 год и плановый период 2022 – 2023 годов», решением районного Совета депутатов от 10.12.2020 «О районном бюджете на 2021 год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и плановый период 2022-2023 годов» заменить словами «в соответствии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с Законом Красноярского края от </w:t>
      </w:r>
      <w:r w:rsidR="00896CF0">
        <w:rPr>
          <w:rFonts w:ascii="Times New Roman" w:hAnsi="Times New Roman" w:cs="Times New Roman"/>
          <w:sz w:val="28"/>
          <w:szCs w:val="28"/>
        </w:rPr>
        <w:t>05</w:t>
      </w:r>
      <w:r w:rsidR="0039093A" w:rsidRPr="0039093A">
        <w:rPr>
          <w:rFonts w:ascii="Times New Roman" w:hAnsi="Times New Roman" w:cs="Times New Roman"/>
          <w:sz w:val="28"/>
          <w:szCs w:val="28"/>
        </w:rPr>
        <w:t>.12.20</w:t>
      </w:r>
      <w:r w:rsidR="00896CF0">
        <w:rPr>
          <w:rFonts w:ascii="Times New Roman" w:hAnsi="Times New Roman" w:cs="Times New Roman"/>
          <w:sz w:val="28"/>
          <w:szCs w:val="28"/>
        </w:rPr>
        <w:t>24</w:t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 №</w:t>
      </w:r>
      <w:r w:rsidR="00896CF0">
        <w:rPr>
          <w:rFonts w:ascii="Times New Roman" w:hAnsi="Times New Roman" w:cs="Times New Roman"/>
          <w:sz w:val="28"/>
          <w:szCs w:val="28"/>
        </w:rPr>
        <w:t>8-3382</w:t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 «О краевом бюджете на 202</w:t>
      </w:r>
      <w:r w:rsidR="00896CF0">
        <w:rPr>
          <w:rFonts w:ascii="Times New Roman" w:hAnsi="Times New Roman" w:cs="Times New Roman"/>
          <w:sz w:val="28"/>
          <w:szCs w:val="28"/>
        </w:rPr>
        <w:t>5</w:t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 год и</w:t>
      </w:r>
      <w:proofErr w:type="gramEnd"/>
      <w:r w:rsidR="0039093A" w:rsidRPr="0039093A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96CF0">
        <w:rPr>
          <w:rFonts w:ascii="Times New Roman" w:hAnsi="Times New Roman" w:cs="Times New Roman"/>
          <w:sz w:val="28"/>
          <w:szCs w:val="28"/>
        </w:rPr>
        <w:t>6</w:t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 – 202</w:t>
      </w:r>
      <w:r w:rsidR="00896CF0">
        <w:rPr>
          <w:rFonts w:ascii="Times New Roman" w:hAnsi="Times New Roman" w:cs="Times New Roman"/>
          <w:sz w:val="28"/>
          <w:szCs w:val="28"/>
        </w:rPr>
        <w:t>7</w:t>
      </w:r>
      <w:r w:rsidR="0039093A" w:rsidRPr="0039093A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896CF0" w:rsidRPr="00896CF0">
        <w:rPr>
          <w:rFonts w:ascii="Times New Roman" w:hAnsi="Times New Roman" w:cs="Times New Roman"/>
          <w:sz w:val="28"/>
          <w:szCs w:val="28"/>
        </w:rPr>
        <w:t xml:space="preserve">решением районного Совета депутатов от 19.12.2024 «О районном бюджете на 2025 год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="00896CF0" w:rsidRPr="00896CF0">
        <w:rPr>
          <w:rFonts w:ascii="Times New Roman" w:hAnsi="Times New Roman" w:cs="Times New Roman"/>
          <w:sz w:val="28"/>
          <w:szCs w:val="28"/>
        </w:rPr>
        <w:t>и плановый период 2026-2027 годов</w:t>
      </w:r>
      <w:r w:rsidR="003E2B67">
        <w:rPr>
          <w:rFonts w:ascii="Times New Roman" w:hAnsi="Times New Roman" w:cs="Times New Roman"/>
          <w:sz w:val="28"/>
          <w:szCs w:val="28"/>
        </w:rPr>
        <w:t>».</w:t>
      </w:r>
    </w:p>
    <w:p w:rsidR="00DA0A40" w:rsidRDefault="00DA0A40" w:rsidP="00553C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40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94E" w:rsidRPr="00DA0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94E" w:rsidRPr="00DA0A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="0018494E" w:rsidRPr="00DA0A40">
        <w:rPr>
          <w:rFonts w:ascii="Times New Roman" w:hAnsi="Times New Roman" w:cs="Times New Roman"/>
          <w:sz w:val="28"/>
          <w:szCs w:val="28"/>
        </w:rPr>
        <w:t xml:space="preserve">на заместителя главы района по социальной сфере В.А. </w:t>
      </w:r>
      <w:proofErr w:type="spellStart"/>
      <w:r w:rsidR="0018494E" w:rsidRPr="00DA0A40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18494E" w:rsidRPr="00DA0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4E" w:rsidRPr="00582FCC" w:rsidRDefault="00DA0A40" w:rsidP="00DA0A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8494E" w:rsidRPr="00582FC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подлежит размещению на информационном Интернет-сайте Енисейского района Красноярского края и распространяется на правоотно</w:t>
      </w:r>
      <w:r w:rsidR="00C600A0" w:rsidRPr="00582FCC">
        <w:rPr>
          <w:rFonts w:ascii="Times New Roman" w:hAnsi="Times New Roman" w:cs="Times New Roman"/>
          <w:sz w:val="28"/>
          <w:szCs w:val="28"/>
        </w:rPr>
        <w:t>шения</w:t>
      </w:r>
      <w:r w:rsidR="005402F0">
        <w:rPr>
          <w:rFonts w:ascii="Times New Roman" w:hAnsi="Times New Roman" w:cs="Times New Roman"/>
          <w:sz w:val="28"/>
          <w:szCs w:val="28"/>
        </w:rPr>
        <w:t>,</w:t>
      </w:r>
      <w:r w:rsidR="00C600A0" w:rsidRPr="00582FCC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77765D">
        <w:rPr>
          <w:rFonts w:ascii="Times New Roman" w:hAnsi="Times New Roman" w:cs="Times New Roman"/>
          <w:sz w:val="28"/>
          <w:szCs w:val="28"/>
        </w:rPr>
        <w:br/>
      </w:r>
      <w:r w:rsidR="00C600A0" w:rsidRPr="00582FCC">
        <w:rPr>
          <w:rFonts w:ascii="Times New Roman" w:hAnsi="Times New Roman" w:cs="Times New Roman"/>
          <w:sz w:val="28"/>
          <w:szCs w:val="28"/>
        </w:rPr>
        <w:t>с 01 января 2025</w:t>
      </w:r>
      <w:r w:rsidR="0018494E" w:rsidRPr="00582F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94E" w:rsidRPr="00586FD1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4E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5D" w:rsidRPr="00586FD1" w:rsidRDefault="0077765D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8494E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Глав</w:t>
      </w:r>
      <w:r w:rsidR="0077765D">
        <w:rPr>
          <w:rFonts w:ascii="Times New Roman" w:hAnsi="Times New Roman" w:cs="Times New Roman"/>
          <w:sz w:val="28"/>
          <w:szCs w:val="28"/>
        </w:rPr>
        <w:t>ы</w:t>
      </w:r>
      <w:r w:rsidRPr="00586FD1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7776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6F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0A0">
        <w:rPr>
          <w:rFonts w:ascii="Times New Roman" w:hAnsi="Times New Roman" w:cs="Times New Roman"/>
          <w:sz w:val="28"/>
          <w:szCs w:val="28"/>
        </w:rPr>
        <w:t xml:space="preserve">     </w:t>
      </w:r>
      <w:r w:rsidRPr="00586FD1">
        <w:rPr>
          <w:rFonts w:ascii="Times New Roman" w:hAnsi="Times New Roman" w:cs="Times New Roman"/>
          <w:sz w:val="28"/>
          <w:szCs w:val="28"/>
        </w:rPr>
        <w:t>А.</w:t>
      </w:r>
      <w:r w:rsidR="0077765D">
        <w:rPr>
          <w:rFonts w:ascii="Times New Roman" w:hAnsi="Times New Roman" w:cs="Times New Roman"/>
          <w:sz w:val="28"/>
          <w:szCs w:val="28"/>
        </w:rPr>
        <w:t>Ю</w:t>
      </w:r>
      <w:r w:rsidRPr="00586FD1">
        <w:rPr>
          <w:rFonts w:ascii="Times New Roman" w:hAnsi="Times New Roman" w:cs="Times New Roman"/>
          <w:sz w:val="28"/>
          <w:szCs w:val="28"/>
        </w:rPr>
        <w:t xml:space="preserve">. </w:t>
      </w:r>
      <w:r w:rsidR="0077765D">
        <w:rPr>
          <w:rFonts w:ascii="Times New Roman" w:hAnsi="Times New Roman" w:cs="Times New Roman"/>
          <w:sz w:val="28"/>
          <w:szCs w:val="28"/>
        </w:rPr>
        <w:t>Губанов</w:t>
      </w: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553CE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CEA" w:rsidSect="002E2C8B">
      <w:footerReference w:type="firs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1C" w:rsidRDefault="002A3E1C" w:rsidP="00C2352F">
      <w:pPr>
        <w:spacing w:after="0" w:line="240" w:lineRule="auto"/>
      </w:pPr>
      <w:r>
        <w:separator/>
      </w:r>
    </w:p>
  </w:endnote>
  <w:endnote w:type="continuationSeparator" w:id="0">
    <w:p w:rsidR="002A3E1C" w:rsidRDefault="002A3E1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AC" w:rsidRPr="00104A38" w:rsidRDefault="00ED71A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1C" w:rsidRDefault="002A3E1C" w:rsidP="00C2352F">
      <w:pPr>
        <w:spacing w:after="0" w:line="240" w:lineRule="auto"/>
      </w:pPr>
      <w:r>
        <w:separator/>
      </w:r>
    </w:p>
  </w:footnote>
  <w:footnote w:type="continuationSeparator" w:id="0">
    <w:p w:rsidR="002A3E1C" w:rsidRDefault="002A3E1C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35"/>
    <w:multiLevelType w:val="hybridMultilevel"/>
    <w:tmpl w:val="0E6A46F0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808EA"/>
    <w:multiLevelType w:val="multilevel"/>
    <w:tmpl w:val="4DE6F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0623C"/>
    <w:multiLevelType w:val="multilevel"/>
    <w:tmpl w:val="A106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168E"/>
    <w:multiLevelType w:val="multilevel"/>
    <w:tmpl w:val="4B58B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563D0F"/>
    <w:multiLevelType w:val="multilevel"/>
    <w:tmpl w:val="557E2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6C15A0"/>
    <w:multiLevelType w:val="hybridMultilevel"/>
    <w:tmpl w:val="974014EE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C2D0D"/>
    <w:multiLevelType w:val="multilevel"/>
    <w:tmpl w:val="2028E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7"/>
  </w:num>
  <w:num w:numId="5">
    <w:abstractNumId w:val="36"/>
  </w:num>
  <w:num w:numId="6">
    <w:abstractNumId w:val="37"/>
  </w:num>
  <w:num w:numId="7">
    <w:abstractNumId w:val="5"/>
  </w:num>
  <w:num w:numId="8">
    <w:abstractNumId w:val="20"/>
  </w:num>
  <w:num w:numId="9">
    <w:abstractNumId w:val="11"/>
  </w:num>
  <w:num w:numId="10">
    <w:abstractNumId w:val="10"/>
  </w:num>
  <w:num w:numId="11">
    <w:abstractNumId w:val="14"/>
  </w:num>
  <w:num w:numId="12">
    <w:abstractNumId w:val="9"/>
  </w:num>
  <w:num w:numId="13">
    <w:abstractNumId w:val="15"/>
  </w:num>
  <w:num w:numId="14">
    <w:abstractNumId w:val="24"/>
  </w:num>
  <w:num w:numId="15">
    <w:abstractNumId w:val="2"/>
  </w:num>
  <w:num w:numId="16">
    <w:abstractNumId w:val="42"/>
  </w:num>
  <w:num w:numId="17">
    <w:abstractNumId w:val="16"/>
  </w:num>
  <w:num w:numId="18">
    <w:abstractNumId w:val="12"/>
  </w:num>
  <w:num w:numId="19">
    <w:abstractNumId w:val="41"/>
  </w:num>
  <w:num w:numId="20">
    <w:abstractNumId w:val="3"/>
  </w:num>
  <w:num w:numId="21">
    <w:abstractNumId w:val="38"/>
  </w:num>
  <w:num w:numId="22">
    <w:abstractNumId w:val="32"/>
  </w:num>
  <w:num w:numId="23">
    <w:abstractNumId w:val="26"/>
  </w:num>
  <w:num w:numId="24">
    <w:abstractNumId w:val="19"/>
  </w:num>
  <w:num w:numId="25">
    <w:abstractNumId w:val="18"/>
  </w:num>
  <w:num w:numId="26">
    <w:abstractNumId w:val="21"/>
  </w:num>
  <w:num w:numId="27">
    <w:abstractNumId w:val="13"/>
  </w:num>
  <w:num w:numId="28">
    <w:abstractNumId w:val="43"/>
  </w:num>
  <w:num w:numId="29">
    <w:abstractNumId w:val="33"/>
  </w:num>
  <w:num w:numId="30">
    <w:abstractNumId w:val="39"/>
  </w:num>
  <w:num w:numId="31">
    <w:abstractNumId w:val="30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40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5"/>
  </w:num>
  <w:num w:numId="37">
    <w:abstractNumId w:val="44"/>
  </w:num>
  <w:num w:numId="38">
    <w:abstractNumId w:val="22"/>
  </w:num>
  <w:num w:numId="39">
    <w:abstractNumId w:val="31"/>
  </w:num>
  <w:num w:numId="40">
    <w:abstractNumId w:val="29"/>
  </w:num>
  <w:num w:numId="41">
    <w:abstractNumId w:val="0"/>
  </w:num>
  <w:num w:numId="42">
    <w:abstractNumId w:val="25"/>
  </w:num>
  <w:num w:numId="43">
    <w:abstractNumId w:val="4"/>
  </w:num>
  <w:num w:numId="44">
    <w:abstractNumId w:val="23"/>
  </w:num>
  <w:num w:numId="45">
    <w:abstractNumId w:val="34"/>
  </w:num>
  <w:num w:numId="4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46893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65A44"/>
    <w:rsid w:val="001758B6"/>
    <w:rsid w:val="0018494E"/>
    <w:rsid w:val="001A47C5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3E1C"/>
    <w:rsid w:val="002A72B6"/>
    <w:rsid w:val="002B1578"/>
    <w:rsid w:val="002B3554"/>
    <w:rsid w:val="002B6C7A"/>
    <w:rsid w:val="002D2CC1"/>
    <w:rsid w:val="002E05F2"/>
    <w:rsid w:val="002E2409"/>
    <w:rsid w:val="002E2C8B"/>
    <w:rsid w:val="002E3BE6"/>
    <w:rsid w:val="002F20F1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093A"/>
    <w:rsid w:val="00392DF0"/>
    <w:rsid w:val="00395E65"/>
    <w:rsid w:val="0039729B"/>
    <w:rsid w:val="003A3563"/>
    <w:rsid w:val="003A4C6D"/>
    <w:rsid w:val="003B47EB"/>
    <w:rsid w:val="003B595B"/>
    <w:rsid w:val="003B7BD6"/>
    <w:rsid w:val="003D56DD"/>
    <w:rsid w:val="003E191E"/>
    <w:rsid w:val="003E2B67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97214"/>
    <w:rsid w:val="004A2D50"/>
    <w:rsid w:val="004B3E8C"/>
    <w:rsid w:val="004B6080"/>
    <w:rsid w:val="004D107E"/>
    <w:rsid w:val="004E215B"/>
    <w:rsid w:val="004E78AF"/>
    <w:rsid w:val="005278BF"/>
    <w:rsid w:val="005319F2"/>
    <w:rsid w:val="0053620E"/>
    <w:rsid w:val="005402F0"/>
    <w:rsid w:val="005402FD"/>
    <w:rsid w:val="00543F50"/>
    <w:rsid w:val="0054672A"/>
    <w:rsid w:val="00553CEA"/>
    <w:rsid w:val="005721FB"/>
    <w:rsid w:val="00580B46"/>
    <w:rsid w:val="00582FCC"/>
    <w:rsid w:val="00583D37"/>
    <w:rsid w:val="00586EB5"/>
    <w:rsid w:val="005A0EFD"/>
    <w:rsid w:val="005C4937"/>
    <w:rsid w:val="005F5857"/>
    <w:rsid w:val="00611D38"/>
    <w:rsid w:val="00625111"/>
    <w:rsid w:val="00626607"/>
    <w:rsid w:val="00627CEE"/>
    <w:rsid w:val="00636CEF"/>
    <w:rsid w:val="0064037A"/>
    <w:rsid w:val="00641BD3"/>
    <w:rsid w:val="006577E0"/>
    <w:rsid w:val="0066032C"/>
    <w:rsid w:val="00666ECA"/>
    <w:rsid w:val="00687AAA"/>
    <w:rsid w:val="006A5F17"/>
    <w:rsid w:val="006B4910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7765D"/>
    <w:rsid w:val="0079230B"/>
    <w:rsid w:val="007A1538"/>
    <w:rsid w:val="007A2A99"/>
    <w:rsid w:val="007A5171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0DED"/>
    <w:rsid w:val="00856D69"/>
    <w:rsid w:val="00874F10"/>
    <w:rsid w:val="00887C32"/>
    <w:rsid w:val="0089214B"/>
    <w:rsid w:val="00893F85"/>
    <w:rsid w:val="00896CF0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52C4"/>
    <w:rsid w:val="008E6380"/>
    <w:rsid w:val="008E6FD4"/>
    <w:rsid w:val="008F2BDC"/>
    <w:rsid w:val="008F50A9"/>
    <w:rsid w:val="008F7128"/>
    <w:rsid w:val="00903645"/>
    <w:rsid w:val="00922457"/>
    <w:rsid w:val="00923992"/>
    <w:rsid w:val="0094515D"/>
    <w:rsid w:val="00946516"/>
    <w:rsid w:val="0095499B"/>
    <w:rsid w:val="00977534"/>
    <w:rsid w:val="009846E7"/>
    <w:rsid w:val="00991098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145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1A0A"/>
    <w:rsid w:val="00B977EC"/>
    <w:rsid w:val="00BA0BFE"/>
    <w:rsid w:val="00BA3BE2"/>
    <w:rsid w:val="00BA4157"/>
    <w:rsid w:val="00BB2B7A"/>
    <w:rsid w:val="00BC2BC8"/>
    <w:rsid w:val="00BC5C94"/>
    <w:rsid w:val="00BD27F8"/>
    <w:rsid w:val="00BD4B47"/>
    <w:rsid w:val="00BD7092"/>
    <w:rsid w:val="00BF6CEE"/>
    <w:rsid w:val="00C01E54"/>
    <w:rsid w:val="00C13CD6"/>
    <w:rsid w:val="00C2352F"/>
    <w:rsid w:val="00C32184"/>
    <w:rsid w:val="00C33279"/>
    <w:rsid w:val="00C34C15"/>
    <w:rsid w:val="00C52328"/>
    <w:rsid w:val="00C54D9A"/>
    <w:rsid w:val="00C57410"/>
    <w:rsid w:val="00C57789"/>
    <w:rsid w:val="00C600A0"/>
    <w:rsid w:val="00C642BE"/>
    <w:rsid w:val="00C73DFB"/>
    <w:rsid w:val="00C76251"/>
    <w:rsid w:val="00C77D16"/>
    <w:rsid w:val="00C8193F"/>
    <w:rsid w:val="00C82C96"/>
    <w:rsid w:val="00CA102C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47BC"/>
    <w:rsid w:val="00D77D8C"/>
    <w:rsid w:val="00D80A6E"/>
    <w:rsid w:val="00D918AA"/>
    <w:rsid w:val="00D946BE"/>
    <w:rsid w:val="00D96B3B"/>
    <w:rsid w:val="00DA0A40"/>
    <w:rsid w:val="00DA0BEB"/>
    <w:rsid w:val="00DA354A"/>
    <w:rsid w:val="00DB0FDB"/>
    <w:rsid w:val="00DD03F8"/>
    <w:rsid w:val="00DE46F7"/>
    <w:rsid w:val="00DE63F1"/>
    <w:rsid w:val="00DE6C5B"/>
    <w:rsid w:val="00DF7CE8"/>
    <w:rsid w:val="00E11581"/>
    <w:rsid w:val="00E22CF2"/>
    <w:rsid w:val="00E3411F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594"/>
    <w:rsid w:val="00ED29CA"/>
    <w:rsid w:val="00ED71AC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7BEF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F5A9-9171-4EDB-83BF-FDA4931F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5</cp:revision>
  <dcterms:created xsi:type="dcterms:W3CDTF">2025-04-07T08:21:00Z</dcterms:created>
  <dcterms:modified xsi:type="dcterms:W3CDTF">2025-04-15T07:47:00Z</dcterms:modified>
</cp:coreProperties>
</file>