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DB" w:rsidRDefault="00995EDB" w:rsidP="001C2A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E14" w:rsidRPr="00341E14" w:rsidRDefault="00341E14" w:rsidP="00341E14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341E14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341E14" w:rsidRPr="00341E14" w:rsidRDefault="00341E14" w:rsidP="00341E14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341E14">
        <w:rPr>
          <w:rFonts w:ascii="Times New Roman" w:eastAsia="Calibri" w:hAnsi="Times New Roman" w:cs="Times New Roman"/>
        </w:rPr>
        <w:t>Красноярского края</w:t>
      </w:r>
    </w:p>
    <w:p w:rsidR="00341E14" w:rsidRPr="00341E14" w:rsidRDefault="00341E14" w:rsidP="00341E14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41E14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341E14" w:rsidRPr="00341E14" w:rsidRDefault="00341E14" w:rsidP="00341E14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341E14" w:rsidRPr="00341E14" w:rsidRDefault="00341E14" w:rsidP="00341E1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341E14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41E14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</w:t>
      </w:r>
      <w:r w:rsidRPr="00341E14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341E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284</w:t>
      </w:r>
      <w:bookmarkStart w:id="0" w:name="_GoBack"/>
      <w:bookmarkEnd w:id="0"/>
      <w:r w:rsidRPr="00341E1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41E14" w:rsidRPr="00341E14" w:rsidRDefault="00341E14" w:rsidP="00341E14">
      <w:pPr>
        <w:spacing w:after="0" w:line="276" w:lineRule="auto"/>
        <w:rPr>
          <w:rFonts w:ascii="Calibri" w:eastAsia="Calibri" w:hAnsi="Calibri" w:cs="Times New Roman"/>
        </w:rPr>
      </w:pPr>
      <w:r w:rsidRPr="00341E14">
        <w:rPr>
          <w:rFonts w:ascii="Calibri" w:eastAsia="Calibri" w:hAnsi="Calibri" w:cs="Times New Roman"/>
        </w:rPr>
        <w:t xml:space="preserve">  </w:t>
      </w:r>
    </w:p>
    <w:p w:rsidR="00995EDB" w:rsidRDefault="00995EDB" w:rsidP="001C2A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5EDB" w:rsidRDefault="00995EDB" w:rsidP="001C2A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494E" w:rsidRPr="00995EDB" w:rsidRDefault="00C2352F" w:rsidP="001C2A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95ED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995EDB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2F20F1" w:rsidRPr="00995EDB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Енисейского района от </w:t>
      </w:r>
      <w:r w:rsidR="00ED71AC" w:rsidRPr="00995EDB">
        <w:rPr>
          <w:rFonts w:ascii="Times New Roman" w:hAnsi="Times New Roman" w:cs="Times New Roman"/>
          <w:bCs/>
          <w:sz w:val="28"/>
          <w:szCs w:val="28"/>
        </w:rPr>
        <w:t>27.04.2021</w:t>
      </w:r>
      <w:r w:rsidR="0018494E" w:rsidRPr="00995ED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C2A60" w:rsidRPr="00995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71AC" w:rsidRPr="00995EDB">
        <w:rPr>
          <w:rFonts w:ascii="Times New Roman" w:hAnsi="Times New Roman" w:cs="Times New Roman"/>
          <w:bCs/>
          <w:sz w:val="28"/>
          <w:szCs w:val="28"/>
        </w:rPr>
        <w:t>359</w:t>
      </w:r>
      <w:r w:rsidR="0018494E" w:rsidRPr="00995EDB">
        <w:rPr>
          <w:rFonts w:ascii="Times New Roman" w:hAnsi="Times New Roman" w:cs="Times New Roman"/>
          <w:bCs/>
          <w:sz w:val="28"/>
          <w:szCs w:val="28"/>
        </w:rPr>
        <w:t>-п «</w:t>
      </w:r>
      <w:r w:rsidR="005A0EFD" w:rsidRPr="00995EDB">
        <w:rPr>
          <w:rFonts w:ascii="Times New Roman" w:hAnsi="Times New Roman" w:cs="Times New Roman"/>
          <w:bCs/>
          <w:sz w:val="28"/>
          <w:szCs w:val="28"/>
        </w:rPr>
        <w:t>Об утверждении Порядка распределения и расходования средств субвенций, выделяемых Енисейскому району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 и обеспечения деятельности</w:t>
      </w:r>
      <w:proofErr w:type="gramEnd"/>
      <w:r w:rsidR="005A0EFD" w:rsidRPr="00995EDB">
        <w:rPr>
          <w:rFonts w:ascii="Times New Roman" w:hAnsi="Times New Roman" w:cs="Times New Roman"/>
          <w:bCs/>
          <w:sz w:val="28"/>
          <w:szCs w:val="28"/>
        </w:rPr>
        <w:t xml:space="preserve">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="0018494E" w:rsidRPr="00995EDB">
        <w:rPr>
          <w:rFonts w:ascii="Times New Roman" w:hAnsi="Times New Roman" w:cs="Times New Roman"/>
          <w:bCs/>
          <w:sz w:val="28"/>
          <w:szCs w:val="28"/>
        </w:rPr>
        <w:t>»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893" w:rsidRDefault="00046893" w:rsidP="00046893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Законом Красноярского края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t xml:space="preserve">от 26.06.2014 № 6-2519 «Об образовании в Красноярском крае», ст. 15 Закона РФ от 06.10.2003 № 131-ФЗ «Об общих принципах организации местного самоуправления в Российской Федерации», постановлением Правительства </w:t>
      </w:r>
      <w:proofErr w:type="gramStart"/>
      <w:r w:rsidRPr="00046893">
        <w:rPr>
          <w:rFonts w:ascii="Times New Roman" w:hAnsi="Times New Roman" w:cs="Times New Roman"/>
          <w:sz w:val="28"/>
          <w:szCs w:val="28"/>
        </w:rPr>
        <w:t>Красноярского края от 23.06.2014 №</w:t>
      </w:r>
      <w:r w:rsidR="00D7529A">
        <w:rPr>
          <w:rFonts w:ascii="Times New Roman" w:hAnsi="Times New Roman" w:cs="Times New Roman"/>
          <w:sz w:val="28"/>
          <w:szCs w:val="28"/>
        </w:rPr>
        <w:t xml:space="preserve"> </w:t>
      </w:r>
      <w:r w:rsidRPr="00046893">
        <w:rPr>
          <w:rFonts w:ascii="Times New Roman" w:hAnsi="Times New Roman" w:cs="Times New Roman"/>
          <w:sz w:val="28"/>
          <w:szCs w:val="28"/>
        </w:rPr>
        <w:t>244-п «Об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группу), нормативов обеспечения реализации основных общеобразовательных программ дошкольного образования в муниципальных дошкольных образовательных</w:t>
      </w:r>
      <w:proofErr w:type="gramEnd"/>
      <w:r w:rsidRPr="00046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93">
        <w:rPr>
          <w:rFonts w:ascii="Times New Roman" w:hAnsi="Times New Roman" w:cs="Times New Roman"/>
          <w:sz w:val="28"/>
          <w:szCs w:val="28"/>
        </w:rPr>
        <w:t xml:space="preserve">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края, в расчете на одного воспитанника (одну группу) и нормативов обеспечения деятельности административно-хозяйственного, учебно-вспомогательного персонала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t xml:space="preserve">и иных категорий работников образовательных организаций, участвующих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lastRenderedPageBreak/>
        <w:t xml:space="preserve">в реализации общеобразовательных программ в соответствии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t>с федеральными государственными образовательными стандартами, в расчете на одного воспитанника указанных образовательных организаций</w:t>
      </w:r>
      <w:proofErr w:type="gramEnd"/>
      <w:r w:rsidRPr="00046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93">
        <w:rPr>
          <w:rFonts w:ascii="Times New Roman" w:hAnsi="Times New Roman" w:cs="Times New Roman"/>
          <w:sz w:val="28"/>
          <w:szCs w:val="28"/>
        </w:rPr>
        <w:t>и порядка предоставления субвенций бюджетам муниципальных районов, муниципальных округов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 на территории Красноярского края, общедоступного и бесплатного дошкольного образования в муниципальных общеобразовательных организациях, расположенных на территории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529A" w:rsidRPr="00D7529A">
        <w:rPr>
          <w:rFonts w:ascii="Times New Roman" w:hAnsi="Times New Roman" w:cs="Times New Roman"/>
          <w:sz w:val="28"/>
          <w:szCs w:val="28"/>
        </w:rPr>
        <w:t xml:space="preserve">руководствуясь статьями  16, 29 Устава Енисейского района </w:t>
      </w:r>
      <w:r w:rsidRPr="00046893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046893" w:rsidRDefault="00046893" w:rsidP="00046893">
      <w:pPr>
        <w:pStyle w:val="a3"/>
        <w:numPr>
          <w:ilvl w:val="0"/>
          <w:numId w:val="1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t>от 27.04.2021 №</w:t>
      </w:r>
      <w:r w:rsidR="00D7529A">
        <w:rPr>
          <w:rFonts w:ascii="Times New Roman" w:hAnsi="Times New Roman" w:cs="Times New Roman"/>
          <w:sz w:val="28"/>
          <w:szCs w:val="28"/>
        </w:rPr>
        <w:t xml:space="preserve"> </w:t>
      </w:r>
      <w:r w:rsidRPr="00046893">
        <w:rPr>
          <w:rFonts w:ascii="Times New Roman" w:hAnsi="Times New Roman" w:cs="Times New Roman"/>
          <w:sz w:val="28"/>
          <w:szCs w:val="28"/>
        </w:rPr>
        <w:t xml:space="preserve">359-п «Об утверждении Порядка распределения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t xml:space="preserve">и расходования средств субвенций, выделяемых Енисейскому району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организациях, находящихся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t>на территории края и обеспечения деятельности административно-хозяйственного, учебно-вспомогательного</w:t>
      </w:r>
      <w:proofErr w:type="gramEnd"/>
      <w:r w:rsidRPr="00046893">
        <w:rPr>
          <w:rFonts w:ascii="Times New Roman" w:hAnsi="Times New Roman" w:cs="Times New Roman"/>
          <w:sz w:val="28"/>
          <w:szCs w:val="28"/>
        </w:rPr>
        <w:t xml:space="preserve">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29A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7529A" w:rsidRDefault="00D7529A" w:rsidP="00D7529A">
      <w:pPr>
        <w:pStyle w:val="a3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D7529A">
        <w:rPr>
          <w:rFonts w:ascii="Times New Roman" w:hAnsi="Times New Roman" w:cs="Times New Roman"/>
          <w:sz w:val="28"/>
          <w:szCs w:val="28"/>
        </w:rPr>
        <w:t xml:space="preserve">В преамбуле Постановления слова «решением районного Совета депутатов от 10.12.2020 «О районном бюджете на 2021 год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Pr="00D7529A">
        <w:rPr>
          <w:rFonts w:ascii="Times New Roman" w:hAnsi="Times New Roman" w:cs="Times New Roman"/>
          <w:sz w:val="28"/>
          <w:szCs w:val="28"/>
        </w:rPr>
        <w:t>и плановый период 2022-2023 годов» заменить словами «решением районного Совета депутатов от 19.12.2024 «О районном бюджете на 2025 год и п</w:t>
      </w:r>
      <w:r w:rsidR="00E53CD8">
        <w:rPr>
          <w:rFonts w:ascii="Times New Roman" w:hAnsi="Times New Roman" w:cs="Times New Roman"/>
          <w:sz w:val="28"/>
          <w:szCs w:val="28"/>
        </w:rPr>
        <w:t>лановый период 2026-2027 годов».</w:t>
      </w:r>
    </w:p>
    <w:p w:rsidR="00582FCC" w:rsidRDefault="0018494E" w:rsidP="00582FCC">
      <w:pPr>
        <w:pStyle w:val="a3"/>
        <w:numPr>
          <w:ilvl w:val="0"/>
          <w:numId w:val="1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F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2F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социальной сфере В.А. </w:t>
      </w:r>
      <w:proofErr w:type="spellStart"/>
      <w:r w:rsidRPr="00582FCC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Pr="00582FCC">
        <w:rPr>
          <w:rFonts w:ascii="Times New Roman" w:hAnsi="Times New Roman" w:cs="Times New Roman"/>
          <w:sz w:val="28"/>
          <w:szCs w:val="28"/>
        </w:rPr>
        <w:t>.</w:t>
      </w:r>
    </w:p>
    <w:p w:rsidR="0018494E" w:rsidRPr="00582FCC" w:rsidRDefault="0018494E" w:rsidP="00582FCC">
      <w:pPr>
        <w:pStyle w:val="a3"/>
        <w:numPr>
          <w:ilvl w:val="0"/>
          <w:numId w:val="1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C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подлежит размещению на информационном Интернет-сайте Енисейского района Красноярского края и распространяется на правоотно</w:t>
      </w:r>
      <w:r w:rsidR="00C600A0" w:rsidRPr="00582FCC">
        <w:rPr>
          <w:rFonts w:ascii="Times New Roman" w:hAnsi="Times New Roman" w:cs="Times New Roman"/>
          <w:sz w:val="28"/>
          <w:szCs w:val="28"/>
        </w:rPr>
        <w:t xml:space="preserve">шения возникшие </w:t>
      </w:r>
      <w:r w:rsidR="00995EDB">
        <w:rPr>
          <w:rFonts w:ascii="Times New Roman" w:hAnsi="Times New Roman" w:cs="Times New Roman"/>
          <w:sz w:val="28"/>
          <w:szCs w:val="28"/>
        </w:rPr>
        <w:br/>
      </w:r>
      <w:r w:rsidR="00C600A0" w:rsidRPr="00582FCC">
        <w:rPr>
          <w:rFonts w:ascii="Times New Roman" w:hAnsi="Times New Roman" w:cs="Times New Roman"/>
          <w:sz w:val="28"/>
          <w:szCs w:val="28"/>
        </w:rPr>
        <w:t>с 01 января 2025</w:t>
      </w:r>
      <w:r w:rsidRPr="00582F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494E" w:rsidRPr="00586FD1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4E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DB" w:rsidRPr="00586FD1" w:rsidRDefault="00995EDB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8494E" w:rsidRDefault="00995EDB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8494E" w:rsidRPr="00586FD1">
        <w:rPr>
          <w:rFonts w:ascii="Times New Roman" w:hAnsi="Times New Roman" w:cs="Times New Roman"/>
          <w:sz w:val="28"/>
          <w:szCs w:val="28"/>
        </w:rPr>
        <w:t xml:space="preserve">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8494E" w:rsidRPr="00586F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600A0">
        <w:rPr>
          <w:rFonts w:ascii="Times New Roman" w:hAnsi="Times New Roman" w:cs="Times New Roman"/>
          <w:sz w:val="28"/>
          <w:szCs w:val="28"/>
        </w:rPr>
        <w:t xml:space="preserve">     </w:t>
      </w:r>
      <w:r w:rsidR="0018494E" w:rsidRPr="00586FD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8494E" w:rsidRPr="00586F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91E" w:rsidRPr="000E46E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191E" w:rsidRPr="000E46EE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BC" w:rsidRDefault="00545EBC" w:rsidP="00C2352F">
      <w:pPr>
        <w:spacing w:after="0" w:line="240" w:lineRule="auto"/>
      </w:pPr>
      <w:r>
        <w:separator/>
      </w:r>
    </w:p>
  </w:endnote>
  <w:endnote w:type="continuationSeparator" w:id="0">
    <w:p w:rsidR="00545EBC" w:rsidRDefault="00545EBC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AC" w:rsidRPr="00104A38" w:rsidRDefault="00ED71AC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BC" w:rsidRDefault="00545EBC" w:rsidP="00C2352F">
      <w:pPr>
        <w:spacing w:after="0" w:line="240" w:lineRule="auto"/>
      </w:pPr>
      <w:r>
        <w:separator/>
      </w:r>
    </w:p>
  </w:footnote>
  <w:footnote w:type="continuationSeparator" w:id="0">
    <w:p w:rsidR="00545EBC" w:rsidRDefault="00545EBC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35"/>
    <w:multiLevelType w:val="hybridMultilevel"/>
    <w:tmpl w:val="0E6A46F0"/>
    <w:lvl w:ilvl="0" w:tplc="7E9E00C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4"/>
  </w:num>
  <w:num w:numId="8">
    <w:abstractNumId w:val="18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21"/>
  </w:num>
  <w:num w:numId="15">
    <w:abstractNumId w:val="2"/>
  </w:num>
  <w:num w:numId="16">
    <w:abstractNumId w:val="37"/>
  </w:num>
  <w:num w:numId="17">
    <w:abstractNumId w:val="14"/>
  </w:num>
  <w:num w:numId="18">
    <w:abstractNumId w:val="10"/>
  </w:num>
  <w:num w:numId="19">
    <w:abstractNumId w:val="36"/>
  </w:num>
  <w:num w:numId="20">
    <w:abstractNumId w:val="3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1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5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46893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1F1C"/>
    <w:rsid w:val="0018494E"/>
    <w:rsid w:val="001A47C5"/>
    <w:rsid w:val="001C21C1"/>
    <w:rsid w:val="001C2A60"/>
    <w:rsid w:val="001D3478"/>
    <w:rsid w:val="001D5172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F20F1"/>
    <w:rsid w:val="00323F4E"/>
    <w:rsid w:val="00324502"/>
    <w:rsid w:val="00341E14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2D50"/>
    <w:rsid w:val="004B3E8C"/>
    <w:rsid w:val="004B6080"/>
    <w:rsid w:val="004D107E"/>
    <w:rsid w:val="004E215B"/>
    <w:rsid w:val="004E78AF"/>
    <w:rsid w:val="005278BF"/>
    <w:rsid w:val="005319F2"/>
    <w:rsid w:val="0053620E"/>
    <w:rsid w:val="005402FD"/>
    <w:rsid w:val="00543F50"/>
    <w:rsid w:val="00545EBC"/>
    <w:rsid w:val="0054672A"/>
    <w:rsid w:val="005721FB"/>
    <w:rsid w:val="00582FCC"/>
    <w:rsid w:val="00583D37"/>
    <w:rsid w:val="00586EB5"/>
    <w:rsid w:val="005A0EFD"/>
    <w:rsid w:val="005F5857"/>
    <w:rsid w:val="00611D38"/>
    <w:rsid w:val="00625111"/>
    <w:rsid w:val="00626607"/>
    <w:rsid w:val="00627CEE"/>
    <w:rsid w:val="00636CEF"/>
    <w:rsid w:val="0064037A"/>
    <w:rsid w:val="00641BD3"/>
    <w:rsid w:val="006577E0"/>
    <w:rsid w:val="0066032C"/>
    <w:rsid w:val="00666ECA"/>
    <w:rsid w:val="00687AAA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52C4"/>
    <w:rsid w:val="008E6380"/>
    <w:rsid w:val="008E6FD4"/>
    <w:rsid w:val="008F2BDC"/>
    <w:rsid w:val="008F50A9"/>
    <w:rsid w:val="008F7128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95EDB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91A0A"/>
    <w:rsid w:val="00B977EC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600A0"/>
    <w:rsid w:val="00C73DFB"/>
    <w:rsid w:val="00C77D16"/>
    <w:rsid w:val="00C8193F"/>
    <w:rsid w:val="00C82C96"/>
    <w:rsid w:val="00CA102C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7529A"/>
    <w:rsid w:val="00D80A6E"/>
    <w:rsid w:val="00D918AA"/>
    <w:rsid w:val="00D946BE"/>
    <w:rsid w:val="00D96B3B"/>
    <w:rsid w:val="00DA0BEB"/>
    <w:rsid w:val="00DA354A"/>
    <w:rsid w:val="00DD03F8"/>
    <w:rsid w:val="00DD3A27"/>
    <w:rsid w:val="00DE46F7"/>
    <w:rsid w:val="00DE63F1"/>
    <w:rsid w:val="00DE6C5B"/>
    <w:rsid w:val="00DF7CE8"/>
    <w:rsid w:val="00E11581"/>
    <w:rsid w:val="00E22CF2"/>
    <w:rsid w:val="00E36A28"/>
    <w:rsid w:val="00E403F2"/>
    <w:rsid w:val="00E53CD8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D71AC"/>
    <w:rsid w:val="00EE147A"/>
    <w:rsid w:val="00EE75E5"/>
    <w:rsid w:val="00EE7CAD"/>
    <w:rsid w:val="00EF264D"/>
    <w:rsid w:val="00F02DA0"/>
    <w:rsid w:val="00F067DF"/>
    <w:rsid w:val="00F06D43"/>
    <w:rsid w:val="00F15EB7"/>
    <w:rsid w:val="00F17251"/>
    <w:rsid w:val="00F220B3"/>
    <w:rsid w:val="00F26093"/>
    <w:rsid w:val="00F27042"/>
    <w:rsid w:val="00F3694F"/>
    <w:rsid w:val="00F67F1C"/>
    <w:rsid w:val="00F81475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7B79-857C-4136-9879-293F3D09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Лаврова Анна Александровна</cp:lastModifiedBy>
  <cp:revision>5</cp:revision>
  <dcterms:created xsi:type="dcterms:W3CDTF">2025-04-07T08:18:00Z</dcterms:created>
  <dcterms:modified xsi:type="dcterms:W3CDTF">2025-04-15T07:56:00Z</dcterms:modified>
</cp:coreProperties>
</file>