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04A30" w14:textId="77DAD200" w:rsidR="007B7EC5" w:rsidRPr="0074556F" w:rsidRDefault="007B7EC5" w:rsidP="007B7EC5">
      <w:pPr>
        <w:ind w:firstLine="0"/>
        <w:jc w:val="right"/>
        <w:rPr>
          <w:rFonts w:cs="Times New Roman"/>
          <w:szCs w:val="28"/>
        </w:rPr>
      </w:pPr>
    </w:p>
    <w:p w14:paraId="20B73D8B" w14:textId="30C0B492" w:rsidR="007B7EC5" w:rsidRPr="0074556F" w:rsidRDefault="007B7EC5" w:rsidP="007B7EC5">
      <w:pPr>
        <w:ind w:firstLine="0"/>
        <w:jc w:val="right"/>
        <w:rPr>
          <w:rFonts w:cs="Times New Roman"/>
          <w:szCs w:val="28"/>
        </w:rPr>
      </w:pPr>
    </w:p>
    <w:p w14:paraId="2045E2D1" w14:textId="77777777" w:rsidR="00971932" w:rsidRPr="00971932" w:rsidRDefault="00971932" w:rsidP="00971932">
      <w:pPr>
        <w:spacing w:line="276" w:lineRule="auto"/>
        <w:ind w:firstLine="0"/>
        <w:jc w:val="center"/>
        <w:rPr>
          <w:rFonts w:ascii="Calibri" w:eastAsia="Calibri" w:hAnsi="Calibri" w:cs="Times New Roman"/>
          <w:sz w:val="32"/>
          <w:szCs w:val="32"/>
        </w:rPr>
      </w:pPr>
      <w:r w:rsidRPr="00971932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14:paraId="341B1DFB" w14:textId="77777777" w:rsidR="00971932" w:rsidRPr="00971932" w:rsidRDefault="00971932" w:rsidP="00971932">
      <w:pPr>
        <w:spacing w:line="276" w:lineRule="auto"/>
        <w:ind w:firstLine="0"/>
        <w:jc w:val="center"/>
        <w:rPr>
          <w:rFonts w:eastAsia="Calibri" w:cs="Times New Roman"/>
          <w:sz w:val="22"/>
        </w:rPr>
      </w:pPr>
      <w:r w:rsidRPr="00971932">
        <w:rPr>
          <w:rFonts w:eastAsia="Calibri" w:cs="Times New Roman"/>
          <w:sz w:val="22"/>
        </w:rPr>
        <w:t>Красноярского края</w:t>
      </w:r>
    </w:p>
    <w:p w14:paraId="0F59E68D" w14:textId="77777777" w:rsidR="00971932" w:rsidRPr="00971932" w:rsidRDefault="00971932" w:rsidP="00971932">
      <w:pPr>
        <w:spacing w:line="276" w:lineRule="auto"/>
        <w:ind w:firstLine="0"/>
        <w:jc w:val="center"/>
        <w:rPr>
          <w:rFonts w:eastAsia="Calibri" w:cs="Times New Roman"/>
          <w:sz w:val="32"/>
          <w:szCs w:val="32"/>
        </w:rPr>
      </w:pPr>
      <w:r w:rsidRPr="00971932">
        <w:rPr>
          <w:rFonts w:eastAsia="Calibri" w:cs="Times New Roman"/>
          <w:sz w:val="32"/>
          <w:szCs w:val="32"/>
        </w:rPr>
        <w:t>ПОСТАНОВЛЕНИЕ</w:t>
      </w:r>
    </w:p>
    <w:p w14:paraId="06EE63D3" w14:textId="77777777" w:rsidR="00971932" w:rsidRPr="00971932" w:rsidRDefault="00971932" w:rsidP="00971932">
      <w:pPr>
        <w:spacing w:line="276" w:lineRule="auto"/>
        <w:ind w:firstLine="0"/>
        <w:jc w:val="center"/>
        <w:rPr>
          <w:rFonts w:ascii="Calibri" w:eastAsia="Calibri" w:hAnsi="Calibri" w:cs="Times New Roman"/>
          <w:sz w:val="22"/>
        </w:rPr>
      </w:pPr>
    </w:p>
    <w:p w14:paraId="02785CC3" w14:textId="5E8B66C6" w:rsidR="00971932" w:rsidRPr="00971932" w:rsidRDefault="00971932" w:rsidP="00971932">
      <w:pPr>
        <w:spacing w:line="276" w:lineRule="auto"/>
        <w:ind w:firstLine="0"/>
        <w:jc w:val="center"/>
        <w:rPr>
          <w:rFonts w:eastAsia="Calibri" w:cs="Times New Roman"/>
          <w:szCs w:val="28"/>
        </w:rPr>
      </w:pPr>
      <w:r w:rsidRPr="00971932">
        <w:rPr>
          <w:rFonts w:eastAsia="Calibri" w:cs="Times New Roman"/>
          <w:szCs w:val="28"/>
        </w:rPr>
        <w:t xml:space="preserve">25.02.2025                                </w:t>
      </w:r>
      <w:r w:rsidRPr="00971932">
        <w:rPr>
          <w:rFonts w:eastAsia="Calibri" w:cs="Times New Roman"/>
          <w:sz w:val="24"/>
          <w:szCs w:val="24"/>
        </w:rPr>
        <w:t>г. Енисейск</w:t>
      </w:r>
      <w:r w:rsidRPr="00971932">
        <w:rPr>
          <w:rFonts w:eastAsia="Calibri" w:cs="Times New Roman"/>
          <w:szCs w:val="28"/>
        </w:rPr>
        <w:t xml:space="preserve">                                      № </w:t>
      </w:r>
      <w:r>
        <w:rPr>
          <w:rFonts w:eastAsia="Calibri" w:cs="Times New Roman"/>
          <w:szCs w:val="28"/>
        </w:rPr>
        <w:t>162</w:t>
      </w:r>
      <w:bookmarkStart w:id="0" w:name="_GoBack"/>
      <w:bookmarkEnd w:id="0"/>
      <w:r w:rsidRPr="00971932">
        <w:rPr>
          <w:rFonts w:eastAsia="Calibri" w:cs="Times New Roman"/>
          <w:szCs w:val="28"/>
        </w:rPr>
        <w:t>-п</w:t>
      </w:r>
    </w:p>
    <w:p w14:paraId="173B0C0C" w14:textId="77777777" w:rsidR="000307DA" w:rsidRDefault="000307DA" w:rsidP="000307DA">
      <w:pPr>
        <w:ind w:firstLine="0"/>
        <w:rPr>
          <w:rFonts w:cs="Times New Roman"/>
          <w:szCs w:val="28"/>
        </w:rPr>
      </w:pPr>
    </w:p>
    <w:p w14:paraId="4F49DCF5" w14:textId="77777777" w:rsidR="000307DA" w:rsidRDefault="000307DA" w:rsidP="000307DA">
      <w:pPr>
        <w:ind w:firstLine="0"/>
        <w:rPr>
          <w:rFonts w:cs="Times New Roman"/>
          <w:szCs w:val="28"/>
        </w:rPr>
      </w:pPr>
    </w:p>
    <w:p w14:paraId="5895E471" w14:textId="137D39F8" w:rsidR="007B7EC5" w:rsidRPr="000307DA" w:rsidRDefault="00BC5ABB" w:rsidP="000307DA">
      <w:pPr>
        <w:ind w:firstLine="0"/>
        <w:rPr>
          <w:rFonts w:cs="Times New Roman"/>
          <w:sz w:val="26"/>
          <w:szCs w:val="26"/>
        </w:rPr>
      </w:pPr>
      <w:r w:rsidRPr="000307DA">
        <w:rPr>
          <w:rFonts w:cs="Times New Roman"/>
          <w:sz w:val="26"/>
          <w:szCs w:val="26"/>
        </w:rPr>
        <w:t>О создании эвакуационной комиссии и</w:t>
      </w:r>
      <w:r w:rsidR="00412F6D" w:rsidRPr="000307DA">
        <w:rPr>
          <w:rFonts w:cs="Times New Roman"/>
          <w:sz w:val="26"/>
          <w:szCs w:val="26"/>
        </w:rPr>
        <w:t xml:space="preserve"> утверждении </w:t>
      </w:r>
      <w:r w:rsidR="00A02FAB" w:rsidRPr="000307DA">
        <w:rPr>
          <w:rFonts w:cs="Times New Roman"/>
          <w:color w:val="000000"/>
          <w:sz w:val="26"/>
          <w:szCs w:val="26"/>
        </w:rPr>
        <w:t>положения об эвакуационной комиссии Енисейского района</w:t>
      </w:r>
    </w:p>
    <w:p w14:paraId="51B3C8D0" w14:textId="792BA42F" w:rsidR="00361DFF" w:rsidRPr="000307DA" w:rsidRDefault="00361DFF" w:rsidP="008C717F">
      <w:pPr>
        <w:rPr>
          <w:rFonts w:cs="Times New Roman"/>
          <w:sz w:val="26"/>
          <w:szCs w:val="26"/>
        </w:rPr>
      </w:pPr>
    </w:p>
    <w:p w14:paraId="1A468A00" w14:textId="4A6AE7C3" w:rsidR="00361DFF" w:rsidRPr="000307DA" w:rsidRDefault="00361DFF" w:rsidP="000307DA">
      <w:pPr>
        <w:autoSpaceDE w:val="0"/>
        <w:autoSpaceDN w:val="0"/>
        <w:adjustRightInd w:val="0"/>
        <w:ind w:firstLine="567"/>
        <w:rPr>
          <w:rFonts w:cs="Times New Roman"/>
          <w:sz w:val="26"/>
          <w:szCs w:val="26"/>
        </w:rPr>
      </w:pPr>
      <w:proofErr w:type="gramStart"/>
      <w:r w:rsidRPr="000307DA">
        <w:rPr>
          <w:rFonts w:cs="Times New Roman"/>
          <w:sz w:val="26"/>
          <w:szCs w:val="26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районы», </w:t>
      </w:r>
      <w:r w:rsidR="000150CC" w:rsidRPr="000307DA">
        <w:rPr>
          <w:rFonts w:cs="Times New Roman"/>
          <w:sz w:val="26"/>
          <w:szCs w:val="26"/>
        </w:rPr>
        <w:t>постановлением Правительства Красноярского края</w:t>
      </w:r>
      <w:r w:rsidR="0083471A" w:rsidRPr="000307DA">
        <w:rPr>
          <w:rFonts w:cs="Times New Roman"/>
          <w:sz w:val="26"/>
          <w:szCs w:val="26"/>
        </w:rPr>
        <w:t xml:space="preserve"> от 22.09.2016 № 469 «Об определении безопасных районов для приема и размещения эвакуированного населения, материальных и культурных ценностей Красноярского края»,</w:t>
      </w:r>
      <w:r w:rsidR="000150CC" w:rsidRPr="000307DA">
        <w:rPr>
          <w:rFonts w:cs="Times New Roman"/>
          <w:sz w:val="26"/>
          <w:szCs w:val="26"/>
        </w:rPr>
        <w:t xml:space="preserve"> </w:t>
      </w:r>
      <w:r w:rsidRPr="000307DA">
        <w:rPr>
          <w:rFonts w:cs="Times New Roman"/>
          <w:sz w:val="26"/>
          <w:szCs w:val="26"/>
        </w:rPr>
        <w:t xml:space="preserve">распоряжением </w:t>
      </w:r>
      <w:r w:rsidR="00AE5948" w:rsidRPr="000307DA">
        <w:rPr>
          <w:rFonts w:cs="Times New Roman"/>
          <w:sz w:val="26"/>
          <w:szCs w:val="26"/>
        </w:rPr>
        <w:t>Губернатора Красноярского края от 13.01.2025 № 13-рг «Об</w:t>
      </w:r>
      <w:proofErr w:type="gramEnd"/>
      <w:r w:rsidR="00AE5948" w:rsidRPr="000307DA">
        <w:rPr>
          <w:rFonts w:cs="Times New Roman"/>
          <w:sz w:val="26"/>
          <w:szCs w:val="26"/>
        </w:rPr>
        <w:t xml:space="preserve"> </w:t>
      </w:r>
      <w:proofErr w:type="gramStart"/>
      <w:r w:rsidR="00AE5948" w:rsidRPr="000307DA">
        <w:rPr>
          <w:rFonts w:cs="Times New Roman"/>
          <w:sz w:val="26"/>
          <w:szCs w:val="26"/>
        </w:rPr>
        <w:t xml:space="preserve">утверждении Порядка организации </w:t>
      </w:r>
      <w:r w:rsidR="00DE36AA" w:rsidRPr="000307DA">
        <w:rPr>
          <w:rFonts w:cs="Times New Roman"/>
          <w:sz w:val="26"/>
          <w:szCs w:val="26"/>
        </w:rPr>
        <w:t xml:space="preserve">и проведения эвакуационных мероприятий на территории Красноярского края», </w:t>
      </w:r>
      <w:r w:rsidR="00714947" w:rsidRPr="000307DA">
        <w:rPr>
          <w:rFonts w:cs="Times New Roman"/>
          <w:sz w:val="26"/>
          <w:szCs w:val="26"/>
        </w:rPr>
        <w:t xml:space="preserve">руководствуясь статьями 16, 29 Устава Енисейского района, </w:t>
      </w:r>
      <w:r w:rsidR="00311123" w:rsidRPr="000307DA">
        <w:rPr>
          <w:rFonts w:cs="Times New Roman"/>
          <w:sz w:val="26"/>
          <w:szCs w:val="26"/>
        </w:rPr>
        <w:t xml:space="preserve">в </w:t>
      </w:r>
      <w:r w:rsidR="002E0923" w:rsidRPr="000307DA">
        <w:rPr>
          <w:rFonts w:cs="Times New Roman"/>
          <w:sz w:val="26"/>
          <w:szCs w:val="26"/>
        </w:rPr>
        <w:t xml:space="preserve">целях </w:t>
      </w:r>
      <w:r w:rsidR="006310AF" w:rsidRPr="000307DA">
        <w:rPr>
          <w:rFonts w:cs="Times New Roman"/>
          <w:sz w:val="26"/>
          <w:szCs w:val="26"/>
        </w:rPr>
        <w:t xml:space="preserve">планирования и проведения эвакуационных мероприятий в период </w:t>
      </w:r>
      <w:r w:rsidR="003A0F58" w:rsidRPr="000307DA">
        <w:rPr>
          <w:rFonts w:cs="Times New Roman"/>
          <w:color w:val="000000"/>
          <w:sz w:val="26"/>
          <w:szCs w:val="26"/>
        </w:rPr>
        <w:t>перевода гражданской обороны с мирного на военное положение и при чрезвычайных ситуациях мирного времени</w:t>
      </w:r>
      <w:r w:rsidR="00311123" w:rsidRPr="000307DA">
        <w:rPr>
          <w:rFonts w:cs="Times New Roman"/>
          <w:sz w:val="26"/>
          <w:szCs w:val="26"/>
        </w:rPr>
        <w:t xml:space="preserve"> </w:t>
      </w:r>
      <w:r w:rsidR="00714947" w:rsidRPr="000307DA">
        <w:rPr>
          <w:rFonts w:cs="Times New Roman"/>
          <w:sz w:val="26"/>
          <w:szCs w:val="26"/>
        </w:rPr>
        <w:t>ПОСТАНОВЛЯЮ:</w:t>
      </w:r>
      <w:proofErr w:type="gramEnd"/>
    </w:p>
    <w:p w14:paraId="3F6ED677" w14:textId="77777777" w:rsidR="00C95AFA" w:rsidRPr="000307DA" w:rsidRDefault="00C95AFA" w:rsidP="000307DA">
      <w:pPr>
        <w:pStyle w:val="a5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0307DA">
        <w:rPr>
          <w:sz w:val="26"/>
          <w:szCs w:val="26"/>
        </w:rPr>
        <w:t>Утвердить:</w:t>
      </w:r>
    </w:p>
    <w:p w14:paraId="1A266787" w14:textId="7A53BEED" w:rsidR="00C95AFA" w:rsidRPr="000307DA" w:rsidRDefault="000B3854" w:rsidP="000307DA">
      <w:pPr>
        <w:pStyle w:val="a5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0307DA">
        <w:rPr>
          <w:sz w:val="26"/>
          <w:szCs w:val="26"/>
        </w:rPr>
        <w:t>с</w:t>
      </w:r>
      <w:r w:rsidR="00C95AFA" w:rsidRPr="000307DA">
        <w:rPr>
          <w:sz w:val="26"/>
          <w:szCs w:val="26"/>
        </w:rPr>
        <w:t xml:space="preserve">остав </w:t>
      </w:r>
      <w:r w:rsidR="00C95AFA" w:rsidRPr="000307DA">
        <w:rPr>
          <w:color w:val="000000"/>
          <w:sz w:val="26"/>
          <w:szCs w:val="26"/>
        </w:rPr>
        <w:t xml:space="preserve">эвакуационной комиссии Енисейского района (приложение </w:t>
      </w:r>
      <w:r w:rsidR="00C066FF" w:rsidRPr="000307DA">
        <w:rPr>
          <w:color w:val="000000"/>
          <w:sz w:val="26"/>
          <w:szCs w:val="26"/>
        </w:rPr>
        <w:t xml:space="preserve">№ </w:t>
      </w:r>
      <w:r w:rsidR="00C95AFA" w:rsidRPr="000307DA">
        <w:rPr>
          <w:color w:val="000000"/>
          <w:sz w:val="26"/>
          <w:szCs w:val="26"/>
        </w:rPr>
        <w:t>1)</w:t>
      </w:r>
      <w:r w:rsidRPr="000307DA">
        <w:rPr>
          <w:color w:val="000000"/>
          <w:sz w:val="26"/>
          <w:szCs w:val="26"/>
        </w:rPr>
        <w:t>;</w:t>
      </w:r>
    </w:p>
    <w:p w14:paraId="583DCD90" w14:textId="5205AA52" w:rsidR="000B3854" w:rsidRPr="000307DA" w:rsidRDefault="000B3854" w:rsidP="000307DA">
      <w:pPr>
        <w:pStyle w:val="a3"/>
        <w:numPr>
          <w:ilvl w:val="0"/>
          <w:numId w:val="26"/>
        </w:numPr>
        <w:ind w:left="0" w:firstLine="567"/>
        <w:rPr>
          <w:rFonts w:cs="Times New Roman"/>
          <w:b/>
          <w:bCs/>
          <w:sz w:val="26"/>
          <w:szCs w:val="26"/>
        </w:rPr>
      </w:pPr>
      <w:r w:rsidRPr="000307DA">
        <w:rPr>
          <w:rFonts w:cs="Times New Roman"/>
          <w:color w:val="000000"/>
          <w:sz w:val="26"/>
          <w:szCs w:val="26"/>
        </w:rPr>
        <w:t>п</w:t>
      </w:r>
      <w:r w:rsidR="00C95AFA" w:rsidRPr="000307DA">
        <w:rPr>
          <w:rFonts w:cs="Times New Roman"/>
          <w:color w:val="000000"/>
          <w:sz w:val="26"/>
          <w:szCs w:val="26"/>
        </w:rPr>
        <w:t xml:space="preserve">оложение об эвакуационной комиссии Енисейского района (приложение </w:t>
      </w:r>
      <w:r w:rsidR="00C066FF" w:rsidRPr="000307DA">
        <w:rPr>
          <w:rFonts w:cs="Times New Roman"/>
          <w:color w:val="000000"/>
          <w:sz w:val="26"/>
          <w:szCs w:val="26"/>
        </w:rPr>
        <w:t xml:space="preserve">№ </w:t>
      </w:r>
      <w:r w:rsidR="00C95AFA" w:rsidRPr="000307DA">
        <w:rPr>
          <w:rFonts w:cs="Times New Roman"/>
          <w:color w:val="000000"/>
          <w:sz w:val="26"/>
          <w:szCs w:val="26"/>
        </w:rPr>
        <w:t>2)</w:t>
      </w:r>
      <w:r w:rsidR="00FB0C0C" w:rsidRPr="000307DA">
        <w:rPr>
          <w:rFonts w:cs="Times New Roman"/>
          <w:color w:val="000000"/>
          <w:sz w:val="26"/>
          <w:szCs w:val="26"/>
        </w:rPr>
        <w:t>.</w:t>
      </w:r>
    </w:p>
    <w:p w14:paraId="670773A0" w14:textId="77777777" w:rsidR="00546782" w:rsidRPr="000307DA" w:rsidRDefault="00C95AFA" w:rsidP="000307DA">
      <w:pPr>
        <w:pStyle w:val="a3"/>
        <w:numPr>
          <w:ilvl w:val="0"/>
          <w:numId w:val="3"/>
        </w:numPr>
        <w:ind w:left="0" w:firstLine="567"/>
        <w:rPr>
          <w:rFonts w:cs="Times New Roman"/>
          <w:b/>
          <w:bCs/>
          <w:sz w:val="26"/>
          <w:szCs w:val="26"/>
        </w:rPr>
      </w:pPr>
      <w:r w:rsidRPr="000307DA">
        <w:rPr>
          <w:rFonts w:cs="Times New Roman"/>
          <w:bCs/>
          <w:sz w:val="26"/>
          <w:szCs w:val="26"/>
        </w:rPr>
        <w:t>Признать утратившими силу постановления администрации Енисейского района</w:t>
      </w:r>
      <w:r w:rsidR="00546782" w:rsidRPr="000307DA">
        <w:rPr>
          <w:rFonts w:cs="Times New Roman"/>
          <w:bCs/>
          <w:sz w:val="26"/>
          <w:szCs w:val="26"/>
        </w:rPr>
        <w:t>;</w:t>
      </w:r>
    </w:p>
    <w:p w14:paraId="51962529" w14:textId="77777777" w:rsidR="004A7413" w:rsidRPr="000307DA" w:rsidRDefault="00A2727B" w:rsidP="000307DA">
      <w:pPr>
        <w:pStyle w:val="a3"/>
        <w:numPr>
          <w:ilvl w:val="0"/>
          <w:numId w:val="29"/>
        </w:numPr>
        <w:ind w:left="0" w:firstLine="567"/>
        <w:rPr>
          <w:rFonts w:cs="Times New Roman"/>
          <w:b/>
          <w:bCs/>
          <w:sz w:val="26"/>
          <w:szCs w:val="26"/>
        </w:rPr>
      </w:pPr>
      <w:r w:rsidRPr="000307DA">
        <w:rPr>
          <w:rStyle w:val="a4"/>
          <w:rFonts w:cs="Times New Roman"/>
          <w:b w:val="0"/>
          <w:bCs w:val="0"/>
          <w:color w:val="000000"/>
          <w:sz w:val="26"/>
          <w:szCs w:val="26"/>
        </w:rPr>
        <w:t>от 21.03.2023 №225-п</w:t>
      </w:r>
      <w:r w:rsidRPr="000307DA">
        <w:rPr>
          <w:rFonts w:cs="Times New Roman"/>
          <w:b/>
          <w:bCs/>
          <w:sz w:val="26"/>
          <w:szCs w:val="26"/>
        </w:rPr>
        <w:t xml:space="preserve"> «</w:t>
      </w:r>
      <w:r w:rsidRPr="000307DA">
        <w:rPr>
          <w:rStyle w:val="a4"/>
          <w:rFonts w:cs="Times New Roman"/>
          <w:b w:val="0"/>
          <w:bCs w:val="0"/>
          <w:color w:val="000000"/>
          <w:sz w:val="26"/>
          <w:szCs w:val="26"/>
        </w:rPr>
        <w:t>О создании эвакуационной комиссии Енисейского района и утверждении Порядка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Pr="000307DA">
        <w:rPr>
          <w:rFonts w:cs="Times New Roman"/>
          <w:b/>
          <w:bCs/>
          <w:sz w:val="26"/>
          <w:szCs w:val="26"/>
        </w:rPr>
        <w:t>»</w:t>
      </w:r>
      <w:r w:rsidR="004A7413" w:rsidRPr="000307DA">
        <w:rPr>
          <w:rFonts w:cs="Times New Roman"/>
          <w:b/>
          <w:bCs/>
          <w:sz w:val="26"/>
          <w:szCs w:val="26"/>
        </w:rPr>
        <w:t>;</w:t>
      </w:r>
    </w:p>
    <w:p w14:paraId="35F4E6DE" w14:textId="484A0DA5" w:rsidR="00311123" w:rsidRPr="000307DA" w:rsidRDefault="00831BD4" w:rsidP="000307DA">
      <w:pPr>
        <w:pStyle w:val="ConsPlusTitle"/>
        <w:widowControl/>
        <w:numPr>
          <w:ilvl w:val="0"/>
          <w:numId w:val="29"/>
        </w:numPr>
        <w:ind w:left="0" w:firstLine="567"/>
        <w:jc w:val="both"/>
        <w:rPr>
          <w:b w:val="0"/>
          <w:bCs w:val="0"/>
          <w:color w:val="000000"/>
          <w:sz w:val="26"/>
          <w:szCs w:val="26"/>
        </w:rPr>
      </w:pPr>
      <w:r w:rsidRPr="000307DA">
        <w:rPr>
          <w:rStyle w:val="a4"/>
          <w:color w:val="000000"/>
          <w:sz w:val="26"/>
          <w:szCs w:val="26"/>
        </w:rPr>
        <w:t xml:space="preserve">от 13.12.2024 № 982-п </w:t>
      </w:r>
      <w:r w:rsidR="00F544B3" w:rsidRPr="000307DA">
        <w:rPr>
          <w:rStyle w:val="a4"/>
          <w:color w:val="000000"/>
          <w:sz w:val="26"/>
          <w:szCs w:val="26"/>
        </w:rPr>
        <w:t>«</w:t>
      </w:r>
      <w:r w:rsidRPr="000307DA">
        <w:rPr>
          <w:rStyle w:val="a4"/>
          <w:color w:val="000000"/>
          <w:sz w:val="26"/>
          <w:szCs w:val="26"/>
        </w:rPr>
        <w:t xml:space="preserve">О </w:t>
      </w:r>
      <w:r w:rsidRPr="000307DA">
        <w:rPr>
          <w:b w:val="0"/>
          <w:sz w:val="26"/>
          <w:szCs w:val="26"/>
        </w:rPr>
        <w:t xml:space="preserve">внесении изменений в постановление администрации Енисейского района </w:t>
      </w:r>
      <w:r w:rsidRPr="000307DA">
        <w:rPr>
          <w:rStyle w:val="a4"/>
          <w:color w:val="000000"/>
          <w:sz w:val="26"/>
          <w:szCs w:val="26"/>
        </w:rPr>
        <w:t>от 21.03.2023 №225-п</w:t>
      </w:r>
      <w:r w:rsidR="00F544B3" w:rsidRPr="000307DA">
        <w:rPr>
          <w:rStyle w:val="a4"/>
          <w:color w:val="000000"/>
          <w:sz w:val="26"/>
          <w:szCs w:val="26"/>
        </w:rPr>
        <w:t>».</w:t>
      </w:r>
    </w:p>
    <w:p w14:paraId="13EA4E57" w14:textId="77777777" w:rsidR="005611B4" w:rsidRPr="000307DA" w:rsidRDefault="005611B4" w:rsidP="000307DA">
      <w:pPr>
        <w:pStyle w:val="a3"/>
        <w:numPr>
          <w:ilvl w:val="0"/>
          <w:numId w:val="3"/>
        </w:numPr>
        <w:ind w:left="0" w:right="-1" w:firstLine="567"/>
        <w:rPr>
          <w:rFonts w:cs="Times New Roman"/>
          <w:sz w:val="26"/>
          <w:szCs w:val="26"/>
        </w:rPr>
      </w:pPr>
      <w:proofErr w:type="gramStart"/>
      <w:r w:rsidRPr="000307DA">
        <w:rPr>
          <w:rFonts w:cs="Times New Roman"/>
          <w:sz w:val="26"/>
          <w:szCs w:val="26"/>
        </w:rPr>
        <w:t>Контроль за</w:t>
      </w:r>
      <w:proofErr w:type="gramEnd"/>
      <w:r w:rsidRPr="000307DA">
        <w:rPr>
          <w:rFonts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социальной сфере </w:t>
      </w:r>
      <w:proofErr w:type="spellStart"/>
      <w:r w:rsidRPr="000307DA">
        <w:rPr>
          <w:rFonts w:cs="Times New Roman"/>
          <w:sz w:val="26"/>
          <w:szCs w:val="26"/>
        </w:rPr>
        <w:t>Пистер</w:t>
      </w:r>
      <w:proofErr w:type="spellEnd"/>
      <w:r w:rsidRPr="000307DA">
        <w:rPr>
          <w:rFonts w:cs="Times New Roman"/>
          <w:sz w:val="26"/>
          <w:szCs w:val="26"/>
        </w:rPr>
        <w:t xml:space="preserve"> В.А.</w:t>
      </w:r>
    </w:p>
    <w:p w14:paraId="1ECC0F69" w14:textId="77777777" w:rsidR="005611B4" w:rsidRPr="000307DA" w:rsidRDefault="005611B4" w:rsidP="000307DA">
      <w:pPr>
        <w:pStyle w:val="a3"/>
        <w:numPr>
          <w:ilvl w:val="0"/>
          <w:numId w:val="3"/>
        </w:numPr>
        <w:ind w:left="0" w:right="-1" w:firstLine="567"/>
        <w:rPr>
          <w:rFonts w:cs="Times New Roman"/>
          <w:sz w:val="26"/>
          <w:szCs w:val="26"/>
        </w:rPr>
      </w:pPr>
      <w:r w:rsidRPr="000307DA">
        <w:rPr>
          <w:rFonts w:cs="Times New Roman"/>
          <w:sz w:val="26"/>
          <w:szCs w:val="26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14:paraId="05B657C8" w14:textId="3E63E7E0" w:rsidR="004B090A" w:rsidRPr="000307DA" w:rsidRDefault="004B090A" w:rsidP="000307DA">
      <w:pPr>
        <w:ind w:firstLine="567"/>
        <w:rPr>
          <w:rFonts w:cs="Times New Roman"/>
          <w:sz w:val="26"/>
          <w:szCs w:val="26"/>
        </w:rPr>
      </w:pPr>
    </w:p>
    <w:p w14:paraId="19C35F48" w14:textId="77777777" w:rsidR="00C066FF" w:rsidRPr="000307DA" w:rsidRDefault="00C066FF" w:rsidP="003D7D39">
      <w:pPr>
        <w:ind w:firstLine="851"/>
        <w:rPr>
          <w:rFonts w:cs="Times New Roman"/>
          <w:sz w:val="26"/>
          <w:szCs w:val="26"/>
        </w:rPr>
      </w:pPr>
    </w:p>
    <w:p w14:paraId="1337B193" w14:textId="6F825826" w:rsidR="0086599A" w:rsidRPr="000307DA" w:rsidRDefault="00F544B3" w:rsidP="005611B4">
      <w:pPr>
        <w:ind w:firstLine="0"/>
        <w:rPr>
          <w:rFonts w:cs="Times New Roman"/>
          <w:sz w:val="26"/>
          <w:szCs w:val="26"/>
        </w:rPr>
      </w:pPr>
      <w:r w:rsidRPr="000307DA">
        <w:rPr>
          <w:rFonts w:cs="Times New Roman"/>
          <w:sz w:val="26"/>
          <w:szCs w:val="26"/>
        </w:rPr>
        <w:t xml:space="preserve">Исполняющий полномочия </w:t>
      </w:r>
      <w:r w:rsidR="005611B4" w:rsidRPr="000307DA">
        <w:rPr>
          <w:rFonts w:cs="Times New Roman"/>
          <w:sz w:val="26"/>
          <w:szCs w:val="26"/>
        </w:rPr>
        <w:t>Глав</w:t>
      </w:r>
      <w:r w:rsidRPr="000307DA">
        <w:rPr>
          <w:rFonts w:cs="Times New Roman"/>
          <w:sz w:val="26"/>
          <w:szCs w:val="26"/>
        </w:rPr>
        <w:t>ы</w:t>
      </w:r>
      <w:r w:rsidR="005611B4" w:rsidRPr="000307DA">
        <w:rPr>
          <w:rFonts w:cs="Times New Roman"/>
          <w:sz w:val="26"/>
          <w:szCs w:val="26"/>
        </w:rPr>
        <w:t xml:space="preserve"> района</w:t>
      </w:r>
      <w:r w:rsidR="005611B4" w:rsidRPr="000307DA">
        <w:rPr>
          <w:rFonts w:cs="Times New Roman"/>
          <w:sz w:val="26"/>
          <w:szCs w:val="26"/>
        </w:rPr>
        <w:tab/>
      </w:r>
      <w:r w:rsidR="005611B4" w:rsidRPr="000307DA">
        <w:rPr>
          <w:rFonts w:cs="Times New Roman"/>
          <w:sz w:val="26"/>
          <w:szCs w:val="26"/>
        </w:rPr>
        <w:tab/>
      </w:r>
      <w:r w:rsidR="005611B4" w:rsidRPr="000307DA">
        <w:rPr>
          <w:rFonts w:cs="Times New Roman"/>
          <w:sz w:val="26"/>
          <w:szCs w:val="26"/>
        </w:rPr>
        <w:tab/>
        <w:t xml:space="preserve">    </w:t>
      </w:r>
      <w:r w:rsidR="000307DA">
        <w:rPr>
          <w:rFonts w:cs="Times New Roman"/>
          <w:sz w:val="26"/>
          <w:szCs w:val="26"/>
        </w:rPr>
        <w:t xml:space="preserve">             </w:t>
      </w:r>
      <w:r w:rsidR="005611B4" w:rsidRPr="000307DA">
        <w:rPr>
          <w:rFonts w:cs="Times New Roman"/>
          <w:sz w:val="26"/>
          <w:szCs w:val="26"/>
        </w:rPr>
        <w:t xml:space="preserve">    А.</w:t>
      </w:r>
      <w:r w:rsidR="00AC501F" w:rsidRPr="000307DA">
        <w:rPr>
          <w:rFonts w:cs="Times New Roman"/>
          <w:sz w:val="26"/>
          <w:szCs w:val="26"/>
        </w:rPr>
        <w:t>Ю. Губанов</w:t>
      </w:r>
    </w:p>
    <w:p w14:paraId="33D03EB4" w14:textId="77777777" w:rsidR="0086599A" w:rsidRPr="000307DA" w:rsidRDefault="0086599A">
      <w:pPr>
        <w:rPr>
          <w:rFonts w:cs="Times New Roman"/>
          <w:sz w:val="26"/>
          <w:szCs w:val="26"/>
        </w:rPr>
      </w:pPr>
      <w:r w:rsidRPr="000307DA">
        <w:rPr>
          <w:rFonts w:cs="Times New Roman"/>
          <w:sz w:val="26"/>
          <w:szCs w:val="26"/>
        </w:rPr>
        <w:br w:type="page"/>
      </w:r>
    </w:p>
    <w:p w14:paraId="5B561466" w14:textId="77777777" w:rsidR="00FB0C0C" w:rsidRPr="0074556F" w:rsidRDefault="00FB0C0C" w:rsidP="00BB2244">
      <w:pPr>
        <w:ind w:left="5103" w:firstLine="0"/>
        <w:rPr>
          <w:rFonts w:cs="Times New Roman"/>
          <w:iCs/>
          <w:szCs w:val="28"/>
        </w:rPr>
        <w:sectPr w:rsidR="00FB0C0C" w:rsidRPr="0074556F" w:rsidSect="00FB0C0C">
          <w:pgSz w:w="11906" w:h="16838"/>
          <w:pgMar w:top="1134" w:right="851" w:bottom="567" w:left="1701" w:header="709" w:footer="709" w:gutter="0"/>
          <w:cols w:space="708"/>
          <w:docGrid w:linePitch="381"/>
        </w:sectPr>
      </w:pPr>
    </w:p>
    <w:p w14:paraId="0A7A19E7" w14:textId="41AE6B45" w:rsidR="00BB2244" w:rsidRPr="0074556F" w:rsidRDefault="00BB2244" w:rsidP="00BB2244">
      <w:pPr>
        <w:ind w:left="5103" w:firstLine="0"/>
        <w:rPr>
          <w:rFonts w:cs="Times New Roman"/>
          <w:iCs/>
          <w:szCs w:val="28"/>
        </w:rPr>
      </w:pPr>
      <w:r w:rsidRPr="0074556F">
        <w:rPr>
          <w:rFonts w:cs="Times New Roman"/>
          <w:iCs/>
          <w:szCs w:val="28"/>
        </w:rPr>
        <w:lastRenderedPageBreak/>
        <w:t xml:space="preserve">Приложение №1 </w:t>
      </w:r>
    </w:p>
    <w:p w14:paraId="09406965" w14:textId="77777777" w:rsidR="00BB2244" w:rsidRPr="0074556F" w:rsidRDefault="00BB2244" w:rsidP="00BB2244">
      <w:pPr>
        <w:ind w:left="5103" w:firstLine="0"/>
        <w:rPr>
          <w:rFonts w:cs="Times New Roman"/>
          <w:iCs/>
          <w:szCs w:val="28"/>
        </w:rPr>
      </w:pPr>
      <w:r w:rsidRPr="0074556F">
        <w:rPr>
          <w:rFonts w:cs="Times New Roman"/>
          <w:iCs/>
          <w:szCs w:val="28"/>
        </w:rPr>
        <w:t xml:space="preserve">к постановлению администрации Енисейского района </w:t>
      </w:r>
    </w:p>
    <w:p w14:paraId="383C3BE8" w14:textId="36E34333" w:rsidR="0086599A" w:rsidRPr="0074556F" w:rsidRDefault="0086599A" w:rsidP="0086599A">
      <w:pPr>
        <w:ind w:left="5103" w:firstLine="0"/>
        <w:rPr>
          <w:rFonts w:cs="Times New Roman"/>
          <w:iCs/>
          <w:szCs w:val="28"/>
        </w:rPr>
      </w:pPr>
      <w:r w:rsidRPr="0074556F">
        <w:rPr>
          <w:rFonts w:cs="Times New Roman"/>
          <w:szCs w:val="28"/>
        </w:rPr>
        <w:t>от _________ 202</w:t>
      </w:r>
      <w:r w:rsidR="000307DA">
        <w:rPr>
          <w:rFonts w:cs="Times New Roman"/>
          <w:szCs w:val="28"/>
        </w:rPr>
        <w:t>5</w:t>
      </w:r>
      <w:r w:rsidRPr="0074556F">
        <w:rPr>
          <w:rFonts w:cs="Times New Roman"/>
          <w:szCs w:val="28"/>
        </w:rPr>
        <w:t xml:space="preserve"> </w:t>
      </w:r>
      <w:r w:rsidR="000307DA">
        <w:rPr>
          <w:rFonts w:cs="Times New Roman"/>
          <w:szCs w:val="28"/>
        </w:rPr>
        <w:t xml:space="preserve">г. </w:t>
      </w:r>
      <w:r w:rsidRPr="0074556F">
        <w:rPr>
          <w:rFonts w:cs="Times New Roman"/>
          <w:szCs w:val="28"/>
        </w:rPr>
        <w:t>№ ___</w:t>
      </w:r>
      <w:proofErr w:type="gramStart"/>
      <w:r w:rsidRPr="0074556F">
        <w:rPr>
          <w:rFonts w:cs="Times New Roman"/>
          <w:szCs w:val="28"/>
        </w:rPr>
        <w:t>_-</w:t>
      </w:r>
      <w:proofErr w:type="gramEnd"/>
      <w:r w:rsidRPr="0074556F">
        <w:rPr>
          <w:rFonts w:cs="Times New Roman"/>
          <w:szCs w:val="28"/>
        </w:rPr>
        <w:t>п</w:t>
      </w:r>
    </w:p>
    <w:p w14:paraId="79D306F9" w14:textId="77777777" w:rsidR="0086599A" w:rsidRPr="0074556F" w:rsidRDefault="0086599A" w:rsidP="0086599A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2FBF7A8A" w14:textId="77777777" w:rsidR="0086599A" w:rsidRPr="000307DA" w:rsidRDefault="0086599A" w:rsidP="0086599A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07DA">
        <w:rPr>
          <w:rFonts w:ascii="Times New Roman" w:hAnsi="Times New Roman" w:cs="Times New Roman"/>
          <w:color w:val="auto"/>
          <w:sz w:val="28"/>
          <w:szCs w:val="28"/>
        </w:rPr>
        <w:t>СОСТАВ</w:t>
      </w:r>
    </w:p>
    <w:p w14:paraId="5FCCD22D" w14:textId="77777777" w:rsidR="0086599A" w:rsidRPr="0074556F" w:rsidRDefault="0086599A" w:rsidP="0086599A">
      <w:pPr>
        <w:pStyle w:val="21"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6F">
        <w:rPr>
          <w:rFonts w:ascii="Times New Roman" w:hAnsi="Times New Roman" w:cs="Times New Roman"/>
          <w:sz w:val="28"/>
          <w:szCs w:val="28"/>
        </w:rPr>
        <w:t>эвакуационной комиссии Енисейского района</w:t>
      </w:r>
    </w:p>
    <w:tbl>
      <w:tblPr>
        <w:tblpPr w:leftFromText="180" w:rightFromText="180" w:vertAnchor="text" w:tblpY="1"/>
        <w:tblOverlap w:val="never"/>
        <w:tblW w:w="9571" w:type="dxa"/>
        <w:tblLook w:val="01E0" w:firstRow="1" w:lastRow="1" w:firstColumn="1" w:lastColumn="1" w:noHBand="0" w:noVBand="0"/>
      </w:tblPr>
      <w:tblGrid>
        <w:gridCol w:w="2518"/>
        <w:gridCol w:w="425"/>
        <w:gridCol w:w="6628"/>
      </w:tblGrid>
      <w:tr w:rsidR="0086599A" w:rsidRPr="0074556F" w14:paraId="248DF39C" w14:textId="77777777" w:rsidTr="00493C7D">
        <w:tc>
          <w:tcPr>
            <w:tcW w:w="2518" w:type="dxa"/>
          </w:tcPr>
          <w:p w14:paraId="4FA80494" w14:textId="77777777" w:rsidR="0086599A" w:rsidRPr="0074556F" w:rsidRDefault="0086599A" w:rsidP="00493C7D">
            <w:pPr>
              <w:ind w:firstLine="0"/>
              <w:rPr>
                <w:rFonts w:cs="Times New Roman"/>
                <w:b/>
                <w:szCs w:val="28"/>
              </w:rPr>
            </w:pPr>
            <w:proofErr w:type="spellStart"/>
            <w:r w:rsidRPr="0074556F">
              <w:rPr>
                <w:rFonts w:cs="Times New Roman"/>
                <w:szCs w:val="28"/>
              </w:rPr>
              <w:t>Пистер</w:t>
            </w:r>
            <w:proofErr w:type="spellEnd"/>
            <w:r w:rsidRPr="0074556F">
              <w:rPr>
                <w:rFonts w:cs="Times New Roman"/>
                <w:szCs w:val="28"/>
              </w:rPr>
              <w:t xml:space="preserve"> В.А.</w:t>
            </w:r>
          </w:p>
        </w:tc>
        <w:tc>
          <w:tcPr>
            <w:tcW w:w="425" w:type="dxa"/>
          </w:tcPr>
          <w:p w14:paraId="7BC481BF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3533E67D" w14:textId="77777777" w:rsidR="0086599A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заместитель Главы района по социальной сфере - председатель комиссии;</w:t>
            </w:r>
          </w:p>
          <w:p w14:paraId="3CB27060" w14:textId="77777777" w:rsidR="002D53E7" w:rsidRPr="0074556F" w:rsidRDefault="002D53E7" w:rsidP="00493C7D">
            <w:pPr>
              <w:pStyle w:val="a3"/>
              <w:ind w:left="0" w:firstLine="0"/>
              <w:rPr>
                <w:rFonts w:cs="Times New Roman"/>
                <w:b/>
                <w:szCs w:val="28"/>
              </w:rPr>
            </w:pPr>
          </w:p>
        </w:tc>
      </w:tr>
      <w:tr w:rsidR="0086599A" w:rsidRPr="0074556F" w14:paraId="0EA076EC" w14:textId="77777777" w:rsidTr="00493C7D">
        <w:tc>
          <w:tcPr>
            <w:tcW w:w="2518" w:type="dxa"/>
          </w:tcPr>
          <w:p w14:paraId="74C76E40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Бурдеев В.В.</w:t>
            </w:r>
          </w:p>
        </w:tc>
        <w:tc>
          <w:tcPr>
            <w:tcW w:w="425" w:type="dxa"/>
          </w:tcPr>
          <w:p w14:paraId="21DD9180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231E1A7C" w14:textId="77777777" w:rsidR="0086599A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руководитель МКУ «Управление по ГО, ЧС и безопасности Енисейского района – заместитель председателя комиссии;</w:t>
            </w:r>
          </w:p>
          <w:p w14:paraId="4C23A5E7" w14:textId="77777777" w:rsidR="002D53E7" w:rsidRPr="0074556F" w:rsidRDefault="002D53E7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</w:p>
        </w:tc>
      </w:tr>
      <w:tr w:rsidR="0086599A" w:rsidRPr="0074556F" w14:paraId="296EE3D3" w14:textId="77777777" w:rsidTr="00493C7D">
        <w:tc>
          <w:tcPr>
            <w:tcW w:w="2518" w:type="dxa"/>
          </w:tcPr>
          <w:p w14:paraId="3CFEF3B5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Островских Е.А.</w:t>
            </w:r>
          </w:p>
        </w:tc>
        <w:tc>
          <w:tcPr>
            <w:tcW w:w="425" w:type="dxa"/>
          </w:tcPr>
          <w:p w14:paraId="1BD83488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50640DB6" w14:textId="7876D0B6" w:rsidR="0086599A" w:rsidRPr="0074556F" w:rsidRDefault="0086599A" w:rsidP="002D53E7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заместитель руководителя – начальник ЕДДС МКУ «Управление по ГО, ЧС и безопасности Енисейского района» – секретарь комиссии</w:t>
            </w:r>
            <w:r w:rsidR="002D53E7">
              <w:rPr>
                <w:rFonts w:cs="Times New Roman"/>
                <w:szCs w:val="28"/>
              </w:rPr>
              <w:t>.</w:t>
            </w:r>
          </w:p>
        </w:tc>
      </w:tr>
      <w:tr w:rsidR="0086599A" w:rsidRPr="0074556F" w14:paraId="5F57FE38" w14:textId="77777777" w:rsidTr="00493C7D">
        <w:tc>
          <w:tcPr>
            <w:tcW w:w="2518" w:type="dxa"/>
          </w:tcPr>
          <w:p w14:paraId="0131BBA6" w14:textId="77777777" w:rsidR="0086599A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Члены комиссии:</w:t>
            </w:r>
          </w:p>
          <w:p w14:paraId="1E26CDED" w14:textId="77777777" w:rsidR="002D53E7" w:rsidRPr="0074556F" w:rsidRDefault="002D53E7" w:rsidP="00493C7D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425" w:type="dxa"/>
          </w:tcPr>
          <w:p w14:paraId="51B6C062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6AFF4DC9" w14:textId="77777777" w:rsidR="0086599A" w:rsidRPr="0074556F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</w:p>
        </w:tc>
      </w:tr>
      <w:tr w:rsidR="0086599A" w:rsidRPr="0074556F" w14:paraId="689B1744" w14:textId="77777777" w:rsidTr="00493C7D">
        <w:tc>
          <w:tcPr>
            <w:tcW w:w="2518" w:type="dxa"/>
          </w:tcPr>
          <w:p w14:paraId="4DC0A141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74556F">
              <w:rPr>
                <w:rFonts w:cs="Times New Roman"/>
                <w:szCs w:val="28"/>
              </w:rPr>
              <w:t>Капустинская</w:t>
            </w:r>
            <w:proofErr w:type="spellEnd"/>
            <w:r w:rsidRPr="0074556F">
              <w:rPr>
                <w:rFonts w:cs="Times New Roman"/>
                <w:szCs w:val="28"/>
              </w:rPr>
              <w:t xml:space="preserve"> Н.А.</w:t>
            </w:r>
          </w:p>
        </w:tc>
        <w:tc>
          <w:tcPr>
            <w:tcW w:w="425" w:type="dxa"/>
          </w:tcPr>
          <w:p w14:paraId="71F71E91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contextualSpacing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6C9B67C6" w14:textId="77777777" w:rsidR="0086599A" w:rsidRDefault="0086599A" w:rsidP="002D53E7">
            <w:pPr>
              <w:pStyle w:val="a3"/>
              <w:ind w:left="0" w:firstLine="0"/>
              <w:contextualSpacing w:val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 xml:space="preserve">заместитель </w:t>
            </w:r>
            <w:r w:rsidR="002D53E7">
              <w:rPr>
                <w:rFonts w:cs="Times New Roman"/>
                <w:szCs w:val="28"/>
              </w:rPr>
              <w:t>Г</w:t>
            </w:r>
            <w:r w:rsidRPr="0074556F">
              <w:rPr>
                <w:rFonts w:cs="Times New Roman"/>
                <w:szCs w:val="28"/>
              </w:rPr>
              <w:t>лавы района по организационной работе и развитию села;</w:t>
            </w:r>
          </w:p>
          <w:p w14:paraId="305C865B" w14:textId="3875FC0E" w:rsidR="002D53E7" w:rsidRPr="0074556F" w:rsidRDefault="002D53E7" w:rsidP="002D53E7">
            <w:pPr>
              <w:pStyle w:val="a3"/>
              <w:ind w:left="0" w:firstLine="0"/>
              <w:contextualSpacing w:val="0"/>
              <w:rPr>
                <w:rFonts w:cs="Times New Roman"/>
                <w:szCs w:val="28"/>
              </w:rPr>
            </w:pPr>
          </w:p>
        </w:tc>
      </w:tr>
      <w:tr w:rsidR="0086599A" w:rsidRPr="0074556F" w14:paraId="0C6873CC" w14:textId="77777777" w:rsidTr="00493C7D">
        <w:tc>
          <w:tcPr>
            <w:tcW w:w="2518" w:type="dxa"/>
          </w:tcPr>
          <w:p w14:paraId="20D86D1D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Ермаков А.В.</w:t>
            </w:r>
          </w:p>
        </w:tc>
        <w:tc>
          <w:tcPr>
            <w:tcW w:w="425" w:type="dxa"/>
          </w:tcPr>
          <w:p w14:paraId="29DEAA1C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1D2D4421" w14:textId="77777777" w:rsidR="0086599A" w:rsidRDefault="002D53E7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86599A" w:rsidRPr="0074556F">
              <w:rPr>
                <w:rFonts w:cs="Times New Roman"/>
                <w:szCs w:val="28"/>
              </w:rPr>
              <w:t>ачальник 13 ПСО ФПС ГПС ГУ МЧС России по Красноярскому краю;</w:t>
            </w:r>
          </w:p>
          <w:p w14:paraId="5E30ACF7" w14:textId="13E0E167" w:rsidR="002D53E7" w:rsidRPr="0074556F" w:rsidRDefault="002D53E7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</w:p>
        </w:tc>
      </w:tr>
      <w:tr w:rsidR="0086599A" w:rsidRPr="0074556F" w14:paraId="78B5A00A" w14:textId="77777777" w:rsidTr="00493C7D">
        <w:tc>
          <w:tcPr>
            <w:tcW w:w="2518" w:type="dxa"/>
          </w:tcPr>
          <w:p w14:paraId="1E2F1A73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Мамаев А.Б.</w:t>
            </w:r>
          </w:p>
        </w:tc>
        <w:tc>
          <w:tcPr>
            <w:tcW w:w="425" w:type="dxa"/>
          </w:tcPr>
          <w:p w14:paraId="1016703E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4F1614EA" w14:textId="77777777" w:rsidR="0086599A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начальник межмуниципального отдела МВД РФ «Енисейский»;</w:t>
            </w:r>
          </w:p>
          <w:p w14:paraId="47DCB26B" w14:textId="77777777" w:rsidR="002D53E7" w:rsidRPr="0074556F" w:rsidRDefault="002D53E7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</w:p>
        </w:tc>
      </w:tr>
      <w:tr w:rsidR="0086599A" w:rsidRPr="0074556F" w14:paraId="6805565A" w14:textId="77777777" w:rsidTr="00493C7D">
        <w:tc>
          <w:tcPr>
            <w:tcW w:w="2518" w:type="dxa"/>
          </w:tcPr>
          <w:p w14:paraId="6AC9926C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Солдатов В.А.</w:t>
            </w:r>
          </w:p>
        </w:tc>
        <w:tc>
          <w:tcPr>
            <w:tcW w:w="425" w:type="dxa"/>
          </w:tcPr>
          <w:p w14:paraId="52031D90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54EACF0D" w14:textId="77777777" w:rsidR="0086599A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начальник Енисейского поисково-спасательного отделения КГКУ «Спасатель»;</w:t>
            </w:r>
          </w:p>
          <w:p w14:paraId="5C91FF8B" w14:textId="77777777" w:rsidR="002D53E7" w:rsidRPr="0074556F" w:rsidRDefault="002D53E7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</w:p>
        </w:tc>
      </w:tr>
      <w:tr w:rsidR="0086599A" w:rsidRPr="0074556F" w14:paraId="233AEC81" w14:textId="77777777" w:rsidTr="00493C7D">
        <w:tc>
          <w:tcPr>
            <w:tcW w:w="2518" w:type="dxa"/>
          </w:tcPr>
          <w:p w14:paraId="2FCEB940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Касаткина Е.А.</w:t>
            </w:r>
          </w:p>
        </w:tc>
        <w:tc>
          <w:tcPr>
            <w:tcW w:w="425" w:type="dxa"/>
          </w:tcPr>
          <w:p w14:paraId="28A59E13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74ADFFDD" w14:textId="77777777" w:rsidR="0086599A" w:rsidRPr="0074556F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главный врач КГБУЗ «Енисейская РБ»;</w:t>
            </w:r>
          </w:p>
          <w:p w14:paraId="523DADA1" w14:textId="77777777" w:rsidR="0086599A" w:rsidRPr="0074556F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</w:p>
        </w:tc>
      </w:tr>
      <w:tr w:rsidR="0086599A" w:rsidRPr="0074556F" w14:paraId="35FC4E42" w14:textId="77777777" w:rsidTr="00493C7D">
        <w:tc>
          <w:tcPr>
            <w:tcW w:w="2518" w:type="dxa"/>
          </w:tcPr>
          <w:p w14:paraId="268FE3BC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Донскова Н.В.</w:t>
            </w:r>
          </w:p>
        </w:tc>
        <w:tc>
          <w:tcPr>
            <w:tcW w:w="425" w:type="dxa"/>
          </w:tcPr>
          <w:p w14:paraId="79207916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20E90334" w14:textId="77777777" w:rsidR="0086599A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Начальник отдела экономического развития администрации Енисейского района;</w:t>
            </w:r>
          </w:p>
          <w:p w14:paraId="6DD2405E" w14:textId="77777777" w:rsidR="002D53E7" w:rsidRPr="0074556F" w:rsidRDefault="002D53E7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</w:p>
        </w:tc>
      </w:tr>
      <w:tr w:rsidR="0086599A" w:rsidRPr="0074556F" w14:paraId="59C67886" w14:textId="77777777" w:rsidTr="00493C7D">
        <w:tc>
          <w:tcPr>
            <w:tcW w:w="2518" w:type="dxa"/>
          </w:tcPr>
          <w:p w14:paraId="2B531A69" w14:textId="77777777" w:rsidR="0086599A" w:rsidRPr="0074556F" w:rsidRDefault="0086599A" w:rsidP="00493C7D">
            <w:pPr>
              <w:ind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Гуляева Е.В.</w:t>
            </w:r>
          </w:p>
        </w:tc>
        <w:tc>
          <w:tcPr>
            <w:tcW w:w="425" w:type="dxa"/>
          </w:tcPr>
          <w:p w14:paraId="2E28FF38" w14:textId="77777777" w:rsidR="0086599A" w:rsidRPr="0074556F" w:rsidRDefault="0086599A" w:rsidP="00493C7D">
            <w:pPr>
              <w:pStyle w:val="a3"/>
              <w:numPr>
                <w:ilvl w:val="0"/>
                <w:numId w:val="5"/>
              </w:numPr>
              <w:ind w:left="357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28" w:type="dxa"/>
          </w:tcPr>
          <w:p w14:paraId="262CA780" w14:textId="77777777" w:rsidR="0086599A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руководитель МКУ «Управление образования Енисейского района.</w:t>
            </w:r>
          </w:p>
          <w:p w14:paraId="75D3CF59" w14:textId="77777777" w:rsidR="002D53E7" w:rsidRPr="0074556F" w:rsidRDefault="002D53E7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</w:p>
        </w:tc>
      </w:tr>
      <w:tr w:rsidR="0086599A" w:rsidRPr="0074556F" w14:paraId="6807C942" w14:textId="77777777" w:rsidTr="00493C7D">
        <w:tc>
          <w:tcPr>
            <w:tcW w:w="9571" w:type="dxa"/>
            <w:gridSpan w:val="3"/>
          </w:tcPr>
          <w:p w14:paraId="2E0A9BCD" w14:textId="77777777" w:rsidR="0086599A" w:rsidRPr="0074556F" w:rsidRDefault="0086599A" w:rsidP="00493C7D">
            <w:pPr>
              <w:pStyle w:val="a3"/>
              <w:ind w:left="0" w:firstLine="0"/>
              <w:rPr>
                <w:rFonts w:cs="Times New Roman"/>
                <w:szCs w:val="28"/>
              </w:rPr>
            </w:pPr>
            <w:r w:rsidRPr="0074556F">
              <w:rPr>
                <w:rFonts w:cs="Times New Roman"/>
                <w:szCs w:val="28"/>
              </w:rPr>
              <w:t>Главы сельсоветов (поселка) по согласованию.</w:t>
            </w:r>
          </w:p>
        </w:tc>
      </w:tr>
    </w:tbl>
    <w:p w14:paraId="0DC0D540" w14:textId="77777777" w:rsidR="0086599A" w:rsidRPr="0074556F" w:rsidRDefault="0086599A" w:rsidP="0086599A">
      <w:pPr>
        <w:pStyle w:val="11"/>
        <w:spacing w:before="0" w:after="0" w:line="317" w:lineRule="exact"/>
        <w:ind w:right="20"/>
        <w:jc w:val="both"/>
        <w:rPr>
          <w:sz w:val="28"/>
          <w:szCs w:val="28"/>
        </w:rPr>
      </w:pPr>
    </w:p>
    <w:p w14:paraId="368B1FA5" w14:textId="0717FD32" w:rsidR="00BB2244" w:rsidRPr="0074556F" w:rsidRDefault="00BB2244">
      <w:pPr>
        <w:rPr>
          <w:rFonts w:cs="Times New Roman"/>
          <w:szCs w:val="28"/>
        </w:rPr>
      </w:pPr>
      <w:r w:rsidRPr="0074556F">
        <w:rPr>
          <w:rFonts w:cs="Times New Roman"/>
          <w:szCs w:val="28"/>
        </w:rPr>
        <w:br w:type="page"/>
      </w:r>
    </w:p>
    <w:p w14:paraId="040B2D83" w14:textId="2A37A20E" w:rsidR="00BB2244" w:rsidRPr="0074556F" w:rsidRDefault="00BB2244" w:rsidP="00BB2244">
      <w:pPr>
        <w:ind w:left="5103" w:firstLine="0"/>
        <w:rPr>
          <w:rFonts w:cs="Times New Roman"/>
          <w:iCs/>
          <w:szCs w:val="28"/>
        </w:rPr>
      </w:pPr>
      <w:r w:rsidRPr="0074556F">
        <w:rPr>
          <w:rFonts w:cs="Times New Roman"/>
          <w:iCs/>
          <w:szCs w:val="28"/>
        </w:rPr>
        <w:lastRenderedPageBreak/>
        <w:t xml:space="preserve">Приложение №2 </w:t>
      </w:r>
    </w:p>
    <w:p w14:paraId="3BDD9A0F" w14:textId="77777777" w:rsidR="00BB2244" w:rsidRPr="0074556F" w:rsidRDefault="00BB2244" w:rsidP="00BB2244">
      <w:pPr>
        <w:ind w:left="5103" w:firstLine="0"/>
        <w:rPr>
          <w:rFonts w:cs="Times New Roman"/>
          <w:iCs/>
          <w:szCs w:val="28"/>
        </w:rPr>
      </w:pPr>
      <w:r w:rsidRPr="0074556F">
        <w:rPr>
          <w:rFonts w:cs="Times New Roman"/>
          <w:iCs/>
          <w:szCs w:val="28"/>
        </w:rPr>
        <w:t xml:space="preserve">к постановлению администрации Енисейского района </w:t>
      </w:r>
    </w:p>
    <w:p w14:paraId="3F6C1661" w14:textId="77777777" w:rsidR="00BB2244" w:rsidRPr="0074556F" w:rsidRDefault="00BB2244" w:rsidP="00BB2244">
      <w:pPr>
        <w:ind w:left="5103" w:firstLine="0"/>
        <w:rPr>
          <w:rFonts w:cs="Times New Roman"/>
          <w:iCs/>
          <w:szCs w:val="28"/>
        </w:rPr>
      </w:pPr>
      <w:r w:rsidRPr="0074556F">
        <w:rPr>
          <w:rFonts w:cs="Times New Roman"/>
          <w:szCs w:val="28"/>
        </w:rPr>
        <w:t>от «__» __________ 202_ № ____-п</w:t>
      </w:r>
    </w:p>
    <w:p w14:paraId="30A3546A" w14:textId="77777777" w:rsidR="00BB2244" w:rsidRPr="0074556F" w:rsidRDefault="00BB2244" w:rsidP="00BB2244">
      <w:pPr>
        <w:pStyle w:val="3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73019EC8" w14:textId="77777777" w:rsidR="00337515" w:rsidRPr="0074556F" w:rsidRDefault="00337515" w:rsidP="00337515">
      <w:pPr>
        <w:ind w:firstLine="0"/>
        <w:jc w:val="center"/>
        <w:rPr>
          <w:rStyle w:val="a4"/>
          <w:rFonts w:cs="Times New Roman"/>
          <w:color w:val="000000"/>
          <w:szCs w:val="28"/>
        </w:rPr>
      </w:pPr>
      <w:r w:rsidRPr="0074556F">
        <w:rPr>
          <w:rStyle w:val="a4"/>
          <w:rFonts w:cs="Times New Roman"/>
          <w:color w:val="000000"/>
          <w:szCs w:val="28"/>
        </w:rPr>
        <w:t>ПОЛОЖЕНИЕ</w:t>
      </w:r>
    </w:p>
    <w:p w14:paraId="20354649" w14:textId="77777777" w:rsidR="00337515" w:rsidRPr="0074556F" w:rsidRDefault="00337515" w:rsidP="00337515">
      <w:pPr>
        <w:ind w:firstLine="0"/>
        <w:jc w:val="center"/>
        <w:rPr>
          <w:rStyle w:val="a4"/>
          <w:rFonts w:cs="Times New Roman"/>
          <w:color w:val="000000"/>
          <w:szCs w:val="28"/>
        </w:rPr>
      </w:pPr>
      <w:r w:rsidRPr="0074556F">
        <w:rPr>
          <w:rStyle w:val="a4"/>
          <w:rFonts w:cs="Times New Roman"/>
          <w:color w:val="000000"/>
          <w:szCs w:val="28"/>
        </w:rPr>
        <w:t>об эвакуационной комиссии Енисейского района</w:t>
      </w:r>
    </w:p>
    <w:p w14:paraId="7CC7EDDD" w14:textId="7BF8ECF8" w:rsidR="00BF6CE8" w:rsidRPr="0074556F" w:rsidRDefault="009101A7" w:rsidP="0019256D">
      <w:pPr>
        <w:pStyle w:val="a3"/>
        <w:numPr>
          <w:ilvl w:val="0"/>
          <w:numId w:val="30"/>
        </w:numPr>
        <w:spacing w:before="120"/>
        <w:ind w:left="714" w:hanging="357"/>
        <w:jc w:val="center"/>
        <w:rPr>
          <w:rStyle w:val="a4"/>
          <w:rFonts w:cs="Times New Roman"/>
          <w:b w:val="0"/>
          <w:color w:val="000000"/>
          <w:szCs w:val="28"/>
        </w:rPr>
      </w:pPr>
      <w:r w:rsidRPr="0074556F">
        <w:rPr>
          <w:rStyle w:val="a4"/>
          <w:rFonts w:cs="Times New Roman"/>
          <w:bCs w:val="0"/>
          <w:color w:val="000000"/>
          <w:szCs w:val="28"/>
        </w:rPr>
        <w:t>Общее положение</w:t>
      </w:r>
    </w:p>
    <w:p w14:paraId="4EB3A757" w14:textId="1B57A3A1" w:rsidR="00337515" w:rsidRPr="0074556F" w:rsidRDefault="00337515" w:rsidP="009B06CD">
      <w:pPr>
        <w:pStyle w:val="a3"/>
        <w:numPr>
          <w:ilvl w:val="0"/>
          <w:numId w:val="46"/>
        </w:numPr>
        <w:ind w:left="0" w:firstLine="720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>Настоящее Положение об эвакуационной комиссии муниципального образования Енисейский район (далее – Положение) определяет состав, основные задачи и организацию деятельности эвакуационной комиссии муниципального образования Енисейский район (далее – Комиссия).</w:t>
      </w:r>
    </w:p>
    <w:p w14:paraId="4FC328A6" w14:textId="3057AA94" w:rsidR="00C46844" w:rsidRPr="0074556F" w:rsidRDefault="00C46844" w:rsidP="009B06CD">
      <w:pPr>
        <w:pStyle w:val="24"/>
        <w:numPr>
          <w:ilvl w:val="0"/>
          <w:numId w:val="46"/>
        </w:numPr>
        <w:shd w:val="clear" w:color="auto" w:fill="auto"/>
        <w:spacing w:before="0" w:line="320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Комиссия является постоянно действующим </w:t>
      </w:r>
      <w:r w:rsidR="005917C2">
        <w:rPr>
          <w:sz w:val="28"/>
          <w:szCs w:val="28"/>
          <w:lang w:eastAsia="ru-RU"/>
        </w:rPr>
        <w:t xml:space="preserve">координационным </w:t>
      </w:r>
      <w:r w:rsidRPr="0074556F">
        <w:rPr>
          <w:rFonts w:cs="Times New Roman"/>
          <w:sz w:val="28"/>
          <w:szCs w:val="28"/>
        </w:rPr>
        <w:t>органом, обеспечивающим планировани</w:t>
      </w:r>
      <w:r w:rsidR="005917C2">
        <w:rPr>
          <w:rFonts w:cs="Times New Roman"/>
          <w:sz w:val="28"/>
          <w:szCs w:val="28"/>
        </w:rPr>
        <w:t>е</w:t>
      </w:r>
      <w:r w:rsidRPr="0074556F">
        <w:rPr>
          <w:rFonts w:cs="Times New Roman"/>
          <w:sz w:val="28"/>
          <w:szCs w:val="28"/>
        </w:rPr>
        <w:t>, подготовк</w:t>
      </w:r>
      <w:r w:rsidR="00B920DE">
        <w:rPr>
          <w:rFonts w:cs="Times New Roman"/>
          <w:sz w:val="28"/>
          <w:szCs w:val="28"/>
        </w:rPr>
        <w:t>у</w:t>
      </w:r>
      <w:r w:rsidRPr="0074556F">
        <w:rPr>
          <w:rFonts w:cs="Times New Roman"/>
          <w:sz w:val="28"/>
          <w:szCs w:val="28"/>
        </w:rPr>
        <w:t xml:space="preserve"> и проведени</w:t>
      </w:r>
      <w:r w:rsidR="00B920DE">
        <w:rPr>
          <w:rFonts w:cs="Times New Roman"/>
          <w:sz w:val="28"/>
          <w:szCs w:val="28"/>
        </w:rPr>
        <w:t>е</w:t>
      </w:r>
      <w:r w:rsidR="00A1321D" w:rsidRPr="0074556F">
        <w:rPr>
          <w:rFonts w:cs="Times New Roman"/>
          <w:sz w:val="28"/>
          <w:szCs w:val="28"/>
        </w:rPr>
        <w:t xml:space="preserve"> эвакуации</w:t>
      </w:r>
      <w:r w:rsidRPr="0074556F">
        <w:rPr>
          <w:rFonts w:cs="Times New Roman"/>
          <w:sz w:val="28"/>
          <w:szCs w:val="28"/>
        </w:rPr>
        <w:t>, размещения и первоочередного жизнеобеспечения эвакуированного населения.</w:t>
      </w:r>
    </w:p>
    <w:p w14:paraId="27451329" w14:textId="1BEE30A1" w:rsidR="001D160A" w:rsidRPr="0074556F" w:rsidRDefault="004C7BB4" w:rsidP="00D65F20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20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>Комиссия в своей деятельности руководствуется Конституцией Российской Федерации, федеральными законами Российской Федерации, указами Президента Российской</w:t>
      </w:r>
      <w:r w:rsidR="0035473F" w:rsidRPr="0074556F">
        <w:rPr>
          <w:rFonts w:cs="Times New Roman"/>
          <w:szCs w:val="28"/>
        </w:rPr>
        <w:t xml:space="preserve"> </w:t>
      </w:r>
      <w:r w:rsidRPr="0074556F">
        <w:rPr>
          <w:rFonts w:cs="Times New Roman"/>
          <w:szCs w:val="28"/>
        </w:rPr>
        <w:t>Федерации, постановлениями и распоряжениями Правительства Российской Федерации,</w:t>
      </w:r>
      <w:r w:rsidR="0035473F" w:rsidRPr="0074556F">
        <w:rPr>
          <w:rFonts w:cs="Times New Roman"/>
          <w:szCs w:val="28"/>
        </w:rPr>
        <w:t xml:space="preserve"> </w:t>
      </w:r>
      <w:r w:rsidRPr="0074556F">
        <w:rPr>
          <w:rFonts w:cs="Times New Roman"/>
          <w:szCs w:val="28"/>
        </w:rPr>
        <w:t>нормативными актами Министерства Российской Федерации по делам гражданской обороны,</w:t>
      </w:r>
      <w:r w:rsidR="0035473F" w:rsidRPr="0074556F">
        <w:rPr>
          <w:rFonts w:cs="Times New Roman"/>
          <w:szCs w:val="28"/>
        </w:rPr>
        <w:t xml:space="preserve"> </w:t>
      </w:r>
      <w:r w:rsidRPr="0074556F">
        <w:rPr>
          <w:rFonts w:cs="Times New Roman"/>
          <w:szCs w:val="28"/>
        </w:rPr>
        <w:t xml:space="preserve">чрезвычайным ситуациям и ликвидации последствий стихийных бедствий, законами </w:t>
      </w:r>
      <w:r w:rsidR="0046652E" w:rsidRPr="0074556F">
        <w:rPr>
          <w:rFonts w:cs="Times New Roman"/>
          <w:szCs w:val="28"/>
        </w:rPr>
        <w:t>Красноярского края</w:t>
      </w:r>
      <w:r w:rsidRPr="0074556F">
        <w:rPr>
          <w:rFonts w:cs="Times New Roman"/>
          <w:szCs w:val="28"/>
        </w:rPr>
        <w:t>, постановлениями и распоряжениями</w:t>
      </w:r>
      <w:r w:rsidR="0035473F" w:rsidRPr="0074556F">
        <w:rPr>
          <w:rFonts w:cs="Times New Roman"/>
          <w:szCs w:val="28"/>
        </w:rPr>
        <w:t xml:space="preserve"> </w:t>
      </w:r>
      <w:r w:rsidR="00DB4558" w:rsidRPr="0074556F">
        <w:rPr>
          <w:rFonts w:cs="Times New Roman"/>
          <w:szCs w:val="28"/>
        </w:rPr>
        <w:t>Губернатора Красноярского края</w:t>
      </w:r>
      <w:r w:rsidRPr="0074556F">
        <w:rPr>
          <w:rFonts w:cs="Times New Roman"/>
          <w:szCs w:val="28"/>
        </w:rPr>
        <w:t xml:space="preserve">, Правительства </w:t>
      </w:r>
      <w:r w:rsidR="00DB4558" w:rsidRPr="0074556F">
        <w:rPr>
          <w:rFonts w:cs="Times New Roman"/>
          <w:szCs w:val="28"/>
        </w:rPr>
        <w:t>Красноярского края</w:t>
      </w:r>
      <w:r w:rsidRPr="0074556F">
        <w:rPr>
          <w:rFonts w:cs="Times New Roman"/>
          <w:szCs w:val="28"/>
        </w:rPr>
        <w:t>, администрации</w:t>
      </w:r>
      <w:r w:rsidR="0035473F" w:rsidRPr="0074556F">
        <w:rPr>
          <w:rFonts w:cs="Times New Roman"/>
          <w:szCs w:val="28"/>
        </w:rPr>
        <w:t xml:space="preserve"> </w:t>
      </w:r>
      <w:r w:rsidR="00CA044A" w:rsidRPr="0074556F">
        <w:rPr>
          <w:rFonts w:cs="Times New Roman"/>
          <w:szCs w:val="28"/>
        </w:rPr>
        <w:t>Енисейского района</w:t>
      </w:r>
      <w:r w:rsidRPr="0074556F">
        <w:rPr>
          <w:rFonts w:cs="Times New Roman"/>
          <w:szCs w:val="28"/>
        </w:rPr>
        <w:t>, а также настоящим Положением.</w:t>
      </w:r>
    </w:p>
    <w:p w14:paraId="06BFA7C0" w14:textId="62CFF5B9" w:rsidR="00CA044A" w:rsidRPr="0074556F" w:rsidRDefault="00CA044A" w:rsidP="00D65F20">
      <w:pPr>
        <w:pStyle w:val="a3"/>
        <w:numPr>
          <w:ilvl w:val="0"/>
          <w:numId w:val="46"/>
        </w:numPr>
        <w:autoSpaceDE w:val="0"/>
        <w:autoSpaceDN w:val="0"/>
        <w:adjustRightInd w:val="0"/>
        <w:ind w:left="0" w:firstLine="720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>Комиссия создается заблаговременно (в мирное время) для непосредственной</w:t>
      </w:r>
      <w:r w:rsidR="00D65F20" w:rsidRPr="0074556F">
        <w:rPr>
          <w:rFonts w:cs="Times New Roman"/>
          <w:szCs w:val="28"/>
        </w:rPr>
        <w:t xml:space="preserve"> </w:t>
      </w:r>
      <w:r w:rsidRPr="0074556F">
        <w:rPr>
          <w:rFonts w:cs="Times New Roman"/>
          <w:szCs w:val="28"/>
        </w:rPr>
        <w:t>подготовки, планирования и проведения эвакуационных мероприятий.</w:t>
      </w:r>
    </w:p>
    <w:p w14:paraId="2F7BBC05" w14:textId="1BCC46AA" w:rsidR="00114E9F" w:rsidRPr="0074556F" w:rsidRDefault="00C209FF" w:rsidP="00D65F20">
      <w:pPr>
        <w:pStyle w:val="a3"/>
        <w:numPr>
          <w:ilvl w:val="0"/>
          <w:numId w:val="46"/>
        </w:numPr>
        <w:ind w:left="0" w:firstLine="720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 xml:space="preserve">Комиссия подчиняется Главе Енисейского района (руководителю гражданской обороны) и является органом управления эвакуационными мероприятиями </w:t>
      </w:r>
      <w:r w:rsidR="001C4F7D" w:rsidRPr="0074556F">
        <w:rPr>
          <w:rFonts w:cs="Times New Roman"/>
          <w:szCs w:val="28"/>
        </w:rPr>
        <w:t xml:space="preserve">проводимые на территории </w:t>
      </w:r>
      <w:r w:rsidRPr="0074556F">
        <w:rPr>
          <w:rFonts w:cs="Times New Roman"/>
          <w:szCs w:val="28"/>
        </w:rPr>
        <w:t>район</w:t>
      </w:r>
      <w:r w:rsidR="001C4F7D" w:rsidRPr="0074556F">
        <w:rPr>
          <w:rFonts w:cs="Times New Roman"/>
          <w:szCs w:val="28"/>
        </w:rPr>
        <w:t>а</w:t>
      </w:r>
      <w:r w:rsidRPr="0074556F">
        <w:rPr>
          <w:rFonts w:cs="Times New Roman"/>
          <w:szCs w:val="28"/>
        </w:rPr>
        <w:t>.</w:t>
      </w:r>
    </w:p>
    <w:p w14:paraId="2415E481" w14:textId="34ED8554" w:rsidR="008E17A8" w:rsidRPr="0074556F" w:rsidRDefault="00337515" w:rsidP="00D65F20">
      <w:pPr>
        <w:pStyle w:val="a3"/>
        <w:numPr>
          <w:ilvl w:val="0"/>
          <w:numId w:val="46"/>
        </w:numPr>
        <w:ind w:left="0" w:firstLine="720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color w:val="000000"/>
          <w:szCs w:val="28"/>
        </w:rPr>
        <w:t>Состав комиссии утверждается постановлением Администрации Енисейского района заблаговременно (в мирное время) для непосредственной подготовки, планирования и проведения эвакуационных мероприятий.</w:t>
      </w:r>
      <w:r w:rsidR="008E17A8" w:rsidRPr="0074556F">
        <w:rPr>
          <w:rFonts w:cs="Times New Roman"/>
          <w:color w:val="000000"/>
          <w:szCs w:val="28"/>
        </w:rPr>
        <w:t xml:space="preserve"> </w:t>
      </w:r>
      <w:r w:rsidR="008E17A8" w:rsidRPr="0074556F">
        <w:rPr>
          <w:rFonts w:cs="Times New Roman"/>
          <w:szCs w:val="28"/>
        </w:rPr>
        <w:t>В состав Комиссии входят: председатель комиссии, заместители председателя комиссии, секретарь комиссии, члены комиссии.</w:t>
      </w:r>
      <w:r w:rsidR="00C40E87" w:rsidRPr="0074556F">
        <w:rPr>
          <w:rFonts w:cs="Times New Roman"/>
          <w:szCs w:val="28"/>
        </w:rPr>
        <w:t xml:space="preserve"> Председателем Комиссии является – заместитель Главы района</w:t>
      </w:r>
      <w:r w:rsidR="00474A51" w:rsidRPr="0074556F">
        <w:rPr>
          <w:rFonts w:cs="Times New Roman"/>
          <w:szCs w:val="28"/>
        </w:rPr>
        <w:t xml:space="preserve"> по социальной сфере</w:t>
      </w:r>
    </w:p>
    <w:p w14:paraId="6A2FA8C0" w14:textId="77777777" w:rsidR="00C34BA3" w:rsidRPr="0074556F" w:rsidRDefault="00C34BA3" w:rsidP="00D65F20">
      <w:pPr>
        <w:pStyle w:val="24"/>
        <w:numPr>
          <w:ilvl w:val="0"/>
          <w:numId w:val="46"/>
        </w:numPr>
        <w:shd w:val="clear" w:color="auto" w:fill="auto"/>
        <w:spacing w:before="0" w:line="320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Работа Комиссии в режиме повседневной деятельности организуется и проводится в соответствии с планом работы на год.</w:t>
      </w:r>
    </w:p>
    <w:p w14:paraId="4169B9CC" w14:textId="63AD8B04" w:rsidR="00C34BA3" w:rsidRPr="0074556F" w:rsidRDefault="00C34BA3" w:rsidP="00D65F20">
      <w:pPr>
        <w:pStyle w:val="24"/>
        <w:shd w:val="clear" w:color="auto" w:fill="auto"/>
        <w:spacing w:before="0" w:line="320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Для рассмотрения вопросов планирования </w:t>
      </w:r>
      <w:r w:rsidR="0055340C" w:rsidRPr="0074556F">
        <w:rPr>
          <w:rFonts w:cs="Times New Roman"/>
          <w:sz w:val="28"/>
          <w:szCs w:val="28"/>
        </w:rPr>
        <w:t xml:space="preserve">и проведения </w:t>
      </w:r>
      <w:r w:rsidR="00E8523C" w:rsidRPr="0074556F">
        <w:rPr>
          <w:rFonts w:cs="Times New Roman"/>
          <w:sz w:val="28"/>
          <w:szCs w:val="28"/>
        </w:rPr>
        <w:t>эвакуационных</w:t>
      </w:r>
      <w:r w:rsidRPr="0074556F">
        <w:rPr>
          <w:rFonts w:cs="Times New Roman"/>
          <w:sz w:val="28"/>
          <w:szCs w:val="28"/>
        </w:rPr>
        <w:t xml:space="preserve"> мероприятий, </w:t>
      </w:r>
      <w:r w:rsidR="00E95D67" w:rsidRPr="0074556F">
        <w:rPr>
          <w:rFonts w:cs="Times New Roman"/>
          <w:sz w:val="28"/>
          <w:szCs w:val="28"/>
        </w:rPr>
        <w:t xml:space="preserve">подготовки пунктов временного размещения, организации первоочередного жизнеобеспечения эвакуированного </w:t>
      </w:r>
      <w:r w:rsidR="009362C2" w:rsidRPr="0074556F">
        <w:rPr>
          <w:rFonts w:cs="Times New Roman"/>
          <w:sz w:val="28"/>
          <w:szCs w:val="28"/>
        </w:rPr>
        <w:t xml:space="preserve">населения </w:t>
      </w:r>
      <w:r w:rsidR="00817D15" w:rsidRPr="0074556F">
        <w:rPr>
          <w:rFonts w:cs="Times New Roman"/>
          <w:sz w:val="28"/>
          <w:szCs w:val="28"/>
        </w:rPr>
        <w:lastRenderedPageBreak/>
        <w:t xml:space="preserve">заседания Комиссии проводится </w:t>
      </w:r>
      <w:r w:rsidRPr="0074556F">
        <w:rPr>
          <w:rFonts w:cs="Times New Roman"/>
          <w:sz w:val="28"/>
          <w:szCs w:val="28"/>
        </w:rPr>
        <w:t>не реже одного раза в полугодие.</w:t>
      </w:r>
    </w:p>
    <w:p w14:paraId="10099E1B" w14:textId="5129E175" w:rsidR="00C34BA3" w:rsidRPr="0074556F" w:rsidRDefault="00C34BA3" w:rsidP="00D65F20">
      <w:pPr>
        <w:pStyle w:val="24"/>
        <w:shd w:val="clear" w:color="auto" w:fill="auto"/>
        <w:spacing w:before="0" w:line="320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Заседания Комиссии проводит ее председатель или </w:t>
      </w:r>
      <w:r w:rsidR="00E266AD" w:rsidRPr="0074556F">
        <w:rPr>
          <w:rFonts w:cs="Times New Roman"/>
          <w:sz w:val="28"/>
          <w:szCs w:val="28"/>
        </w:rPr>
        <w:t>лицо</w:t>
      </w:r>
      <w:r w:rsidR="0074556F">
        <w:rPr>
          <w:rFonts w:cs="Times New Roman"/>
          <w:sz w:val="28"/>
          <w:szCs w:val="28"/>
        </w:rPr>
        <w:t>,</w:t>
      </w:r>
      <w:r w:rsidR="00E266AD" w:rsidRPr="0074556F">
        <w:rPr>
          <w:rFonts w:cs="Times New Roman"/>
          <w:sz w:val="28"/>
          <w:szCs w:val="28"/>
        </w:rPr>
        <w:t xml:space="preserve"> исполняющее его обязанности </w:t>
      </w:r>
      <w:r w:rsidR="0074556F">
        <w:rPr>
          <w:rFonts w:cs="Times New Roman"/>
          <w:sz w:val="28"/>
          <w:szCs w:val="28"/>
        </w:rPr>
        <w:t xml:space="preserve">- </w:t>
      </w:r>
      <w:r w:rsidRPr="0074556F">
        <w:rPr>
          <w:rFonts w:cs="Times New Roman"/>
          <w:sz w:val="28"/>
          <w:szCs w:val="28"/>
        </w:rPr>
        <w:t>заместитель председателя Комиссии.</w:t>
      </w:r>
    </w:p>
    <w:p w14:paraId="5C0320DD" w14:textId="77777777" w:rsidR="00C34BA3" w:rsidRPr="0074556F" w:rsidRDefault="00C34BA3" w:rsidP="00D65F20">
      <w:pPr>
        <w:pStyle w:val="24"/>
        <w:shd w:val="clear" w:color="auto" w:fill="auto"/>
        <w:spacing w:before="0" w:line="320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14:paraId="7F109AD1" w14:textId="77777777" w:rsidR="00C34BA3" w:rsidRPr="0074556F" w:rsidRDefault="00C34BA3" w:rsidP="00D65F20">
      <w:pPr>
        <w:pStyle w:val="24"/>
        <w:shd w:val="clear" w:color="auto" w:fill="auto"/>
        <w:spacing w:before="0" w:line="320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3B1050A4" w14:textId="7204C624" w:rsidR="00C34BA3" w:rsidRPr="0074556F" w:rsidRDefault="00C34BA3" w:rsidP="00D65F20">
      <w:pPr>
        <w:pStyle w:val="24"/>
        <w:shd w:val="clear" w:color="auto" w:fill="auto"/>
        <w:spacing w:before="0" w:line="320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Заседания Комиссии оформляются в виде решений (протоколов), которые подписываются председателем Комиссии или его заместителем, председательствующим на заседании.</w:t>
      </w:r>
    </w:p>
    <w:p w14:paraId="149D42D9" w14:textId="710BAC5D" w:rsidR="002A49B0" w:rsidRPr="0074556F" w:rsidRDefault="002A49B0" w:rsidP="00D65F20">
      <w:pPr>
        <w:pStyle w:val="24"/>
        <w:numPr>
          <w:ilvl w:val="0"/>
          <w:numId w:val="46"/>
        </w:numPr>
        <w:shd w:val="clear" w:color="auto" w:fill="auto"/>
        <w:spacing w:before="0" w:line="320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Члены Комиссии освобождаются от исполнения обязанностей по основному месту работы на период деятельности Комиссии, связанной с проведением эвакуационных мероприятий в мирное и военное время, а также на период проведения занятий, учений, тренировок согласно плану работы Комиссии на год.</w:t>
      </w:r>
    </w:p>
    <w:p w14:paraId="48BCBAC1" w14:textId="7F49DFE8" w:rsidR="009B6DE3" w:rsidRPr="0074556F" w:rsidRDefault="004E0B6B" w:rsidP="00D65F20">
      <w:pPr>
        <w:pStyle w:val="24"/>
        <w:numPr>
          <w:ilvl w:val="0"/>
          <w:numId w:val="46"/>
        </w:numPr>
        <w:shd w:val="clear" w:color="auto" w:fill="auto"/>
        <w:spacing w:before="0" w:line="320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Заседании Комиссии проводится в </w:t>
      </w:r>
      <w:r w:rsidR="0019256D" w:rsidRPr="0074556F">
        <w:rPr>
          <w:rFonts w:cs="Times New Roman"/>
          <w:sz w:val="28"/>
          <w:szCs w:val="28"/>
        </w:rPr>
        <w:t xml:space="preserve">администрации Енисейского района в </w:t>
      </w:r>
      <w:r w:rsidRPr="0074556F">
        <w:rPr>
          <w:rFonts w:cs="Times New Roman"/>
          <w:sz w:val="28"/>
          <w:szCs w:val="28"/>
        </w:rPr>
        <w:t>зале заседания</w:t>
      </w:r>
      <w:r w:rsidR="0019256D" w:rsidRPr="0074556F">
        <w:rPr>
          <w:rFonts w:cs="Times New Roman"/>
          <w:sz w:val="28"/>
          <w:szCs w:val="28"/>
        </w:rPr>
        <w:t>.</w:t>
      </w:r>
    </w:p>
    <w:p w14:paraId="640D9DF5" w14:textId="146F2205" w:rsidR="009B6DE3" w:rsidRPr="0074556F" w:rsidRDefault="00F66007" w:rsidP="00DC0734">
      <w:pPr>
        <w:pStyle w:val="24"/>
        <w:numPr>
          <w:ilvl w:val="0"/>
          <w:numId w:val="35"/>
        </w:numPr>
        <w:shd w:val="clear" w:color="auto" w:fill="auto"/>
        <w:spacing w:before="120" w:line="320" w:lineRule="exact"/>
        <w:jc w:val="center"/>
        <w:rPr>
          <w:rFonts w:cs="Times New Roman"/>
          <w:b/>
          <w:bCs/>
          <w:sz w:val="28"/>
          <w:szCs w:val="28"/>
        </w:rPr>
      </w:pPr>
      <w:bookmarkStart w:id="1" w:name="bookmark4"/>
      <w:r w:rsidRPr="0074556F">
        <w:rPr>
          <w:rFonts w:cs="Times New Roman"/>
          <w:b/>
          <w:bCs/>
          <w:sz w:val="28"/>
          <w:szCs w:val="28"/>
        </w:rPr>
        <w:t>Основные задачи и функции комиссии.</w:t>
      </w:r>
      <w:bookmarkEnd w:id="1"/>
    </w:p>
    <w:p w14:paraId="5C381BF9" w14:textId="7CFDF361" w:rsidR="00337515" w:rsidRPr="0074556F" w:rsidRDefault="00D40F3A" w:rsidP="00D40F3A">
      <w:pPr>
        <w:pStyle w:val="a3"/>
        <w:numPr>
          <w:ilvl w:val="0"/>
          <w:numId w:val="36"/>
        </w:numPr>
        <w:ind w:left="0" w:firstLine="720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>Основными задачами Комиссии в повседневной деятельности являются:</w:t>
      </w:r>
    </w:p>
    <w:p w14:paraId="504003E4" w14:textId="1154564C" w:rsidR="00337515" w:rsidRPr="0074556F" w:rsidRDefault="007A15F7" w:rsidP="0033751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 w:cs="Times New Roman"/>
          <w:szCs w:val="28"/>
        </w:rPr>
      </w:pPr>
      <w:r w:rsidRPr="0074556F">
        <w:rPr>
          <w:rFonts w:eastAsia="Calibri" w:cs="Times New Roman"/>
          <w:szCs w:val="28"/>
        </w:rPr>
        <w:t>разработка</w:t>
      </w:r>
      <w:r w:rsidR="00F84F6C" w:rsidRPr="0074556F">
        <w:rPr>
          <w:rFonts w:eastAsia="Calibri" w:cs="Times New Roman"/>
          <w:szCs w:val="28"/>
        </w:rPr>
        <w:t xml:space="preserve"> </w:t>
      </w:r>
      <w:r w:rsidR="00337515" w:rsidRPr="0074556F">
        <w:rPr>
          <w:rFonts w:eastAsia="Calibri" w:cs="Times New Roman"/>
          <w:szCs w:val="28"/>
        </w:rPr>
        <w:t xml:space="preserve">плана приема, размещения и первоочередного жизнеобеспечения эвакуируемого населения, материальных ценностей эвакуированного населения (далее - планов приема, размещения и первоочередного жизнеобеспечения </w:t>
      </w:r>
      <w:proofErr w:type="spellStart"/>
      <w:r w:rsidR="00337515" w:rsidRPr="0074556F">
        <w:rPr>
          <w:rFonts w:eastAsia="Calibri" w:cs="Times New Roman"/>
          <w:szCs w:val="28"/>
        </w:rPr>
        <w:t>эваконаселения</w:t>
      </w:r>
      <w:proofErr w:type="spellEnd"/>
      <w:r w:rsidR="00337515" w:rsidRPr="0074556F">
        <w:rPr>
          <w:rFonts w:eastAsia="Calibri" w:cs="Times New Roman"/>
          <w:szCs w:val="28"/>
        </w:rPr>
        <w:t>);</w:t>
      </w:r>
    </w:p>
    <w:p w14:paraId="42E229AE" w14:textId="42B3AD6A" w:rsidR="00337515" w:rsidRPr="0074556F" w:rsidRDefault="00337515" w:rsidP="0033751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 w:cs="Times New Roman"/>
          <w:szCs w:val="28"/>
        </w:rPr>
      </w:pPr>
      <w:r w:rsidRPr="0074556F">
        <w:rPr>
          <w:rFonts w:cs="Times New Roman"/>
          <w:szCs w:val="28"/>
        </w:rPr>
        <w:t>определение количества и выбор мест</w:t>
      </w:r>
      <w:r w:rsidR="00547C74" w:rsidRPr="0074556F">
        <w:rPr>
          <w:rFonts w:cs="Times New Roman"/>
          <w:szCs w:val="28"/>
        </w:rPr>
        <w:t xml:space="preserve"> эвакуации и</w:t>
      </w:r>
      <w:r w:rsidRPr="0074556F">
        <w:rPr>
          <w:rFonts w:cs="Times New Roman"/>
          <w:szCs w:val="28"/>
        </w:rPr>
        <w:t xml:space="preserve"> пунктов временного размещения, маршрутов эвакуации;</w:t>
      </w:r>
    </w:p>
    <w:p w14:paraId="7965C89B" w14:textId="77777777" w:rsidR="00337515" w:rsidRPr="0074556F" w:rsidRDefault="00337515" w:rsidP="0033751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 w:cs="Times New Roman"/>
          <w:szCs w:val="28"/>
        </w:rPr>
      </w:pPr>
      <w:r w:rsidRPr="0074556F">
        <w:rPr>
          <w:rFonts w:eastAsia="Calibri" w:cs="Times New Roman"/>
          <w:szCs w:val="28"/>
        </w:rPr>
        <w:t>организация и контроль за своевременным комплектованием и качественной подготовкой подчиненных эвакуационных органов к работе;</w:t>
      </w:r>
    </w:p>
    <w:p w14:paraId="04E4F3DC" w14:textId="77777777" w:rsidR="00337515" w:rsidRPr="0074556F" w:rsidRDefault="00337515" w:rsidP="0033751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eastAsia="Calibri" w:cs="Times New Roman"/>
          <w:szCs w:val="28"/>
        </w:rPr>
      </w:pPr>
      <w:r w:rsidRPr="0074556F">
        <w:rPr>
          <w:rFonts w:eastAsia="Calibri" w:cs="Times New Roman"/>
          <w:szCs w:val="28"/>
        </w:rPr>
        <w:t>организация и контроль всестороннего обеспечения эвакуационных мероприятий;</w:t>
      </w:r>
    </w:p>
    <w:p w14:paraId="5E6C044E" w14:textId="77777777" w:rsidR="00337515" w:rsidRPr="0074556F" w:rsidRDefault="00337515" w:rsidP="0033751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cs="Times New Roman"/>
          <w:b/>
          <w:bCs/>
          <w:color w:val="000000"/>
          <w:szCs w:val="28"/>
        </w:rPr>
      </w:pPr>
      <w:r w:rsidRPr="0074556F">
        <w:rPr>
          <w:rFonts w:eastAsia="Calibri" w:cs="Times New Roman"/>
          <w:szCs w:val="28"/>
        </w:rPr>
        <w:t>периодическое проведение заседаний, на которых рассматриваются вопросы по организации планирования, обеспечения и проведения эвакуационных мероприятий на подведомственной территории;</w:t>
      </w:r>
    </w:p>
    <w:p w14:paraId="70EE05D1" w14:textId="05ADE223" w:rsidR="00337515" w:rsidRPr="0074556F" w:rsidRDefault="00337515" w:rsidP="00337515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outlineLvl w:val="1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 xml:space="preserve">участие в учениях и тренировках с целью проверки реальности разрабатываемых планов и приобретения практических навыков по организации </w:t>
      </w:r>
      <w:proofErr w:type="spellStart"/>
      <w:r w:rsidRPr="0074556F">
        <w:rPr>
          <w:rFonts w:cs="Times New Roman"/>
          <w:szCs w:val="28"/>
        </w:rPr>
        <w:t>эвакомероприятий</w:t>
      </w:r>
      <w:proofErr w:type="spellEnd"/>
      <w:r w:rsidRPr="0074556F">
        <w:rPr>
          <w:rFonts w:cs="Times New Roman"/>
          <w:szCs w:val="28"/>
        </w:rPr>
        <w:t>.</w:t>
      </w:r>
    </w:p>
    <w:p w14:paraId="7AC916C1" w14:textId="6E6D2F32" w:rsidR="00210225" w:rsidRPr="0074556F" w:rsidRDefault="00210225" w:rsidP="00210225">
      <w:pPr>
        <w:pStyle w:val="a3"/>
        <w:numPr>
          <w:ilvl w:val="0"/>
          <w:numId w:val="36"/>
        </w:numPr>
        <w:autoSpaceDE w:val="0"/>
        <w:autoSpaceDN w:val="0"/>
        <w:adjustRightInd w:val="0"/>
        <w:ind w:left="0" w:firstLine="720"/>
        <w:outlineLvl w:val="1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color w:val="000000"/>
          <w:szCs w:val="28"/>
        </w:rPr>
        <w:t>З</w:t>
      </w:r>
      <w:r w:rsidR="001D0DD9" w:rsidRPr="0074556F">
        <w:rPr>
          <w:rFonts w:cs="Times New Roman"/>
          <w:color w:val="000000"/>
          <w:szCs w:val="28"/>
        </w:rPr>
        <w:t xml:space="preserve">адачи комиссии по выполнению мероприятий при введении </w:t>
      </w:r>
      <w:r w:rsidR="00482134" w:rsidRPr="0074556F">
        <w:rPr>
          <w:rFonts w:cs="Times New Roman"/>
          <w:color w:val="000000"/>
          <w:szCs w:val="28"/>
        </w:rPr>
        <w:t>плана приведения в готовность гражданской обороны.</w:t>
      </w:r>
    </w:p>
    <w:p w14:paraId="69F0D76B" w14:textId="149A73E2" w:rsidR="00E43A83" w:rsidRPr="0074556F" w:rsidRDefault="00E43A83" w:rsidP="00836464">
      <w:pPr>
        <w:pStyle w:val="24"/>
        <w:numPr>
          <w:ilvl w:val="1"/>
          <w:numId w:val="40"/>
        </w:numPr>
        <w:shd w:val="clear" w:color="auto" w:fill="auto"/>
        <w:spacing w:before="0" w:line="320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проверка готовности эвакуационных органов к выполнению задач по предназначению;</w:t>
      </w:r>
    </w:p>
    <w:p w14:paraId="57851889" w14:textId="0640E63C" w:rsidR="00E43A83" w:rsidRPr="0074556F" w:rsidRDefault="00E43A83" w:rsidP="00836464">
      <w:pPr>
        <w:pStyle w:val="24"/>
        <w:numPr>
          <w:ilvl w:val="1"/>
          <w:numId w:val="40"/>
        </w:numPr>
        <w:shd w:val="clear" w:color="auto" w:fill="auto"/>
        <w:spacing w:before="0" w:line="320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постановка задач по уточнению планирующих документов по приему</w:t>
      </w:r>
      <w:r w:rsidR="003362A5" w:rsidRPr="0074556F">
        <w:rPr>
          <w:rFonts w:cs="Times New Roman"/>
          <w:sz w:val="28"/>
          <w:szCs w:val="28"/>
        </w:rPr>
        <w:t>,</w:t>
      </w:r>
      <w:r w:rsidRPr="0074556F">
        <w:rPr>
          <w:rFonts w:cs="Times New Roman"/>
          <w:sz w:val="28"/>
          <w:szCs w:val="28"/>
        </w:rPr>
        <w:t xml:space="preserve"> размещению </w:t>
      </w:r>
      <w:r w:rsidR="005E0DDB" w:rsidRPr="0074556F">
        <w:rPr>
          <w:rFonts w:cs="Times New Roman"/>
          <w:sz w:val="28"/>
          <w:szCs w:val="28"/>
        </w:rPr>
        <w:t>и</w:t>
      </w:r>
      <w:r w:rsidR="003362A5" w:rsidRPr="0074556F">
        <w:rPr>
          <w:rFonts w:cs="Times New Roman"/>
          <w:sz w:val="28"/>
          <w:szCs w:val="28"/>
        </w:rPr>
        <w:t xml:space="preserve"> организации пер</w:t>
      </w:r>
      <w:r w:rsidR="005E0DDB" w:rsidRPr="0074556F">
        <w:rPr>
          <w:rFonts w:cs="Times New Roman"/>
          <w:sz w:val="28"/>
          <w:szCs w:val="28"/>
        </w:rPr>
        <w:t>воочередного жизнеобеспечения эвакуированного населения</w:t>
      </w:r>
      <w:r w:rsidRPr="0074556F">
        <w:rPr>
          <w:rFonts w:cs="Times New Roman"/>
          <w:sz w:val="28"/>
          <w:szCs w:val="28"/>
        </w:rPr>
        <w:t>;</w:t>
      </w:r>
    </w:p>
    <w:p w14:paraId="280B127E" w14:textId="39D3243A" w:rsidR="00E43A83" w:rsidRPr="0074556F" w:rsidRDefault="00E43A83" w:rsidP="00836464">
      <w:pPr>
        <w:pStyle w:val="24"/>
        <w:numPr>
          <w:ilvl w:val="1"/>
          <w:numId w:val="40"/>
        </w:numPr>
        <w:shd w:val="clear" w:color="auto" w:fill="auto"/>
        <w:spacing w:before="0" w:line="317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уточнение плана приема и размещения эвакуированного </w:t>
      </w:r>
      <w:r w:rsidRPr="0074556F">
        <w:rPr>
          <w:rFonts w:cs="Times New Roman"/>
          <w:sz w:val="28"/>
          <w:szCs w:val="28"/>
        </w:rPr>
        <w:lastRenderedPageBreak/>
        <w:t>населения, плана мероприятий по первоочередным видам жизнеобеспечения эвакуированного населения;</w:t>
      </w:r>
    </w:p>
    <w:p w14:paraId="4BD133A1" w14:textId="00E3AF43" w:rsidR="00E43A83" w:rsidRPr="0074556F" w:rsidRDefault="00E43A83" w:rsidP="00836464">
      <w:pPr>
        <w:pStyle w:val="24"/>
        <w:numPr>
          <w:ilvl w:val="1"/>
          <w:numId w:val="40"/>
        </w:numPr>
        <w:shd w:val="clear" w:color="auto" w:fill="auto"/>
        <w:spacing w:before="0" w:line="320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уточнение порядка взаимодействия и обмена информацией в области гражданской обороны при выполнении мероприятий по приему и размещению эвакуированного населения, материальных ценностей</w:t>
      </w:r>
      <w:r w:rsidR="00A1201E" w:rsidRPr="0074556F">
        <w:rPr>
          <w:rFonts w:cs="Times New Roman"/>
          <w:sz w:val="28"/>
          <w:szCs w:val="28"/>
        </w:rPr>
        <w:t xml:space="preserve"> эвакуированного населения</w:t>
      </w:r>
      <w:r w:rsidRPr="0074556F">
        <w:rPr>
          <w:rFonts w:cs="Times New Roman"/>
          <w:sz w:val="28"/>
          <w:szCs w:val="28"/>
        </w:rPr>
        <w:t>;</w:t>
      </w:r>
    </w:p>
    <w:p w14:paraId="33B688BF" w14:textId="39C73E3C" w:rsidR="00E43A83" w:rsidRPr="0074556F" w:rsidRDefault="00E43A83" w:rsidP="00836464">
      <w:pPr>
        <w:pStyle w:val="24"/>
        <w:numPr>
          <w:ilvl w:val="1"/>
          <w:numId w:val="40"/>
        </w:numPr>
        <w:shd w:val="clear" w:color="auto" w:fill="auto"/>
        <w:spacing w:before="0" w:line="320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проверка готовности систем связи и оповещения эвакуационных органов;</w:t>
      </w:r>
    </w:p>
    <w:p w14:paraId="7CA8D861" w14:textId="77777777" w:rsidR="00E43A83" w:rsidRPr="0074556F" w:rsidRDefault="00E43A83" w:rsidP="00836464">
      <w:pPr>
        <w:pStyle w:val="24"/>
        <w:numPr>
          <w:ilvl w:val="1"/>
          <w:numId w:val="40"/>
        </w:numPr>
        <w:shd w:val="clear" w:color="auto" w:fill="auto"/>
        <w:spacing w:before="0" w:line="320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уточнение с органами военного управления маршрутов, порядка использования транспортных средств, техники и коммуникаций для проведения эвакуационных мероприятий;</w:t>
      </w:r>
    </w:p>
    <w:p w14:paraId="6DB87AF6" w14:textId="5BDA5109" w:rsidR="00E43A83" w:rsidRPr="0074556F" w:rsidRDefault="00E43A83" w:rsidP="00411475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 w:firstLine="709"/>
        <w:outlineLvl w:val="1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>анализ готовности эвакуационных органов, представление в установленном порядке докладов о подготовке к выполнению плана приема и размещения эвакуированного населения, плана мероприятий по первоочередным видам жизнеобеспечения эвакуированного населения, размещение и хранение материальных ценностей</w:t>
      </w:r>
      <w:r w:rsidR="00411475" w:rsidRPr="0074556F">
        <w:rPr>
          <w:rFonts w:cs="Times New Roman"/>
          <w:szCs w:val="28"/>
        </w:rPr>
        <w:t xml:space="preserve"> эвакуированного населения</w:t>
      </w:r>
      <w:r w:rsidRPr="0074556F">
        <w:rPr>
          <w:rFonts w:cs="Times New Roman"/>
          <w:szCs w:val="28"/>
        </w:rPr>
        <w:t>.</w:t>
      </w:r>
    </w:p>
    <w:p w14:paraId="376A27EE" w14:textId="77777777" w:rsidR="00A37708" w:rsidRPr="0074556F" w:rsidRDefault="00A37708" w:rsidP="00A37708">
      <w:pPr>
        <w:pStyle w:val="24"/>
        <w:numPr>
          <w:ilvl w:val="0"/>
          <w:numId w:val="36"/>
        </w:numPr>
        <w:shd w:val="clear" w:color="auto" w:fill="auto"/>
        <w:tabs>
          <w:tab w:val="left" w:pos="0"/>
        </w:tabs>
        <w:spacing w:before="0" w:line="320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Задачи Комиссии при выполнении мероприятий по гражданской обороне (с введением в действие плана гражданской обороны и защиты населения):</w:t>
      </w:r>
    </w:p>
    <w:p w14:paraId="7E8A9658" w14:textId="196E8ABE" w:rsidR="00A37708" w:rsidRPr="0074556F" w:rsidRDefault="00A37708" w:rsidP="00176BA2">
      <w:pPr>
        <w:pStyle w:val="24"/>
        <w:numPr>
          <w:ilvl w:val="0"/>
          <w:numId w:val="39"/>
        </w:numPr>
        <w:shd w:val="clear" w:color="auto" w:fill="auto"/>
        <w:spacing w:before="0" w:line="320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постановка задач по повышению готовности эвакуационных органов к выполнению мероприятий по приему и размещению эвакуированного населения, материальных ценностей</w:t>
      </w:r>
      <w:r w:rsidR="00176BA2" w:rsidRPr="0074556F">
        <w:rPr>
          <w:rFonts w:cs="Times New Roman"/>
          <w:sz w:val="28"/>
          <w:szCs w:val="28"/>
        </w:rPr>
        <w:t xml:space="preserve"> эвакуированных</w:t>
      </w:r>
      <w:r w:rsidRPr="0074556F">
        <w:rPr>
          <w:rFonts w:cs="Times New Roman"/>
          <w:sz w:val="28"/>
          <w:szCs w:val="28"/>
        </w:rPr>
        <w:t>;</w:t>
      </w:r>
    </w:p>
    <w:p w14:paraId="25B6B9B6" w14:textId="383C993B" w:rsidR="00A37708" w:rsidRPr="0074556F" w:rsidRDefault="00A37708" w:rsidP="002B433E">
      <w:pPr>
        <w:pStyle w:val="24"/>
        <w:shd w:val="clear" w:color="auto" w:fill="auto"/>
        <w:spacing w:before="0" w:line="320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контроль за развертыванием эвакуационных </w:t>
      </w:r>
      <w:r w:rsidR="005F4D66" w:rsidRPr="0074556F">
        <w:rPr>
          <w:rFonts w:cs="Times New Roman"/>
          <w:sz w:val="28"/>
          <w:szCs w:val="28"/>
        </w:rPr>
        <w:t>пунктов</w:t>
      </w:r>
      <w:r w:rsidRPr="0074556F">
        <w:rPr>
          <w:rFonts w:cs="Times New Roman"/>
          <w:sz w:val="28"/>
          <w:szCs w:val="28"/>
        </w:rPr>
        <w:t xml:space="preserve"> (ЭП);</w:t>
      </w:r>
    </w:p>
    <w:p w14:paraId="6DFF4BD0" w14:textId="253A86F6" w:rsidR="00A37708" w:rsidRPr="0074556F" w:rsidRDefault="00A37708" w:rsidP="00DA34D0">
      <w:pPr>
        <w:pStyle w:val="24"/>
        <w:shd w:val="clear" w:color="auto" w:fill="auto"/>
        <w:spacing w:before="0" w:line="320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уточнение порядка взаимодействия и обмена информацией в области гражданской обороны при выполнении</w:t>
      </w:r>
      <w:r w:rsidR="00F9224E" w:rsidRPr="0074556F">
        <w:rPr>
          <w:rFonts w:cs="Times New Roman"/>
          <w:sz w:val="28"/>
          <w:szCs w:val="28"/>
        </w:rPr>
        <w:t xml:space="preserve"> </w:t>
      </w:r>
      <w:r w:rsidRPr="0074556F">
        <w:rPr>
          <w:rFonts w:cs="Times New Roman"/>
          <w:sz w:val="28"/>
          <w:szCs w:val="28"/>
        </w:rPr>
        <w:t>мероприятий по приему и размещению эвакуированного населения, материальных ценностей</w:t>
      </w:r>
      <w:r w:rsidR="00F9224E" w:rsidRPr="0074556F">
        <w:rPr>
          <w:rFonts w:cs="Times New Roman"/>
          <w:sz w:val="28"/>
          <w:szCs w:val="28"/>
        </w:rPr>
        <w:t xml:space="preserve"> эвакуированных</w:t>
      </w:r>
      <w:r w:rsidRPr="0074556F">
        <w:rPr>
          <w:rFonts w:cs="Times New Roman"/>
          <w:sz w:val="28"/>
          <w:szCs w:val="28"/>
        </w:rPr>
        <w:t>;</w:t>
      </w:r>
    </w:p>
    <w:p w14:paraId="760C5C73" w14:textId="24409ECF" w:rsidR="00A37708" w:rsidRPr="0074556F" w:rsidRDefault="00A37708" w:rsidP="00DA34D0">
      <w:pPr>
        <w:pStyle w:val="24"/>
        <w:shd w:val="clear" w:color="auto" w:fill="auto"/>
        <w:spacing w:before="0" w:line="324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проверка готовности систем связи и оповещения эвакуационных </w:t>
      </w:r>
      <w:r w:rsidR="00E33E21" w:rsidRPr="0074556F">
        <w:rPr>
          <w:rFonts w:cs="Times New Roman"/>
          <w:sz w:val="28"/>
          <w:szCs w:val="28"/>
        </w:rPr>
        <w:t>пунктов</w:t>
      </w:r>
      <w:r w:rsidRPr="0074556F">
        <w:rPr>
          <w:rFonts w:cs="Times New Roman"/>
          <w:sz w:val="28"/>
          <w:szCs w:val="28"/>
        </w:rPr>
        <w:t>;</w:t>
      </w:r>
    </w:p>
    <w:p w14:paraId="5343AB93" w14:textId="42EA30E7" w:rsidR="00A37708" w:rsidRPr="0074556F" w:rsidRDefault="00A37708" w:rsidP="00DA34D0">
      <w:pPr>
        <w:pStyle w:val="24"/>
        <w:shd w:val="clear" w:color="auto" w:fill="auto"/>
        <w:spacing w:before="0" w:line="324" w:lineRule="exact"/>
        <w:ind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анализ готовности эвакуационных органов, представление в установленном порядке докладов о подготовке к выполнению плана приема и размещения эвакуированного населения, плана мероприятий по первоочередным видам жизнеобеспечения эвакуированного населения, размещение и хранение материальных ценностей</w:t>
      </w:r>
      <w:r w:rsidR="00372916" w:rsidRPr="0074556F">
        <w:rPr>
          <w:rFonts w:cs="Times New Roman"/>
          <w:sz w:val="28"/>
          <w:szCs w:val="28"/>
        </w:rPr>
        <w:t xml:space="preserve"> эвакуированных</w:t>
      </w:r>
      <w:r w:rsidRPr="0074556F">
        <w:rPr>
          <w:rFonts w:cs="Times New Roman"/>
          <w:sz w:val="28"/>
          <w:szCs w:val="28"/>
        </w:rPr>
        <w:t>.</w:t>
      </w:r>
    </w:p>
    <w:p w14:paraId="7895614B" w14:textId="026C7569" w:rsidR="00337515" w:rsidRPr="0074556F" w:rsidRDefault="003C7C73" w:rsidP="00DA34D0">
      <w:pPr>
        <w:pStyle w:val="a3"/>
        <w:numPr>
          <w:ilvl w:val="0"/>
          <w:numId w:val="36"/>
        </w:numPr>
        <w:ind w:left="0" w:firstLine="720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>Задачи Комиссии с получением распоряжения на проведение общей эвакуации:</w:t>
      </w:r>
    </w:p>
    <w:p w14:paraId="130CD4F9" w14:textId="6E532334" w:rsidR="00A56750" w:rsidRPr="0074556F" w:rsidRDefault="00DA34D0" w:rsidP="00DA34D0">
      <w:pPr>
        <w:pStyle w:val="24"/>
        <w:numPr>
          <w:ilvl w:val="0"/>
          <w:numId w:val="42"/>
        </w:numPr>
        <w:shd w:val="clear" w:color="auto" w:fill="auto"/>
        <w:spacing w:before="0" w:line="328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организация работы </w:t>
      </w:r>
      <w:r w:rsidR="00A56750" w:rsidRPr="0074556F">
        <w:rPr>
          <w:rFonts w:cs="Times New Roman"/>
          <w:sz w:val="28"/>
          <w:szCs w:val="28"/>
        </w:rPr>
        <w:t>эвакуационной комиссии;</w:t>
      </w:r>
    </w:p>
    <w:p w14:paraId="1E2BC738" w14:textId="340D7A53" w:rsidR="00DA34D0" w:rsidRPr="0074556F" w:rsidRDefault="00A56750" w:rsidP="00DA34D0">
      <w:pPr>
        <w:pStyle w:val="24"/>
        <w:numPr>
          <w:ilvl w:val="0"/>
          <w:numId w:val="42"/>
        </w:numPr>
        <w:shd w:val="clear" w:color="auto" w:fill="auto"/>
        <w:spacing w:before="0" w:line="328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р</w:t>
      </w:r>
      <w:r w:rsidR="00DA34D0" w:rsidRPr="0074556F">
        <w:rPr>
          <w:rFonts w:cs="Times New Roman"/>
          <w:sz w:val="28"/>
          <w:szCs w:val="28"/>
        </w:rPr>
        <w:t>уководство работой подчиненных эвакуационных органов по приему и размещению эвакуированного населения, материальных ценностей</w:t>
      </w:r>
      <w:r w:rsidRPr="0074556F">
        <w:rPr>
          <w:rFonts w:cs="Times New Roman"/>
          <w:sz w:val="28"/>
          <w:szCs w:val="28"/>
        </w:rPr>
        <w:t xml:space="preserve"> эвакуированных</w:t>
      </w:r>
      <w:r w:rsidR="00DA34D0" w:rsidRPr="0074556F">
        <w:rPr>
          <w:rFonts w:cs="Times New Roman"/>
          <w:sz w:val="28"/>
          <w:szCs w:val="28"/>
        </w:rPr>
        <w:t>;</w:t>
      </w:r>
    </w:p>
    <w:p w14:paraId="57F57729" w14:textId="77777777" w:rsidR="009C59F5" w:rsidRPr="0074556F" w:rsidRDefault="00DA34D0" w:rsidP="00DA34D0">
      <w:pPr>
        <w:pStyle w:val="24"/>
        <w:numPr>
          <w:ilvl w:val="0"/>
          <w:numId w:val="42"/>
        </w:numPr>
        <w:shd w:val="clear" w:color="auto" w:fill="auto"/>
        <w:spacing w:before="0" w:line="328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сбор и обобщение данных о прибытии, размещении эвакуированного населения, материальных ценностей</w:t>
      </w:r>
      <w:r w:rsidR="009C59F5" w:rsidRPr="0074556F">
        <w:rPr>
          <w:rFonts w:cs="Times New Roman"/>
          <w:sz w:val="28"/>
          <w:szCs w:val="28"/>
        </w:rPr>
        <w:t xml:space="preserve"> эвакуированных;</w:t>
      </w:r>
    </w:p>
    <w:p w14:paraId="1086642C" w14:textId="228F5365" w:rsidR="00DA34D0" w:rsidRPr="0074556F" w:rsidRDefault="009C59F5" w:rsidP="00DA34D0">
      <w:pPr>
        <w:pStyle w:val="24"/>
        <w:numPr>
          <w:ilvl w:val="0"/>
          <w:numId w:val="42"/>
        </w:numPr>
        <w:shd w:val="clear" w:color="auto" w:fill="auto"/>
        <w:spacing w:before="0" w:line="328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п</w:t>
      </w:r>
      <w:r w:rsidR="00DA34D0" w:rsidRPr="0074556F">
        <w:rPr>
          <w:rFonts w:cs="Times New Roman"/>
          <w:sz w:val="28"/>
          <w:szCs w:val="28"/>
        </w:rPr>
        <w:t xml:space="preserve">редставление в установленном порядке докладов руководителю ГО </w:t>
      </w:r>
      <w:r w:rsidRPr="0074556F">
        <w:rPr>
          <w:rFonts w:cs="Times New Roman"/>
          <w:sz w:val="28"/>
          <w:szCs w:val="28"/>
        </w:rPr>
        <w:t>Енисейского района</w:t>
      </w:r>
      <w:r w:rsidR="00DA34D0" w:rsidRPr="0074556F">
        <w:rPr>
          <w:rFonts w:cs="Times New Roman"/>
          <w:sz w:val="28"/>
          <w:szCs w:val="28"/>
        </w:rPr>
        <w:t xml:space="preserve"> и председателю эвакуационной комиссии </w:t>
      </w:r>
      <w:r w:rsidR="00DA34D0" w:rsidRPr="0074556F">
        <w:rPr>
          <w:rFonts w:cs="Times New Roman"/>
          <w:sz w:val="28"/>
          <w:szCs w:val="28"/>
        </w:rPr>
        <w:lastRenderedPageBreak/>
        <w:t>Красноярского края</w:t>
      </w:r>
      <w:r w:rsidRPr="0074556F">
        <w:rPr>
          <w:rFonts w:cs="Times New Roman"/>
          <w:sz w:val="28"/>
          <w:szCs w:val="28"/>
        </w:rPr>
        <w:t>;</w:t>
      </w:r>
    </w:p>
    <w:p w14:paraId="15E0E1F0" w14:textId="6D585637" w:rsidR="000841FB" w:rsidRPr="0074556F" w:rsidRDefault="00DA34D0" w:rsidP="00E44F3D">
      <w:pPr>
        <w:pStyle w:val="24"/>
        <w:numPr>
          <w:ilvl w:val="0"/>
          <w:numId w:val="42"/>
        </w:numPr>
        <w:shd w:val="clear" w:color="auto" w:fill="auto"/>
        <w:spacing w:before="0" w:line="313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организация взаимодействия по вопросам всестороннего обеспечения прибывающего </w:t>
      </w:r>
      <w:proofErr w:type="spellStart"/>
      <w:r w:rsidRPr="0074556F">
        <w:rPr>
          <w:rFonts w:cs="Times New Roman"/>
          <w:sz w:val="28"/>
          <w:szCs w:val="28"/>
        </w:rPr>
        <w:t>эваконаселения</w:t>
      </w:r>
      <w:proofErr w:type="spellEnd"/>
      <w:r w:rsidRPr="0074556F">
        <w:rPr>
          <w:rFonts w:cs="Times New Roman"/>
          <w:sz w:val="28"/>
          <w:szCs w:val="28"/>
        </w:rPr>
        <w:t>, сохранности материальных ценностей</w:t>
      </w:r>
      <w:r w:rsidR="00AC409B" w:rsidRPr="0074556F">
        <w:rPr>
          <w:rFonts w:cs="Times New Roman"/>
          <w:sz w:val="28"/>
          <w:szCs w:val="28"/>
        </w:rPr>
        <w:t xml:space="preserve"> эвакуированных</w:t>
      </w:r>
      <w:r w:rsidRPr="0074556F">
        <w:rPr>
          <w:rFonts w:cs="Times New Roman"/>
          <w:sz w:val="28"/>
          <w:szCs w:val="28"/>
        </w:rPr>
        <w:t>.</w:t>
      </w:r>
    </w:p>
    <w:p w14:paraId="70F0755D" w14:textId="49573AB2" w:rsidR="00E44F3D" w:rsidRPr="0074556F" w:rsidRDefault="00E44F3D" w:rsidP="00E44F3D">
      <w:pPr>
        <w:pStyle w:val="24"/>
        <w:numPr>
          <w:ilvl w:val="0"/>
          <w:numId w:val="35"/>
        </w:numPr>
        <w:shd w:val="clear" w:color="auto" w:fill="auto"/>
        <w:spacing w:before="120" w:line="313" w:lineRule="exact"/>
        <w:jc w:val="center"/>
        <w:rPr>
          <w:rFonts w:cs="Times New Roman"/>
          <w:b/>
          <w:bCs/>
          <w:sz w:val="28"/>
          <w:szCs w:val="28"/>
        </w:rPr>
      </w:pPr>
      <w:r w:rsidRPr="0074556F">
        <w:rPr>
          <w:rFonts w:cs="Times New Roman"/>
          <w:b/>
          <w:bCs/>
          <w:sz w:val="28"/>
          <w:szCs w:val="28"/>
        </w:rPr>
        <w:t>Права Комиссии</w:t>
      </w:r>
    </w:p>
    <w:p w14:paraId="539600A9" w14:textId="77777777" w:rsidR="00337515" w:rsidRPr="0074556F" w:rsidRDefault="00337515" w:rsidP="00447E60">
      <w:pPr>
        <w:pStyle w:val="a3"/>
        <w:numPr>
          <w:ilvl w:val="0"/>
          <w:numId w:val="43"/>
        </w:numPr>
        <w:ind w:left="0" w:firstLine="720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color w:val="000000"/>
          <w:szCs w:val="28"/>
        </w:rPr>
        <w:t>Комиссия в пределах своей компетенции имеет право:</w:t>
      </w:r>
    </w:p>
    <w:p w14:paraId="2C01B2C9" w14:textId="28E9D3D0" w:rsidR="00221DD9" w:rsidRPr="0074556F" w:rsidRDefault="00221DD9" w:rsidP="00D975EC">
      <w:pPr>
        <w:pStyle w:val="a3"/>
        <w:numPr>
          <w:ilvl w:val="0"/>
          <w:numId w:val="11"/>
        </w:numPr>
        <w:ind w:left="0" w:firstLine="851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>запрашивать и получать в установленном порядке от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самоуправления, организаций, планирующих эвакуационные мероприятия из зон возможных опасностей материалы и информацию по вопросам, отнесенным к компетенции Комиссии;</w:t>
      </w:r>
    </w:p>
    <w:p w14:paraId="3CA422BE" w14:textId="34754F87" w:rsidR="00337515" w:rsidRPr="0074556F" w:rsidRDefault="00337515" w:rsidP="00337515">
      <w:pPr>
        <w:pStyle w:val="a3"/>
        <w:numPr>
          <w:ilvl w:val="0"/>
          <w:numId w:val="11"/>
        </w:numPr>
        <w:ind w:left="0" w:firstLine="851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 xml:space="preserve">принимает в пределах своей компетенции решения, обязательные для выполнения предприятиями, учреждениями и организациями на территории </w:t>
      </w:r>
      <w:r w:rsidRPr="0074556F">
        <w:rPr>
          <w:rFonts w:eastAsia="Calibri" w:cs="Times New Roman"/>
          <w:szCs w:val="28"/>
        </w:rPr>
        <w:t>Енисейского района</w:t>
      </w:r>
      <w:r w:rsidRPr="0074556F">
        <w:rPr>
          <w:rFonts w:cs="Times New Roman"/>
          <w:szCs w:val="28"/>
        </w:rPr>
        <w:t>, связанные с планированием и всесторонней подготовкой к проведению эвакуационных мероприятий;</w:t>
      </w:r>
    </w:p>
    <w:p w14:paraId="7FD5BA92" w14:textId="77777777" w:rsidR="00337515" w:rsidRPr="0074556F" w:rsidRDefault="00337515" w:rsidP="00337515">
      <w:pPr>
        <w:pStyle w:val="a3"/>
        <w:numPr>
          <w:ilvl w:val="0"/>
          <w:numId w:val="11"/>
        </w:numPr>
        <w:ind w:left="0" w:firstLine="851"/>
        <w:rPr>
          <w:rFonts w:cs="Times New Roman"/>
          <w:b/>
          <w:bCs/>
          <w:color w:val="000000"/>
          <w:szCs w:val="28"/>
        </w:rPr>
      </w:pPr>
      <w:r w:rsidRPr="0074556F">
        <w:rPr>
          <w:rFonts w:cs="Times New Roman"/>
          <w:szCs w:val="28"/>
        </w:rPr>
        <w:t>осуществляет контроль за подготовкой и готовностью подчиненных эвакуационных органов по вопросам организации планирования и подготовки к проведению эвакуационных мероприятий</w:t>
      </w:r>
      <w:r w:rsidRPr="0074556F">
        <w:rPr>
          <w:rFonts w:cs="Times New Roman"/>
          <w:color w:val="000000"/>
          <w:szCs w:val="28"/>
        </w:rPr>
        <w:t>;</w:t>
      </w:r>
    </w:p>
    <w:p w14:paraId="4563744A" w14:textId="77777777" w:rsidR="00337515" w:rsidRPr="0074556F" w:rsidRDefault="00337515" w:rsidP="00337515">
      <w:pPr>
        <w:pStyle w:val="a3"/>
        <w:numPr>
          <w:ilvl w:val="0"/>
          <w:numId w:val="11"/>
        </w:numPr>
        <w:ind w:left="0" w:firstLine="709"/>
        <w:rPr>
          <w:rFonts w:eastAsia="Calibri" w:cs="Times New Roman"/>
          <w:szCs w:val="28"/>
        </w:rPr>
      </w:pPr>
      <w:r w:rsidRPr="0074556F">
        <w:rPr>
          <w:rFonts w:cs="Times New Roman"/>
          <w:color w:val="000000"/>
          <w:szCs w:val="28"/>
        </w:rPr>
        <w:t>осуществлять контроль за подготовкой и готовностью ПВР, а также личного состава указанных объектов к выполнению задач по предназначению;</w:t>
      </w:r>
    </w:p>
    <w:p w14:paraId="13712176" w14:textId="77777777" w:rsidR="00337515" w:rsidRPr="0074556F" w:rsidRDefault="00337515" w:rsidP="00337515">
      <w:pPr>
        <w:pStyle w:val="a3"/>
        <w:numPr>
          <w:ilvl w:val="0"/>
          <w:numId w:val="11"/>
        </w:numPr>
        <w:ind w:left="0" w:firstLine="709"/>
        <w:rPr>
          <w:rFonts w:eastAsia="Calibri" w:cs="Times New Roman"/>
          <w:szCs w:val="28"/>
        </w:rPr>
      </w:pPr>
      <w:r w:rsidRPr="0074556F">
        <w:rPr>
          <w:rFonts w:eastAsia="Calibri" w:cs="Times New Roman"/>
          <w:szCs w:val="28"/>
        </w:rPr>
        <w:t>заслушивает на заседаниях эвакуационной комиссии должностных лиц администрации, органов управления и организаций, по вопросам проведения эвакуационных мероприятий на территории Енисейского района;</w:t>
      </w:r>
    </w:p>
    <w:p w14:paraId="761D78E4" w14:textId="4C1BD631" w:rsidR="00337515" w:rsidRPr="0074556F" w:rsidRDefault="00337515" w:rsidP="00303193">
      <w:pPr>
        <w:pStyle w:val="a3"/>
        <w:numPr>
          <w:ilvl w:val="0"/>
          <w:numId w:val="11"/>
        </w:numPr>
        <w:ind w:left="0" w:firstLine="709"/>
        <w:rPr>
          <w:rFonts w:cs="Times New Roman"/>
          <w:b/>
          <w:bCs/>
          <w:color w:val="000000"/>
          <w:szCs w:val="28"/>
        </w:rPr>
      </w:pPr>
      <w:r w:rsidRPr="0074556F">
        <w:rPr>
          <w:rFonts w:eastAsia="Calibri" w:cs="Times New Roman"/>
          <w:szCs w:val="28"/>
        </w:rPr>
        <w:t xml:space="preserve">подготавливает предложения в </w:t>
      </w:r>
      <w:r w:rsidRPr="0074556F">
        <w:rPr>
          <w:rFonts w:cs="Times New Roman"/>
          <w:szCs w:val="28"/>
        </w:rPr>
        <w:t xml:space="preserve">планы приема, размещения и первоочередного жизнеобеспечения </w:t>
      </w:r>
      <w:proofErr w:type="spellStart"/>
      <w:r w:rsidRPr="0074556F">
        <w:rPr>
          <w:rFonts w:cs="Times New Roman"/>
          <w:szCs w:val="28"/>
        </w:rPr>
        <w:t>эваконаселения</w:t>
      </w:r>
      <w:proofErr w:type="spellEnd"/>
      <w:r w:rsidRPr="0074556F">
        <w:rPr>
          <w:rFonts w:eastAsia="Calibri" w:cs="Times New Roman"/>
          <w:szCs w:val="28"/>
        </w:rPr>
        <w:t>.</w:t>
      </w:r>
    </w:p>
    <w:p w14:paraId="07652FE1" w14:textId="71D48F25" w:rsidR="00303193" w:rsidRPr="0074556F" w:rsidRDefault="00303193" w:rsidP="00303193">
      <w:pPr>
        <w:pStyle w:val="24"/>
        <w:numPr>
          <w:ilvl w:val="0"/>
          <w:numId w:val="43"/>
        </w:numPr>
        <w:shd w:val="clear" w:color="auto" w:fill="auto"/>
        <w:tabs>
          <w:tab w:val="left" w:pos="1387"/>
        </w:tabs>
        <w:spacing w:before="0" w:line="320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Комиссия вправе создавать рабочие группы. В состав рабочих групп могут включаться представители территориальных органов</w:t>
      </w:r>
      <w:r w:rsidR="00B47D8D" w:rsidRPr="0074556F">
        <w:rPr>
          <w:rFonts w:cs="Times New Roman"/>
          <w:sz w:val="28"/>
          <w:szCs w:val="28"/>
        </w:rPr>
        <w:t>,</w:t>
      </w:r>
      <w:r w:rsidRPr="0074556F">
        <w:rPr>
          <w:rFonts w:cs="Times New Roman"/>
          <w:sz w:val="28"/>
          <w:szCs w:val="28"/>
        </w:rPr>
        <w:t xml:space="preserve"> федеральных органов исполнительной власти, органов местного самоуправления муниципальных образований, организаций, расположенных на территории </w:t>
      </w:r>
      <w:r w:rsidR="00B47D8D" w:rsidRPr="0074556F">
        <w:rPr>
          <w:rFonts w:cs="Times New Roman"/>
          <w:sz w:val="28"/>
          <w:szCs w:val="28"/>
        </w:rPr>
        <w:t>Енисейского</w:t>
      </w:r>
      <w:r w:rsidRPr="0074556F">
        <w:rPr>
          <w:rFonts w:cs="Times New Roman"/>
          <w:sz w:val="28"/>
          <w:szCs w:val="28"/>
        </w:rPr>
        <w:t xml:space="preserve"> района. Состав рабочих групп утверждается Комиссией. Порядок и планы работы рабочих групп утверждают их руководители в соответствии с планом работы Комиссии.</w:t>
      </w:r>
    </w:p>
    <w:p w14:paraId="75839F50" w14:textId="2A2F6872" w:rsidR="00212826" w:rsidRPr="0074556F" w:rsidRDefault="00212826" w:rsidP="00212826">
      <w:pPr>
        <w:pStyle w:val="24"/>
        <w:numPr>
          <w:ilvl w:val="0"/>
          <w:numId w:val="43"/>
        </w:numPr>
        <w:shd w:val="clear" w:color="auto" w:fill="auto"/>
        <w:spacing w:before="0" w:after="120" w:line="320" w:lineRule="exact"/>
        <w:ind w:left="0" w:firstLine="7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Организационно-техническое обеспечение деятельности Комиссии осуществляет администрация Енисейского района.</w:t>
      </w:r>
    </w:p>
    <w:p w14:paraId="13467250" w14:textId="77777777" w:rsidR="00212826" w:rsidRPr="0074556F" w:rsidRDefault="00212826" w:rsidP="004344F9">
      <w:pPr>
        <w:pStyle w:val="26"/>
        <w:keepNext/>
        <w:keepLines/>
        <w:numPr>
          <w:ilvl w:val="0"/>
          <w:numId w:val="35"/>
        </w:numPr>
        <w:shd w:val="clear" w:color="auto" w:fill="auto"/>
        <w:tabs>
          <w:tab w:val="left" w:pos="3687"/>
        </w:tabs>
        <w:spacing w:before="0" w:after="73" w:line="280" w:lineRule="exact"/>
      </w:pPr>
      <w:bookmarkStart w:id="2" w:name="bookmark6"/>
      <w:r w:rsidRPr="0074556F">
        <w:t>Права членов Комиссии</w:t>
      </w:r>
      <w:bookmarkEnd w:id="2"/>
    </w:p>
    <w:p w14:paraId="109C1B4A" w14:textId="77777777" w:rsidR="00212826" w:rsidRPr="0074556F" w:rsidRDefault="00212826" w:rsidP="00212826">
      <w:pPr>
        <w:pStyle w:val="24"/>
        <w:shd w:val="clear" w:color="auto" w:fill="auto"/>
        <w:spacing w:before="0" w:line="280" w:lineRule="exact"/>
        <w:ind w:firstLine="62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Член комиссии имеет право:</w:t>
      </w:r>
    </w:p>
    <w:p w14:paraId="4FCFB083" w14:textId="77777777" w:rsidR="00212826" w:rsidRPr="0074556F" w:rsidRDefault="00212826" w:rsidP="004024B0">
      <w:pPr>
        <w:pStyle w:val="24"/>
        <w:numPr>
          <w:ilvl w:val="0"/>
          <w:numId w:val="45"/>
        </w:numPr>
        <w:shd w:val="clear" w:color="auto" w:fill="auto"/>
        <w:spacing w:before="0" w:line="317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принимать участие в подготовке вопросов, вносимых на рассмотрение Комиссией;</w:t>
      </w:r>
    </w:p>
    <w:p w14:paraId="6DB36821" w14:textId="77777777" w:rsidR="00212826" w:rsidRPr="0074556F" w:rsidRDefault="00212826" w:rsidP="004024B0">
      <w:pPr>
        <w:pStyle w:val="24"/>
        <w:numPr>
          <w:ilvl w:val="0"/>
          <w:numId w:val="45"/>
        </w:numPr>
        <w:shd w:val="clear" w:color="auto" w:fill="auto"/>
        <w:spacing w:before="0" w:after="177" w:line="317" w:lineRule="exact"/>
        <w:ind w:left="0" w:firstLine="709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получать информацию от председателя и секретаря комиссии по вопросам, отнесенным к его деятельности.</w:t>
      </w:r>
    </w:p>
    <w:p w14:paraId="16AEB253" w14:textId="77777777" w:rsidR="00212826" w:rsidRPr="0074556F" w:rsidRDefault="00212826" w:rsidP="004344F9">
      <w:pPr>
        <w:pStyle w:val="26"/>
        <w:keepNext/>
        <w:keepLines/>
        <w:numPr>
          <w:ilvl w:val="0"/>
          <w:numId w:val="35"/>
        </w:numPr>
        <w:shd w:val="clear" w:color="auto" w:fill="auto"/>
        <w:tabs>
          <w:tab w:val="left" w:pos="1653"/>
        </w:tabs>
        <w:spacing w:before="0"/>
      </w:pPr>
      <w:bookmarkStart w:id="3" w:name="bookmark7"/>
      <w:r w:rsidRPr="0074556F">
        <w:lastRenderedPageBreak/>
        <w:t>Организация специальной подготовки членов Комиссии</w:t>
      </w:r>
      <w:bookmarkEnd w:id="3"/>
    </w:p>
    <w:p w14:paraId="46FBE934" w14:textId="59F9D118" w:rsidR="00212826" w:rsidRPr="0074556F" w:rsidRDefault="00212826" w:rsidP="004024B0">
      <w:pPr>
        <w:pStyle w:val="24"/>
        <w:shd w:val="clear" w:color="auto" w:fill="auto"/>
        <w:spacing w:before="0" w:after="177" w:line="320" w:lineRule="exact"/>
        <w:ind w:firstLine="60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>Подготовка членов Комиссии организуется и проводится: в соответствующих учебно-методических центрах по гражданской обороне и чрезвычайным ситуациям; на курсах гражданской обороны; на учениях и тренировках по гражданской обороне.</w:t>
      </w:r>
    </w:p>
    <w:p w14:paraId="492E3B91" w14:textId="77777777" w:rsidR="00212826" w:rsidRPr="0074556F" w:rsidRDefault="00212826" w:rsidP="004344F9">
      <w:pPr>
        <w:pStyle w:val="26"/>
        <w:keepNext/>
        <w:keepLines/>
        <w:numPr>
          <w:ilvl w:val="0"/>
          <w:numId w:val="35"/>
        </w:numPr>
        <w:shd w:val="clear" w:color="auto" w:fill="auto"/>
        <w:tabs>
          <w:tab w:val="left" w:pos="3389"/>
        </w:tabs>
        <w:spacing w:before="0" w:line="324" w:lineRule="exact"/>
      </w:pPr>
      <w:bookmarkStart w:id="4" w:name="bookmark8"/>
      <w:r w:rsidRPr="0074556F">
        <w:t>Заключительные положения</w:t>
      </w:r>
      <w:bookmarkEnd w:id="4"/>
    </w:p>
    <w:p w14:paraId="7200343E" w14:textId="004B17AF" w:rsidR="003759D4" w:rsidRPr="0074556F" w:rsidRDefault="00212826" w:rsidP="00773883">
      <w:pPr>
        <w:pStyle w:val="24"/>
        <w:shd w:val="clear" w:color="auto" w:fill="auto"/>
        <w:spacing w:before="0" w:line="324" w:lineRule="exact"/>
        <w:ind w:firstLine="600"/>
        <w:rPr>
          <w:rFonts w:cs="Times New Roman"/>
          <w:sz w:val="28"/>
          <w:szCs w:val="28"/>
        </w:rPr>
      </w:pPr>
      <w:r w:rsidRPr="0074556F">
        <w:rPr>
          <w:rFonts w:cs="Times New Roman"/>
          <w:sz w:val="28"/>
          <w:szCs w:val="28"/>
        </w:rPr>
        <w:t xml:space="preserve">Упразднение комиссии осуществляется постановлением администрации </w:t>
      </w:r>
      <w:r w:rsidR="00F805A3" w:rsidRPr="0074556F">
        <w:rPr>
          <w:rFonts w:cs="Times New Roman"/>
          <w:sz w:val="28"/>
          <w:szCs w:val="28"/>
        </w:rPr>
        <w:t>Енисейского</w:t>
      </w:r>
      <w:r w:rsidRPr="0074556F">
        <w:rPr>
          <w:rFonts w:cs="Times New Roman"/>
          <w:sz w:val="28"/>
          <w:szCs w:val="28"/>
        </w:rPr>
        <w:t xml:space="preserve"> района в соответствии с законодательством Российской Федерации и Красноярского края.</w:t>
      </w:r>
    </w:p>
    <w:sectPr w:rsidR="003759D4" w:rsidRPr="0074556F" w:rsidSect="00612988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618"/>
    <w:multiLevelType w:val="hybridMultilevel"/>
    <w:tmpl w:val="9A20602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2724"/>
    <w:multiLevelType w:val="hybridMultilevel"/>
    <w:tmpl w:val="9488D36E"/>
    <w:lvl w:ilvl="0" w:tplc="43907E1C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2335C"/>
    <w:multiLevelType w:val="hybridMultilevel"/>
    <w:tmpl w:val="FF68C6A0"/>
    <w:lvl w:ilvl="0" w:tplc="BE382022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783602D"/>
    <w:multiLevelType w:val="hybridMultilevel"/>
    <w:tmpl w:val="4454B9B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F45A1"/>
    <w:multiLevelType w:val="hybridMultilevel"/>
    <w:tmpl w:val="42F2C134"/>
    <w:lvl w:ilvl="0" w:tplc="74AEBA94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531E"/>
    <w:multiLevelType w:val="hybridMultilevel"/>
    <w:tmpl w:val="605879EE"/>
    <w:lvl w:ilvl="0" w:tplc="BE3820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D805D9"/>
    <w:multiLevelType w:val="hybridMultilevel"/>
    <w:tmpl w:val="0DDAB8F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A4543"/>
    <w:multiLevelType w:val="hybridMultilevel"/>
    <w:tmpl w:val="B3348142"/>
    <w:lvl w:ilvl="0" w:tplc="55FAE068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8">
    <w:nsid w:val="0DB636F1"/>
    <w:multiLevelType w:val="hybridMultilevel"/>
    <w:tmpl w:val="E2F2E832"/>
    <w:lvl w:ilvl="0" w:tplc="BE382022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0ECA175E"/>
    <w:multiLevelType w:val="hybridMultilevel"/>
    <w:tmpl w:val="AB067502"/>
    <w:lvl w:ilvl="0" w:tplc="FC6C4F8E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spacing w:val="-2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A0064"/>
    <w:multiLevelType w:val="hybridMultilevel"/>
    <w:tmpl w:val="E31C3662"/>
    <w:lvl w:ilvl="0" w:tplc="BF84DAAE">
      <w:start w:val="8"/>
      <w:numFmt w:val="decimal"/>
      <w:lvlText w:val="1. %1.1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91920"/>
    <w:multiLevelType w:val="multilevel"/>
    <w:tmpl w:val="36363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6361EB"/>
    <w:multiLevelType w:val="hybridMultilevel"/>
    <w:tmpl w:val="6B2A99BA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3777753"/>
    <w:multiLevelType w:val="hybridMultilevel"/>
    <w:tmpl w:val="DF987C5E"/>
    <w:lvl w:ilvl="0" w:tplc="55FAE068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18355789"/>
    <w:multiLevelType w:val="hybridMultilevel"/>
    <w:tmpl w:val="D8F256A0"/>
    <w:lvl w:ilvl="0" w:tplc="B4BC4704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D1132"/>
    <w:multiLevelType w:val="hybridMultilevel"/>
    <w:tmpl w:val="DCAA1C1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A4503E8"/>
    <w:multiLevelType w:val="multilevel"/>
    <w:tmpl w:val="0A884640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B704A0E"/>
    <w:multiLevelType w:val="hybridMultilevel"/>
    <w:tmpl w:val="9DDC6DFE"/>
    <w:lvl w:ilvl="0" w:tplc="BE3820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4D4C5C"/>
    <w:multiLevelType w:val="hybridMultilevel"/>
    <w:tmpl w:val="784C8EF8"/>
    <w:lvl w:ilvl="0" w:tplc="BE382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F7312"/>
    <w:multiLevelType w:val="hybridMultilevel"/>
    <w:tmpl w:val="9934CC5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43807"/>
    <w:multiLevelType w:val="hybridMultilevel"/>
    <w:tmpl w:val="2A7C33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7E24473"/>
    <w:multiLevelType w:val="hybridMultilevel"/>
    <w:tmpl w:val="79B217AE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9281FD2"/>
    <w:multiLevelType w:val="hybridMultilevel"/>
    <w:tmpl w:val="10DAF6F4"/>
    <w:lvl w:ilvl="0" w:tplc="921815FA">
      <w:start w:val="8"/>
      <w:numFmt w:val="decimal"/>
      <w:lvlText w:val="1. %1.3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F36F4E"/>
    <w:multiLevelType w:val="multilevel"/>
    <w:tmpl w:val="93A0C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21B77A7"/>
    <w:multiLevelType w:val="hybridMultilevel"/>
    <w:tmpl w:val="16088A2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8A0616"/>
    <w:multiLevelType w:val="hybridMultilevel"/>
    <w:tmpl w:val="7F708CBC"/>
    <w:lvl w:ilvl="0" w:tplc="9F169FF2">
      <w:start w:val="8"/>
      <w:numFmt w:val="decimal"/>
      <w:lvlText w:val="1. %1.2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FF2124"/>
    <w:multiLevelType w:val="hybridMultilevel"/>
    <w:tmpl w:val="5D445AEE"/>
    <w:lvl w:ilvl="0" w:tplc="43907E1C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6563414"/>
    <w:multiLevelType w:val="hybridMultilevel"/>
    <w:tmpl w:val="0D501FA4"/>
    <w:lvl w:ilvl="0" w:tplc="4B8EE24C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370E4C37"/>
    <w:multiLevelType w:val="hybridMultilevel"/>
    <w:tmpl w:val="26E8101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556AC9"/>
    <w:multiLevelType w:val="hybridMultilevel"/>
    <w:tmpl w:val="3996BCC4"/>
    <w:lvl w:ilvl="0" w:tplc="BF84DAAE">
      <w:start w:val="8"/>
      <w:numFmt w:val="decimal"/>
      <w:lvlText w:val="1. 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9F1F57"/>
    <w:multiLevelType w:val="hybridMultilevel"/>
    <w:tmpl w:val="E242990A"/>
    <w:lvl w:ilvl="0" w:tplc="F0185AA8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432C42D4"/>
    <w:multiLevelType w:val="hybridMultilevel"/>
    <w:tmpl w:val="23CA60E8"/>
    <w:lvl w:ilvl="0" w:tplc="BE38202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9A2000C"/>
    <w:multiLevelType w:val="hybridMultilevel"/>
    <w:tmpl w:val="06DA3C3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4DF45BB2"/>
    <w:multiLevelType w:val="hybridMultilevel"/>
    <w:tmpl w:val="89366A76"/>
    <w:lvl w:ilvl="0" w:tplc="43907E1C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B17425"/>
    <w:multiLevelType w:val="hybridMultilevel"/>
    <w:tmpl w:val="37DC58E8"/>
    <w:lvl w:ilvl="0" w:tplc="67DE3C6A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B623D"/>
    <w:multiLevelType w:val="hybridMultilevel"/>
    <w:tmpl w:val="989C3858"/>
    <w:lvl w:ilvl="0" w:tplc="43907E1C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FF358F"/>
    <w:multiLevelType w:val="hybridMultilevel"/>
    <w:tmpl w:val="C5E0CFD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56344ACB"/>
    <w:multiLevelType w:val="hybridMultilevel"/>
    <w:tmpl w:val="24E6D40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8A44A6C"/>
    <w:multiLevelType w:val="hybridMultilevel"/>
    <w:tmpl w:val="AECC78A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AF95D09"/>
    <w:multiLevelType w:val="hybridMultilevel"/>
    <w:tmpl w:val="F69EC4D6"/>
    <w:lvl w:ilvl="0" w:tplc="B4BC4704">
      <w:start w:val="2"/>
      <w:numFmt w:val="upperRoman"/>
      <w:lvlText w:val="%1."/>
      <w:lvlJc w:val="right"/>
      <w:pPr>
        <w:ind w:left="180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E496412"/>
    <w:multiLevelType w:val="hybridMultilevel"/>
    <w:tmpl w:val="7F86AE0E"/>
    <w:lvl w:ilvl="0" w:tplc="BE3820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40021E3"/>
    <w:multiLevelType w:val="multilevel"/>
    <w:tmpl w:val="8CB6CB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68D0889"/>
    <w:multiLevelType w:val="hybridMultilevel"/>
    <w:tmpl w:val="812C0CB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850B5B"/>
    <w:multiLevelType w:val="hybridMultilevel"/>
    <w:tmpl w:val="70AA82C2"/>
    <w:lvl w:ilvl="0" w:tplc="DF927AB8">
      <w:start w:val="1"/>
      <w:numFmt w:val="decimal"/>
      <w:lvlText w:val="1. %1"/>
      <w:lvlJc w:val="left"/>
      <w:pPr>
        <w:ind w:left="720" w:hanging="360"/>
      </w:pPr>
      <w:rPr>
        <w:rFonts w:hint="default"/>
        <w:spacing w:val="-2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096F39"/>
    <w:multiLevelType w:val="hybridMultilevel"/>
    <w:tmpl w:val="FFBEC002"/>
    <w:lvl w:ilvl="0" w:tplc="B4BC4704">
      <w:start w:val="2"/>
      <w:numFmt w:val="upperRoman"/>
      <w:lvlText w:val="%1."/>
      <w:lvlJc w:val="right"/>
      <w:pPr>
        <w:ind w:left="32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6">
    <w:nsid w:val="75ED607F"/>
    <w:multiLevelType w:val="multilevel"/>
    <w:tmpl w:val="5FFA6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FC86F05"/>
    <w:multiLevelType w:val="hybridMultilevel"/>
    <w:tmpl w:val="C94024E0"/>
    <w:lvl w:ilvl="0" w:tplc="BE3820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E382022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1"/>
  </w:num>
  <w:num w:numId="4">
    <w:abstractNumId w:val="37"/>
  </w:num>
  <w:num w:numId="5">
    <w:abstractNumId w:val="13"/>
  </w:num>
  <w:num w:numId="6">
    <w:abstractNumId w:val="0"/>
  </w:num>
  <w:num w:numId="7">
    <w:abstractNumId w:val="36"/>
  </w:num>
  <w:num w:numId="8">
    <w:abstractNumId w:val="10"/>
  </w:num>
  <w:num w:numId="9">
    <w:abstractNumId w:val="33"/>
  </w:num>
  <w:num w:numId="10">
    <w:abstractNumId w:val="12"/>
  </w:num>
  <w:num w:numId="11">
    <w:abstractNumId w:val="20"/>
  </w:num>
  <w:num w:numId="12">
    <w:abstractNumId w:val="7"/>
  </w:num>
  <w:num w:numId="13">
    <w:abstractNumId w:val="44"/>
  </w:num>
  <w:num w:numId="14">
    <w:abstractNumId w:val="39"/>
  </w:num>
  <w:num w:numId="15">
    <w:abstractNumId w:val="30"/>
  </w:num>
  <w:num w:numId="16">
    <w:abstractNumId w:val="26"/>
  </w:num>
  <w:num w:numId="17">
    <w:abstractNumId w:val="22"/>
  </w:num>
  <w:num w:numId="18">
    <w:abstractNumId w:val="21"/>
  </w:num>
  <w:num w:numId="19">
    <w:abstractNumId w:val="6"/>
  </w:num>
  <w:num w:numId="20">
    <w:abstractNumId w:val="38"/>
  </w:num>
  <w:num w:numId="21">
    <w:abstractNumId w:val="43"/>
  </w:num>
  <w:num w:numId="22">
    <w:abstractNumId w:val="3"/>
  </w:num>
  <w:num w:numId="23">
    <w:abstractNumId w:val="19"/>
  </w:num>
  <w:num w:numId="24">
    <w:abstractNumId w:val="29"/>
  </w:num>
  <w:num w:numId="25">
    <w:abstractNumId w:val="25"/>
  </w:num>
  <w:num w:numId="26">
    <w:abstractNumId w:val="2"/>
  </w:num>
  <w:num w:numId="27">
    <w:abstractNumId w:val="23"/>
  </w:num>
  <w:num w:numId="28">
    <w:abstractNumId w:val="11"/>
  </w:num>
  <w:num w:numId="29">
    <w:abstractNumId w:val="41"/>
  </w:num>
  <w:num w:numId="30">
    <w:abstractNumId w:val="4"/>
  </w:num>
  <w:num w:numId="31">
    <w:abstractNumId w:val="42"/>
  </w:num>
  <w:num w:numId="32">
    <w:abstractNumId w:val="16"/>
  </w:num>
  <w:num w:numId="33">
    <w:abstractNumId w:val="15"/>
  </w:num>
  <w:num w:numId="34">
    <w:abstractNumId w:val="45"/>
  </w:num>
  <w:num w:numId="35">
    <w:abstractNumId w:val="14"/>
  </w:num>
  <w:num w:numId="36">
    <w:abstractNumId w:val="35"/>
  </w:num>
  <w:num w:numId="37">
    <w:abstractNumId w:val="17"/>
  </w:num>
  <w:num w:numId="38">
    <w:abstractNumId w:val="18"/>
  </w:num>
  <w:num w:numId="39">
    <w:abstractNumId w:val="5"/>
  </w:num>
  <w:num w:numId="40">
    <w:abstractNumId w:val="47"/>
  </w:num>
  <w:num w:numId="41">
    <w:abstractNumId w:val="46"/>
  </w:num>
  <w:num w:numId="42">
    <w:abstractNumId w:val="32"/>
  </w:num>
  <w:num w:numId="43">
    <w:abstractNumId w:val="9"/>
  </w:num>
  <w:num w:numId="44">
    <w:abstractNumId w:val="40"/>
  </w:num>
  <w:num w:numId="45">
    <w:abstractNumId w:val="8"/>
  </w:num>
  <w:num w:numId="46">
    <w:abstractNumId w:val="27"/>
  </w:num>
  <w:num w:numId="47">
    <w:abstractNumId w:val="1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13"/>
    <w:rsid w:val="0000264C"/>
    <w:rsid w:val="000150CC"/>
    <w:rsid w:val="000167B9"/>
    <w:rsid w:val="00022E4D"/>
    <w:rsid w:val="000307DA"/>
    <w:rsid w:val="00082113"/>
    <w:rsid w:val="000841FB"/>
    <w:rsid w:val="000A119E"/>
    <w:rsid w:val="000A5127"/>
    <w:rsid w:val="000B3854"/>
    <w:rsid w:val="00114E9F"/>
    <w:rsid w:val="00134415"/>
    <w:rsid w:val="00176BA2"/>
    <w:rsid w:val="0019256D"/>
    <w:rsid w:val="001949FA"/>
    <w:rsid w:val="001A6715"/>
    <w:rsid w:val="001C4F7D"/>
    <w:rsid w:val="001D0DD9"/>
    <w:rsid w:val="001D160A"/>
    <w:rsid w:val="00210225"/>
    <w:rsid w:val="00212826"/>
    <w:rsid w:val="00221DD9"/>
    <w:rsid w:val="00232A6A"/>
    <w:rsid w:val="002341F6"/>
    <w:rsid w:val="002A49B0"/>
    <w:rsid w:val="002B433E"/>
    <w:rsid w:val="002B5B04"/>
    <w:rsid w:val="002D53E7"/>
    <w:rsid w:val="002E0923"/>
    <w:rsid w:val="00303193"/>
    <w:rsid w:val="00303374"/>
    <w:rsid w:val="00311123"/>
    <w:rsid w:val="00314547"/>
    <w:rsid w:val="003362A5"/>
    <w:rsid w:val="00337515"/>
    <w:rsid w:val="0035473F"/>
    <w:rsid w:val="00361DFF"/>
    <w:rsid w:val="00372916"/>
    <w:rsid w:val="003759D4"/>
    <w:rsid w:val="003914B4"/>
    <w:rsid w:val="003A0F58"/>
    <w:rsid w:val="003C7C73"/>
    <w:rsid w:val="003D7D39"/>
    <w:rsid w:val="004024B0"/>
    <w:rsid w:val="00411475"/>
    <w:rsid w:val="00412F6D"/>
    <w:rsid w:val="004344F9"/>
    <w:rsid w:val="00447E60"/>
    <w:rsid w:val="0046652E"/>
    <w:rsid w:val="00474A51"/>
    <w:rsid w:val="00482134"/>
    <w:rsid w:val="00485572"/>
    <w:rsid w:val="00490399"/>
    <w:rsid w:val="00495819"/>
    <w:rsid w:val="004A7413"/>
    <w:rsid w:val="004B090A"/>
    <w:rsid w:val="004B3F79"/>
    <w:rsid w:val="004C7BB4"/>
    <w:rsid w:val="004E0B6B"/>
    <w:rsid w:val="00546782"/>
    <w:rsid w:val="00547C74"/>
    <w:rsid w:val="0055340C"/>
    <w:rsid w:val="005611B4"/>
    <w:rsid w:val="005917C2"/>
    <w:rsid w:val="005D6D4A"/>
    <w:rsid w:val="005E0DDB"/>
    <w:rsid w:val="005E3026"/>
    <w:rsid w:val="005F4D66"/>
    <w:rsid w:val="00612988"/>
    <w:rsid w:val="006310AF"/>
    <w:rsid w:val="006E3543"/>
    <w:rsid w:val="00705A76"/>
    <w:rsid w:val="00714947"/>
    <w:rsid w:val="00721993"/>
    <w:rsid w:val="00743187"/>
    <w:rsid w:val="0074556F"/>
    <w:rsid w:val="00773883"/>
    <w:rsid w:val="007A00E6"/>
    <w:rsid w:val="007A15F7"/>
    <w:rsid w:val="007B7EC5"/>
    <w:rsid w:val="00817D15"/>
    <w:rsid w:val="00831BD4"/>
    <w:rsid w:val="0083471A"/>
    <w:rsid w:val="00836464"/>
    <w:rsid w:val="00860A92"/>
    <w:rsid w:val="0086599A"/>
    <w:rsid w:val="00890AE0"/>
    <w:rsid w:val="008C717F"/>
    <w:rsid w:val="008E17A8"/>
    <w:rsid w:val="008E356D"/>
    <w:rsid w:val="00905FA8"/>
    <w:rsid w:val="009101A7"/>
    <w:rsid w:val="009362C2"/>
    <w:rsid w:val="00971932"/>
    <w:rsid w:val="009B06CD"/>
    <w:rsid w:val="009B1AEA"/>
    <w:rsid w:val="009B6DE3"/>
    <w:rsid w:val="009C59F5"/>
    <w:rsid w:val="00A02FAB"/>
    <w:rsid w:val="00A1201E"/>
    <w:rsid w:val="00A1321D"/>
    <w:rsid w:val="00A2727B"/>
    <w:rsid w:val="00A37708"/>
    <w:rsid w:val="00A42C29"/>
    <w:rsid w:val="00A56750"/>
    <w:rsid w:val="00A85DB7"/>
    <w:rsid w:val="00AA19E5"/>
    <w:rsid w:val="00AB37DC"/>
    <w:rsid w:val="00AC409B"/>
    <w:rsid w:val="00AC501F"/>
    <w:rsid w:val="00AE5948"/>
    <w:rsid w:val="00B47D8D"/>
    <w:rsid w:val="00B920DE"/>
    <w:rsid w:val="00BB2244"/>
    <w:rsid w:val="00BC5ABB"/>
    <w:rsid w:val="00BF6CE8"/>
    <w:rsid w:val="00C066FF"/>
    <w:rsid w:val="00C209FF"/>
    <w:rsid w:val="00C34BA3"/>
    <w:rsid w:val="00C40E87"/>
    <w:rsid w:val="00C46844"/>
    <w:rsid w:val="00C66096"/>
    <w:rsid w:val="00C72A70"/>
    <w:rsid w:val="00C95AFA"/>
    <w:rsid w:val="00C97C35"/>
    <w:rsid w:val="00CA044A"/>
    <w:rsid w:val="00CB42CF"/>
    <w:rsid w:val="00CC1BA3"/>
    <w:rsid w:val="00D23460"/>
    <w:rsid w:val="00D40F3A"/>
    <w:rsid w:val="00D436A9"/>
    <w:rsid w:val="00D65F20"/>
    <w:rsid w:val="00D975EC"/>
    <w:rsid w:val="00DA34D0"/>
    <w:rsid w:val="00DB4558"/>
    <w:rsid w:val="00DC0734"/>
    <w:rsid w:val="00DC19F9"/>
    <w:rsid w:val="00DE36AA"/>
    <w:rsid w:val="00E266AD"/>
    <w:rsid w:val="00E33E21"/>
    <w:rsid w:val="00E43A83"/>
    <w:rsid w:val="00E44F3D"/>
    <w:rsid w:val="00E8523C"/>
    <w:rsid w:val="00E92B0C"/>
    <w:rsid w:val="00E95D67"/>
    <w:rsid w:val="00EF0FFA"/>
    <w:rsid w:val="00F455B8"/>
    <w:rsid w:val="00F53755"/>
    <w:rsid w:val="00F544B3"/>
    <w:rsid w:val="00F66007"/>
    <w:rsid w:val="00F805A3"/>
    <w:rsid w:val="00F84F6C"/>
    <w:rsid w:val="00F9224E"/>
    <w:rsid w:val="00FA062D"/>
    <w:rsid w:val="00FB0C0C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1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5AFA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19"/>
    <w:pPr>
      <w:ind w:left="720"/>
      <w:contextualSpacing/>
    </w:pPr>
  </w:style>
  <w:style w:type="character" w:styleId="a4">
    <w:name w:val="Strong"/>
    <w:basedOn w:val="a0"/>
    <w:qFormat/>
    <w:rsid w:val="00A2727B"/>
    <w:rPr>
      <w:b/>
      <w:bCs/>
    </w:rPr>
  </w:style>
  <w:style w:type="character" w:customStyle="1" w:styleId="20">
    <w:name w:val="Заголовок 2 Знак"/>
    <w:basedOn w:val="a0"/>
    <w:link w:val="2"/>
    <w:rsid w:val="00C95AFA"/>
    <w:rPr>
      <w:rFonts w:ascii="Cambria" w:eastAsia="Times New Roman" w:hAnsi="Cambria" w:cs="Times New Roman"/>
      <w:b/>
      <w:bCs/>
      <w:i/>
      <w:iCs/>
      <w:szCs w:val="28"/>
    </w:rPr>
  </w:style>
  <w:style w:type="character" w:customStyle="1" w:styleId="10">
    <w:name w:val="Заголовок 1 Знак"/>
    <w:basedOn w:val="a0"/>
    <w:link w:val="1"/>
    <w:rsid w:val="00C9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aliases w:val="Обычный (Web)"/>
    <w:basedOn w:val="a"/>
    <w:link w:val="a6"/>
    <w:rsid w:val="00C95A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"/>
    <w:link w:val="a5"/>
    <w:locked/>
    <w:rsid w:val="00C95AFA"/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59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nhideWhenUsed/>
    <w:rsid w:val="0086599A"/>
    <w:pPr>
      <w:spacing w:after="120" w:line="480" w:lineRule="auto"/>
      <w:ind w:firstLine="539"/>
    </w:pPr>
    <w:rPr>
      <w:rFonts w:asciiTheme="minorHAnsi" w:hAnsiTheme="minorHAnsi"/>
      <w:sz w:val="22"/>
    </w:rPr>
  </w:style>
  <w:style w:type="character" w:customStyle="1" w:styleId="22">
    <w:name w:val="Основной текст 2 Знак"/>
    <w:basedOn w:val="a0"/>
    <w:link w:val="21"/>
    <w:rsid w:val="0086599A"/>
    <w:rPr>
      <w:rFonts w:asciiTheme="minorHAnsi" w:hAnsiTheme="minorHAnsi"/>
      <w:sz w:val="22"/>
    </w:rPr>
  </w:style>
  <w:style w:type="character" w:customStyle="1" w:styleId="a7">
    <w:name w:val="Основной текст_"/>
    <w:basedOn w:val="a0"/>
    <w:link w:val="11"/>
    <w:rsid w:val="0086599A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86599A"/>
    <w:pPr>
      <w:widowControl w:val="0"/>
      <w:shd w:val="clear" w:color="auto" w:fill="FFFFFF"/>
      <w:spacing w:before="120" w:after="120" w:line="0" w:lineRule="atLeast"/>
      <w:ind w:firstLine="0"/>
      <w:jc w:val="left"/>
    </w:pPr>
    <w:rPr>
      <w:rFonts w:eastAsia="Times New Roman" w:cs="Times New Roman"/>
      <w:spacing w:val="2"/>
      <w:sz w:val="25"/>
      <w:szCs w:val="25"/>
    </w:rPr>
  </w:style>
  <w:style w:type="paragraph" w:customStyle="1" w:styleId="ConsPlusNormal">
    <w:name w:val="ConsPlusNormal"/>
    <w:rsid w:val="0033751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337515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37515"/>
    <w:pPr>
      <w:widowControl w:val="0"/>
      <w:shd w:val="clear" w:color="auto" w:fill="FFFFFF"/>
      <w:spacing w:before="720" w:line="312" w:lineRule="exact"/>
      <w:ind w:hanging="560"/>
    </w:pPr>
    <w:rPr>
      <w:rFonts w:eastAsia="Times New Roman"/>
      <w:sz w:val="26"/>
      <w:szCs w:val="26"/>
    </w:rPr>
  </w:style>
  <w:style w:type="character" w:customStyle="1" w:styleId="25">
    <w:name w:val="Заголовок №2_"/>
    <w:basedOn w:val="a0"/>
    <w:link w:val="26"/>
    <w:rsid w:val="003759D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3759D4"/>
    <w:pPr>
      <w:widowControl w:val="0"/>
      <w:shd w:val="clear" w:color="auto" w:fill="FFFFFF"/>
      <w:spacing w:before="300" w:line="320" w:lineRule="exact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ConsPlusTitle">
    <w:name w:val="ConsPlusTitle"/>
    <w:rsid w:val="00831BD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rsid w:val="00C34BA3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5A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5AFA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819"/>
    <w:pPr>
      <w:ind w:left="720"/>
      <w:contextualSpacing/>
    </w:pPr>
  </w:style>
  <w:style w:type="character" w:styleId="a4">
    <w:name w:val="Strong"/>
    <w:basedOn w:val="a0"/>
    <w:qFormat/>
    <w:rsid w:val="00A2727B"/>
    <w:rPr>
      <w:b/>
      <w:bCs/>
    </w:rPr>
  </w:style>
  <w:style w:type="character" w:customStyle="1" w:styleId="20">
    <w:name w:val="Заголовок 2 Знак"/>
    <w:basedOn w:val="a0"/>
    <w:link w:val="2"/>
    <w:rsid w:val="00C95AFA"/>
    <w:rPr>
      <w:rFonts w:ascii="Cambria" w:eastAsia="Times New Roman" w:hAnsi="Cambria" w:cs="Times New Roman"/>
      <w:b/>
      <w:bCs/>
      <w:i/>
      <w:iCs/>
      <w:szCs w:val="28"/>
    </w:rPr>
  </w:style>
  <w:style w:type="character" w:customStyle="1" w:styleId="10">
    <w:name w:val="Заголовок 1 Знак"/>
    <w:basedOn w:val="a0"/>
    <w:link w:val="1"/>
    <w:rsid w:val="00C9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aliases w:val="Обычный (Web)"/>
    <w:basedOn w:val="a"/>
    <w:link w:val="a6"/>
    <w:rsid w:val="00C95A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"/>
    <w:link w:val="a5"/>
    <w:locked/>
    <w:rsid w:val="00C95AFA"/>
    <w:rPr>
      <w:rFonts w:eastAsia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659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2"/>
    <w:basedOn w:val="a"/>
    <w:link w:val="22"/>
    <w:unhideWhenUsed/>
    <w:rsid w:val="0086599A"/>
    <w:pPr>
      <w:spacing w:after="120" w:line="480" w:lineRule="auto"/>
      <w:ind w:firstLine="539"/>
    </w:pPr>
    <w:rPr>
      <w:rFonts w:asciiTheme="minorHAnsi" w:hAnsiTheme="minorHAnsi"/>
      <w:sz w:val="22"/>
    </w:rPr>
  </w:style>
  <w:style w:type="character" w:customStyle="1" w:styleId="22">
    <w:name w:val="Основной текст 2 Знак"/>
    <w:basedOn w:val="a0"/>
    <w:link w:val="21"/>
    <w:rsid w:val="0086599A"/>
    <w:rPr>
      <w:rFonts w:asciiTheme="minorHAnsi" w:hAnsiTheme="minorHAnsi"/>
      <w:sz w:val="22"/>
    </w:rPr>
  </w:style>
  <w:style w:type="character" w:customStyle="1" w:styleId="a7">
    <w:name w:val="Основной текст_"/>
    <w:basedOn w:val="a0"/>
    <w:link w:val="11"/>
    <w:rsid w:val="0086599A"/>
    <w:rPr>
      <w:rFonts w:eastAsia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86599A"/>
    <w:pPr>
      <w:widowControl w:val="0"/>
      <w:shd w:val="clear" w:color="auto" w:fill="FFFFFF"/>
      <w:spacing w:before="120" w:after="120" w:line="0" w:lineRule="atLeast"/>
      <w:ind w:firstLine="0"/>
      <w:jc w:val="left"/>
    </w:pPr>
    <w:rPr>
      <w:rFonts w:eastAsia="Times New Roman" w:cs="Times New Roman"/>
      <w:spacing w:val="2"/>
      <w:sz w:val="25"/>
      <w:szCs w:val="25"/>
    </w:rPr>
  </w:style>
  <w:style w:type="paragraph" w:customStyle="1" w:styleId="ConsPlusNormal">
    <w:name w:val="ConsPlusNormal"/>
    <w:rsid w:val="0033751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337515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37515"/>
    <w:pPr>
      <w:widowControl w:val="0"/>
      <w:shd w:val="clear" w:color="auto" w:fill="FFFFFF"/>
      <w:spacing w:before="720" w:line="312" w:lineRule="exact"/>
      <w:ind w:hanging="560"/>
    </w:pPr>
    <w:rPr>
      <w:rFonts w:eastAsia="Times New Roman"/>
      <w:sz w:val="26"/>
      <w:szCs w:val="26"/>
    </w:rPr>
  </w:style>
  <w:style w:type="character" w:customStyle="1" w:styleId="25">
    <w:name w:val="Заголовок №2_"/>
    <w:basedOn w:val="a0"/>
    <w:link w:val="26"/>
    <w:rsid w:val="003759D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3759D4"/>
    <w:pPr>
      <w:widowControl w:val="0"/>
      <w:shd w:val="clear" w:color="auto" w:fill="FFFFFF"/>
      <w:spacing w:before="300" w:line="320" w:lineRule="exact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ConsPlusTitle">
    <w:name w:val="ConsPlusTitle"/>
    <w:rsid w:val="00831BD4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rsid w:val="00C34BA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5BF3-9ADD-4ECB-861A-3EB677A8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Лаврова Анна Александровна</cp:lastModifiedBy>
  <cp:revision>21</cp:revision>
  <cp:lastPrinted>2025-02-25T07:55:00Z</cp:lastPrinted>
  <dcterms:created xsi:type="dcterms:W3CDTF">2025-02-20T04:54:00Z</dcterms:created>
  <dcterms:modified xsi:type="dcterms:W3CDTF">2025-02-28T04:50:00Z</dcterms:modified>
</cp:coreProperties>
</file>