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5C" w:rsidRDefault="00DC575C" w:rsidP="00DC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E8" w:rsidRPr="00455EE8" w:rsidRDefault="00455EE8" w:rsidP="00455EE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55EE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55EE8" w:rsidRPr="00455EE8" w:rsidRDefault="00455EE8" w:rsidP="00455EE8">
      <w:pPr>
        <w:spacing w:after="0"/>
        <w:jc w:val="center"/>
        <w:rPr>
          <w:rFonts w:ascii="Times New Roman" w:eastAsia="Calibri" w:hAnsi="Times New Roman" w:cs="Times New Roman"/>
        </w:rPr>
      </w:pPr>
      <w:r w:rsidRPr="00455EE8">
        <w:rPr>
          <w:rFonts w:ascii="Times New Roman" w:eastAsia="Calibri" w:hAnsi="Times New Roman" w:cs="Times New Roman"/>
        </w:rPr>
        <w:t>Красноярского края</w:t>
      </w:r>
    </w:p>
    <w:p w:rsidR="00455EE8" w:rsidRPr="00455EE8" w:rsidRDefault="00455EE8" w:rsidP="00455EE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5EE8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455EE8" w:rsidRPr="00455EE8" w:rsidRDefault="00455EE8" w:rsidP="00455EE8">
      <w:pPr>
        <w:spacing w:after="0"/>
        <w:jc w:val="center"/>
        <w:rPr>
          <w:rFonts w:ascii="Calibri" w:eastAsia="Calibri" w:hAnsi="Calibri" w:cs="Times New Roman"/>
        </w:rPr>
      </w:pPr>
    </w:p>
    <w:p w:rsidR="00455EE8" w:rsidRPr="00455EE8" w:rsidRDefault="00455EE8" w:rsidP="00455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55EE8">
        <w:rPr>
          <w:rFonts w:ascii="Times New Roman" w:eastAsia="Calibri" w:hAnsi="Times New Roman" w:cs="Times New Roman"/>
          <w:sz w:val="28"/>
          <w:szCs w:val="28"/>
        </w:rPr>
        <w:t xml:space="preserve">.02.2025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EE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EE8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455E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5E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137</w:t>
      </w:r>
      <w:r w:rsidRPr="00455EE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C575C" w:rsidRDefault="00DC575C" w:rsidP="00DC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5C" w:rsidRDefault="00DC575C" w:rsidP="00DC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DC" w:rsidRDefault="00FF6CDC" w:rsidP="00DC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ADF" w:rsidRPr="00DC575C" w:rsidRDefault="005F3CC1" w:rsidP="00DC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575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Енисейского района от 07.10.2021 № 832-п «</w:t>
      </w:r>
      <w:r w:rsidR="006B1ADF" w:rsidRPr="00DC575C">
        <w:rPr>
          <w:rFonts w:ascii="Times New Roman" w:hAnsi="Times New Roman" w:cs="Times New Roman"/>
          <w:sz w:val="28"/>
          <w:szCs w:val="28"/>
        </w:rPr>
        <w:t xml:space="preserve">Об экономической поддержке </w:t>
      </w:r>
      <w:r w:rsidR="00711584" w:rsidRPr="00DC575C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6B1ADF" w:rsidRPr="00DC575C">
        <w:rPr>
          <w:rFonts w:ascii="Times New Roman" w:hAnsi="Times New Roman" w:cs="Times New Roman"/>
          <w:sz w:val="28"/>
          <w:szCs w:val="28"/>
        </w:rPr>
        <w:t>некоммерческих организаций в Енисейском районе</w:t>
      </w:r>
      <w:r w:rsidR="00DC575C">
        <w:rPr>
          <w:rFonts w:ascii="Times New Roman" w:hAnsi="Times New Roman" w:cs="Times New Roman"/>
          <w:sz w:val="28"/>
          <w:szCs w:val="28"/>
        </w:rPr>
        <w:t>»</w:t>
      </w:r>
    </w:p>
    <w:p w:rsidR="006B1ADF" w:rsidRPr="00DC575C" w:rsidRDefault="006B1ADF" w:rsidP="00DC57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DC575C" w:rsidRDefault="006B1ADF" w:rsidP="00FF6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5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832B7C" w:rsidRPr="00DC575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C575C"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6818C0" w:rsidRPr="00DC575C">
        <w:rPr>
          <w:rFonts w:ascii="Times New Roman" w:hAnsi="Times New Roman" w:cs="Times New Roman"/>
          <w:sz w:val="28"/>
          <w:szCs w:val="28"/>
        </w:rPr>
        <w:t xml:space="preserve"> </w:t>
      </w:r>
      <w:r w:rsidRPr="00DC575C">
        <w:rPr>
          <w:rFonts w:ascii="Times New Roman" w:hAnsi="Times New Roman" w:cs="Times New Roman"/>
          <w:sz w:val="28"/>
          <w:szCs w:val="28"/>
        </w:rPr>
        <w:t>7-ФЗ «О некоммерческих организациях», Положением о бюджетном процессе в Енисейском районе</w:t>
      </w:r>
      <w:r w:rsidR="00832B7C" w:rsidRPr="00DC575C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0E5457" w:rsidRPr="00DC575C">
        <w:rPr>
          <w:rFonts w:ascii="Times New Roman" w:hAnsi="Times New Roman" w:cs="Times New Roman"/>
          <w:sz w:val="28"/>
          <w:szCs w:val="28"/>
        </w:rPr>
        <w:t>,</w:t>
      </w:r>
      <w:r w:rsidR="00832B7C" w:rsidRPr="00DC575C">
        <w:rPr>
          <w:rFonts w:ascii="Times New Roman" w:hAnsi="Times New Roman" w:cs="Times New Roman"/>
          <w:sz w:val="28"/>
          <w:szCs w:val="28"/>
        </w:rPr>
        <w:t xml:space="preserve"> </w:t>
      </w:r>
      <w:r w:rsidRPr="00DC57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E1F" w:rsidRDefault="006B1ADF" w:rsidP="00FF6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5C">
        <w:rPr>
          <w:rFonts w:ascii="Times New Roman" w:hAnsi="Times New Roman" w:cs="Times New Roman"/>
          <w:sz w:val="28"/>
          <w:szCs w:val="28"/>
        </w:rPr>
        <w:t xml:space="preserve">1. </w:t>
      </w:r>
      <w:r w:rsidR="00DC575C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07.10.2021 № 832-п «</w:t>
      </w:r>
      <w:r w:rsidR="00DC575C" w:rsidRPr="00DC575C">
        <w:rPr>
          <w:rFonts w:ascii="Times New Roman" w:hAnsi="Times New Roman" w:cs="Times New Roman"/>
          <w:sz w:val="28"/>
          <w:szCs w:val="28"/>
        </w:rPr>
        <w:t>Об экономической поддержке социально ориентированных некоммерческих организаций в Енисейском районе</w:t>
      </w:r>
      <w:r w:rsidR="00DC575C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DC575C" w:rsidRDefault="00DC575C" w:rsidP="00FF6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529">
        <w:rPr>
          <w:rFonts w:ascii="Times New Roman" w:hAnsi="Times New Roman" w:cs="Times New Roman"/>
          <w:sz w:val="28"/>
          <w:szCs w:val="28"/>
        </w:rPr>
        <w:t>приложение № 1 к Постановлению изложить в новой редакции согласно приложению</w:t>
      </w:r>
      <w:r w:rsidR="00CA692F">
        <w:rPr>
          <w:rFonts w:ascii="Times New Roman" w:hAnsi="Times New Roman" w:cs="Times New Roman"/>
          <w:sz w:val="28"/>
          <w:szCs w:val="28"/>
        </w:rPr>
        <w:t xml:space="preserve"> № 1</w:t>
      </w:r>
      <w:r w:rsidR="007F55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A692F"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CA692F" w:rsidRPr="00DC575C" w:rsidRDefault="00CA692F" w:rsidP="00FF6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к Постановлению изложить в новой редакции согласно приложению № 2 к настоящему постановлению.</w:t>
      </w:r>
    </w:p>
    <w:p w:rsidR="006B1ADF" w:rsidRPr="00DC575C" w:rsidRDefault="007F5529" w:rsidP="00FF6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ADF" w:rsidRPr="00DC57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ADF" w:rsidRPr="00DC5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ADF" w:rsidRPr="00DC575C">
        <w:rPr>
          <w:rFonts w:ascii="Times New Roman" w:hAnsi="Times New Roman" w:cs="Times New Roman"/>
          <w:sz w:val="28"/>
          <w:szCs w:val="28"/>
        </w:rPr>
        <w:t xml:space="preserve"> </w:t>
      </w:r>
      <w:r w:rsidR="00832B7C" w:rsidRPr="00DC575C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="006B1ADF" w:rsidRPr="00DC575C">
        <w:rPr>
          <w:rFonts w:ascii="Times New Roman" w:hAnsi="Times New Roman" w:cs="Times New Roman"/>
          <w:sz w:val="28"/>
          <w:szCs w:val="28"/>
        </w:rPr>
        <w:t xml:space="preserve"> </w:t>
      </w:r>
      <w:r w:rsidR="00ED2AC2" w:rsidRPr="00DC575C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FF6CDC">
        <w:rPr>
          <w:rFonts w:ascii="Times New Roman" w:hAnsi="Times New Roman" w:cs="Times New Roman"/>
          <w:sz w:val="28"/>
          <w:szCs w:val="28"/>
        </w:rPr>
        <w:t>Г</w:t>
      </w:r>
      <w:r w:rsidR="00ED2AC2" w:rsidRPr="00DC575C">
        <w:rPr>
          <w:rFonts w:ascii="Times New Roman" w:hAnsi="Times New Roman" w:cs="Times New Roman"/>
          <w:sz w:val="28"/>
          <w:szCs w:val="28"/>
        </w:rPr>
        <w:t>лавы района</w:t>
      </w:r>
      <w:r w:rsidR="000E5457" w:rsidRPr="00DC575C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 </w:t>
      </w:r>
      <w:r w:rsidR="00ED2AC2" w:rsidRPr="00DC575C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r w:rsidR="00832B7C" w:rsidRPr="00DC575C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AC2" w:rsidRPr="00DC575C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832B7C" w:rsidRPr="00DC575C">
        <w:rPr>
          <w:rFonts w:ascii="Times New Roman" w:hAnsi="Times New Roman" w:cs="Times New Roman"/>
          <w:sz w:val="28"/>
          <w:szCs w:val="28"/>
        </w:rPr>
        <w:t>.</w:t>
      </w:r>
      <w:r w:rsidR="00ED2AC2" w:rsidRPr="00DC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B7C" w:rsidRPr="00DC575C" w:rsidRDefault="007F5529" w:rsidP="00FF6CD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1ADF" w:rsidRPr="00DC575C">
        <w:rPr>
          <w:rFonts w:ascii="Times New Roman" w:hAnsi="Times New Roman" w:cs="Times New Roman"/>
          <w:sz w:val="28"/>
          <w:szCs w:val="28"/>
        </w:rPr>
        <w:t xml:space="preserve">. </w:t>
      </w:r>
      <w:r w:rsidR="00832B7C" w:rsidRPr="00DC57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F6CDC">
        <w:rPr>
          <w:rFonts w:ascii="Times New Roman" w:hAnsi="Times New Roman" w:cs="Times New Roman"/>
          <w:sz w:val="28"/>
          <w:szCs w:val="28"/>
        </w:rPr>
        <w:t>после</w:t>
      </w:r>
      <w:r w:rsidR="00832B7C" w:rsidRPr="00DC575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6B1ADF" w:rsidRPr="00DC575C" w:rsidRDefault="006B1ADF" w:rsidP="00DC57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DC575C" w:rsidRDefault="006B1ADF" w:rsidP="007F5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5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7F5529">
        <w:rPr>
          <w:rFonts w:ascii="Times New Roman" w:hAnsi="Times New Roman" w:cs="Times New Roman"/>
          <w:sz w:val="28"/>
          <w:szCs w:val="28"/>
        </w:rPr>
        <w:t xml:space="preserve"> </w:t>
      </w:r>
      <w:r w:rsidRPr="00DC575C">
        <w:rPr>
          <w:rFonts w:ascii="Times New Roman" w:hAnsi="Times New Roman" w:cs="Times New Roman"/>
          <w:sz w:val="28"/>
          <w:szCs w:val="28"/>
        </w:rPr>
        <w:t xml:space="preserve">      </w:t>
      </w:r>
      <w:r w:rsidR="000E5457" w:rsidRPr="00DC575C">
        <w:rPr>
          <w:rFonts w:ascii="Times New Roman" w:hAnsi="Times New Roman" w:cs="Times New Roman"/>
          <w:sz w:val="28"/>
          <w:szCs w:val="28"/>
        </w:rPr>
        <w:t xml:space="preserve">    </w:t>
      </w:r>
      <w:r w:rsidRPr="00DC575C">
        <w:rPr>
          <w:rFonts w:ascii="Times New Roman" w:hAnsi="Times New Roman" w:cs="Times New Roman"/>
          <w:sz w:val="28"/>
          <w:szCs w:val="28"/>
        </w:rPr>
        <w:t xml:space="preserve">  </w:t>
      </w:r>
      <w:r w:rsidR="006818C0" w:rsidRPr="00DC57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75C">
        <w:rPr>
          <w:rFonts w:ascii="Times New Roman" w:hAnsi="Times New Roman" w:cs="Times New Roman"/>
          <w:sz w:val="28"/>
          <w:szCs w:val="28"/>
        </w:rPr>
        <w:t>А.В.</w:t>
      </w:r>
      <w:r w:rsidR="000E5457" w:rsidRPr="00DC575C">
        <w:rPr>
          <w:rFonts w:ascii="Times New Roman" w:hAnsi="Times New Roman" w:cs="Times New Roman"/>
          <w:sz w:val="28"/>
          <w:szCs w:val="28"/>
        </w:rPr>
        <w:t xml:space="preserve"> </w:t>
      </w:r>
      <w:r w:rsidRPr="00DC575C">
        <w:rPr>
          <w:rFonts w:ascii="Times New Roman" w:hAnsi="Times New Roman" w:cs="Times New Roman"/>
          <w:sz w:val="28"/>
          <w:szCs w:val="28"/>
        </w:rPr>
        <w:t xml:space="preserve">Кулешов                     </w:t>
      </w:r>
    </w:p>
    <w:p w:rsidR="006B1ADF" w:rsidRPr="00DC575C" w:rsidRDefault="006B1ADF" w:rsidP="00DC57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90F9A" w:rsidRPr="00DC575C" w:rsidRDefault="00990F9A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18C0" w:rsidRPr="00DC575C" w:rsidRDefault="006818C0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18C0" w:rsidRPr="00DC575C" w:rsidRDefault="006818C0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90F9A" w:rsidRPr="00DC575C" w:rsidRDefault="00990F9A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18C0" w:rsidRPr="00DC575C" w:rsidRDefault="006818C0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18C0" w:rsidRPr="00DC575C" w:rsidRDefault="006818C0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18C0" w:rsidRPr="00DC575C" w:rsidRDefault="006818C0" w:rsidP="00DC575C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F6CDC" w:rsidRDefault="007F5529" w:rsidP="007F552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6C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A692F" w:rsidRPr="00FF6CDC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Pr="00FF6CDC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района </w:t>
      </w:r>
    </w:p>
    <w:p w:rsidR="007F5529" w:rsidRPr="007F5529" w:rsidRDefault="007F5529" w:rsidP="007F552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bCs/>
        </w:rPr>
      </w:pPr>
      <w:r w:rsidRPr="00FF6CDC">
        <w:rPr>
          <w:rFonts w:ascii="Times New Roman" w:hAnsi="Times New Roman" w:cs="Times New Roman"/>
          <w:bCs/>
          <w:sz w:val="28"/>
          <w:szCs w:val="28"/>
        </w:rPr>
        <w:t>от ______________ № _____</w:t>
      </w:r>
      <w:proofErr w:type="gramStart"/>
      <w:r w:rsidRPr="00FF6CDC">
        <w:rPr>
          <w:rFonts w:ascii="Times New Roman" w:hAnsi="Times New Roman" w:cs="Times New Roman"/>
          <w:bCs/>
          <w:sz w:val="28"/>
          <w:szCs w:val="28"/>
        </w:rPr>
        <w:t>_</w:t>
      </w:r>
      <w:r w:rsidR="00FF6CD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FF6CDC">
        <w:rPr>
          <w:rFonts w:ascii="Times New Roman" w:hAnsi="Times New Roman" w:cs="Times New Roman"/>
          <w:bCs/>
          <w:sz w:val="28"/>
          <w:szCs w:val="28"/>
        </w:rPr>
        <w:t>п</w:t>
      </w:r>
    </w:p>
    <w:p w:rsidR="00C50178" w:rsidRPr="00DC575C" w:rsidRDefault="00C50178" w:rsidP="007F552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8C0" w:rsidRPr="00DC575C" w:rsidRDefault="006818C0" w:rsidP="00DC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178" w:rsidRPr="00DC575C" w:rsidRDefault="00C50178" w:rsidP="007F5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75C">
        <w:rPr>
          <w:rFonts w:ascii="Times New Roman" w:hAnsi="Times New Roman" w:cs="Times New Roman"/>
          <w:sz w:val="28"/>
          <w:szCs w:val="28"/>
        </w:rPr>
        <w:t>Порядок</w:t>
      </w:r>
    </w:p>
    <w:p w:rsidR="00C50178" w:rsidRPr="00DC575C" w:rsidRDefault="00C50178" w:rsidP="007F5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575C">
        <w:rPr>
          <w:rFonts w:ascii="Times New Roman" w:hAnsi="Times New Roman" w:cs="Times New Roman"/>
          <w:sz w:val="28"/>
          <w:szCs w:val="28"/>
        </w:rPr>
        <w:t xml:space="preserve">оказания экономической поддержки </w:t>
      </w:r>
      <w:r w:rsidR="000E5457" w:rsidRPr="00DC575C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Pr="00DC575C">
        <w:rPr>
          <w:rFonts w:ascii="Times New Roman" w:hAnsi="Times New Roman" w:cs="Times New Roman"/>
          <w:sz w:val="28"/>
          <w:szCs w:val="28"/>
        </w:rPr>
        <w:t>некоммерчески</w:t>
      </w:r>
      <w:r w:rsidR="000E5457" w:rsidRPr="00DC575C">
        <w:rPr>
          <w:rFonts w:ascii="Times New Roman" w:hAnsi="Times New Roman" w:cs="Times New Roman"/>
          <w:sz w:val="28"/>
          <w:szCs w:val="28"/>
        </w:rPr>
        <w:t>м</w:t>
      </w:r>
      <w:r w:rsidRPr="00DC57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5457" w:rsidRPr="00DC575C">
        <w:rPr>
          <w:rFonts w:ascii="Times New Roman" w:hAnsi="Times New Roman" w:cs="Times New Roman"/>
          <w:sz w:val="28"/>
          <w:szCs w:val="28"/>
        </w:rPr>
        <w:t>ям</w:t>
      </w:r>
      <w:r w:rsidRPr="00DC575C">
        <w:rPr>
          <w:rFonts w:ascii="Times New Roman" w:hAnsi="Times New Roman" w:cs="Times New Roman"/>
          <w:sz w:val="28"/>
          <w:szCs w:val="28"/>
        </w:rPr>
        <w:t xml:space="preserve"> в Енисейском районе</w:t>
      </w:r>
    </w:p>
    <w:p w:rsidR="00C50178" w:rsidRPr="00DC575C" w:rsidRDefault="00C50178" w:rsidP="00DC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</w:t>
      </w:r>
      <w:r w:rsidRPr="00FF6CDC">
        <w:rPr>
          <w:rFonts w:ascii="Times New Roman" w:hAnsi="Times New Roman" w:cs="Times New Roman"/>
          <w:sz w:val="28"/>
          <w:szCs w:val="28"/>
        </w:rPr>
        <w:t>устанавливает цели, условия и правила предоставления экономической поддержки из районного бюджета социально ориентированным некоммерческим организациям (за исключением государственных (муниципальных) учреждений).</w:t>
      </w: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2. Оказание поддержки социально ориентированным некоммерческим организациям осуществляется в следующих формах:</w:t>
      </w: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E816D2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Pr="00FF6CDC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E22E34" w:rsidRPr="00FF6CDC" w:rsidRDefault="00C50178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3.1.</w:t>
      </w:r>
      <w:r w:rsidR="00E816D2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Pr="00FF6CDC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конкурсного отбора на финансовое обеспечение (возмещение) расходов</w:t>
      </w:r>
      <w:r w:rsidR="00552D43" w:rsidRPr="00FF6CDC">
        <w:rPr>
          <w:rFonts w:ascii="Times New Roman" w:hAnsi="Times New Roman" w:cs="Times New Roman"/>
          <w:sz w:val="28"/>
          <w:szCs w:val="28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</w:p>
    <w:p w:rsidR="0097761E" w:rsidRPr="00FF6CDC" w:rsidRDefault="0097761E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3.2. Для проведения конкурсного отбора определяется состав комиссии и порядок проведения конкурсного отбора на предоставление субсидии</w:t>
      </w:r>
      <w:r w:rsidR="002E3174" w:rsidRPr="00FF6CDC">
        <w:rPr>
          <w:rFonts w:ascii="Times New Roman" w:hAnsi="Times New Roman" w:cs="Times New Roman"/>
          <w:sz w:val="28"/>
          <w:szCs w:val="28"/>
        </w:rPr>
        <w:t>,</w:t>
      </w:r>
      <w:r w:rsidRPr="00FF6CDC">
        <w:rPr>
          <w:rFonts w:ascii="Times New Roman" w:hAnsi="Times New Roman" w:cs="Times New Roman"/>
          <w:sz w:val="28"/>
          <w:szCs w:val="28"/>
        </w:rPr>
        <w:t xml:space="preserve"> утверждаемые правовым актом администрации Енисейского района.</w:t>
      </w:r>
    </w:p>
    <w:p w:rsidR="00E22E34" w:rsidRPr="00FF6CDC" w:rsidRDefault="0097761E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3.3.</w:t>
      </w:r>
      <w:r w:rsidR="00C506DD" w:rsidRPr="00FF6CDC">
        <w:t xml:space="preserve"> </w:t>
      </w:r>
      <w:proofErr w:type="gramStart"/>
      <w:r w:rsidR="00C506DD" w:rsidRPr="00FF6CDC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(далее – объявление) подписывается усиленной квалифицированной подписью организатора конкурсного отбора и размещается в государственной интегрированной информационной системе управления общественными финансами "Электронный бюджет» (далее – ГИС «Электронный бюджет»), а также на официальном информационном Интернет-сайте Енисейского района Красноярского края (www.enradm.gosuslugi.ru) (далее – официальный сайт) 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BD2BB7" w:rsidRPr="00FF6CDC">
        <w:rPr>
          <w:rFonts w:ascii="Times New Roman" w:hAnsi="Times New Roman" w:cs="Times New Roman"/>
          <w:sz w:val="28"/>
          <w:szCs w:val="28"/>
        </w:rPr>
        <w:t>5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срока приема заявок</w:t>
      </w:r>
      <w:proofErr w:type="gramEnd"/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 - заявка) и включает: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lastRenderedPageBreak/>
        <w:t>1) дату размещения объявления в ГИС «Электронный бюджет», а также на официальном сайте Енисейского района;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2) срок проведения конкурсного отбора, который составляет не менее 15 календарных дней со дня, следующего за днем размещения объявления;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3) дата и время начала и окончания приема заявок участников конкурсного отбора;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4) наименование, местонахождение, почтовый адрес, адрес электронной почты организатора конкурсного отбора;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5) результат предоставления субсидии;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6) порядок подачи участниками конкурсного отбора заявок и требования, предъявляемые к форме и содержанию заявок;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7) ссылку на нормативный правовой акт администрации Енисейского района, которым определен Порядок;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8) доменное имя и (или) указатели страниц ГИС «Электронный бюджет»;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9) требования к участникам конкурсного отбора и к перечню документов, представляемых участниками конкурсного отбора для подтверждения соответствия указанным требованиям;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10) категории получателей субсидии и критерии оценки; 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11) порядок отзыва заявок, порядок их возврата,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12) правила рассмотрения и оценки заявок участников конкурсного отбора;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13) порядок возврата заявок на доработку;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14) порядок отклонения заявок, а также информацию об основаниях их отклонения;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15)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16) 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17) срок, в течение которого победитель (победители) конкурсного отбора должен подписать соглашение о предоставлении субсидии (далее - Соглашение);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18) условия признания победителя (победителей) конкурсного отбора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6CDC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 w:rsidRPr="00FF6CDC">
        <w:rPr>
          <w:rFonts w:ascii="Times New Roman" w:hAnsi="Times New Roman" w:cs="Times New Roman"/>
          <w:sz w:val="28"/>
          <w:szCs w:val="28"/>
        </w:rPr>
        <w:t>) от заключения Соглашения;</w:t>
      </w:r>
    </w:p>
    <w:p w:rsidR="00C506DD" w:rsidRPr="00FF6CDC" w:rsidRDefault="00C506DD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19) сроки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конкурсного отбора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в ГИС «Электронный бюджет», а также на официальном сайте.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4</w:t>
      </w:r>
      <w:r w:rsidRPr="00FF6CDC">
        <w:rPr>
          <w:rFonts w:ascii="Times New Roman" w:hAnsi="Times New Roman" w:cs="Times New Roman"/>
          <w:sz w:val="28"/>
          <w:szCs w:val="28"/>
        </w:rPr>
        <w:t>. К</w:t>
      </w:r>
      <w:r w:rsidR="00FF0083" w:rsidRPr="00FF6CDC">
        <w:rPr>
          <w:rFonts w:ascii="Times New Roman" w:hAnsi="Times New Roman" w:cs="Times New Roman"/>
          <w:sz w:val="28"/>
          <w:szCs w:val="28"/>
        </w:rPr>
        <w:t xml:space="preserve"> к</w:t>
      </w:r>
      <w:r w:rsidRPr="00FF6CDC">
        <w:rPr>
          <w:rFonts w:ascii="Times New Roman" w:hAnsi="Times New Roman" w:cs="Times New Roman"/>
          <w:sz w:val="28"/>
          <w:szCs w:val="28"/>
        </w:rPr>
        <w:t>онкурсн</w:t>
      </w:r>
      <w:r w:rsidR="00FF0083" w:rsidRPr="00FF6CDC">
        <w:rPr>
          <w:rFonts w:ascii="Times New Roman" w:hAnsi="Times New Roman" w:cs="Times New Roman"/>
          <w:sz w:val="28"/>
          <w:szCs w:val="28"/>
        </w:rPr>
        <w:t>ому</w:t>
      </w:r>
      <w:r w:rsidRPr="00FF6CD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F0083" w:rsidRPr="00FF6CDC">
        <w:rPr>
          <w:rFonts w:ascii="Times New Roman" w:hAnsi="Times New Roman" w:cs="Times New Roman"/>
          <w:sz w:val="28"/>
          <w:szCs w:val="28"/>
        </w:rPr>
        <w:t>у</w:t>
      </w:r>
      <w:r w:rsidR="00E816D2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="00FF0083" w:rsidRPr="00FF6CDC">
        <w:rPr>
          <w:rFonts w:ascii="Times New Roman" w:hAnsi="Times New Roman" w:cs="Times New Roman"/>
          <w:sz w:val="28"/>
          <w:szCs w:val="28"/>
        </w:rPr>
        <w:t xml:space="preserve">допускаются  </w:t>
      </w:r>
      <w:r w:rsidRPr="00FF6CDC">
        <w:rPr>
          <w:rFonts w:ascii="Times New Roman" w:hAnsi="Times New Roman" w:cs="Times New Roman"/>
          <w:sz w:val="28"/>
          <w:szCs w:val="28"/>
        </w:rPr>
        <w:t>некоммерчески</w:t>
      </w:r>
      <w:r w:rsidR="00FF0083" w:rsidRPr="00FF6CDC">
        <w:rPr>
          <w:rFonts w:ascii="Times New Roman" w:hAnsi="Times New Roman" w:cs="Times New Roman"/>
          <w:sz w:val="28"/>
          <w:szCs w:val="28"/>
        </w:rPr>
        <w:t>е</w:t>
      </w:r>
      <w:r w:rsidRPr="00FF6CD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0083" w:rsidRPr="00FF6CDC">
        <w:rPr>
          <w:rFonts w:ascii="Times New Roman" w:hAnsi="Times New Roman" w:cs="Times New Roman"/>
          <w:sz w:val="28"/>
          <w:szCs w:val="28"/>
        </w:rPr>
        <w:t>и</w:t>
      </w:r>
      <w:r w:rsidR="002E3174" w:rsidRPr="00FF6CDC">
        <w:rPr>
          <w:rFonts w:ascii="Times New Roman" w:hAnsi="Times New Roman" w:cs="Times New Roman"/>
          <w:sz w:val="28"/>
          <w:szCs w:val="28"/>
        </w:rPr>
        <w:t>,</w:t>
      </w:r>
      <w:r w:rsidR="00FF0083" w:rsidRPr="00FF6CDC">
        <w:rPr>
          <w:rFonts w:ascii="Times New Roman" w:hAnsi="Times New Roman" w:cs="Times New Roman"/>
          <w:sz w:val="28"/>
          <w:szCs w:val="28"/>
        </w:rPr>
        <w:t xml:space="preserve"> отвечающие </w:t>
      </w:r>
      <w:r w:rsidRPr="00FF6CDC">
        <w:rPr>
          <w:rFonts w:ascii="Times New Roman" w:hAnsi="Times New Roman" w:cs="Times New Roman"/>
          <w:sz w:val="28"/>
          <w:szCs w:val="28"/>
        </w:rPr>
        <w:t>следующи</w:t>
      </w:r>
      <w:r w:rsidR="00FF0083" w:rsidRPr="00FF6CDC">
        <w:rPr>
          <w:rFonts w:ascii="Times New Roman" w:hAnsi="Times New Roman" w:cs="Times New Roman"/>
          <w:sz w:val="28"/>
          <w:szCs w:val="28"/>
        </w:rPr>
        <w:t>м</w:t>
      </w:r>
      <w:r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="00E816D2" w:rsidRPr="00FF6CDC">
        <w:rPr>
          <w:rFonts w:ascii="Times New Roman" w:hAnsi="Times New Roman" w:cs="Times New Roman"/>
          <w:sz w:val="28"/>
          <w:szCs w:val="28"/>
        </w:rPr>
        <w:t>требованиям</w:t>
      </w:r>
      <w:r w:rsidRPr="00FF6CDC">
        <w:rPr>
          <w:rFonts w:ascii="Times New Roman" w:hAnsi="Times New Roman" w:cs="Times New Roman"/>
          <w:sz w:val="28"/>
          <w:szCs w:val="28"/>
        </w:rPr>
        <w:t>: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CDC">
        <w:rPr>
          <w:rFonts w:ascii="Times New Roman" w:hAnsi="Times New Roman" w:cs="Times New Roman"/>
          <w:sz w:val="28"/>
          <w:szCs w:val="28"/>
        </w:rPr>
        <w:t xml:space="preserve">1) не должны являться иностранным юридическим лицом, в том числе местом регистрации которого является государство или территория, </w:t>
      </w:r>
      <w:r w:rsidRPr="00FF6CDC">
        <w:rPr>
          <w:rFonts w:ascii="Times New Roman" w:hAnsi="Times New Roman" w:cs="Times New Roman"/>
          <w:sz w:val="28"/>
          <w:szCs w:val="28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2)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получения информации с сайта Федеральной службы по финансовому мониторингу;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CDC">
        <w:rPr>
          <w:rFonts w:ascii="Times New Roman" w:hAnsi="Times New Roman" w:cs="Times New Roman"/>
          <w:sz w:val="28"/>
          <w:szCs w:val="28"/>
        </w:rPr>
        <w:t>3)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получения информации с сайта Федеральной службы по финансовому мониторингу;</w:t>
      </w:r>
      <w:proofErr w:type="gramEnd"/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4) не должны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</w:t>
      </w:r>
      <w:r w:rsidR="00362C5B" w:rsidRPr="00FF6CDC">
        <w:rPr>
          <w:rFonts w:ascii="Times New Roman" w:hAnsi="Times New Roman" w:cs="Times New Roman"/>
          <w:sz w:val="28"/>
          <w:szCs w:val="28"/>
        </w:rPr>
        <w:t>, установленные правовым актом</w:t>
      </w:r>
      <w:r w:rsidRPr="00FF6CDC">
        <w:rPr>
          <w:rFonts w:ascii="Times New Roman" w:hAnsi="Times New Roman" w:cs="Times New Roman"/>
          <w:sz w:val="28"/>
          <w:szCs w:val="28"/>
        </w:rPr>
        <w:t>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5) не долж</w:t>
      </w:r>
      <w:r w:rsidR="00E11B0B" w:rsidRPr="00FF6CDC">
        <w:rPr>
          <w:rFonts w:ascii="Times New Roman" w:hAnsi="Times New Roman" w:cs="Times New Roman"/>
          <w:sz w:val="28"/>
          <w:szCs w:val="28"/>
        </w:rPr>
        <w:t>ны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являться иностранным агентом в соответствии с Федеральным законом от 14.07.2022 № 255-ФЗ "О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 на дату получения информации с сайта Министерства юстиции Российской Федерации;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6)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7) должна отсутствовать просроченная задолженность по возврату в районный бюджет субсидий, бюджетных инвестиций, а также иная просроченная (неурегулированная) задолженность по денежным обязательствам перед Енисейским районом;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8) не должн</w:t>
      </w:r>
      <w:r w:rsidR="00E11B0B" w:rsidRPr="00FF6CDC">
        <w:rPr>
          <w:rFonts w:ascii="Times New Roman" w:hAnsi="Times New Roman" w:cs="Times New Roman"/>
          <w:sz w:val="28"/>
          <w:szCs w:val="28"/>
        </w:rPr>
        <w:t>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</w:t>
      </w:r>
      <w:r w:rsidR="00E11B0B" w:rsidRPr="00FF6CDC">
        <w:rPr>
          <w:rFonts w:ascii="Times New Roman" w:hAnsi="Times New Roman" w:cs="Times New Roman"/>
          <w:sz w:val="28"/>
          <w:szCs w:val="28"/>
        </w:rPr>
        <w:t>участников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E11B0B" w:rsidRPr="00FF6CDC">
        <w:rPr>
          <w:rFonts w:ascii="Times New Roman" w:hAnsi="Times New Roman" w:cs="Times New Roman"/>
          <w:sz w:val="28"/>
          <w:szCs w:val="28"/>
        </w:rPr>
        <w:t>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быть введен</w:t>
      </w:r>
      <w:r w:rsidR="00E11B0B" w:rsidRPr="00FF6CDC">
        <w:rPr>
          <w:rFonts w:ascii="Times New Roman" w:hAnsi="Times New Roman" w:cs="Times New Roman"/>
          <w:sz w:val="28"/>
          <w:szCs w:val="28"/>
        </w:rPr>
        <w:t>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Pr="00FF6CDC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банкротства, деятельность </w:t>
      </w:r>
      <w:r w:rsidR="00E11B0B" w:rsidRPr="00FF6CDC">
        <w:rPr>
          <w:rFonts w:ascii="Times New Roman" w:hAnsi="Times New Roman" w:cs="Times New Roman"/>
          <w:sz w:val="28"/>
          <w:szCs w:val="28"/>
        </w:rPr>
        <w:t>участников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9) </w:t>
      </w:r>
      <w:r w:rsidR="00E11B0B" w:rsidRPr="00FF6CDC"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11B0B" w:rsidRPr="00FF6CDC">
        <w:rPr>
          <w:rFonts w:ascii="Times New Roman" w:hAnsi="Times New Roman" w:cs="Times New Roman"/>
          <w:sz w:val="28"/>
          <w:szCs w:val="28"/>
        </w:rPr>
        <w:t>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быть зарегистрирован</w:t>
      </w:r>
      <w:r w:rsidR="00E11B0B" w:rsidRPr="00FF6CDC">
        <w:rPr>
          <w:rFonts w:ascii="Times New Roman" w:hAnsi="Times New Roman" w:cs="Times New Roman"/>
          <w:sz w:val="28"/>
          <w:szCs w:val="28"/>
        </w:rPr>
        <w:t>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и осуществлять деятельность на территории Енисейского района не менее 2 лет;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10) в соответствии с уставом </w:t>
      </w:r>
      <w:r w:rsidR="00E11B0B" w:rsidRPr="00FF6CDC"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11B0B" w:rsidRPr="00FF6CDC">
        <w:rPr>
          <w:rFonts w:ascii="Times New Roman" w:hAnsi="Times New Roman" w:cs="Times New Roman"/>
          <w:sz w:val="28"/>
          <w:szCs w:val="28"/>
        </w:rPr>
        <w:t>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осуществлять ви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>ы) деятельности, установленный(</w:t>
      </w:r>
      <w:proofErr w:type="spellStart"/>
      <w:r w:rsidRPr="00FF6CD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F6CDC">
        <w:rPr>
          <w:rFonts w:ascii="Times New Roman" w:hAnsi="Times New Roman" w:cs="Times New Roman"/>
          <w:sz w:val="28"/>
          <w:szCs w:val="28"/>
        </w:rPr>
        <w:t>) статьей 31.1 Федерального закона от 12.01.1996 № 7-ФЗ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11) </w:t>
      </w:r>
      <w:r w:rsidR="00E11B0B" w:rsidRPr="00FF6CDC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 </w:t>
      </w:r>
      <w:r w:rsidRPr="00FF6CDC">
        <w:rPr>
          <w:rFonts w:ascii="Times New Roman" w:hAnsi="Times New Roman" w:cs="Times New Roman"/>
          <w:sz w:val="28"/>
          <w:szCs w:val="28"/>
        </w:rPr>
        <w:t>не должн</w:t>
      </w:r>
      <w:r w:rsidR="00E11B0B" w:rsidRPr="00FF6CDC">
        <w:rPr>
          <w:rFonts w:ascii="Times New Roman" w:hAnsi="Times New Roman" w:cs="Times New Roman"/>
          <w:sz w:val="28"/>
          <w:szCs w:val="28"/>
        </w:rPr>
        <w:t>ы</w:t>
      </w:r>
      <w:r w:rsidRPr="00FF6CDC">
        <w:rPr>
          <w:rFonts w:ascii="Times New Roman" w:hAnsi="Times New Roman" w:cs="Times New Roman"/>
          <w:sz w:val="28"/>
          <w:szCs w:val="28"/>
        </w:rPr>
        <w:t xml:space="preserve">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12) наличие у </w:t>
      </w:r>
      <w:r w:rsidR="00E11B0B" w:rsidRPr="00FF6CDC">
        <w:rPr>
          <w:rFonts w:ascii="Times New Roman" w:hAnsi="Times New Roman" w:cs="Times New Roman"/>
          <w:sz w:val="28"/>
          <w:szCs w:val="28"/>
        </w:rPr>
        <w:t xml:space="preserve">участников конкурсного отбора </w:t>
      </w:r>
      <w:r w:rsidRPr="00FF6CDC">
        <w:rPr>
          <w:rFonts w:ascii="Times New Roman" w:hAnsi="Times New Roman" w:cs="Times New Roman"/>
          <w:sz w:val="28"/>
          <w:szCs w:val="28"/>
        </w:rPr>
        <w:t>утверждённого проекта НКО;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13) соответствие проекта НКО целям предоставления субсидии;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14) наличие у </w:t>
      </w:r>
      <w:r w:rsidR="00E11B0B" w:rsidRPr="00FF6CDC">
        <w:rPr>
          <w:rFonts w:ascii="Times New Roman" w:hAnsi="Times New Roman" w:cs="Times New Roman"/>
          <w:sz w:val="28"/>
          <w:szCs w:val="28"/>
        </w:rPr>
        <w:t xml:space="preserve">участников конкурсного отбора </w:t>
      </w:r>
      <w:r w:rsidRPr="00FF6CDC">
        <w:rPr>
          <w:rFonts w:ascii="Times New Roman" w:hAnsi="Times New Roman" w:cs="Times New Roman"/>
          <w:sz w:val="28"/>
          <w:szCs w:val="28"/>
        </w:rPr>
        <w:t>опыта в реализации мероприятий;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15)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16) </w:t>
      </w:r>
      <w:r w:rsidR="00E11B0B" w:rsidRPr="00FF6CDC"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 xml:space="preserve">, которые ранее являлись получателями субсидии, не должны на день подачи заявки на участие в конкурсном отборе, иметь ограничений (в течение 2 лет со дня утверждения результатов проверки), установленных в связи 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>: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- нарушением получателем субсидии условий заключенного Соглашения, выявленным,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E816D2" w:rsidRPr="00FF6CDC" w:rsidRDefault="00E816D2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- недостижением значений показателей результативности предоставления субсидии, установленных в заключенном Соглашении.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5</w:t>
      </w:r>
      <w:r w:rsidRPr="00FF6CDC">
        <w:rPr>
          <w:rFonts w:ascii="Times New Roman" w:hAnsi="Times New Roman" w:cs="Times New Roman"/>
          <w:sz w:val="28"/>
          <w:szCs w:val="28"/>
        </w:rPr>
        <w:t xml:space="preserve">. </w:t>
      </w:r>
      <w:r w:rsidR="00BD2BB7" w:rsidRPr="00FF6CDC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утвержденных на соответствующий финансовый год на указанные цели.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6</w:t>
      </w:r>
      <w:r w:rsidRPr="00FF6CDC">
        <w:rPr>
          <w:rFonts w:ascii="Times New Roman" w:hAnsi="Times New Roman" w:cs="Times New Roman"/>
          <w:sz w:val="28"/>
          <w:szCs w:val="28"/>
        </w:rPr>
        <w:t>. Сведения о субсидиях размещаются на едином портале (в разделе единого портала) при формиро</w:t>
      </w:r>
      <w:r w:rsidR="0030657F" w:rsidRPr="00FF6CDC">
        <w:rPr>
          <w:rFonts w:ascii="Times New Roman" w:hAnsi="Times New Roman" w:cs="Times New Roman"/>
          <w:sz w:val="28"/>
          <w:szCs w:val="28"/>
        </w:rPr>
        <w:t>вании проекта районного бюджета.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7</w:t>
      </w:r>
      <w:r w:rsidRPr="00FF6CDC">
        <w:rPr>
          <w:rFonts w:ascii="Times New Roman" w:hAnsi="Times New Roman" w:cs="Times New Roman"/>
          <w:sz w:val="28"/>
          <w:szCs w:val="28"/>
        </w:rPr>
        <w:t xml:space="preserve">. Субсидии предоставляются на основании </w:t>
      </w:r>
      <w:r w:rsidR="006732C5" w:rsidRPr="00FF6CDC">
        <w:rPr>
          <w:rFonts w:ascii="Times New Roman" w:hAnsi="Times New Roman" w:cs="Times New Roman"/>
          <w:sz w:val="28"/>
          <w:szCs w:val="28"/>
        </w:rPr>
        <w:t>С</w:t>
      </w:r>
      <w:r w:rsidRPr="00FF6CDC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6732C5" w:rsidRPr="00FF6CDC">
        <w:rPr>
          <w:rFonts w:ascii="Times New Roman" w:hAnsi="Times New Roman" w:cs="Times New Roman"/>
          <w:sz w:val="28"/>
          <w:szCs w:val="28"/>
        </w:rPr>
        <w:t>сформированного в соответствии с типовыми формами в форме электронного документа в ГИС «Электронный бюджет».</w:t>
      </w:r>
    </w:p>
    <w:p w:rsidR="00C50178" w:rsidRPr="00FF6CDC" w:rsidRDefault="00F42570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6732C5" w:rsidRPr="00FF6CDC">
        <w:rPr>
          <w:rFonts w:ascii="Times New Roman" w:hAnsi="Times New Roman" w:cs="Times New Roman"/>
          <w:sz w:val="28"/>
          <w:szCs w:val="28"/>
        </w:rPr>
        <w:t>8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Для получения субсидии некоммерческая ор</w:t>
      </w:r>
      <w:r w:rsidRPr="00FF6CDC">
        <w:rPr>
          <w:rFonts w:ascii="Times New Roman" w:hAnsi="Times New Roman" w:cs="Times New Roman"/>
          <w:sz w:val="28"/>
          <w:szCs w:val="28"/>
        </w:rPr>
        <w:t xml:space="preserve">ганизация представляет </w:t>
      </w:r>
      <w:r w:rsidR="00C50178" w:rsidRPr="00FF6CD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73BD9" w:rsidRPr="00FF6CDC">
        <w:rPr>
          <w:rFonts w:ascii="Times New Roman" w:hAnsi="Times New Roman" w:cs="Times New Roman"/>
          <w:sz w:val="28"/>
          <w:szCs w:val="28"/>
        </w:rPr>
        <w:t xml:space="preserve">проект со сметой </w:t>
      </w:r>
      <w:r w:rsidRPr="00FF6CDC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является субсидия;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б)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E22E34" w:rsidRPr="00FF6CDC" w:rsidRDefault="00C5017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в)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7" w:history="1">
        <w:r w:rsidRPr="00FF6CD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F6CD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22E34" w:rsidRPr="00FF6CDC" w:rsidRDefault="0030657F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г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) согласие некоммерческой организации на публикацию (размещение) в информационно-телекоммуникационной сети </w:t>
      </w:r>
      <w:r w:rsidR="006818C0" w:rsidRPr="00FF6CDC">
        <w:rPr>
          <w:rFonts w:ascii="Times New Roman" w:hAnsi="Times New Roman" w:cs="Times New Roman"/>
          <w:sz w:val="28"/>
          <w:szCs w:val="28"/>
        </w:rPr>
        <w:t>«</w:t>
      </w:r>
      <w:r w:rsidR="00C50178" w:rsidRPr="00FF6CDC">
        <w:rPr>
          <w:rFonts w:ascii="Times New Roman" w:hAnsi="Times New Roman" w:cs="Times New Roman"/>
          <w:sz w:val="28"/>
          <w:szCs w:val="28"/>
        </w:rPr>
        <w:t>Интернет</w:t>
      </w:r>
      <w:r w:rsidR="006818C0" w:rsidRPr="00FF6CDC">
        <w:rPr>
          <w:rFonts w:ascii="Times New Roman" w:hAnsi="Times New Roman" w:cs="Times New Roman"/>
          <w:sz w:val="28"/>
          <w:szCs w:val="28"/>
        </w:rPr>
        <w:t>»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E22E34" w:rsidRPr="00FF6CDC" w:rsidRDefault="003A169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6732C5" w:rsidRPr="00FF6CDC">
        <w:rPr>
          <w:rFonts w:ascii="Times New Roman" w:hAnsi="Times New Roman" w:cs="Times New Roman"/>
          <w:sz w:val="28"/>
          <w:szCs w:val="28"/>
        </w:rPr>
        <w:t>9</w:t>
      </w:r>
      <w:r w:rsidRPr="00FF6CDC">
        <w:rPr>
          <w:rFonts w:ascii="Times New Roman" w:hAnsi="Times New Roman" w:cs="Times New Roman"/>
          <w:sz w:val="28"/>
          <w:szCs w:val="28"/>
        </w:rPr>
        <w:t>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</w:t>
      </w:r>
      <w:r w:rsidR="0030657F" w:rsidRPr="00FF6CDC">
        <w:rPr>
          <w:rFonts w:ascii="Times New Roman" w:hAnsi="Times New Roman" w:cs="Times New Roman"/>
          <w:sz w:val="28"/>
          <w:szCs w:val="28"/>
        </w:rPr>
        <w:t>енным типовой формой Соглашения.</w:t>
      </w:r>
    </w:p>
    <w:p w:rsidR="00E22E34" w:rsidRPr="00FF6CDC" w:rsidRDefault="003A1698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 xml:space="preserve">Указанные отчеты представляются некоммерческой </w:t>
      </w:r>
      <w:r w:rsidR="0030657F" w:rsidRPr="00FF6CDC">
        <w:rPr>
          <w:rFonts w:ascii="Times New Roman" w:hAnsi="Times New Roman" w:cs="Times New Roman"/>
          <w:sz w:val="28"/>
          <w:szCs w:val="28"/>
        </w:rPr>
        <w:t>организацией в ГИС «Электронный бюджет», нарастающим итогом, ежеквартально до 10-го числа месяца, следующего за отчетным кварталом, и по итогам года до 27 декабря года предоставления субсидии</w:t>
      </w:r>
      <w:r w:rsidR="00976E1F" w:rsidRPr="00FF6CDC">
        <w:rPr>
          <w:rFonts w:ascii="Times New Roman" w:hAnsi="Times New Roman" w:cs="Times New Roman"/>
          <w:sz w:val="28"/>
          <w:szCs w:val="28"/>
        </w:rPr>
        <w:t>.</w:t>
      </w:r>
    </w:p>
    <w:p w:rsidR="00E22E34" w:rsidRPr="00FF6CDC" w:rsidRDefault="00614B4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1</w:t>
      </w:r>
      <w:r w:rsidR="006732C5" w:rsidRPr="00FF6CDC">
        <w:rPr>
          <w:rFonts w:ascii="Times New Roman" w:hAnsi="Times New Roman" w:cs="Times New Roman"/>
          <w:sz w:val="28"/>
          <w:szCs w:val="28"/>
        </w:rPr>
        <w:t>0</w:t>
      </w:r>
      <w:r w:rsidR="00C50178" w:rsidRPr="00FF6CDC">
        <w:rPr>
          <w:rFonts w:ascii="Times New Roman" w:hAnsi="Times New Roman" w:cs="Times New Roman"/>
          <w:sz w:val="28"/>
          <w:szCs w:val="28"/>
        </w:rPr>
        <w:t>. Основаниями для отказа некоммерческой организации в предоставлении субсидии являются:</w:t>
      </w:r>
    </w:p>
    <w:p w:rsidR="000A21E4" w:rsidRPr="00FF6CDC" w:rsidRDefault="000A21E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а) несоответствие участника конкурсного отбора требованиям пункта 3.4 Порядка;</w:t>
      </w:r>
    </w:p>
    <w:p w:rsidR="000A21E4" w:rsidRPr="00FF6CDC" w:rsidRDefault="000A21E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конкурсного отбора заявок и документов требованиям к заявкам участников конкурсного отбора;</w:t>
      </w:r>
    </w:p>
    <w:p w:rsidR="000A21E4" w:rsidRPr="00FF6CDC" w:rsidRDefault="000A21E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в) подача участником конкурсного отбора заявки после даты и (или) времени, определенных для подачи заявок;</w:t>
      </w:r>
    </w:p>
    <w:p w:rsidR="000A21E4" w:rsidRPr="00FF6CDC" w:rsidRDefault="000A21E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конкурсного отбора информации;</w:t>
      </w:r>
    </w:p>
    <w:p w:rsidR="000A21E4" w:rsidRPr="00FF6CDC" w:rsidRDefault="000A21E4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д) непредставление (представление не в полном объеме) документов, указанных в требованиях к составу заявки.</w:t>
      </w:r>
    </w:p>
    <w:p w:rsidR="00CD64E3" w:rsidRPr="00FF6CDC" w:rsidRDefault="0047473A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</w:t>
      </w:r>
      <w:r w:rsidR="0097761E" w:rsidRPr="00FF6CDC">
        <w:rPr>
          <w:rFonts w:ascii="Times New Roman" w:hAnsi="Times New Roman" w:cs="Times New Roman"/>
          <w:sz w:val="28"/>
          <w:szCs w:val="28"/>
        </w:rPr>
        <w:t>1</w:t>
      </w:r>
      <w:r w:rsidR="006732C5" w:rsidRPr="00FF6CDC">
        <w:rPr>
          <w:rFonts w:ascii="Times New Roman" w:hAnsi="Times New Roman" w:cs="Times New Roman"/>
          <w:sz w:val="28"/>
          <w:szCs w:val="28"/>
        </w:rPr>
        <w:t>1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6732C5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="00CD64E3" w:rsidRPr="00FF6CDC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CA692F" w:rsidRPr="00FF6CDC">
        <w:rPr>
          <w:rFonts w:ascii="Times New Roman" w:hAnsi="Times New Roman" w:cs="Times New Roman"/>
          <w:sz w:val="28"/>
          <w:szCs w:val="28"/>
        </w:rPr>
        <w:t>,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 прошедшая конкурсный отбор и набравшая по его итогам наибольшее количество баллов</w:t>
      </w:r>
      <w:r w:rsidR="00CA692F" w:rsidRPr="00FF6CDC">
        <w:rPr>
          <w:rFonts w:ascii="Times New Roman" w:hAnsi="Times New Roman" w:cs="Times New Roman"/>
          <w:sz w:val="28"/>
          <w:szCs w:val="28"/>
        </w:rPr>
        <w:t>,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 признается победителем конкурса – получателем субсидии. Сумма субсидии, победителю конкурсного отбора,  не может превышать сумму бюджетных ассигнований, утвержденных на соответствующий финансовый год на указанные цели.</w:t>
      </w:r>
    </w:p>
    <w:p w:rsidR="00773BD9" w:rsidRPr="00FF6CDC" w:rsidRDefault="00773BD9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В случ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ае </w:t>
      </w:r>
      <w:r w:rsidRPr="00FF6CDC">
        <w:rPr>
          <w:rFonts w:ascii="Times New Roman" w:hAnsi="Times New Roman" w:cs="Times New Roman"/>
          <w:sz w:val="28"/>
          <w:szCs w:val="28"/>
        </w:rPr>
        <w:t xml:space="preserve">если объем субсидии, </w:t>
      </w:r>
      <w:r w:rsidR="00CD64E3" w:rsidRPr="00FF6CDC">
        <w:rPr>
          <w:rFonts w:ascii="Times New Roman" w:hAnsi="Times New Roman" w:cs="Times New Roman"/>
          <w:sz w:val="28"/>
          <w:szCs w:val="28"/>
        </w:rPr>
        <w:t>о</w:t>
      </w:r>
      <w:r w:rsidRPr="00FF6CDC">
        <w:rPr>
          <w:rFonts w:ascii="Times New Roman" w:hAnsi="Times New Roman" w:cs="Times New Roman"/>
          <w:sz w:val="28"/>
          <w:szCs w:val="28"/>
        </w:rPr>
        <w:t xml:space="preserve">пределяемый победителю конкурса, превышает объем запрашиваемой 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суммы указанной в смете расходов (в </w:t>
      </w:r>
      <w:r w:rsidR="00CD64E3" w:rsidRPr="00FF6CDC">
        <w:rPr>
          <w:rFonts w:ascii="Times New Roman" w:hAnsi="Times New Roman" w:cs="Times New Roman"/>
          <w:sz w:val="28"/>
          <w:szCs w:val="28"/>
        </w:rPr>
        <w:lastRenderedPageBreak/>
        <w:t>проекте)</w:t>
      </w:r>
      <w:r w:rsidRPr="00FF6CDC">
        <w:rPr>
          <w:rFonts w:ascii="Times New Roman" w:hAnsi="Times New Roman" w:cs="Times New Roman"/>
          <w:sz w:val="28"/>
          <w:szCs w:val="28"/>
        </w:rPr>
        <w:t xml:space="preserve">, то разница между 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Pr="00FF6CDC">
        <w:rPr>
          <w:rFonts w:ascii="Times New Roman" w:hAnsi="Times New Roman" w:cs="Times New Roman"/>
          <w:sz w:val="28"/>
          <w:szCs w:val="28"/>
        </w:rPr>
        <w:t xml:space="preserve">объемом субсидии и объемом запрашиваемой субсидии распределяется </w:t>
      </w:r>
      <w:r w:rsidR="00CD64E3" w:rsidRPr="00FF6CDC">
        <w:rPr>
          <w:rFonts w:ascii="Times New Roman" w:hAnsi="Times New Roman" w:cs="Times New Roman"/>
          <w:sz w:val="28"/>
          <w:szCs w:val="28"/>
        </w:rPr>
        <w:t>на некоммерческую организацию, занявшую второе место по результатам конкурсного отбора</w:t>
      </w:r>
      <w:r w:rsidRPr="00FF6CDC">
        <w:rPr>
          <w:rFonts w:ascii="Times New Roman" w:hAnsi="Times New Roman" w:cs="Times New Roman"/>
          <w:sz w:val="28"/>
          <w:szCs w:val="28"/>
        </w:rPr>
        <w:t>, для котор</w:t>
      </w:r>
      <w:r w:rsidR="00CD64E3" w:rsidRPr="00FF6CDC">
        <w:rPr>
          <w:rFonts w:ascii="Times New Roman" w:hAnsi="Times New Roman" w:cs="Times New Roman"/>
          <w:sz w:val="28"/>
          <w:szCs w:val="28"/>
        </w:rPr>
        <w:t xml:space="preserve">ой </w:t>
      </w:r>
      <w:r w:rsidRPr="00FF6CDC">
        <w:rPr>
          <w:rFonts w:ascii="Times New Roman" w:hAnsi="Times New Roman" w:cs="Times New Roman"/>
          <w:sz w:val="28"/>
          <w:szCs w:val="28"/>
        </w:rPr>
        <w:t>расчетный объем субсидии не превыша</w:t>
      </w:r>
      <w:r w:rsidR="00CD64E3" w:rsidRPr="00FF6CDC">
        <w:rPr>
          <w:rFonts w:ascii="Times New Roman" w:hAnsi="Times New Roman" w:cs="Times New Roman"/>
          <w:sz w:val="28"/>
          <w:szCs w:val="28"/>
        </w:rPr>
        <w:t>ет объем запрашиваемой субсидии.</w:t>
      </w:r>
    </w:p>
    <w:p w:rsidR="00E22E34" w:rsidRPr="00FF6CDC" w:rsidRDefault="0047473A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</w:t>
      </w:r>
      <w:r w:rsidR="006732C5" w:rsidRPr="00FF6CDC">
        <w:rPr>
          <w:rFonts w:ascii="Times New Roman" w:hAnsi="Times New Roman" w:cs="Times New Roman"/>
          <w:sz w:val="28"/>
          <w:szCs w:val="28"/>
        </w:rPr>
        <w:t>2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В случае нарушения некоммерческой организацией условий, установленных настоящими Правилами, а также условий и обязательств, предусмотренных </w:t>
      </w:r>
      <w:r w:rsidR="00CA692F" w:rsidRPr="00FF6CDC">
        <w:rPr>
          <w:rFonts w:ascii="Times New Roman" w:hAnsi="Times New Roman" w:cs="Times New Roman"/>
          <w:sz w:val="28"/>
          <w:szCs w:val="28"/>
        </w:rPr>
        <w:t>С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оглашением, принимает решение о расторжении </w:t>
      </w:r>
      <w:r w:rsidR="00CA692F" w:rsidRPr="00FF6CDC">
        <w:rPr>
          <w:rFonts w:ascii="Times New Roman" w:hAnsi="Times New Roman" w:cs="Times New Roman"/>
          <w:sz w:val="28"/>
          <w:szCs w:val="28"/>
        </w:rPr>
        <w:t>С</w:t>
      </w:r>
      <w:r w:rsidR="00C50178" w:rsidRPr="00FF6CDC">
        <w:rPr>
          <w:rFonts w:ascii="Times New Roman" w:hAnsi="Times New Roman" w:cs="Times New Roman"/>
          <w:sz w:val="28"/>
          <w:szCs w:val="28"/>
        </w:rPr>
        <w:t>оглашения.</w:t>
      </w:r>
    </w:p>
    <w:p w:rsidR="00E22E34" w:rsidRPr="00FF6CDC" w:rsidRDefault="00624286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</w:t>
      </w:r>
      <w:r w:rsidR="006732C5" w:rsidRPr="00FF6CDC">
        <w:rPr>
          <w:rFonts w:ascii="Times New Roman" w:hAnsi="Times New Roman" w:cs="Times New Roman"/>
          <w:sz w:val="28"/>
          <w:szCs w:val="28"/>
        </w:rPr>
        <w:t>3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6732C5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Pr="00FF6CDC">
        <w:rPr>
          <w:rFonts w:ascii="Times New Roman" w:hAnsi="Times New Roman" w:cs="Times New Roman"/>
          <w:sz w:val="28"/>
          <w:szCs w:val="28"/>
        </w:rPr>
        <w:t>О</w:t>
      </w:r>
      <w:r w:rsidR="00C50178" w:rsidRPr="00FF6CDC">
        <w:rPr>
          <w:rFonts w:ascii="Times New Roman" w:hAnsi="Times New Roman" w:cs="Times New Roman"/>
          <w:sz w:val="28"/>
          <w:szCs w:val="28"/>
        </w:rPr>
        <w:t>рган</w:t>
      </w:r>
      <w:r w:rsidRPr="00FF6CDC">
        <w:rPr>
          <w:rFonts w:ascii="Times New Roman" w:hAnsi="Times New Roman" w:cs="Times New Roman"/>
          <w:sz w:val="28"/>
          <w:szCs w:val="28"/>
        </w:rPr>
        <w:t>ы муниципального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финансового контроля проводят обязательные проверки соблюдения некоммерческой организацией целей, условий и порядка предоставления субсидий, установленных настоящим </w:t>
      </w:r>
      <w:r w:rsidRPr="00FF6CDC">
        <w:rPr>
          <w:rFonts w:ascii="Times New Roman" w:hAnsi="Times New Roman" w:cs="Times New Roman"/>
          <w:sz w:val="28"/>
          <w:szCs w:val="28"/>
        </w:rPr>
        <w:t>Порядком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и </w:t>
      </w:r>
      <w:r w:rsidR="00CA692F" w:rsidRPr="00FF6CDC">
        <w:rPr>
          <w:rFonts w:ascii="Times New Roman" w:hAnsi="Times New Roman" w:cs="Times New Roman"/>
          <w:sz w:val="28"/>
          <w:szCs w:val="28"/>
        </w:rPr>
        <w:t>С</w:t>
      </w:r>
      <w:r w:rsidR="00C50178" w:rsidRPr="00FF6CDC">
        <w:rPr>
          <w:rFonts w:ascii="Times New Roman" w:hAnsi="Times New Roman" w:cs="Times New Roman"/>
          <w:sz w:val="28"/>
          <w:szCs w:val="28"/>
        </w:rPr>
        <w:t>оглашением.</w:t>
      </w:r>
    </w:p>
    <w:p w:rsidR="00E22E34" w:rsidRPr="00FF6CDC" w:rsidRDefault="00624286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</w:t>
      </w:r>
      <w:r w:rsidR="006732C5" w:rsidRPr="00FF6CDC">
        <w:rPr>
          <w:rFonts w:ascii="Times New Roman" w:hAnsi="Times New Roman" w:cs="Times New Roman"/>
          <w:sz w:val="28"/>
          <w:szCs w:val="28"/>
        </w:rPr>
        <w:t>4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</w:t>
      </w:r>
      <w:r w:rsidR="00CA692F" w:rsidRPr="00FF6CDC">
        <w:rPr>
          <w:rFonts w:ascii="Times New Roman" w:hAnsi="Times New Roman" w:cs="Times New Roman"/>
          <w:sz w:val="28"/>
          <w:szCs w:val="28"/>
        </w:rPr>
        <w:t>С</w:t>
      </w:r>
      <w:r w:rsidR="00C50178" w:rsidRPr="00FF6CDC">
        <w:rPr>
          <w:rFonts w:ascii="Times New Roman" w:hAnsi="Times New Roman" w:cs="Times New Roman"/>
          <w:sz w:val="28"/>
          <w:szCs w:val="28"/>
        </w:rPr>
        <w:t>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E22E34" w:rsidRPr="00FF6CDC" w:rsidRDefault="00624286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</w:t>
      </w:r>
      <w:r w:rsidR="006732C5" w:rsidRPr="00FF6CDC">
        <w:rPr>
          <w:rFonts w:ascii="Times New Roman" w:hAnsi="Times New Roman" w:cs="Times New Roman"/>
          <w:sz w:val="28"/>
          <w:szCs w:val="28"/>
        </w:rPr>
        <w:t>5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значений результатов предоставления субсидии, установленных в </w:t>
      </w:r>
      <w:r w:rsidR="00CA692F" w:rsidRPr="00FF6CDC">
        <w:rPr>
          <w:rFonts w:ascii="Times New Roman" w:hAnsi="Times New Roman" w:cs="Times New Roman"/>
          <w:sz w:val="28"/>
          <w:szCs w:val="28"/>
        </w:rPr>
        <w:t>С</w:t>
      </w:r>
      <w:r w:rsidR="00C50178" w:rsidRPr="00FF6CDC">
        <w:rPr>
          <w:rFonts w:ascii="Times New Roman" w:hAnsi="Times New Roman" w:cs="Times New Roman"/>
          <w:sz w:val="28"/>
          <w:szCs w:val="28"/>
        </w:rPr>
        <w:t>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C50178" w:rsidRPr="00FF6CDC" w:rsidRDefault="00624286" w:rsidP="00FF6CDC">
      <w:pPr>
        <w:shd w:val="clear" w:color="auto" w:fill="FFFFFF" w:themeFill="background1"/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3.1</w:t>
      </w:r>
      <w:r w:rsidR="006732C5" w:rsidRPr="00FF6CDC">
        <w:rPr>
          <w:rFonts w:ascii="Times New Roman" w:hAnsi="Times New Roman" w:cs="Times New Roman"/>
          <w:sz w:val="28"/>
          <w:szCs w:val="28"/>
        </w:rPr>
        <w:t>6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В случае установления по результатам проверок</w:t>
      </w:r>
      <w:r w:rsidR="00CA692F" w:rsidRPr="00FF6CDC">
        <w:rPr>
          <w:rFonts w:ascii="Times New Roman" w:hAnsi="Times New Roman" w:cs="Times New Roman"/>
          <w:sz w:val="28"/>
          <w:szCs w:val="28"/>
        </w:rPr>
        <w:t xml:space="preserve"> </w:t>
      </w:r>
      <w:r w:rsidR="00C50178" w:rsidRPr="00FF6CDC">
        <w:rPr>
          <w:rFonts w:ascii="Times New Roman" w:hAnsi="Times New Roman" w:cs="Times New Roman"/>
          <w:sz w:val="28"/>
          <w:szCs w:val="28"/>
        </w:rPr>
        <w:t>орган</w:t>
      </w:r>
      <w:r w:rsidRPr="00FF6CDC">
        <w:rPr>
          <w:rFonts w:ascii="Times New Roman" w:hAnsi="Times New Roman" w:cs="Times New Roman"/>
          <w:sz w:val="28"/>
          <w:szCs w:val="28"/>
        </w:rPr>
        <w:t>ами муниципального</w:t>
      </w:r>
      <w:r w:rsidR="00C50178" w:rsidRPr="00FF6CDC">
        <w:rPr>
          <w:rFonts w:ascii="Times New Roman" w:hAnsi="Times New Roman" w:cs="Times New Roman"/>
          <w:sz w:val="28"/>
          <w:szCs w:val="28"/>
        </w:rPr>
        <w:t xml:space="preserve">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 некоммерческая организация обязана возвратить в доход </w:t>
      </w:r>
      <w:r w:rsidRPr="00FF6CD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0178" w:rsidRPr="00FF6CDC">
        <w:rPr>
          <w:rFonts w:ascii="Times New Roman" w:hAnsi="Times New Roman" w:cs="Times New Roman"/>
          <w:sz w:val="28"/>
          <w:szCs w:val="28"/>
        </w:rPr>
        <w:t>бюджета полученную в соответствующем отчетном финансовом году субсидию в полном объеме</w:t>
      </w:r>
      <w:r w:rsidRPr="00FF6CDC">
        <w:rPr>
          <w:rFonts w:ascii="Times New Roman" w:hAnsi="Times New Roman" w:cs="Times New Roman"/>
          <w:sz w:val="28"/>
          <w:szCs w:val="28"/>
        </w:rPr>
        <w:t>.</w:t>
      </w:r>
    </w:p>
    <w:p w:rsidR="00624286" w:rsidRPr="00FF6CDC" w:rsidRDefault="00624286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4. Оказание имущественной поддержки социально ориентированным некоммерческим организациям осуществляется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E22E34" w:rsidRPr="00FF6CDC" w:rsidRDefault="00FD7EC1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Start w:id="2" w:name="Par59"/>
      <w:bookmarkStart w:id="3" w:name="P45"/>
      <w:bookmarkStart w:id="4" w:name="P49"/>
      <w:bookmarkStart w:id="5" w:name="P56"/>
      <w:bookmarkEnd w:id="1"/>
      <w:bookmarkEnd w:id="2"/>
      <w:bookmarkEnd w:id="3"/>
      <w:bookmarkEnd w:id="4"/>
      <w:bookmarkEnd w:id="5"/>
      <w:r w:rsidRPr="00FF6CDC">
        <w:rPr>
          <w:rFonts w:ascii="Times New Roman" w:hAnsi="Times New Roman" w:cs="Times New Roman"/>
          <w:sz w:val="28"/>
          <w:szCs w:val="28"/>
        </w:rPr>
        <w:t xml:space="preserve">5. Оказание информационной поддержки социально ориентированным некоммерческим организациям осуществляется путем создания 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Оказание информационной </w:t>
      </w:r>
      <w:r w:rsidRPr="00FF6CDC">
        <w:rPr>
          <w:rFonts w:ascii="Times New Roman" w:hAnsi="Times New Roman" w:cs="Times New Roman"/>
          <w:sz w:val="28"/>
          <w:szCs w:val="28"/>
        </w:rPr>
        <w:lastRenderedPageBreak/>
        <w:t>поддержки социально ориентированным некоммерческим организациям возможно также путем предоставления им муниципальными организациями, осуществляющими тел</w:t>
      </w:r>
      <w:proofErr w:type="gramStart"/>
      <w:r w:rsidRPr="00FF6C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F6CDC">
        <w:rPr>
          <w:rFonts w:ascii="Times New Roman" w:hAnsi="Times New Roman" w:cs="Times New Roman"/>
          <w:sz w:val="28"/>
          <w:szCs w:val="28"/>
        </w:rPr>
        <w:t xml:space="preserve"> и (или) радиовещание, и редакциями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E22E34" w:rsidRPr="00FF6CDC" w:rsidRDefault="00FD7EC1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6.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FD7EC1" w:rsidRPr="00DC575C" w:rsidRDefault="00FD7EC1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DC">
        <w:rPr>
          <w:rFonts w:ascii="Times New Roman" w:hAnsi="Times New Roman" w:cs="Times New Roman"/>
          <w:sz w:val="28"/>
          <w:szCs w:val="28"/>
        </w:rPr>
        <w:t>7. Некоммерческие организации - исполнители общественно полезных услуг имеют право на приоритетное получение мер поддержки в порядке, установленном муниципальными правовыми актами.</w:t>
      </w:r>
    </w:p>
    <w:p w:rsidR="0091513C" w:rsidRDefault="0091513C" w:rsidP="00FF6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A692F" w:rsidRDefault="00CA69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CDC" w:rsidRDefault="00CA692F" w:rsidP="00CA692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6C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к постановлению администрации района </w:t>
      </w:r>
    </w:p>
    <w:p w:rsidR="00CA692F" w:rsidRPr="007F5529" w:rsidRDefault="00CA692F" w:rsidP="00CA692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bCs/>
        </w:rPr>
      </w:pPr>
      <w:r w:rsidRPr="00FF6CDC">
        <w:rPr>
          <w:rFonts w:ascii="Times New Roman" w:hAnsi="Times New Roman" w:cs="Times New Roman"/>
          <w:bCs/>
          <w:sz w:val="28"/>
          <w:szCs w:val="28"/>
        </w:rPr>
        <w:t>от ______________  № ______</w:t>
      </w:r>
      <w:proofErr w:type="gramStart"/>
      <w:r w:rsidRPr="00FF6CDC">
        <w:rPr>
          <w:rFonts w:ascii="Times New Roman" w:hAnsi="Times New Roman" w:cs="Times New Roman"/>
          <w:bCs/>
          <w:sz w:val="28"/>
          <w:szCs w:val="28"/>
        </w:rPr>
        <w:t>_</w:t>
      </w:r>
      <w:r w:rsidR="00FF6CD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FF6CDC">
        <w:rPr>
          <w:rFonts w:ascii="Times New Roman" w:hAnsi="Times New Roman" w:cs="Times New Roman"/>
          <w:bCs/>
          <w:sz w:val="28"/>
          <w:szCs w:val="28"/>
        </w:rPr>
        <w:t>п</w:t>
      </w:r>
    </w:p>
    <w:p w:rsidR="00CA692F" w:rsidRPr="006818C0" w:rsidRDefault="00CA692F" w:rsidP="00CA692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A692F" w:rsidRPr="006818C0" w:rsidRDefault="00CA692F" w:rsidP="00CA692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A692F" w:rsidRPr="00CA692F" w:rsidRDefault="00CA692F" w:rsidP="00CA69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A692F">
        <w:rPr>
          <w:rFonts w:ascii="Times New Roman" w:hAnsi="Times New Roman" w:cs="Times New Roman"/>
          <w:bCs/>
          <w:sz w:val="28"/>
          <w:szCs w:val="24"/>
        </w:rPr>
        <w:t>РЕЕСТР</w:t>
      </w:r>
    </w:p>
    <w:p w:rsidR="00CA692F" w:rsidRDefault="00CA692F" w:rsidP="00CA69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A692F">
        <w:rPr>
          <w:rFonts w:ascii="Times New Roman" w:hAnsi="Times New Roman" w:cs="Times New Roman"/>
          <w:bCs/>
          <w:sz w:val="28"/>
          <w:szCs w:val="24"/>
        </w:rPr>
        <w:t xml:space="preserve">социально ориентированных некоммерческих организаций </w:t>
      </w:r>
    </w:p>
    <w:p w:rsidR="00CA692F" w:rsidRPr="00CA692F" w:rsidRDefault="00CA692F" w:rsidP="00CA69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A692F">
        <w:rPr>
          <w:rFonts w:ascii="Times New Roman" w:hAnsi="Times New Roman" w:cs="Times New Roman"/>
          <w:bCs/>
          <w:sz w:val="28"/>
          <w:szCs w:val="24"/>
        </w:rPr>
        <w:t>Енисейского района</w:t>
      </w:r>
    </w:p>
    <w:p w:rsidR="00CA692F" w:rsidRPr="00CA692F" w:rsidRDefault="00CA692F" w:rsidP="00CA692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A692F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1031"/>
        <w:gridCol w:w="3180"/>
        <w:gridCol w:w="1970"/>
        <w:gridCol w:w="1781"/>
        <w:gridCol w:w="1790"/>
      </w:tblGrid>
      <w:tr w:rsidR="00CA692F" w:rsidRPr="00FF6CDC" w:rsidTr="00CA692F">
        <w:tc>
          <w:tcPr>
            <w:tcW w:w="1048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76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57" w:type="dxa"/>
          </w:tcPr>
          <w:p w:rsidR="00CA692F" w:rsidRPr="00FF6CDC" w:rsidRDefault="003B7530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791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CA692F" w:rsidRPr="00FF6CDC" w:rsidTr="00CA692F">
        <w:tc>
          <w:tcPr>
            <w:tcW w:w="1048" w:type="dxa"/>
          </w:tcPr>
          <w:p w:rsidR="00CA692F" w:rsidRPr="00FF6CDC" w:rsidRDefault="00FE20F0" w:rsidP="00F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976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Председатель –  Киселева Альбина Васильевна</w:t>
            </w:r>
          </w:p>
        </w:tc>
        <w:tc>
          <w:tcPr>
            <w:tcW w:w="1757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A692F" w:rsidRPr="00FF6CDC" w:rsidRDefault="00CA692F" w:rsidP="00CA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г. Енисейск, ул. Ленина, 89</w:t>
            </w:r>
          </w:p>
        </w:tc>
        <w:tc>
          <w:tcPr>
            <w:tcW w:w="1791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ИНН 2412006478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ОГРН 1052400039856</w:t>
            </w:r>
          </w:p>
        </w:tc>
      </w:tr>
      <w:tr w:rsidR="00CA692F" w:rsidRPr="00FF6CDC" w:rsidTr="00CA692F">
        <w:tc>
          <w:tcPr>
            <w:tcW w:w="1048" w:type="dxa"/>
          </w:tcPr>
          <w:p w:rsidR="00CA692F" w:rsidRPr="00FF6CDC" w:rsidRDefault="00FE20F0" w:rsidP="00F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ХУТОРСКОЕ  КАЗАЧЬЕ ОБЩЕСТВО «ХУТОР ПОДТЕСОВСКИЙ» МУНИЦИПАЛЬНОГО ОБРАЗОВАНИЯ «ПОСЕЛОК ПОДТЕСОВО» ЕНИСЕЙСКОГО РАЙОНА</w:t>
            </w:r>
          </w:p>
        </w:tc>
        <w:tc>
          <w:tcPr>
            <w:tcW w:w="1976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Худолеев</w:t>
            </w:r>
            <w:proofErr w:type="spellEnd"/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1757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п. Подтесово, ул. Калинина, д.12</w:t>
            </w:r>
          </w:p>
        </w:tc>
        <w:tc>
          <w:tcPr>
            <w:tcW w:w="1791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ИНН 2447195089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ОГРН 1122468042730</w:t>
            </w:r>
          </w:p>
        </w:tc>
      </w:tr>
      <w:tr w:rsidR="00CA692F" w:rsidRPr="00FF6CDC" w:rsidTr="00CA692F">
        <w:tc>
          <w:tcPr>
            <w:tcW w:w="1048" w:type="dxa"/>
          </w:tcPr>
          <w:p w:rsidR="00CA692F" w:rsidRPr="00FF6CDC" w:rsidRDefault="00CA692F" w:rsidP="00F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1976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– </w:t>
            </w:r>
            <w:proofErr w:type="spellStart"/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Гимальтдинова</w:t>
            </w:r>
            <w:proofErr w:type="spellEnd"/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57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11374"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Озерное, ул. Лесная, 47-2</w:t>
            </w:r>
          </w:p>
        </w:tc>
        <w:tc>
          <w:tcPr>
            <w:tcW w:w="1791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ИНН 2447006285</w:t>
            </w:r>
          </w:p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ОГРН 1032400002381</w:t>
            </w:r>
          </w:p>
        </w:tc>
      </w:tr>
      <w:tr w:rsidR="00CA692F" w:rsidRPr="00FF6CDC" w:rsidTr="00CA692F">
        <w:tc>
          <w:tcPr>
            <w:tcW w:w="1048" w:type="dxa"/>
          </w:tcPr>
          <w:p w:rsidR="00CA692F" w:rsidRPr="00FF6CDC" w:rsidRDefault="00CA692F" w:rsidP="00F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МЕСТНАЯ ОРГАНИЗАЦИЯ ОБЩЕРОССИЙСКОЙ ОБЩЕСТВЕННОЙ ОРГАНИЗАЦИИ «ВСЕРОССИЙСКОЕ ОБЩЕСТВО ИНВАЛИДОВ» ЕНИСЕЙСКОГО РАЙОНА</w:t>
            </w:r>
          </w:p>
        </w:tc>
        <w:tc>
          <w:tcPr>
            <w:tcW w:w="1976" w:type="dxa"/>
          </w:tcPr>
          <w:p w:rsidR="00CA692F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Председатель – Юрасова Надежда Алексеевна</w:t>
            </w:r>
          </w:p>
        </w:tc>
        <w:tc>
          <w:tcPr>
            <w:tcW w:w="1757" w:type="dxa"/>
          </w:tcPr>
          <w:p w:rsidR="00B11374" w:rsidRPr="00FF6CDC" w:rsidRDefault="00CA692F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A692F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п. Подтесово, ул. Калинина, 11</w:t>
            </w:r>
          </w:p>
        </w:tc>
        <w:tc>
          <w:tcPr>
            <w:tcW w:w="1791" w:type="dxa"/>
          </w:tcPr>
          <w:p w:rsidR="00CA692F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2447008638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1062400022123</w:t>
            </w:r>
          </w:p>
        </w:tc>
      </w:tr>
      <w:tr w:rsidR="00B11374" w:rsidRPr="00CA692F" w:rsidTr="00CA692F">
        <w:tc>
          <w:tcPr>
            <w:tcW w:w="1048" w:type="dxa"/>
          </w:tcPr>
          <w:p w:rsidR="00B11374" w:rsidRPr="00FF6CDC" w:rsidRDefault="00B11374" w:rsidP="00F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</w:t>
            </w:r>
            <w:r w:rsidR="00D00AF3" w:rsidRPr="00FF6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ГАНИЗАЦИЯ ЦЕНТР КУЛЬТУРЫ И ИССКУСТВ «ВДОХНОВЕНИЕ»</w:t>
            </w:r>
          </w:p>
        </w:tc>
        <w:tc>
          <w:tcPr>
            <w:tcW w:w="1976" w:type="dxa"/>
          </w:tcPr>
          <w:p w:rsidR="00B11374" w:rsidRPr="00FF6CDC" w:rsidRDefault="00B11374" w:rsidP="00EA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EA6B16" w:rsidRPr="00FF6C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тор – Иванова Ольга Григорьевна</w:t>
            </w:r>
          </w:p>
        </w:tc>
        <w:tc>
          <w:tcPr>
            <w:tcW w:w="1757" w:type="dxa"/>
          </w:tcPr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П. Усть-Кемь, ул. Южная, 4</w:t>
            </w:r>
          </w:p>
        </w:tc>
        <w:tc>
          <w:tcPr>
            <w:tcW w:w="1791" w:type="dxa"/>
          </w:tcPr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2447014060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11374" w:rsidRPr="00FF6CDC" w:rsidRDefault="00B11374" w:rsidP="003C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DC">
              <w:rPr>
                <w:rFonts w:ascii="Times New Roman" w:hAnsi="Times New Roman" w:cs="Times New Roman"/>
                <w:sz w:val="24"/>
                <w:szCs w:val="24"/>
              </w:rPr>
              <w:t>1232400004869</w:t>
            </w:r>
          </w:p>
        </w:tc>
      </w:tr>
    </w:tbl>
    <w:p w:rsidR="00CA692F" w:rsidRPr="00CA692F" w:rsidRDefault="00CA692F" w:rsidP="000A5C7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CA692F" w:rsidRPr="00CA692F" w:rsidSect="00C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7056"/>
    <w:multiLevelType w:val="hybridMultilevel"/>
    <w:tmpl w:val="C7CA0C3C"/>
    <w:lvl w:ilvl="0" w:tplc="DB2E1B98">
      <w:start w:val="1"/>
      <w:numFmt w:val="decimal"/>
      <w:lvlText w:val="%1."/>
      <w:lvlJc w:val="left"/>
      <w:pPr>
        <w:ind w:left="1211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BA76F4"/>
    <w:multiLevelType w:val="hybridMultilevel"/>
    <w:tmpl w:val="ED5A5D6A"/>
    <w:lvl w:ilvl="0" w:tplc="E25C8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D0D8B"/>
    <w:multiLevelType w:val="hybridMultilevel"/>
    <w:tmpl w:val="3D3CB4CA"/>
    <w:lvl w:ilvl="0" w:tplc="2C4A64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645B05"/>
    <w:multiLevelType w:val="hybridMultilevel"/>
    <w:tmpl w:val="E9ECAAC6"/>
    <w:lvl w:ilvl="0" w:tplc="FAE60CB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29"/>
    <w:rsid w:val="0000222D"/>
    <w:rsid w:val="00030FE2"/>
    <w:rsid w:val="00031EFF"/>
    <w:rsid w:val="0008504F"/>
    <w:rsid w:val="000A21E4"/>
    <w:rsid w:val="000A5C7B"/>
    <w:rsid w:val="000E17DC"/>
    <w:rsid w:val="000E5457"/>
    <w:rsid w:val="000F68F5"/>
    <w:rsid w:val="00117BA2"/>
    <w:rsid w:val="001706A2"/>
    <w:rsid w:val="0017306A"/>
    <w:rsid w:val="00187C8C"/>
    <w:rsid w:val="001928E8"/>
    <w:rsid w:val="001B46E2"/>
    <w:rsid w:val="001F39CC"/>
    <w:rsid w:val="001F7E7F"/>
    <w:rsid w:val="00241A24"/>
    <w:rsid w:val="00285577"/>
    <w:rsid w:val="002E3174"/>
    <w:rsid w:val="0030657F"/>
    <w:rsid w:val="00362C5B"/>
    <w:rsid w:val="003A1698"/>
    <w:rsid w:val="003B7530"/>
    <w:rsid w:val="003C68FD"/>
    <w:rsid w:val="003D6FB1"/>
    <w:rsid w:val="003E700D"/>
    <w:rsid w:val="003F5A29"/>
    <w:rsid w:val="00415DCC"/>
    <w:rsid w:val="00433DBB"/>
    <w:rsid w:val="00455EE8"/>
    <w:rsid w:val="00473DA1"/>
    <w:rsid w:val="0047473A"/>
    <w:rsid w:val="00493915"/>
    <w:rsid w:val="00493CC5"/>
    <w:rsid w:val="004E1F4E"/>
    <w:rsid w:val="00500D5A"/>
    <w:rsid w:val="00540C1B"/>
    <w:rsid w:val="00552D43"/>
    <w:rsid w:val="005A70AA"/>
    <w:rsid w:val="005B159E"/>
    <w:rsid w:val="005E0A66"/>
    <w:rsid w:val="005E1421"/>
    <w:rsid w:val="005F3CC1"/>
    <w:rsid w:val="005F741B"/>
    <w:rsid w:val="006116E7"/>
    <w:rsid w:val="00612980"/>
    <w:rsid w:val="00614B44"/>
    <w:rsid w:val="00624286"/>
    <w:rsid w:val="00651B1C"/>
    <w:rsid w:val="00656A4A"/>
    <w:rsid w:val="006574F1"/>
    <w:rsid w:val="006732C5"/>
    <w:rsid w:val="006818C0"/>
    <w:rsid w:val="006854F5"/>
    <w:rsid w:val="006A1C37"/>
    <w:rsid w:val="006B1ADF"/>
    <w:rsid w:val="006B6AD2"/>
    <w:rsid w:val="006C57A1"/>
    <w:rsid w:val="006E0A5F"/>
    <w:rsid w:val="00711584"/>
    <w:rsid w:val="0071615F"/>
    <w:rsid w:val="007209A8"/>
    <w:rsid w:val="00747C50"/>
    <w:rsid w:val="00773BD9"/>
    <w:rsid w:val="00775FAF"/>
    <w:rsid w:val="007A3B25"/>
    <w:rsid w:val="007B3291"/>
    <w:rsid w:val="007E0B89"/>
    <w:rsid w:val="007F5529"/>
    <w:rsid w:val="00832300"/>
    <w:rsid w:val="00832B7C"/>
    <w:rsid w:val="00854806"/>
    <w:rsid w:val="008B4CE3"/>
    <w:rsid w:val="009068AC"/>
    <w:rsid w:val="0091513C"/>
    <w:rsid w:val="009518D5"/>
    <w:rsid w:val="00963078"/>
    <w:rsid w:val="0096683E"/>
    <w:rsid w:val="00976E1F"/>
    <w:rsid w:val="0097761E"/>
    <w:rsid w:val="0098329B"/>
    <w:rsid w:val="00990F9A"/>
    <w:rsid w:val="009929B7"/>
    <w:rsid w:val="009C1E63"/>
    <w:rsid w:val="00A473F8"/>
    <w:rsid w:val="00A90E01"/>
    <w:rsid w:val="00AB74EA"/>
    <w:rsid w:val="00B11374"/>
    <w:rsid w:val="00B61494"/>
    <w:rsid w:val="00B63112"/>
    <w:rsid w:val="00BA39FC"/>
    <w:rsid w:val="00BA6A8A"/>
    <w:rsid w:val="00BD2BB7"/>
    <w:rsid w:val="00BD301E"/>
    <w:rsid w:val="00BF4FCA"/>
    <w:rsid w:val="00C00E7B"/>
    <w:rsid w:val="00C05E8A"/>
    <w:rsid w:val="00C50178"/>
    <w:rsid w:val="00C506DD"/>
    <w:rsid w:val="00C76A8F"/>
    <w:rsid w:val="00CA692F"/>
    <w:rsid w:val="00CD5C3F"/>
    <w:rsid w:val="00CD64E3"/>
    <w:rsid w:val="00CF48EA"/>
    <w:rsid w:val="00D00AF3"/>
    <w:rsid w:val="00D75E3B"/>
    <w:rsid w:val="00D9100C"/>
    <w:rsid w:val="00DC575C"/>
    <w:rsid w:val="00DD721C"/>
    <w:rsid w:val="00DE0082"/>
    <w:rsid w:val="00E11B0B"/>
    <w:rsid w:val="00E22E34"/>
    <w:rsid w:val="00E470FB"/>
    <w:rsid w:val="00E535F5"/>
    <w:rsid w:val="00E66531"/>
    <w:rsid w:val="00E72009"/>
    <w:rsid w:val="00E750E5"/>
    <w:rsid w:val="00E816D2"/>
    <w:rsid w:val="00E91F12"/>
    <w:rsid w:val="00E92CC1"/>
    <w:rsid w:val="00EA6B16"/>
    <w:rsid w:val="00ED2AC2"/>
    <w:rsid w:val="00EE48EB"/>
    <w:rsid w:val="00EF0FEF"/>
    <w:rsid w:val="00F03790"/>
    <w:rsid w:val="00F400B9"/>
    <w:rsid w:val="00F42570"/>
    <w:rsid w:val="00F74C31"/>
    <w:rsid w:val="00FD7DC3"/>
    <w:rsid w:val="00FD7EC1"/>
    <w:rsid w:val="00FE20F0"/>
    <w:rsid w:val="00FF0083"/>
    <w:rsid w:val="00FF02A1"/>
    <w:rsid w:val="00FF62B5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81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8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EEE81144960198971E76620CF6D5C465B2D27086CF8D80072A29ABAC95068D79089F7BC977462A993E839BA6aCx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4B2C-3DEE-4128-B591-EB8BB96E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 Анна Александровна</cp:lastModifiedBy>
  <cp:revision>15</cp:revision>
  <cp:lastPrinted>2025-02-19T03:16:00Z</cp:lastPrinted>
  <dcterms:created xsi:type="dcterms:W3CDTF">2025-02-13T05:30:00Z</dcterms:created>
  <dcterms:modified xsi:type="dcterms:W3CDTF">2025-02-20T03:11:00Z</dcterms:modified>
</cp:coreProperties>
</file>