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54" w:rsidRPr="003546D2" w:rsidRDefault="006D7C54" w:rsidP="006D7C54">
      <w:pPr>
        <w:ind w:left="-360"/>
        <w:rPr>
          <w:sz w:val="28"/>
          <w:szCs w:val="28"/>
        </w:rPr>
      </w:pPr>
      <w:r>
        <w:t xml:space="preserve">                                      </w:t>
      </w:r>
    </w:p>
    <w:p w:rsidR="006D7C54" w:rsidRDefault="006D7C54" w:rsidP="006D7C54"/>
    <w:p w:rsidR="009F2E07" w:rsidRDefault="009F2E07" w:rsidP="009F2E07">
      <w:pPr>
        <w:jc w:val="both"/>
        <w:rPr>
          <w:sz w:val="28"/>
          <w:szCs w:val="28"/>
        </w:rPr>
      </w:pPr>
    </w:p>
    <w:p w:rsidR="00F4062A" w:rsidRPr="00F4062A" w:rsidRDefault="00F4062A" w:rsidP="00F4062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4062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4062A" w:rsidRPr="00F4062A" w:rsidRDefault="00F4062A" w:rsidP="00F4062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4062A">
        <w:rPr>
          <w:rFonts w:eastAsia="Calibri"/>
          <w:sz w:val="22"/>
          <w:szCs w:val="22"/>
          <w:lang w:eastAsia="en-US"/>
        </w:rPr>
        <w:t>Красноярского края</w:t>
      </w:r>
    </w:p>
    <w:p w:rsidR="00F4062A" w:rsidRPr="00F4062A" w:rsidRDefault="00F4062A" w:rsidP="00F4062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4062A">
        <w:rPr>
          <w:rFonts w:eastAsia="Calibri"/>
          <w:sz w:val="36"/>
          <w:szCs w:val="36"/>
          <w:lang w:eastAsia="en-US"/>
        </w:rPr>
        <w:t>ПОСТАНОВЛЕНИЕ</w:t>
      </w:r>
    </w:p>
    <w:p w:rsidR="00F4062A" w:rsidRPr="00F4062A" w:rsidRDefault="00F4062A" w:rsidP="00F4062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4062A" w:rsidRPr="00F4062A" w:rsidRDefault="00F4062A" w:rsidP="00F4062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4062A">
        <w:rPr>
          <w:rFonts w:eastAsia="Calibri"/>
          <w:sz w:val="28"/>
          <w:szCs w:val="28"/>
          <w:lang w:eastAsia="en-US"/>
        </w:rPr>
        <w:t>20.11.2024</w:t>
      </w:r>
      <w:r w:rsidRPr="00F4062A">
        <w:rPr>
          <w:rFonts w:eastAsia="Calibri"/>
          <w:sz w:val="28"/>
          <w:szCs w:val="28"/>
          <w:lang w:eastAsia="en-US"/>
        </w:rPr>
        <w:tab/>
      </w:r>
      <w:r w:rsidRPr="00F4062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89</w:t>
      </w:r>
      <w:r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F4062A">
        <w:rPr>
          <w:rFonts w:eastAsia="Calibri"/>
          <w:sz w:val="28"/>
          <w:szCs w:val="28"/>
          <w:lang w:eastAsia="en-US"/>
        </w:rPr>
        <w:t>-п</w:t>
      </w:r>
    </w:p>
    <w:p w:rsidR="00F4062A" w:rsidRPr="00F4062A" w:rsidRDefault="00F4062A" w:rsidP="00F4062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2E07" w:rsidRDefault="009F2E07" w:rsidP="009F2E07">
      <w:pPr>
        <w:jc w:val="both"/>
        <w:rPr>
          <w:sz w:val="28"/>
          <w:szCs w:val="28"/>
        </w:rPr>
      </w:pPr>
    </w:p>
    <w:p w:rsidR="006D7C54" w:rsidRPr="009F2E07" w:rsidRDefault="006D7C54" w:rsidP="009F2E07">
      <w:pPr>
        <w:jc w:val="both"/>
        <w:rPr>
          <w:sz w:val="26"/>
          <w:szCs w:val="26"/>
        </w:rPr>
      </w:pPr>
      <w:proofErr w:type="gramStart"/>
      <w:r w:rsidRPr="009F2E07">
        <w:rPr>
          <w:sz w:val="26"/>
          <w:szCs w:val="26"/>
        </w:rPr>
        <w:t>О внесении изменений в постановление администрации Енисейского района от 06.04.2018 № 325-п «Об утверждении порядка предоставления  и возврата субсидий юридическим лицам (за исключением государственных и муниципальных учреждений) и индивидуальным предпринимателям на возмещение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пассажиропотока»</w:t>
      </w:r>
      <w:proofErr w:type="gramEnd"/>
    </w:p>
    <w:p w:rsidR="006D7C54" w:rsidRPr="009F2E07" w:rsidRDefault="006D7C54" w:rsidP="006D7C54">
      <w:pPr>
        <w:jc w:val="both"/>
        <w:rPr>
          <w:sz w:val="26"/>
          <w:szCs w:val="26"/>
        </w:rPr>
      </w:pPr>
    </w:p>
    <w:p w:rsidR="006D7C54" w:rsidRPr="009F2E07" w:rsidRDefault="006D7C54" w:rsidP="009F2E07">
      <w:pPr>
        <w:ind w:firstLine="567"/>
        <w:jc w:val="both"/>
        <w:rPr>
          <w:sz w:val="26"/>
          <w:szCs w:val="26"/>
        </w:rPr>
      </w:pPr>
      <w:proofErr w:type="gramStart"/>
      <w:r w:rsidRPr="009F2E07">
        <w:rPr>
          <w:sz w:val="26"/>
          <w:szCs w:val="26"/>
        </w:rPr>
        <w:t>На  основании  Закона Красноярского края от 16.03.2017 № 3-502 «Об организации транспортного обслуживания в Красноярском крае», Закона Красноярского края от 19.12.2017 № 4-1274 «О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 постановления администрации Енисейского района от 01.10.2013 № 1077-п «Об утверждении муниципальной программы Енисейского района «Экономическое</w:t>
      </w:r>
      <w:proofErr w:type="gramEnd"/>
      <w:r w:rsidRPr="009F2E07">
        <w:rPr>
          <w:sz w:val="26"/>
          <w:szCs w:val="26"/>
        </w:rPr>
        <w:t xml:space="preserve"> развитие и инвестиционная политика Енисейского района», руководствуясь</w:t>
      </w:r>
      <w:r w:rsidRPr="009F2E07">
        <w:rPr>
          <w:b/>
          <w:sz w:val="26"/>
          <w:szCs w:val="26"/>
        </w:rPr>
        <w:t xml:space="preserve"> </w:t>
      </w:r>
      <w:r w:rsidRPr="009F2E07">
        <w:rPr>
          <w:sz w:val="26"/>
          <w:szCs w:val="26"/>
        </w:rPr>
        <w:t>ст. № 16, 29 Устава Енисейского района, ПОСТАНОВЛЯЮ:</w:t>
      </w:r>
    </w:p>
    <w:p w:rsidR="006D7C54" w:rsidRPr="009F2E07" w:rsidRDefault="006D7C54" w:rsidP="009F2E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9F2E07">
        <w:rPr>
          <w:sz w:val="26"/>
          <w:szCs w:val="26"/>
        </w:rPr>
        <w:t>Внести в постановление администрации Енисейского райо</w:t>
      </w:r>
      <w:r w:rsidR="00BA659C" w:rsidRPr="009F2E07">
        <w:rPr>
          <w:sz w:val="26"/>
          <w:szCs w:val="26"/>
        </w:rPr>
        <w:t>на от 06.04.2018 № 325-п «</w:t>
      </w:r>
      <w:r w:rsidRPr="009F2E07">
        <w:rPr>
          <w:sz w:val="26"/>
          <w:szCs w:val="26"/>
        </w:rPr>
        <w:t>Об утверждении порядка предоставления  и возврата субсидий юридическим лицам (за исключением государственных и муниципальных</w:t>
      </w:r>
      <w:proofErr w:type="gramEnd"/>
      <w:r w:rsidRPr="009F2E07">
        <w:rPr>
          <w:sz w:val="26"/>
          <w:szCs w:val="26"/>
        </w:rPr>
        <w:t xml:space="preserve"> учреждений) и индивидуальным предпринимателям на возмещение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на межмуниципальных маршрутах с небольшой интенсивностью пассажиропотока» (далее - Постановление) следующие изменения:</w:t>
      </w:r>
    </w:p>
    <w:p w:rsidR="00A957A3" w:rsidRPr="009F2E07" w:rsidRDefault="006D7C54" w:rsidP="009F2E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F2E07">
        <w:rPr>
          <w:sz w:val="26"/>
          <w:szCs w:val="26"/>
        </w:rPr>
        <w:t>- в пункте 20 приложения к постановлению</w:t>
      </w:r>
      <w:r w:rsidRPr="009F2E07">
        <w:rPr>
          <w:bCs/>
          <w:sz w:val="26"/>
          <w:szCs w:val="26"/>
        </w:rPr>
        <w:t xml:space="preserve"> слова: </w:t>
      </w:r>
      <w:r w:rsidRPr="009F2E07">
        <w:rPr>
          <w:sz w:val="26"/>
          <w:szCs w:val="26"/>
        </w:rPr>
        <w:t>«</w:t>
      </w:r>
      <w:r w:rsidRPr="009F2E07">
        <w:rPr>
          <w:color w:val="000000"/>
          <w:sz w:val="26"/>
          <w:szCs w:val="26"/>
        </w:rPr>
        <w:t>Отчет предоставляется в администрацию не позднее 7-го числа текущего месяца</w:t>
      </w:r>
      <w:proofErr w:type="gramStart"/>
      <w:r w:rsidRPr="009F2E07">
        <w:rPr>
          <w:color w:val="000000"/>
          <w:sz w:val="26"/>
          <w:szCs w:val="26"/>
        </w:rPr>
        <w:t xml:space="preserve">.» </w:t>
      </w:r>
      <w:proofErr w:type="gramEnd"/>
      <w:r w:rsidRPr="009F2E07">
        <w:rPr>
          <w:color w:val="000000"/>
          <w:sz w:val="26"/>
          <w:szCs w:val="26"/>
        </w:rPr>
        <w:t>заменить словами:</w:t>
      </w:r>
      <w:r w:rsidRPr="009F2E07">
        <w:rPr>
          <w:bCs/>
          <w:sz w:val="26"/>
          <w:szCs w:val="26"/>
        </w:rPr>
        <w:t xml:space="preserve"> </w:t>
      </w:r>
      <w:r w:rsidRPr="009F2E07">
        <w:rPr>
          <w:sz w:val="26"/>
          <w:szCs w:val="26"/>
        </w:rPr>
        <w:t>«</w:t>
      </w:r>
      <w:r w:rsidRPr="009F2E07">
        <w:rPr>
          <w:color w:val="000000"/>
          <w:sz w:val="26"/>
          <w:szCs w:val="26"/>
        </w:rPr>
        <w:t>Отчет предоставляется в администрацию не</w:t>
      </w:r>
      <w:r w:rsidR="00E014AA" w:rsidRPr="009F2E07">
        <w:rPr>
          <w:color w:val="000000"/>
          <w:sz w:val="26"/>
          <w:szCs w:val="26"/>
        </w:rPr>
        <w:t xml:space="preserve"> позднее 17</w:t>
      </w:r>
      <w:r w:rsidRPr="009F2E07">
        <w:rPr>
          <w:color w:val="000000"/>
          <w:sz w:val="26"/>
          <w:szCs w:val="26"/>
        </w:rPr>
        <w:t>-го числа текущего месяца</w:t>
      </w:r>
      <w:r w:rsidR="00A957A3" w:rsidRPr="009F2E07">
        <w:rPr>
          <w:color w:val="000000"/>
          <w:sz w:val="26"/>
          <w:szCs w:val="26"/>
        </w:rPr>
        <w:t xml:space="preserve"> с приложением реестра поездок льготников по каждому маршруту за отчетный период, сформированного на дату предоставления отчета из</w:t>
      </w:r>
      <w:r w:rsidR="00E014AA" w:rsidRPr="009F2E07">
        <w:rPr>
          <w:color w:val="000000"/>
          <w:sz w:val="26"/>
          <w:szCs w:val="26"/>
        </w:rPr>
        <w:t xml:space="preserve"> </w:t>
      </w:r>
      <w:r w:rsidR="00E014AA" w:rsidRPr="009F2E07">
        <w:rPr>
          <w:sz w:val="26"/>
          <w:szCs w:val="26"/>
        </w:rPr>
        <w:t>Информационной расчетной системы «СПРИНТ – Транспорт</w:t>
      </w:r>
      <w:r w:rsidR="00E014AA" w:rsidRPr="009F2E07">
        <w:rPr>
          <w:color w:val="000000"/>
          <w:sz w:val="26"/>
          <w:szCs w:val="26"/>
        </w:rPr>
        <w:t>»</w:t>
      </w:r>
      <w:proofErr w:type="gramStart"/>
      <w:r w:rsidRPr="009F2E07">
        <w:rPr>
          <w:color w:val="000000"/>
          <w:sz w:val="26"/>
          <w:szCs w:val="26"/>
        </w:rPr>
        <w:t>.»</w:t>
      </w:r>
      <w:proofErr w:type="gramEnd"/>
    </w:p>
    <w:p w:rsidR="006D7C54" w:rsidRPr="009F2E07" w:rsidRDefault="006D7C54" w:rsidP="009F2E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9F2E07">
        <w:rPr>
          <w:sz w:val="26"/>
          <w:szCs w:val="26"/>
        </w:rPr>
        <w:t>Контроль за</w:t>
      </w:r>
      <w:proofErr w:type="gramEnd"/>
      <w:r w:rsidRPr="009F2E07">
        <w:rPr>
          <w:sz w:val="26"/>
          <w:szCs w:val="26"/>
        </w:rPr>
        <w:t xml:space="preserve"> исполнением постановления возложить на первого заместителя </w:t>
      </w:r>
      <w:r w:rsidR="009F2E07" w:rsidRPr="009F2E07">
        <w:rPr>
          <w:sz w:val="26"/>
          <w:szCs w:val="26"/>
        </w:rPr>
        <w:t>Г</w:t>
      </w:r>
      <w:r w:rsidRPr="009F2E07">
        <w:rPr>
          <w:sz w:val="26"/>
          <w:szCs w:val="26"/>
        </w:rPr>
        <w:t>лавы района А.Ю. Губанова.</w:t>
      </w:r>
    </w:p>
    <w:p w:rsidR="006D7C54" w:rsidRPr="009F2E07" w:rsidRDefault="006D7C54" w:rsidP="009F2E07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9F2E07">
        <w:rPr>
          <w:sz w:val="26"/>
          <w:szCs w:val="26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F2E07" w:rsidRPr="009F2E07" w:rsidRDefault="009F2E07" w:rsidP="009F2E07">
      <w:pPr>
        <w:ind w:left="567"/>
        <w:jc w:val="both"/>
        <w:rPr>
          <w:sz w:val="26"/>
          <w:szCs w:val="26"/>
        </w:rPr>
      </w:pPr>
    </w:p>
    <w:p w:rsidR="00853F36" w:rsidRPr="009F2E07" w:rsidRDefault="006D7C54" w:rsidP="009F2E07">
      <w:pPr>
        <w:jc w:val="both"/>
        <w:rPr>
          <w:sz w:val="26"/>
          <w:szCs w:val="26"/>
        </w:rPr>
      </w:pPr>
      <w:r w:rsidRPr="009F2E07">
        <w:rPr>
          <w:sz w:val="26"/>
          <w:szCs w:val="26"/>
        </w:rPr>
        <w:t xml:space="preserve">Глава района                                                                                    </w:t>
      </w:r>
      <w:r w:rsidR="009F2E07">
        <w:rPr>
          <w:sz w:val="26"/>
          <w:szCs w:val="26"/>
        </w:rPr>
        <w:t xml:space="preserve">              </w:t>
      </w:r>
      <w:r w:rsidRPr="009F2E07">
        <w:rPr>
          <w:sz w:val="26"/>
          <w:szCs w:val="26"/>
        </w:rPr>
        <w:t>А. В. Кулешов</w:t>
      </w:r>
    </w:p>
    <w:sectPr w:rsidR="00853F36" w:rsidRPr="009F2E07" w:rsidSect="006D7C5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2296"/>
    <w:multiLevelType w:val="hybridMultilevel"/>
    <w:tmpl w:val="638C8A18"/>
    <w:lvl w:ilvl="0" w:tplc="2152B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54"/>
    <w:rsid w:val="006D7C54"/>
    <w:rsid w:val="00853F36"/>
    <w:rsid w:val="009F2E07"/>
    <w:rsid w:val="00A957A3"/>
    <w:rsid w:val="00BA12BF"/>
    <w:rsid w:val="00BA659C"/>
    <w:rsid w:val="00E014AA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Александровна</dc:creator>
  <cp:keywords/>
  <dc:description/>
  <cp:lastModifiedBy>Лаврова Анна Александровна</cp:lastModifiedBy>
  <cp:revision>10</cp:revision>
  <cp:lastPrinted>2024-11-20T06:58:00Z</cp:lastPrinted>
  <dcterms:created xsi:type="dcterms:W3CDTF">2024-11-20T03:40:00Z</dcterms:created>
  <dcterms:modified xsi:type="dcterms:W3CDTF">2024-11-25T04:49:00Z</dcterms:modified>
</cp:coreProperties>
</file>