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BF" w:rsidRPr="00B532BF" w:rsidRDefault="00B532BF" w:rsidP="00B532BF">
      <w:pPr>
        <w:spacing w:line="276" w:lineRule="auto"/>
        <w:jc w:val="center"/>
        <w:rPr>
          <w:rFonts w:ascii="Calibri" w:eastAsia="Calibri" w:hAnsi="Calibri"/>
          <w:sz w:val="32"/>
          <w:szCs w:val="32"/>
          <w:lang w:eastAsia="en-US"/>
        </w:rPr>
      </w:pPr>
      <w:r w:rsidRPr="00B532BF">
        <w:rPr>
          <w:rFonts w:ascii="Calibri" w:eastAsia="Calibri" w:hAnsi="Calibri"/>
          <w:sz w:val="32"/>
          <w:szCs w:val="32"/>
          <w:lang w:eastAsia="en-US"/>
        </w:rPr>
        <w:t>АДМИНИСТРАЦИЯ ЕНИСЕЙСКОГО РАЙОНА</w:t>
      </w:r>
    </w:p>
    <w:p w:rsidR="00B532BF" w:rsidRPr="00B532BF" w:rsidRDefault="00B532BF" w:rsidP="00B532BF">
      <w:pPr>
        <w:spacing w:line="276" w:lineRule="auto"/>
        <w:jc w:val="center"/>
        <w:rPr>
          <w:rFonts w:eastAsia="Calibri"/>
          <w:sz w:val="22"/>
          <w:szCs w:val="22"/>
          <w:lang w:eastAsia="en-US"/>
        </w:rPr>
      </w:pPr>
      <w:r w:rsidRPr="00B532BF">
        <w:rPr>
          <w:rFonts w:eastAsia="Calibri"/>
          <w:sz w:val="22"/>
          <w:szCs w:val="22"/>
          <w:lang w:eastAsia="en-US"/>
        </w:rPr>
        <w:t>Красноярского края</w:t>
      </w:r>
    </w:p>
    <w:p w:rsidR="00B532BF" w:rsidRPr="00B532BF" w:rsidRDefault="00B532BF" w:rsidP="00B532BF">
      <w:pPr>
        <w:spacing w:line="276" w:lineRule="auto"/>
        <w:jc w:val="center"/>
        <w:rPr>
          <w:rFonts w:eastAsia="Calibri"/>
          <w:sz w:val="36"/>
          <w:szCs w:val="36"/>
          <w:lang w:eastAsia="en-US"/>
        </w:rPr>
      </w:pPr>
      <w:r w:rsidRPr="00B532BF">
        <w:rPr>
          <w:rFonts w:eastAsia="Calibri"/>
          <w:sz w:val="36"/>
          <w:szCs w:val="36"/>
          <w:lang w:eastAsia="en-US"/>
        </w:rPr>
        <w:t>ПОСТАНОВЛЕНИЕ</w:t>
      </w:r>
    </w:p>
    <w:p w:rsidR="00B532BF" w:rsidRPr="00B532BF" w:rsidRDefault="00B532BF" w:rsidP="00B532BF">
      <w:pPr>
        <w:spacing w:line="276" w:lineRule="auto"/>
        <w:jc w:val="center"/>
        <w:rPr>
          <w:rFonts w:ascii="Calibri" w:eastAsia="Calibri" w:hAnsi="Calibri"/>
          <w:sz w:val="22"/>
          <w:szCs w:val="22"/>
          <w:lang w:eastAsia="en-US"/>
        </w:rPr>
      </w:pPr>
    </w:p>
    <w:p w:rsidR="00B532BF" w:rsidRPr="00B532BF" w:rsidRDefault="00B532BF" w:rsidP="00B532BF">
      <w:pPr>
        <w:spacing w:line="276" w:lineRule="auto"/>
        <w:jc w:val="center"/>
        <w:rPr>
          <w:rFonts w:eastAsia="Calibri"/>
          <w:sz w:val="28"/>
          <w:szCs w:val="28"/>
          <w:lang w:eastAsia="en-US"/>
        </w:rPr>
      </w:pPr>
      <w:r>
        <w:rPr>
          <w:rFonts w:eastAsia="Calibri"/>
          <w:sz w:val="28"/>
          <w:szCs w:val="28"/>
          <w:lang w:eastAsia="en-US"/>
        </w:rPr>
        <w:t>25</w:t>
      </w:r>
      <w:r w:rsidRPr="00B532BF">
        <w:rPr>
          <w:rFonts w:eastAsia="Calibri"/>
          <w:sz w:val="28"/>
          <w:szCs w:val="28"/>
          <w:lang w:eastAsia="en-US"/>
        </w:rPr>
        <w:t>.01.2024</w:t>
      </w:r>
      <w:r w:rsidRPr="00B532BF">
        <w:rPr>
          <w:rFonts w:eastAsia="Calibri"/>
          <w:sz w:val="28"/>
          <w:szCs w:val="28"/>
          <w:lang w:eastAsia="en-US"/>
        </w:rPr>
        <w:tab/>
      </w:r>
      <w:r w:rsidRPr="00B532BF">
        <w:rPr>
          <w:rFonts w:eastAsia="Calibri"/>
          <w:sz w:val="28"/>
          <w:szCs w:val="28"/>
          <w:lang w:eastAsia="en-US"/>
        </w:rPr>
        <w:tab/>
        <w:t xml:space="preserve">              г. Енисейск                                         № </w:t>
      </w:r>
      <w:r>
        <w:rPr>
          <w:rFonts w:eastAsia="Calibri"/>
          <w:sz w:val="28"/>
          <w:szCs w:val="28"/>
          <w:lang w:eastAsia="en-US"/>
        </w:rPr>
        <w:t>66</w:t>
      </w:r>
      <w:bookmarkStart w:id="0" w:name="_GoBack"/>
      <w:bookmarkEnd w:id="0"/>
      <w:r w:rsidRPr="00B532BF">
        <w:rPr>
          <w:rFonts w:eastAsia="Calibri"/>
          <w:sz w:val="28"/>
          <w:szCs w:val="28"/>
          <w:lang w:eastAsia="en-US"/>
        </w:rPr>
        <w:t>-п</w:t>
      </w:r>
    </w:p>
    <w:p w:rsidR="00E40B2B" w:rsidRDefault="00E40B2B" w:rsidP="0088068B">
      <w:pPr>
        <w:rPr>
          <w:sz w:val="28"/>
          <w:szCs w:val="28"/>
        </w:rPr>
      </w:pPr>
    </w:p>
    <w:p w:rsidR="0088068B" w:rsidRPr="00E40B2B" w:rsidRDefault="0088068B" w:rsidP="00E40B2B">
      <w:pPr>
        <w:jc w:val="both"/>
        <w:rPr>
          <w:sz w:val="27"/>
          <w:szCs w:val="27"/>
        </w:rPr>
      </w:pPr>
      <w:r w:rsidRPr="00E40B2B">
        <w:rPr>
          <w:sz w:val="27"/>
          <w:szCs w:val="27"/>
        </w:rPr>
        <w:t xml:space="preserve">О внесении изменений в постановление администрации Енисейского района от </w:t>
      </w:r>
      <w:r w:rsidR="002F14B1" w:rsidRPr="00E40B2B">
        <w:rPr>
          <w:sz w:val="27"/>
          <w:szCs w:val="27"/>
        </w:rPr>
        <w:t>11.</w:t>
      </w:r>
      <w:r w:rsidRPr="00E40B2B">
        <w:rPr>
          <w:sz w:val="27"/>
          <w:szCs w:val="27"/>
        </w:rPr>
        <w:t>0</w:t>
      </w:r>
      <w:r w:rsidR="002F14B1" w:rsidRPr="00E40B2B">
        <w:rPr>
          <w:sz w:val="27"/>
          <w:szCs w:val="27"/>
        </w:rPr>
        <w:t>5</w:t>
      </w:r>
      <w:r w:rsidRPr="00E40B2B">
        <w:rPr>
          <w:sz w:val="27"/>
          <w:szCs w:val="27"/>
        </w:rPr>
        <w:t>.20</w:t>
      </w:r>
      <w:r w:rsidR="002F14B1" w:rsidRPr="00E40B2B">
        <w:rPr>
          <w:sz w:val="27"/>
          <w:szCs w:val="27"/>
        </w:rPr>
        <w:t>22</w:t>
      </w:r>
      <w:r w:rsidRPr="00E40B2B">
        <w:rPr>
          <w:sz w:val="27"/>
          <w:szCs w:val="27"/>
        </w:rPr>
        <w:t xml:space="preserve"> г. № </w:t>
      </w:r>
      <w:r w:rsidR="002F14B1" w:rsidRPr="00E40B2B">
        <w:rPr>
          <w:sz w:val="27"/>
          <w:szCs w:val="27"/>
        </w:rPr>
        <w:t>387</w:t>
      </w:r>
      <w:r w:rsidRPr="00E40B2B">
        <w:rPr>
          <w:sz w:val="27"/>
          <w:szCs w:val="27"/>
        </w:rPr>
        <w:t xml:space="preserve">-п «Об утверждении Примерного </w:t>
      </w:r>
      <w:r w:rsidR="002F14B1" w:rsidRPr="00E40B2B">
        <w:rPr>
          <w:sz w:val="27"/>
          <w:szCs w:val="27"/>
        </w:rPr>
        <w:t>П</w:t>
      </w:r>
      <w:r w:rsidRPr="00E40B2B">
        <w:rPr>
          <w:sz w:val="27"/>
          <w:szCs w:val="27"/>
        </w:rPr>
        <w:t>оложения об оплате труда муниципальных бюджетных и казенных учреждений в области культуры</w:t>
      </w:r>
      <w:r w:rsidR="002F14B1" w:rsidRPr="00E40B2B">
        <w:rPr>
          <w:sz w:val="27"/>
          <w:szCs w:val="27"/>
        </w:rPr>
        <w:t xml:space="preserve"> Енисейского района</w:t>
      </w:r>
      <w:r w:rsidRPr="00E40B2B">
        <w:rPr>
          <w:sz w:val="27"/>
          <w:szCs w:val="27"/>
        </w:rPr>
        <w:t>»</w:t>
      </w:r>
    </w:p>
    <w:p w:rsidR="0088068B" w:rsidRPr="00E40B2B" w:rsidRDefault="0088068B" w:rsidP="0088068B">
      <w:pPr>
        <w:jc w:val="both"/>
        <w:rPr>
          <w:sz w:val="27"/>
          <w:szCs w:val="27"/>
        </w:rPr>
      </w:pPr>
    </w:p>
    <w:p w:rsidR="0088068B" w:rsidRPr="00E40B2B" w:rsidRDefault="0088068B" w:rsidP="00E40B2B">
      <w:pPr>
        <w:pStyle w:val="ConsTitle"/>
        <w:widowControl/>
        <w:ind w:firstLine="567"/>
        <w:jc w:val="both"/>
        <w:rPr>
          <w:rFonts w:ascii="Times New Roman" w:hAnsi="Times New Roman"/>
          <w:b w:val="0"/>
          <w:sz w:val="27"/>
          <w:szCs w:val="27"/>
        </w:rPr>
      </w:pPr>
      <w:r w:rsidRPr="00E40B2B">
        <w:rPr>
          <w:rFonts w:ascii="Times New Roman" w:hAnsi="Times New Roman"/>
          <w:b w:val="0"/>
          <w:color w:val="000000"/>
          <w:sz w:val="27"/>
          <w:szCs w:val="27"/>
        </w:rPr>
        <w:t xml:space="preserve">В соответствии с </w:t>
      </w:r>
      <w:r w:rsidRPr="00E40B2B">
        <w:rPr>
          <w:rFonts w:ascii="Times New Roman" w:hAnsi="Times New Roman"/>
          <w:b w:val="0"/>
          <w:sz w:val="27"/>
          <w:szCs w:val="27"/>
        </w:rPr>
        <w:t xml:space="preserve">решением Енисейского районного Совета депутатов от 09.02.2017 г. № 10-137р «О системах оплаты труда работников муниципальных учреждений </w:t>
      </w:r>
      <w:r w:rsidR="00AB1771" w:rsidRPr="00E40B2B">
        <w:rPr>
          <w:rFonts w:ascii="Times New Roman" w:hAnsi="Times New Roman"/>
          <w:b w:val="0"/>
          <w:sz w:val="27"/>
          <w:szCs w:val="27"/>
        </w:rPr>
        <w:t xml:space="preserve">Енисейского </w:t>
      </w:r>
      <w:r w:rsidRPr="00E40B2B">
        <w:rPr>
          <w:rFonts w:ascii="Times New Roman" w:hAnsi="Times New Roman"/>
          <w:b w:val="0"/>
          <w:sz w:val="27"/>
          <w:szCs w:val="27"/>
        </w:rPr>
        <w:t>района</w:t>
      </w:r>
      <w:r w:rsidR="00595D95" w:rsidRPr="00E40B2B">
        <w:rPr>
          <w:rFonts w:ascii="Times New Roman" w:hAnsi="Times New Roman"/>
          <w:b w:val="0"/>
          <w:sz w:val="27"/>
          <w:szCs w:val="27"/>
        </w:rPr>
        <w:t xml:space="preserve">», </w:t>
      </w:r>
      <w:r w:rsidRPr="00E40B2B">
        <w:rPr>
          <w:rFonts w:ascii="Times New Roman" w:hAnsi="Times New Roman"/>
          <w:b w:val="0"/>
          <w:sz w:val="27"/>
          <w:szCs w:val="27"/>
        </w:rPr>
        <w:t>ст. ст. 16, 29 Устава Енисейского района, ПОСТАНОВЛЯЮ:</w:t>
      </w:r>
    </w:p>
    <w:p w:rsidR="0088068B" w:rsidRPr="00E40B2B" w:rsidRDefault="0088068B" w:rsidP="00E40B2B">
      <w:pPr>
        <w:ind w:firstLine="567"/>
        <w:jc w:val="both"/>
        <w:rPr>
          <w:sz w:val="27"/>
          <w:szCs w:val="27"/>
        </w:rPr>
      </w:pPr>
      <w:r w:rsidRPr="00E40B2B">
        <w:rPr>
          <w:sz w:val="27"/>
          <w:szCs w:val="27"/>
        </w:rPr>
        <w:t xml:space="preserve">1. Внести в постановление администрации Енисейского района </w:t>
      </w:r>
      <w:r w:rsidR="002F14B1" w:rsidRPr="00E40B2B">
        <w:rPr>
          <w:sz w:val="27"/>
          <w:szCs w:val="27"/>
        </w:rPr>
        <w:t>от 11.05.2022 г. № 387-п «Об утверждении Примерного Положения об оплате труда муниципальных бюджетных и казенных учреждений в области культуры Енисейского района»</w:t>
      </w:r>
      <w:r w:rsidRPr="00E40B2B">
        <w:rPr>
          <w:sz w:val="27"/>
          <w:szCs w:val="27"/>
        </w:rPr>
        <w:t xml:space="preserve"> (далее</w:t>
      </w:r>
      <w:r w:rsidR="00766928" w:rsidRPr="00E40B2B">
        <w:rPr>
          <w:sz w:val="27"/>
          <w:szCs w:val="27"/>
        </w:rPr>
        <w:t xml:space="preserve"> </w:t>
      </w:r>
      <w:r w:rsidRPr="00E40B2B">
        <w:rPr>
          <w:sz w:val="27"/>
          <w:szCs w:val="27"/>
        </w:rPr>
        <w:t>- Примерное положение) следующие изменения:</w:t>
      </w:r>
      <w:r w:rsidR="007D632A" w:rsidRPr="00E40B2B">
        <w:rPr>
          <w:sz w:val="27"/>
          <w:szCs w:val="27"/>
        </w:rPr>
        <w:t xml:space="preserve"> </w:t>
      </w:r>
    </w:p>
    <w:p w:rsidR="007D632A" w:rsidRPr="00E40B2B" w:rsidRDefault="007D632A" w:rsidP="00E40B2B">
      <w:pPr>
        <w:ind w:firstLine="567"/>
        <w:jc w:val="both"/>
        <w:rPr>
          <w:sz w:val="27"/>
          <w:szCs w:val="27"/>
        </w:rPr>
      </w:pPr>
      <w:r w:rsidRPr="00E40B2B">
        <w:rPr>
          <w:sz w:val="27"/>
          <w:szCs w:val="27"/>
        </w:rPr>
        <w:t xml:space="preserve">Раздел </w:t>
      </w:r>
      <w:r w:rsidRPr="00E40B2B">
        <w:rPr>
          <w:sz w:val="27"/>
          <w:szCs w:val="27"/>
          <w:lang w:val="en-US"/>
        </w:rPr>
        <w:t>IV</w:t>
      </w:r>
      <w:r w:rsidRPr="00E40B2B">
        <w:rPr>
          <w:sz w:val="27"/>
          <w:szCs w:val="27"/>
        </w:rPr>
        <w:t xml:space="preserve"> Примерного </w:t>
      </w:r>
      <w:r w:rsidR="00BA707B" w:rsidRPr="00E40B2B">
        <w:rPr>
          <w:sz w:val="27"/>
          <w:szCs w:val="27"/>
        </w:rPr>
        <w:t>п</w:t>
      </w:r>
      <w:r w:rsidRPr="00E40B2B">
        <w:rPr>
          <w:sz w:val="27"/>
          <w:szCs w:val="27"/>
        </w:rPr>
        <w:t xml:space="preserve">оложения </w:t>
      </w:r>
      <w:r w:rsidR="00DD4B21" w:rsidRPr="00E40B2B">
        <w:rPr>
          <w:sz w:val="27"/>
          <w:szCs w:val="27"/>
        </w:rPr>
        <w:t>изложить в следующей редакции:</w:t>
      </w:r>
    </w:p>
    <w:p w:rsidR="007D632A" w:rsidRPr="00E40B2B" w:rsidRDefault="00E40B2B" w:rsidP="00E40B2B">
      <w:pPr>
        <w:autoSpaceDE w:val="0"/>
        <w:autoSpaceDN w:val="0"/>
        <w:adjustRightInd w:val="0"/>
        <w:ind w:firstLine="567"/>
        <w:jc w:val="both"/>
        <w:rPr>
          <w:sz w:val="27"/>
          <w:szCs w:val="27"/>
        </w:rPr>
      </w:pPr>
      <w:r>
        <w:rPr>
          <w:sz w:val="27"/>
          <w:szCs w:val="27"/>
        </w:rPr>
        <w:t>«</w:t>
      </w:r>
      <w:r w:rsidR="007D632A" w:rsidRPr="00E40B2B">
        <w:rPr>
          <w:sz w:val="27"/>
          <w:szCs w:val="27"/>
        </w:rPr>
        <w:t>4.1. Работникам учреждений в пределах утвержденного фонда оплаты труда могут устанавливаться следующие выплаты стимулирующего характера:</w:t>
      </w:r>
    </w:p>
    <w:p w:rsidR="007D632A" w:rsidRPr="00E40B2B" w:rsidRDefault="007D632A" w:rsidP="00E40B2B">
      <w:pPr>
        <w:autoSpaceDE w:val="0"/>
        <w:autoSpaceDN w:val="0"/>
        <w:adjustRightInd w:val="0"/>
        <w:ind w:firstLine="567"/>
        <w:jc w:val="both"/>
        <w:rPr>
          <w:sz w:val="27"/>
          <w:szCs w:val="27"/>
        </w:rPr>
      </w:pPr>
      <w:r w:rsidRPr="00E40B2B">
        <w:rPr>
          <w:sz w:val="27"/>
          <w:szCs w:val="27"/>
        </w:rPr>
        <w:t>а) выплаты за важность выполняемой работы, степень самостоятельности и ответственности при выполнении поставленных задач;</w:t>
      </w:r>
    </w:p>
    <w:p w:rsidR="007D632A" w:rsidRPr="00E40B2B" w:rsidRDefault="007D632A" w:rsidP="00E40B2B">
      <w:pPr>
        <w:autoSpaceDE w:val="0"/>
        <w:autoSpaceDN w:val="0"/>
        <w:adjustRightInd w:val="0"/>
        <w:ind w:firstLine="567"/>
        <w:jc w:val="both"/>
        <w:rPr>
          <w:sz w:val="27"/>
          <w:szCs w:val="27"/>
        </w:rPr>
      </w:pPr>
      <w:r w:rsidRPr="00E40B2B">
        <w:rPr>
          <w:sz w:val="27"/>
          <w:szCs w:val="27"/>
        </w:rPr>
        <w:t>б) выплаты за интенсивность и высокие результаты работы;</w:t>
      </w:r>
    </w:p>
    <w:p w:rsidR="007D632A" w:rsidRPr="00E40B2B" w:rsidRDefault="007D632A" w:rsidP="00E40B2B">
      <w:pPr>
        <w:autoSpaceDE w:val="0"/>
        <w:autoSpaceDN w:val="0"/>
        <w:adjustRightInd w:val="0"/>
        <w:ind w:firstLine="567"/>
        <w:jc w:val="both"/>
        <w:rPr>
          <w:sz w:val="27"/>
          <w:szCs w:val="27"/>
        </w:rPr>
      </w:pPr>
      <w:r w:rsidRPr="00E40B2B">
        <w:rPr>
          <w:sz w:val="27"/>
          <w:szCs w:val="27"/>
        </w:rPr>
        <w:t>в) выплаты за качество выполняемых работ;</w:t>
      </w:r>
    </w:p>
    <w:p w:rsidR="007D632A" w:rsidRPr="00E40B2B" w:rsidRDefault="007D632A" w:rsidP="00E40B2B">
      <w:pPr>
        <w:autoSpaceDE w:val="0"/>
        <w:autoSpaceDN w:val="0"/>
        <w:adjustRightInd w:val="0"/>
        <w:ind w:firstLine="567"/>
        <w:jc w:val="both"/>
        <w:rPr>
          <w:sz w:val="27"/>
          <w:szCs w:val="27"/>
        </w:rPr>
      </w:pPr>
      <w:r w:rsidRPr="00E40B2B">
        <w:rPr>
          <w:sz w:val="27"/>
          <w:szCs w:val="27"/>
        </w:rPr>
        <w:t>г) персональные выплаты;</w:t>
      </w:r>
    </w:p>
    <w:p w:rsidR="007D632A" w:rsidRPr="00E40B2B" w:rsidRDefault="007D632A" w:rsidP="00E40B2B">
      <w:pPr>
        <w:autoSpaceDE w:val="0"/>
        <w:autoSpaceDN w:val="0"/>
        <w:adjustRightInd w:val="0"/>
        <w:ind w:firstLine="567"/>
        <w:jc w:val="both"/>
        <w:rPr>
          <w:sz w:val="27"/>
          <w:szCs w:val="27"/>
        </w:rPr>
      </w:pPr>
      <w:r w:rsidRPr="00E40B2B">
        <w:rPr>
          <w:sz w:val="27"/>
          <w:szCs w:val="27"/>
        </w:rPr>
        <w:t>д) выплаты по итогам работы.</w:t>
      </w:r>
    </w:p>
    <w:p w:rsidR="007D632A" w:rsidRPr="00E40B2B" w:rsidRDefault="007D632A" w:rsidP="00E40B2B">
      <w:pPr>
        <w:overflowPunct w:val="0"/>
        <w:autoSpaceDE w:val="0"/>
        <w:autoSpaceDN w:val="0"/>
        <w:adjustRightInd w:val="0"/>
        <w:ind w:firstLine="567"/>
        <w:jc w:val="both"/>
        <w:rPr>
          <w:sz w:val="27"/>
          <w:szCs w:val="27"/>
        </w:rPr>
      </w:pPr>
      <w:r w:rsidRPr="00E40B2B">
        <w:rPr>
          <w:sz w:val="27"/>
          <w:szCs w:val="27"/>
        </w:rPr>
        <w:t xml:space="preserve">4.2. </w:t>
      </w:r>
      <w:proofErr w:type="gramStart"/>
      <w:r w:rsidRPr="00E40B2B">
        <w:rPr>
          <w:sz w:val="27"/>
          <w:szCs w:val="27"/>
        </w:rPr>
        <w:t>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w:t>
      </w:r>
      <w:proofErr w:type="gramEnd"/>
      <w:r w:rsidRPr="00E40B2B">
        <w:rPr>
          <w:sz w:val="27"/>
          <w:szCs w:val="27"/>
        </w:rPr>
        <w:t xml:space="preserve"> </w:t>
      </w:r>
      <w:proofErr w:type="gramStart"/>
      <w:r w:rsidRPr="00E40B2B">
        <w:rPr>
          <w:sz w:val="27"/>
          <w:szCs w:val="27"/>
        </w:rPr>
        <w:t>размера оплаты труда</w:t>
      </w:r>
      <w:proofErr w:type="gramEnd"/>
      <w:r w:rsidRPr="00E40B2B">
        <w:rPr>
          <w:sz w:val="27"/>
          <w:szCs w:val="27"/>
        </w:rPr>
        <w:t>), обеспечения региональной выплаты, установленной  пунктом 4.7 настоящей статьи.</w:t>
      </w:r>
    </w:p>
    <w:p w:rsidR="007D632A" w:rsidRPr="00E40B2B" w:rsidRDefault="007D632A" w:rsidP="00E40B2B">
      <w:pPr>
        <w:tabs>
          <w:tab w:val="left" w:pos="9720"/>
        </w:tabs>
        <w:overflowPunct w:val="0"/>
        <w:autoSpaceDE w:val="0"/>
        <w:autoSpaceDN w:val="0"/>
        <w:adjustRightInd w:val="0"/>
        <w:ind w:firstLine="567"/>
        <w:jc w:val="both"/>
        <w:outlineLvl w:val="1"/>
        <w:rPr>
          <w:sz w:val="27"/>
          <w:szCs w:val="27"/>
        </w:rPr>
      </w:pPr>
      <w:r w:rsidRPr="00E40B2B">
        <w:rPr>
          <w:sz w:val="27"/>
          <w:szCs w:val="27"/>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постановлением администрации района.</w:t>
      </w:r>
    </w:p>
    <w:p w:rsidR="007D632A" w:rsidRPr="00E40B2B" w:rsidRDefault="007D632A" w:rsidP="00E40B2B">
      <w:pPr>
        <w:tabs>
          <w:tab w:val="left" w:pos="9720"/>
        </w:tabs>
        <w:overflowPunct w:val="0"/>
        <w:autoSpaceDE w:val="0"/>
        <w:autoSpaceDN w:val="0"/>
        <w:adjustRightInd w:val="0"/>
        <w:ind w:firstLine="567"/>
        <w:jc w:val="both"/>
        <w:outlineLvl w:val="1"/>
        <w:rPr>
          <w:sz w:val="27"/>
          <w:szCs w:val="27"/>
        </w:rPr>
      </w:pPr>
      <w:r w:rsidRPr="00E40B2B">
        <w:rPr>
          <w:sz w:val="27"/>
          <w:szCs w:val="27"/>
        </w:rPr>
        <w:t>4.4.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7D632A" w:rsidRPr="00E40B2B" w:rsidRDefault="007D632A" w:rsidP="00E40B2B">
      <w:pPr>
        <w:overflowPunct w:val="0"/>
        <w:autoSpaceDE w:val="0"/>
        <w:autoSpaceDN w:val="0"/>
        <w:adjustRightInd w:val="0"/>
        <w:ind w:firstLine="567"/>
        <w:jc w:val="both"/>
        <w:rPr>
          <w:sz w:val="27"/>
          <w:szCs w:val="27"/>
        </w:rPr>
      </w:pPr>
      <w:r w:rsidRPr="00E40B2B">
        <w:rPr>
          <w:sz w:val="27"/>
          <w:szCs w:val="27"/>
        </w:rPr>
        <w:t xml:space="preserve">4.5.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roofErr w:type="gramStart"/>
      <w:r w:rsidRPr="00E40B2B">
        <w:rPr>
          <w:sz w:val="27"/>
          <w:szCs w:val="27"/>
        </w:rPr>
        <w:t xml:space="preserve">Критерии оценки результативности и качества труда работника не учитываются при выплате стимулирующих выплат в целях </w:t>
      </w:r>
      <w:r w:rsidRPr="00E40B2B">
        <w:rPr>
          <w:sz w:val="27"/>
          <w:szCs w:val="27"/>
        </w:rPr>
        <w:lastRenderedPageBreak/>
        <w:t>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4.7 настоящей статьи специальной краевой выплаты, установленной пунктом 4.8. настоящего раздела.</w:t>
      </w:r>
      <w:proofErr w:type="gramEnd"/>
    </w:p>
    <w:p w:rsidR="007D632A" w:rsidRPr="00E40B2B" w:rsidRDefault="007D632A" w:rsidP="00E40B2B">
      <w:pPr>
        <w:autoSpaceDE w:val="0"/>
        <w:autoSpaceDN w:val="0"/>
        <w:adjustRightInd w:val="0"/>
        <w:ind w:firstLine="567"/>
        <w:jc w:val="both"/>
        <w:rPr>
          <w:sz w:val="27"/>
          <w:szCs w:val="27"/>
        </w:rPr>
      </w:pPr>
      <w:r w:rsidRPr="00E40B2B">
        <w:rPr>
          <w:sz w:val="27"/>
          <w:szCs w:val="27"/>
        </w:rPr>
        <w:t>4.6.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7D632A" w:rsidRPr="00E40B2B" w:rsidRDefault="007D632A" w:rsidP="00E40B2B">
      <w:pPr>
        <w:autoSpaceDE w:val="0"/>
        <w:autoSpaceDN w:val="0"/>
        <w:adjustRightInd w:val="0"/>
        <w:ind w:firstLine="567"/>
        <w:jc w:val="both"/>
        <w:rPr>
          <w:sz w:val="27"/>
          <w:szCs w:val="27"/>
        </w:rPr>
      </w:pPr>
      <w:r w:rsidRPr="00E40B2B">
        <w:rPr>
          <w:sz w:val="27"/>
          <w:szCs w:val="27"/>
        </w:rPr>
        <w:t>Конкретный размер выплат может устанавливаться как в процентном отношении к окладу, так и в абсолютном значении.</w:t>
      </w:r>
    </w:p>
    <w:p w:rsidR="007D632A" w:rsidRPr="00E40B2B" w:rsidRDefault="007D632A" w:rsidP="00E40B2B">
      <w:pPr>
        <w:overflowPunct w:val="0"/>
        <w:autoSpaceDE w:val="0"/>
        <w:autoSpaceDN w:val="0"/>
        <w:adjustRightInd w:val="0"/>
        <w:ind w:firstLine="567"/>
        <w:jc w:val="both"/>
        <w:rPr>
          <w:sz w:val="27"/>
          <w:szCs w:val="27"/>
        </w:rPr>
      </w:pPr>
      <w:r w:rsidRPr="00E40B2B">
        <w:rPr>
          <w:sz w:val="27"/>
          <w:szCs w:val="27"/>
        </w:rPr>
        <w:t>4.7.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F20991" w:rsidRPr="00E40B2B" w:rsidRDefault="007D632A" w:rsidP="00E40B2B">
      <w:pPr>
        <w:ind w:firstLine="567"/>
        <w:jc w:val="both"/>
        <w:rPr>
          <w:sz w:val="27"/>
          <w:szCs w:val="27"/>
        </w:rPr>
      </w:pPr>
      <w:r w:rsidRPr="00E40B2B">
        <w:rPr>
          <w:sz w:val="27"/>
          <w:szCs w:val="27"/>
        </w:rPr>
        <w:t>Для целей расчета региональной выплаты размер заработной платы составляет 34636 рублей.</w:t>
      </w:r>
    </w:p>
    <w:p w:rsidR="00F20991" w:rsidRPr="00E40B2B" w:rsidRDefault="00F20991" w:rsidP="00E40B2B">
      <w:pPr>
        <w:ind w:firstLine="567"/>
        <w:jc w:val="both"/>
        <w:rPr>
          <w:sz w:val="27"/>
          <w:szCs w:val="27"/>
        </w:rPr>
      </w:pPr>
      <w:r w:rsidRPr="00E40B2B">
        <w:rPr>
          <w:sz w:val="27"/>
          <w:szCs w:val="27"/>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20991" w:rsidRPr="00E40B2B" w:rsidRDefault="00F20991" w:rsidP="00E40B2B">
      <w:pPr>
        <w:ind w:firstLine="567"/>
        <w:jc w:val="both"/>
        <w:rPr>
          <w:sz w:val="27"/>
          <w:szCs w:val="27"/>
        </w:rPr>
      </w:pPr>
      <w:proofErr w:type="gramStart"/>
      <w:r w:rsidRPr="00E40B2B">
        <w:rPr>
          <w:sz w:val="27"/>
          <w:szCs w:val="27"/>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F20991" w:rsidRPr="00E40B2B" w:rsidRDefault="00F20991" w:rsidP="00E40B2B">
      <w:pPr>
        <w:ind w:firstLine="567"/>
        <w:jc w:val="both"/>
        <w:rPr>
          <w:sz w:val="27"/>
          <w:szCs w:val="27"/>
        </w:rPr>
      </w:pPr>
      <w:r w:rsidRPr="00E40B2B">
        <w:rPr>
          <w:sz w:val="27"/>
          <w:szCs w:val="27"/>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20991" w:rsidRPr="00E40B2B" w:rsidRDefault="00F20991" w:rsidP="00E40B2B">
      <w:pPr>
        <w:ind w:firstLine="567"/>
        <w:jc w:val="both"/>
        <w:rPr>
          <w:sz w:val="27"/>
          <w:szCs w:val="27"/>
        </w:rPr>
      </w:pPr>
      <w:r w:rsidRPr="00E40B2B">
        <w:rPr>
          <w:sz w:val="27"/>
          <w:szCs w:val="27"/>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20991" w:rsidRPr="00E40B2B" w:rsidRDefault="00F20991" w:rsidP="00E40B2B">
      <w:pPr>
        <w:autoSpaceDE w:val="0"/>
        <w:autoSpaceDN w:val="0"/>
        <w:adjustRightInd w:val="0"/>
        <w:ind w:firstLine="567"/>
        <w:jc w:val="both"/>
        <w:outlineLvl w:val="1"/>
        <w:rPr>
          <w:sz w:val="27"/>
          <w:szCs w:val="27"/>
        </w:rPr>
      </w:pPr>
      <w:r w:rsidRPr="00E40B2B">
        <w:rPr>
          <w:sz w:val="27"/>
          <w:szCs w:val="27"/>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 xml:space="preserve">4.8. Специальная краевая выплата устанавливается в целях </w:t>
      </w:r>
      <w:proofErr w:type="gramStart"/>
      <w:r w:rsidRPr="00E40B2B">
        <w:rPr>
          <w:sz w:val="27"/>
          <w:szCs w:val="27"/>
        </w:rPr>
        <w:t>повышения уровня оплаты труда работников учреждения</w:t>
      </w:r>
      <w:proofErr w:type="gramEnd"/>
      <w:r w:rsidRPr="00E40B2B">
        <w:rPr>
          <w:sz w:val="27"/>
          <w:szCs w:val="27"/>
        </w:rPr>
        <w:t>.</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lastRenderedPageBreak/>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 xml:space="preserve">4.8.1.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на размер, рассчитываемый по формуле:</w:t>
      </w:r>
    </w:p>
    <w:p w:rsidR="007D632A" w:rsidRPr="00E40B2B" w:rsidRDefault="007D632A" w:rsidP="00E40B2B">
      <w:pPr>
        <w:autoSpaceDE w:val="0"/>
        <w:autoSpaceDN w:val="0"/>
        <w:adjustRightInd w:val="0"/>
        <w:ind w:firstLine="567"/>
        <w:jc w:val="both"/>
        <w:outlineLvl w:val="1"/>
        <w:rPr>
          <w:sz w:val="27"/>
          <w:szCs w:val="27"/>
        </w:rPr>
      </w:pPr>
      <w:proofErr w:type="spellStart"/>
      <w:r w:rsidRPr="00E40B2B">
        <w:rPr>
          <w:sz w:val="27"/>
          <w:szCs w:val="27"/>
        </w:rPr>
        <w:t>СКВув</w:t>
      </w:r>
      <w:proofErr w:type="spellEnd"/>
      <w:r w:rsidRPr="00E40B2B">
        <w:rPr>
          <w:sz w:val="27"/>
          <w:szCs w:val="27"/>
        </w:rPr>
        <w:t xml:space="preserve"> = </w:t>
      </w:r>
      <w:proofErr w:type="spellStart"/>
      <w:r w:rsidRPr="00E40B2B">
        <w:rPr>
          <w:sz w:val="27"/>
          <w:szCs w:val="27"/>
        </w:rPr>
        <w:t>Отп</w:t>
      </w:r>
      <w:proofErr w:type="spellEnd"/>
      <w:r w:rsidRPr="00E40B2B">
        <w:rPr>
          <w:sz w:val="27"/>
          <w:szCs w:val="27"/>
        </w:rPr>
        <w:t xml:space="preserve"> x </w:t>
      </w:r>
      <w:proofErr w:type="spellStart"/>
      <w:r w:rsidRPr="00E40B2B">
        <w:rPr>
          <w:sz w:val="27"/>
          <w:szCs w:val="27"/>
        </w:rPr>
        <w:t>Кув</w:t>
      </w:r>
      <w:proofErr w:type="spellEnd"/>
      <w:r w:rsidRPr="00E40B2B">
        <w:rPr>
          <w:sz w:val="27"/>
          <w:szCs w:val="27"/>
        </w:rPr>
        <w:t xml:space="preserve"> – </w:t>
      </w:r>
      <w:proofErr w:type="spellStart"/>
      <w:r w:rsidRPr="00E40B2B">
        <w:rPr>
          <w:sz w:val="27"/>
          <w:szCs w:val="27"/>
        </w:rPr>
        <w:t>Отп</w:t>
      </w:r>
      <w:proofErr w:type="spellEnd"/>
      <w:r w:rsidRPr="00E40B2B">
        <w:rPr>
          <w:sz w:val="27"/>
          <w:szCs w:val="27"/>
        </w:rPr>
        <w:t>, (8)</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где:</w:t>
      </w:r>
    </w:p>
    <w:p w:rsidR="007D632A" w:rsidRPr="00E40B2B" w:rsidRDefault="007D632A" w:rsidP="00E40B2B">
      <w:pPr>
        <w:autoSpaceDE w:val="0"/>
        <w:autoSpaceDN w:val="0"/>
        <w:adjustRightInd w:val="0"/>
        <w:ind w:firstLine="567"/>
        <w:jc w:val="both"/>
        <w:outlineLvl w:val="1"/>
        <w:rPr>
          <w:sz w:val="27"/>
          <w:szCs w:val="27"/>
        </w:rPr>
      </w:pPr>
      <w:proofErr w:type="spellStart"/>
      <w:r w:rsidRPr="00E40B2B">
        <w:rPr>
          <w:sz w:val="27"/>
          <w:szCs w:val="27"/>
        </w:rPr>
        <w:t>СКВув</w:t>
      </w:r>
      <w:proofErr w:type="spellEnd"/>
      <w:r w:rsidRPr="00E40B2B">
        <w:rPr>
          <w:sz w:val="27"/>
          <w:szCs w:val="27"/>
        </w:rPr>
        <w:t xml:space="preserve"> – размер увеличения специальной краевой выплаты, рассчитанный с учетом районного коэффициента, процентной надбавки </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 xml:space="preserve">к заработной плате за стаж работы в районах Крайнего Севера </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 xml:space="preserve">и приравненных к ним </w:t>
      </w:r>
      <w:proofErr w:type="gramStart"/>
      <w:r w:rsidRPr="00E40B2B">
        <w:rPr>
          <w:sz w:val="27"/>
          <w:szCs w:val="27"/>
        </w:rPr>
        <w:t>местностях</w:t>
      </w:r>
      <w:proofErr w:type="gramEnd"/>
      <w:r w:rsidRPr="00E40B2B">
        <w:rPr>
          <w:sz w:val="27"/>
          <w:szCs w:val="27"/>
        </w:rPr>
        <w:t xml:space="preserve"> и иных местностях с особыми климатическими условиями;</w:t>
      </w:r>
    </w:p>
    <w:p w:rsidR="007D632A" w:rsidRPr="00E40B2B" w:rsidRDefault="007D632A" w:rsidP="00E40B2B">
      <w:pPr>
        <w:autoSpaceDE w:val="0"/>
        <w:autoSpaceDN w:val="0"/>
        <w:adjustRightInd w:val="0"/>
        <w:ind w:firstLine="567"/>
        <w:jc w:val="both"/>
        <w:outlineLvl w:val="1"/>
        <w:rPr>
          <w:sz w:val="27"/>
          <w:szCs w:val="27"/>
        </w:rPr>
      </w:pPr>
      <w:proofErr w:type="spellStart"/>
      <w:r w:rsidRPr="00E40B2B">
        <w:rPr>
          <w:sz w:val="27"/>
          <w:szCs w:val="27"/>
        </w:rPr>
        <w:t>Отп</w:t>
      </w:r>
      <w:proofErr w:type="spellEnd"/>
      <w:r w:rsidRPr="00E40B2B">
        <w:rPr>
          <w:sz w:val="27"/>
          <w:szCs w:val="27"/>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D632A" w:rsidRPr="00E40B2B" w:rsidRDefault="007D632A" w:rsidP="00E40B2B">
      <w:pPr>
        <w:autoSpaceDE w:val="0"/>
        <w:autoSpaceDN w:val="0"/>
        <w:adjustRightInd w:val="0"/>
        <w:ind w:firstLine="567"/>
        <w:jc w:val="both"/>
        <w:outlineLvl w:val="1"/>
        <w:rPr>
          <w:sz w:val="27"/>
          <w:szCs w:val="27"/>
        </w:rPr>
      </w:pPr>
      <w:proofErr w:type="spellStart"/>
      <w:r w:rsidRPr="00E40B2B">
        <w:rPr>
          <w:sz w:val="27"/>
          <w:szCs w:val="27"/>
        </w:rPr>
        <w:t>Кув</w:t>
      </w:r>
      <w:proofErr w:type="spellEnd"/>
      <w:r w:rsidRPr="00E40B2B">
        <w:rPr>
          <w:sz w:val="27"/>
          <w:szCs w:val="27"/>
        </w:rPr>
        <w:t xml:space="preserve"> – коэффициент увеличения специальной краевой выплаты.</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 xml:space="preserve">В случае, когда при определении среднего дневного заработка учитываются периоды, предшествующие 1 января 2024 года, </w:t>
      </w:r>
      <w:proofErr w:type="spellStart"/>
      <w:r w:rsidRPr="00E40B2B">
        <w:rPr>
          <w:sz w:val="27"/>
          <w:szCs w:val="27"/>
        </w:rPr>
        <w:t>Кув</w:t>
      </w:r>
      <w:proofErr w:type="spellEnd"/>
      <w:r w:rsidRPr="00E40B2B">
        <w:rPr>
          <w:sz w:val="27"/>
          <w:szCs w:val="27"/>
        </w:rPr>
        <w:t xml:space="preserve"> определяется по формуле:</w:t>
      </w:r>
    </w:p>
    <w:p w:rsidR="007D632A" w:rsidRPr="00E40B2B" w:rsidRDefault="007D632A" w:rsidP="00E40B2B">
      <w:pPr>
        <w:autoSpaceDE w:val="0"/>
        <w:autoSpaceDN w:val="0"/>
        <w:adjustRightInd w:val="0"/>
        <w:ind w:firstLine="567"/>
        <w:jc w:val="both"/>
        <w:outlineLvl w:val="1"/>
        <w:rPr>
          <w:sz w:val="27"/>
          <w:szCs w:val="27"/>
        </w:rPr>
      </w:pPr>
      <w:proofErr w:type="spellStart"/>
      <w:r w:rsidRPr="00E40B2B">
        <w:rPr>
          <w:sz w:val="27"/>
          <w:szCs w:val="27"/>
        </w:rPr>
        <w:t>Кув</w:t>
      </w:r>
      <w:proofErr w:type="spellEnd"/>
      <w:r w:rsidRPr="00E40B2B">
        <w:rPr>
          <w:sz w:val="27"/>
          <w:szCs w:val="27"/>
        </w:rPr>
        <w:t xml:space="preserve"> = (Зпф</w:t>
      </w:r>
      <w:proofErr w:type="gramStart"/>
      <w:r w:rsidRPr="00E40B2B">
        <w:rPr>
          <w:sz w:val="27"/>
          <w:szCs w:val="27"/>
        </w:rPr>
        <w:t>1</w:t>
      </w:r>
      <w:proofErr w:type="gramEnd"/>
      <w:r w:rsidRPr="00E40B2B">
        <w:rPr>
          <w:sz w:val="27"/>
          <w:szCs w:val="27"/>
        </w:rPr>
        <w:t xml:space="preserve"> + (СКВ х </w:t>
      </w:r>
      <w:proofErr w:type="spellStart"/>
      <w:r w:rsidRPr="00E40B2B">
        <w:rPr>
          <w:sz w:val="27"/>
          <w:szCs w:val="27"/>
        </w:rPr>
        <w:t>Кмес</w:t>
      </w:r>
      <w:proofErr w:type="spellEnd"/>
      <w:r w:rsidRPr="00E40B2B">
        <w:rPr>
          <w:sz w:val="27"/>
          <w:szCs w:val="27"/>
        </w:rPr>
        <w:t xml:space="preserve"> х </w:t>
      </w:r>
      <w:proofErr w:type="spellStart"/>
      <w:r w:rsidRPr="00E40B2B">
        <w:rPr>
          <w:sz w:val="27"/>
          <w:szCs w:val="27"/>
        </w:rPr>
        <w:t>Крк</w:t>
      </w:r>
      <w:proofErr w:type="spellEnd"/>
      <w:r w:rsidRPr="00E40B2B">
        <w:rPr>
          <w:sz w:val="27"/>
          <w:szCs w:val="27"/>
        </w:rPr>
        <w:t>) + Зпф2) / (Зпф1 + Зпф2), (9)</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 xml:space="preserve">где: </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Зпф</w:t>
      </w:r>
      <w:proofErr w:type="gramStart"/>
      <w:r w:rsidRPr="00E40B2B">
        <w:rPr>
          <w:sz w:val="27"/>
          <w:szCs w:val="27"/>
        </w:rPr>
        <w:t>1</w:t>
      </w:r>
      <w:proofErr w:type="gramEnd"/>
      <w:r w:rsidRPr="00E40B2B">
        <w:rPr>
          <w:sz w:val="27"/>
          <w:szCs w:val="27"/>
        </w:rPr>
        <w:t xml:space="preserve"> – фактически начисленная заработная плата работника учреждения, учитываемая при определении среднего дневного заработка </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в соответствии с нормативными правовыми актами Российской Федерации, за период до 1 января 2024 года;</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Зпф</w:t>
      </w:r>
      <w:proofErr w:type="gramStart"/>
      <w:r w:rsidRPr="00E40B2B">
        <w:rPr>
          <w:sz w:val="27"/>
          <w:szCs w:val="27"/>
        </w:rPr>
        <w:t>2</w:t>
      </w:r>
      <w:proofErr w:type="gramEnd"/>
      <w:r w:rsidRPr="00E40B2B">
        <w:rPr>
          <w:sz w:val="27"/>
          <w:szCs w:val="27"/>
        </w:rPr>
        <w:t xml:space="preserve"> – фактически начисленная заработная плата работника учреждения, учитываемая при определении среднего дневного заработка </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в соответствии с нормативными правовыми актами Российской Федерации, за период с 1 января 2024 года;</w:t>
      </w:r>
    </w:p>
    <w:p w:rsidR="007D632A" w:rsidRPr="00E40B2B" w:rsidRDefault="007D632A" w:rsidP="00E40B2B">
      <w:pPr>
        <w:autoSpaceDE w:val="0"/>
        <w:autoSpaceDN w:val="0"/>
        <w:adjustRightInd w:val="0"/>
        <w:ind w:firstLine="567"/>
        <w:jc w:val="both"/>
        <w:outlineLvl w:val="1"/>
        <w:rPr>
          <w:sz w:val="27"/>
          <w:szCs w:val="27"/>
        </w:rPr>
      </w:pPr>
      <w:r w:rsidRPr="00E40B2B">
        <w:rPr>
          <w:sz w:val="27"/>
          <w:szCs w:val="27"/>
        </w:rPr>
        <w:t>СКВ – специальная краевая выплата;</w:t>
      </w:r>
    </w:p>
    <w:p w:rsidR="007D632A" w:rsidRPr="00E40B2B" w:rsidRDefault="007D632A" w:rsidP="00E40B2B">
      <w:pPr>
        <w:autoSpaceDE w:val="0"/>
        <w:autoSpaceDN w:val="0"/>
        <w:adjustRightInd w:val="0"/>
        <w:ind w:firstLine="567"/>
        <w:jc w:val="both"/>
        <w:outlineLvl w:val="1"/>
        <w:rPr>
          <w:sz w:val="27"/>
          <w:szCs w:val="27"/>
        </w:rPr>
      </w:pPr>
      <w:proofErr w:type="spellStart"/>
      <w:r w:rsidRPr="00E40B2B">
        <w:rPr>
          <w:sz w:val="27"/>
          <w:szCs w:val="27"/>
        </w:rPr>
        <w:t>Кмес</w:t>
      </w:r>
      <w:proofErr w:type="spellEnd"/>
      <w:r w:rsidRPr="00E40B2B">
        <w:rPr>
          <w:sz w:val="27"/>
          <w:szCs w:val="27"/>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D632A" w:rsidRPr="00E40B2B" w:rsidRDefault="007D632A" w:rsidP="00E40B2B">
      <w:pPr>
        <w:autoSpaceDE w:val="0"/>
        <w:autoSpaceDN w:val="0"/>
        <w:adjustRightInd w:val="0"/>
        <w:ind w:firstLine="567"/>
        <w:jc w:val="both"/>
        <w:outlineLvl w:val="1"/>
        <w:rPr>
          <w:sz w:val="27"/>
          <w:szCs w:val="27"/>
        </w:rPr>
      </w:pPr>
      <w:proofErr w:type="spellStart"/>
      <w:r w:rsidRPr="00E40B2B">
        <w:rPr>
          <w:sz w:val="27"/>
          <w:szCs w:val="27"/>
        </w:rPr>
        <w:lastRenderedPageBreak/>
        <w:t>Крк</w:t>
      </w:r>
      <w:proofErr w:type="spellEnd"/>
      <w:r w:rsidRPr="00E40B2B">
        <w:rPr>
          <w:sz w:val="27"/>
          <w:szCs w:val="27"/>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E40B2B">
        <w:rPr>
          <w:sz w:val="27"/>
          <w:szCs w:val="27"/>
        </w:rPr>
        <w:t>.»;</w:t>
      </w:r>
      <w:proofErr w:type="gramEnd"/>
    </w:p>
    <w:p w:rsidR="00FB2F45" w:rsidRPr="00E40B2B" w:rsidRDefault="00FB2F45" w:rsidP="00E40B2B">
      <w:pPr>
        <w:autoSpaceDE w:val="0"/>
        <w:autoSpaceDN w:val="0"/>
        <w:adjustRightInd w:val="0"/>
        <w:ind w:firstLine="567"/>
        <w:jc w:val="both"/>
        <w:outlineLvl w:val="1"/>
        <w:rPr>
          <w:color w:val="000000"/>
          <w:sz w:val="27"/>
          <w:szCs w:val="27"/>
        </w:rPr>
      </w:pPr>
      <w:r w:rsidRPr="00E40B2B">
        <w:rPr>
          <w:color w:val="000000"/>
          <w:sz w:val="27"/>
          <w:szCs w:val="27"/>
        </w:rPr>
        <w:t>- Раздел  V Примерного положения дополнить подпунктами 5.1.1., 5.1.2. следующего содержания:</w:t>
      </w:r>
    </w:p>
    <w:p w:rsidR="00FB2F45" w:rsidRPr="00E40B2B" w:rsidRDefault="00FB2F45" w:rsidP="00E40B2B">
      <w:pPr>
        <w:autoSpaceDE w:val="0"/>
        <w:autoSpaceDN w:val="0"/>
        <w:adjustRightInd w:val="0"/>
        <w:ind w:firstLine="567"/>
        <w:jc w:val="both"/>
        <w:outlineLvl w:val="1"/>
        <w:rPr>
          <w:color w:val="000000"/>
          <w:sz w:val="27"/>
          <w:szCs w:val="27"/>
        </w:rPr>
      </w:pPr>
      <w:r w:rsidRPr="00E40B2B">
        <w:rPr>
          <w:color w:val="000000"/>
          <w:sz w:val="27"/>
          <w:szCs w:val="27"/>
        </w:rPr>
        <w:t xml:space="preserve">«5.1.1. Специальная краевая выплата устанавливается в целях </w:t>
      </w:r>
      <w:proofErr w:type="gramStart"/>
      <w:r w:rsidRPr="00E40B2B">
        <w:rPr>
          <w:color w:val="000000"/>
          <w:sz w:val="27"/>
          <w:szCs w:val="27"/>
        </w:rPr>
        <w:t>повышения уровня оплаты труда руководителя</w:t>
      </w:r>
      <w:proofErr w:type="gramEnd"/>
      <w:r w:rsidRPr="00E40B2B">
        <w:rPr>
          <w:color w:val="000000"/>
          <w:sz w:val="27"/>
          <w:szCs w:val="27"/>
        </w:rPr>
        <w:t xml:space="preserve"> учреждения, его заместителя, главного бухгалтера.</w:t>
      </w:r>
    </w:p>
    <w:p w:rsidR="00FB2F45" w:rsidRPr="00E40B2B" w:rsidRDefault="007D632A" w:rsidP="00E40B2B">
      <w:pPr>
        <w:autoSpaceDE w:val="0"/>
        <w:autoSpaceDN w:val="0"/>
        <w:adjustRightInd w:val="0"/>
        <w:ind w:firstLine="567"/>
        <w:jc w:val="both"/>
        <w:outlineLvl w:val="1"/>
        <w:rPr>
          <w:color w:val="000000"/>
          <w:sz w:val="27"/>
          <w:szCs w:val="27"/>
        </w:rPr>
      </w:pPr>
      <w:r w:rsidRPr="00E40B2B">
        <w:rPr>
          <w:color w:val="000000"/>
          <w:sz w:val="27"/>
          <w:szCs w:val="27"/>
        </w:rPr>
        <w:t xml:space="preserve">Руководителю учреждения </w:t>
      </w:r>
      <w:r w:rsidR="00FB2F45" w:rsidRPr="00E40B2B">
        <w:rPr>
          <w:color w:val="000000"/>
          <w:sz w:val="27"/>
          <w:szCs w:val="27"/>
        </w:rPr>
        <w:t xml:space="preserve">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FB2F45" w:rsidRPr="00E40B2B" w:rsidRDefault="007D632A" w:rsidP="00E40B2B">
      <w:pPr>
        <w:autoSpaceDE w:val="0"/>
        <w:autoSpaceDN w:val="0"/>
        <w:adjustRightInd w:val="0"/>
        <w:ind w:firstLine="567"/>
        <w:jc w:val="both"/>
        <w:outlineLvl w:val="1"/>
        <w:rPr>
          <w:color w:val="000000"/>
          <w:sz w:val="27"/>
          <w:szCs w:val="27"/>
        </w:rPr>
      </w:pPr>
      <w:r w:rsidRPr="00E40B2B">
        <w:rPr>
          <w:color w:val="000000"/>
          <w:sz w:val="27"/>
          <w:szCs w:val="27"/>
        </w:rPr>
        <w:t xml:space="preserve">Руководителю учреждения </w:t>
      </w:r>
      <w:r w:rsidR="00FB2F45" w:rsidRPr="00E40B2B">
        <w:rPr>
          <w:color w:val="000000"/>
          <w:sz w:val="27"/>
          <w:szCs w:val="27"/>
        </w:rPr>
        <w:t>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FB2F45" w:rsidRPr="00E40B2B" w:rsidRDefault="00FB2F45" w:rsidP="00E40B2B">
      <w:pPr>
        <w:autoSpaceDE w:val="0"/>
        <w:autoSpaceDN w:val="0"/>
        <w:adjustRightInd w:val="0"/>
        <w:ind w:firstLine="567"/>
        <w:jc w:val="both"/>
        <w:outlineLvl w:val="1"/>
        <w:rPr>
          <w:color w:val="000000"/>
          <w:sz w:val="27"/>
          <w:szCs w:val="27"/>
        </w:rPr>
      </w:pPr>
      <w:r w:rsidRPr="00E40B2B">
        <w:rPr>
          <w:color w:val="000000"/>
          <w:sz w:val="27"/>
          <w:szCs w:val="27"/>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B2F45" w:rsidRPr="00E40B2B" w:rsidRDefault="00FB2F45" w:rsidP="00E40B2B">
      <w:pPr>
        <w:autoSpaceDE w:val="0"/>
        <w:autoSpaceDN w:val="0"/>
        <w:adjustRightInd w:val="0"/>
        <w:ind w:firstLine="567"/>
        <w:jc w:val="both"/>
        <w:outlineLvl w:val="1"/>
        <w:rPr>
          <w:color w:val="000000"/>
          <w:sz w:val="27"/>
          <w:szCs w:val="27"/>
        </w:rPr>
      </w:pPr>
      <w:r w:rsidRPr="00E40B2B">
        <w:rPr>
          <w:color w:val="000000"/>
          <w:sz w:val="27"/>
          <w:szCs w:val="27"/>
        </w:rPr>
        <w:t>5.1.2. Руководителю учреждения, его заместителю, главному бухгалтеру порядок начисления специальной краевой выплаты, установленной пунктом 5.1.1. настоящего раздела, осуществляется в порядке, размерах и условиях, предусмотренных пунктом 4.</w:t>
      </w:r>
      <w:r w:rsidR="007D632A" w:rsidRPr="00E40B2B">
        <w:rPr>
          <w:color w:val="000000"/>
          <w:sz w:val="27"/>
          <w:szCs w:val="27"/>
        </w:rPr>
        <w:t>8</w:t>
      </w:r>
      <w:r w:rsidRPr="00E40B2B">
        <w:rPr>
          <w:color w:val="000000"/>
          <w:sz w:val="27"/>
          <w:szCs w:val="27"/>
        </w:rPr>
        <w:t>.1. настоящего Примерного положения</w:t>
      </w:r>
      <w:proofErr w:type="gramStart"/>
      <w:r w:rsidRPr="00E40B2B">
        <w:rPr>
          <w:color w:val="000000"/>
          <w:sz w:val="27"/>
          <w:szCs w:val="27"/>
        </w:rPr>
        <w:t>.»;</w:t>
      </w:r>
      <w:proofErr w:type="gramEnd"/>
    </w:p>
    <w:p w:rsidR="00AD177E" w:rsidRPr="00E40B2B" w:rsidRDefault="00AD177E" w:rsidP="00E40B2B">
      <w:pPr>
        <w:tabs>
          <w:tab w:val="left" w:pos="993"/>
          <w:tab w:val="left" w:pos="1276"/>
        </w:tabs>
        <w:ind w:right="-1" w:firstLine="567"/>
        <w:contextualSpacing/>
        <w:jc w:val="both"/>
        <w:rPr>
          <w:color w:val="000000"/>
          <w:spacing w:val="-1"/>
          <w:sz w:val="27"/>
          <w:szCs w:val="27"/>
        </w:rPr>
      </w:pPr>
      <w:r w:rsidRPr="00E40B2B">
        <w:rPr>
          <w:color w:val="000000"/>
          <w:sz w:val="27"/>
          <w:szCs w:val="27"/>
        </w:rPr>
        <w:t xml:space="preserve">- Приложение 5 к Примерному положению </w:t>
      </w:r>
      <w:r w:rsidRPr="00E40B2B">
        <w:rPr>
          <w:color w:val="000000"/>
          <w:spacing w:val="-1"/>
          <w:sz w:val="27"/>
          <w:szCs w:val="27"/>
        </w:rPr>
        <w:t>изложить в новой редакции согласно приложению к настоящему постановлению.</w:t>
      </w:r>
    </w:p>
    <w:p w:rsidR="00F86514" w:rsidRPr="00E40B2B" w:rsidRDefault="00F86514" w:rsidP="00E40B2B">
      <w:pPr>
        <w:pStyle w:val="a5"/>
        <w:spacing w:before="0" w:beforeAutospacing="0" w:after="0"/>
        <w:ind w:firstLine="567"/>
        <w:jc w:val="both"/>
        <w:rPr>
          <w:rFonts w:eastAsia="Arial"/>
          <w:sz w:val="27"/>
          <w:szCs w:val="27"/>
        </w:rPr>
      </w:pPr>
      <w:r w:rsidRPr="00E40B2B">
        <w:rPr>
          <w:color w:val="000000"/>
          <w:sz w:val="27"/>
          <w:szCs w:val="27"/>
        </w:rPr>
        <w:t xml:space="preserve">2. </w:t>
      </w:r>
      <w:proofErr w:type="gramStart"/>
      <w:r w:rsidRPr="00E40B2B">
        <w:rPr>
          <w:color w:val="000000"/>
          <w:sz w:val="27"/>
          <w:szCs w:val="27"/>
        </w:rPr>
        <w:t>Контроль за</w:t>
      </w:r>
      <w:proofErr w:type="gramEnd"/>
      <w:r w:rsidRPr="00E40B2B">
        <w:rPr>
          <w:color w:val="000000"/>
          <w:sz w:val="27"/>
          <w:szCs w:val="27"/>
        </w:rPr>
        <w:t xml:space="preserve"> исполнением настоящего постановления возложить на заместителя Главы района по финансам, экономике и имущественным вопросам</w:t>
      </w:r>
      <w:r w:rsidR="00FB2F45" w:rsidRPr="00E40B2B">
        <w:rPr>
          <w:color w:val="000000"/>
          <w:sz w:val="27"/>
          <w:szCs w:val="27"/>
        </w:rPr>
        <w:t xml:space="preserve"> </w:t>
      </w:r>
      <w:r w:rsidRPr="00E40B2B">
        <w:rPr>
          <w:color w:val="000000"/>
          <w:sz w:val="27"/>
          <w:szCs w:val="27"/>
        </w:rPr>
        <w:t xml:space="preserve">- руководителя финансового управления  Т.А. </w:t>
      </w:r>
      <w:proofErr w:type="spellStart"/>
      <w:r w:rsidRPr="00E40B2B">
        <w:rPr>
          <w:color w:val="000000"/>
          <w:sz w:val="27"/>
          <w:szCs w:val="27"/>
        </w:rPr>
        <w:t>Яричину</w:t>
      </w:r>
      <w:proofErr w:type="spellEnd"/>
      <w:r w:rsidRPr="00E40B2B">
        <w:rPr>
          <w:color w:val="000000"/>
          <w:sz w:val="27"/>
          <w:szCs w:val="27"/>
        </w:rPr>
        <w:t>.</w:t>
      </w:r>
    </w:p>
    <w:p w:rsidR="00FB2F45" w:rsidRPr="00E40B2B" w:rsidRDefault="00F86514" w:rsidP="00E40B2B">
      <w:pPr>
        <w:autoSpaceDE w:val="0"/>
        <w:autoSpaceDN w:val="0"/>
        <w:adjustRightInd w:val="0"/>
        <w:ind w:firstLine="567"/>
        <w:jc w:val="both"/>
        <w:outlineLvl w:val="1"/>
        <w:rPr>
          <w:color w:val="000000"/>
          <w:sz w:val="27"/>
          <w:szCs w:val="27"/>
        </w:rPr>
      </w:pPr>
      <w:r w:rsidRPr="00E40B2B">
        <w:rPr>
          <w:color w:val="000000"/>
          <w:sz w:val="27"/>
          <w:szCs w:val="27"/>
        </w:rPr>
        <w:t xml:space="preserve">3. </w:t>
      </w:r>
      <w:r w:rsidR="00FB2F45" w:rsidRPr="00E40B2B">
        <w:rPr>
          <w:color w:val="000000"/>
          <w:sz w:val="27"/>
          <w:szCs w:val="27"/>
        </w:rPr>
        <w:t>Постановление вступает в силу после официального опубликования (обнародования), применяется к правоотношениям с 01.01.2024 года и подлежит размещению на официальном информационном Интернет-сайте Енисейского района Красноярского края.</w:t>
      </w:r>
      <w:r w:rsidR="00FB2F45" w:rsidRPr="00E40B2B">
        <w:rPr>
          <w:sz w:val="27"/>
          <w:szCs w:val="27"/>
        </w:rPr>
        <w:t xml:space="preserve"> </w:t>
      </w:r>
      <w:r w:rsidR="00FB2F45" w:rsidRPr="00E40B2B">
        <w:rPr>
          <w:color w:val="000000"/>
          <w:sz w:val="27"/>
          <w:szCs w:val="27"/>
        </w:rPr>
        <w:t>Подпункты 4.</w:t>
      </w:r>
      <w:r w:rsidR="00DD4B21" w:rsidRPr="00E40B2B">
        <w:rPr>
          <w:color w:val="000000"/>
          <w:sz w:val="27"/>
          <w:szCs w:val="27"/>
        </w:rPr>
        <w:t>8</w:t>
      </w:r>
      <w:r w:rsidR="00FB2F45" w:rsidRPr="00E40B2B">
        <w:rPr>
          <w:color w:val="000000"/>
          <w:sz w:val="27"/>
          <w:szCs w:val="27"/>
        </w:rPr>
        <w:t>.1, 5.1.2. настоящего постановления действуют  до 31.12.2024 года включительно.</w:t>
      </w:r>
    </w:p>
    <w:p w:rsidR="006C4FEE" w:rsidRPr="00E40B2B" w:rsidRDefault="006C4FEE" w:rsidP="00E40B2B">
      <w:pPr>
        <w:autoSpaceDE w:val="0"/>
        <w:autoSpaceDN w:val="0"/>
        <w:adjustRightInd w:val="0"/>
        <w:ind w:firstLine="567"/>
        <w:jc w:val="both"/>
        <w:outlineLvl w:val="1"/>
        <w:rPr>
          <w:sz w:val="27"/>
          <w:szCs w:val="27"/>
        </w:rPr>
      </w:pPr>
    </w:p>
    <w:p w:rsidR="0088068B" w:rsidRPr="00E40B2B" w:rsidRDefault="0088068B" w:rsidP="0088068B">
      <w:pPr>
        <w:rPr>
          <w:sz w:val="27"/>
          <w:szCs w:val="27"/>
        </w:rPr>
      </w:pPr>
    </w:p>
    <w:p w:rsidR="0088068B" w:rsidRPr="00E40B2B" w:rsidRDefault="0088068B" w:rsidP="0088068B">
      <w:pPr>
        <w:rPr>
          <w:sz w:val="27"/>
          <w:szCs w:val="27"/>
        </w:rPr>
      </w:pPr>
      <w:r w:rsidRPr="00E40B2B">
        <w:rPr>
          <w:sz w:val="27"/>
          <w:szCs w:val="27"/>
        </w:rPr>
        <w:t>Глава района</w:t>
      </w:r>
      <w:r w:rsidRPr="00E40B2B">
        <w:rPr>
          <w:sz w:val="27"/>
          <w:szCs w:val="27"/>
        </w:rPr>
        <w:tab/>
      </w:r>
      <w:r w:rsidRPr="00E40B2B">
        <w:rPr>
          <w:sz w:val="27"/>
          <w:szCs w:val="27"/>
        </w:rPr>
        <w:tab/>
      </w:r>
      <w:r w:rsidRPr="00E40B2B">
        <w:rPr>
          <w:sz w:val="27"/>
          <w:szCs w:val="27"/>
        </w:rPr>
        <w:tab/>
      </w:r>
      <w:r w:rsidRPr="00E40B2B">
        <w:rPr>
          <w:sz w:val="27"/>
          <w:szCs w:val="27"/>
        </w:rPr>
        <w:tab/>
      </w:r>
      <w:r w:rsidRPr="00E40B2B">
        <w:rPr>
          <w:sz w:val="27"/>
          <w:szCs w:val="27"/>
        </w:rPr>
        <w:tab/>
      </w:r>
      <w:r w:rsidRPr="00E40B2B">
        <w:rPr>
          <w:sz w:val="27"/>
          <w:szCs w:val="27"/>
        </w:rPr>
        <w:tab/>
      </w:r>
      <w:r w:rsidRPr="00E40B2B">
        <w:rPr>
          <w:sz w:val="27"/>
          <w:szCs w:val="27"/>
        </w:rPr>
        <w:tab/>
      </w:r>
      <w:r w:rsidRPr="00E40B2B">
        <w:rPr>
          <w:sz w:val="27"/>
          <w:szCs w:val="27"/>
        </w:rPr>
        <w:tab/>
      </w:r>
      <w:r w:rsidR="00E40B2B">
        <w:rPr>
          <w:sz w:val="27"/>
          <w:szCs w:val="27"/>
        </w:rPr>
        <w:t xml:space="preserve">         </w:t>
      </w:r>
      <w:r w:rsidR="00CC00B1" w:rsidRPr="00E40B2B">
        <w:rPr>
          <w:sz w:val="27"/>
          <w:szCs w:val="27"/>
        </w:rPr>
        <w:t>А.В. Кулешов</w:t>
      </w:r>
    </w:p>
    <w:p w:rsidR="0088068B" w:rsidRPr="00E40B2B" w:rsidRDefault="0088068B" w:rsidP="0088068B">
      <w:pPr>
        <w:rPr>
          <w:sz w:val="27"/>
          <w:szCs w:val="27"/>
        </w:rPr>
      </w:pPr>
    </w:p>
    <w:p w:rsidR="0088068B" w:rsidRPr="00E40B2B" w:rsidRDefault="0088068B" w:rsidP="0088068B">
      <w:pPr>
        <w:rPr>
          <w:sz w:val="27"/>
          <w:szCs w:val="27"/>
        </w:rPr>
      </w:pPr>
    </w:p>
    <w:p w:rsidR="00AD177E" w:rsidRPr="00E40B2B" w:rsidRDefault="00AD177E" w:rsidP="00AD177E">
      <w:pPr>
        <w:rPr>
          <w:sz w:val="27"/>
          <w:szCs w:val="27"/>
        </w:rPr>
      </w:pPr>
    </w:p>
    <w:p w:rsidR="00AD177E" w:rsidRPr="00E40B2B" w:rsidRDefault="00AD177E">
      <w:pPr>
        <w:spacing w:after="200" w:line="276" w:lineRule="auto"/>
        <w:rPr>
          <w:sz w:val="27"/>
          <w:szCs w:val="27"/>
        </w:rPr>
      </w:pPr>
      <w:r w:rsidRPr="00E40B2B">
        <w:rPr>
          <w:sz w:val="27"/>
          <w:szCs w:val="27"/>
        </w:rPr>
        <w:br w:type="page"/>
      </w:r>
    </w:p>
    <w:p w:rsidR="00E40B2B" w:rsidRDefault="00AD177E" w:rsidP="00E40B2B">
      <w:pPr>
        <w:ind w:left="4962" w:hanging="6"/>
      </w:pPr>
      <w:r w:rsidRPr="00186A87">
        <w:lastRenderedPageBreak/>
        <w:t>Приложение к  постановлению администрации</w:t>
      </w:r>
      <w:r w:rsidR="00E40B2B">
        <w:t xml:space="preserve"> </w:t>
      </w:r>
      <w:r w:rsidRPr="00186A87">
        <w:t xml:space="preserve">района </w:t>
      </w:r>
    </w:p>
    <w:p w:rsidR="00AD177E" w:rsidRPr="00186A87" w:rsidRDefault="00AD177E" w:rsidP="00E40B2B">
      <w:pPr>
        <w:ind w:left="4962" w:hanging="6"/>
      </w:pPr>
      <w:r w:rsidRPr="00186A87">
        <w:t xml:space="preserve">от </w:t>
      </w:r>
      <w:r w:rsidR="00E40B2B">
        <w:t>______</w:t>
      </w:r>
      <w:r w:rsidR="00FA0B9A" w:rsidRPr="00186A87">
        <w:t>_________</w:t>
      </w:r>
      <w:r w:rsidRPr="00186A87">
        <w:t xml:space="preserve"> № </w:t>
      </w:r>
      <w:r w:rsidR="00E40B2B">
        <w:t>____</w:t>
      </w:r>
      <w:r w:rsidR="00FA0B9A" w:rsidRPr="00186A87">
        <w:t>__</w:t>
      </w:r>
      <w:proofErr w:type="gramStart"/>
      <w:r w:rsidR="00FA0B9A" w:rsidRPr="00186A87">
        <w:t>_</w:t>
      </w:r>
      <w:r w:rsidRPr="00186A87">
        <w:t>-</w:t>
      </w:r>
      <w:proofErr w:type="gramEnd"/>
      <w:r w:rsidRPr="00186A87">
        <w:t>п</w:t>
      </w:r>
    </w:p>
    <w:p w:rsidR="00AD177E" w:rsidRPr="00186A87" w:rsidRDefault="00AD177E" w:rsidP="00AD177E"/>
    <w:p w:rsidR="00AD177E" w:rsidRPr="00186A87" w:rsidRDefault="00AD177E" w:rsidP="00AD177E">
      <w:pPr>
        <w:widowControl w:val="0"/>
        <w:autoSpaceDE w:val="0"/>
        <w:autoSpaceDN w:val="0"/>
        <w:adjustRightInd w:val="0"/>
        <w:ind w:left="5103"/>
        <w:jc w:val="both"/>
        <w:outlineLvl w:val="0"/>
      </w:pPr>
    </w:p>
    <w:p w:rsidR="00AD177E" w:rsidRPr="00186A87" w:rsidRDefault="00AD177E" w:rsidP="00FA0B9A">
      <w:pPr>
        <w:widowControl w:val="0"/>
        <w:autoSpaceDE w:val="0"/>
        <w:autoSpaceDN w:val="0"/>
        <w:adjustRightInd w:val="0"/>
        <w:ind w:left="4248" w:firstLine="708"/>
        <w:jc w:val="both"/>
        <w:outlineLvl w:val="0"/>
      </w:pPr>
      <w:r w:rsidRPr="00186A87">
        <w:t>Приложение 5</w:t>
      </w:r>
    </w:p>
    <w:p w:rsidR="00FA0B9A" w:rsidRPr="00186A87" w:rsidRDefault="00AD177E" w:rsidP="00FA0B9A">
      <w:pPr>
        <w:widowControl w:val="0"/>
        <w:autoSpaceDE w:val="0"/>
        <w:autoSpaceDN w:val="0"/>
        <w:adjustRightInd w:val="0"/>
        <w:ind w:left="4248" w:firstLine="708"/>
        <w:jc w:val="both"/>
      </w:pPr>
      <w:r w:rsidRPr="00186A87">
        <w:t xml:space="preserve">к Примерному положению </w:t>
      </w:r>
      <w:r w:rsidR="00FA0B9A" w:rsidRPr="00186A87">
        <w:t>об оплате</w:t>
      </w:r>
    </w:p>
    <w:p w:rsidR="00FA0B9A" w:rsidRPr="00186A87" w:rsidRDefault="00FA0B9A" w:rsidP="00FA0B9A">
      <w:pPr>
        <w:widowControl w:val="0"/>
        <w:autoSpaceDE w:val="0"/>
        <w:autoSpaceDN w:val="0"/>
        <w:adjustRightInd w:val="0"/>
        <w:ind w:left="4248" w:firstLine="708"/>
        <w:jc w:val="both"/>
      </w:pPr>
      <w:r w:rsidRPr="00186A87">
        <w:t>труда работников муниципальных</w:t>
      </w:r>
    </w:p>
    <w:p w:rsidR="00FA0B9A" w:rsidRPr="00186A87" w:rsidRDefault="00AD177E" w:rsidP="00FA0B9A">
      <w:pPr>
        <w:widowControl w:val="0"/>
        <w:autoSpaceDE w:val="0"/>
        <w:autoSpaceDN w:val="0"/>
        <w:adjustRightInd w:val="0"/>
        <w:ind w:left="4248" w:firstLine="708"/>
        <w:jc w:val="both"/>
      </w:pPr>
      <w:r w:rsidRPr="00186A87">
        <w:t xml:space="preserve">бюджетных и казенных учреждений </w:t>
      </w:r>
      <w:proofErr w:type="gramStart"/>
      <w:r w:rsidR="00FA0B9A" w:rsidRPr="00186A87">
        <w:t>в</w:t>
      </w:r>
      <w:proofErr w:type="gramEnd"/>
    </w:p>
    <w:p w:rsidR="00AD177E" w:rsidRPr="00186A87" w:rsidRDefault="00AD177E" w:rsidP="00FA0B9A">
      <w:pPr>
        <w:widowControl w:val="0"/>
        <w:autoSpaceDE w:val="0"/>
        <w:autoSpaceDN w:val="0"/>
        <w:adjustRightInd w:val="0"/>
        <w:ind w:left="4248" w:firstLine="708"/>
        <w:jc w:val="both"/>
      </w:pPr>
      <w:r w:rsidRPr="00186A87">
        <w:t>области культуры Енисейского района</w:t>
      </w:r>
    </w:p>
    <w:p w:rsidR="00AD177E" w:rsidRPr="00186A87" w:rsidRDefault="00AD177E" w:rsidP="00AD177E"/>
    <w:p w:rsidR="00AD177E" w:rsidRPr="00186A87" w:rsidRDefault="00AD177E" w:rsidP="00AD177E"/>
    <w:p w:rsidR="00AD177E" w:rsidRPr="00186A87" w:rsidRDefault="00AD177E" w:rsidP="00AD177E">
      <w:pPr>
        <w:widowControl w:val="0"/>
        <w:autoSpaceDE w:val="0"/>
        <w:autoSpaceDN w:val="0"/>
        <w:adjustRightInd w:val="0"/>
        <w:jc w:val="center"/>
      </w:pPr>
      <w:r w:rsidRPr="00186A87">
        <w:t>ПРЕДЕЛЬНОЕ КОЛИЧЕСТВО ДОЛЖНОСТНЫХ ОКЛАДОВ</w:t>
      </w:r>
    </w:p>
    <w:p w:rsidR="00AD177E" w:rsidRPr="00186A87" w:rsidRDefault="00AD177E" w:rsidP="00AD177E">
      <w:pPr>
        <w:widowControl w:val="0"/>
        <w:autoSpaceDE w:val="0"/>
        <w:autoSpaceDN w:val="0"/>
        <w:adjustRightInd w:val="0"/>
        <w:jc w:val="center"/>
      </w:pPr>
      <w:r w:rsidRPr="00186A87">
        <w:t>РУКОВОДИТЕЛЕЙ УЧРЕЖДЕНИЙ, УЧИТЫВАЕМЫХ ПРИ ОПРЕДЕЛЕНИИ</w:t>
      </w:r>
    </w:p>
    <w:p w:rsidR="00AD177E" w:rsidRPr="00186A87" w:rsidRDefault="00AD177E" w:rsidP="00AD177E">
      <w:pPr>
        <w:widowControl w:val="0"/>
        <w:autoSpaceDE w:val="0"/>
        <w:autoSpaceDN w:val="0"/>
        <w:adjustRightInd w:val="0"/>
        <w:jc w:val="center"/>
      </w:pPr>
      <w:r w:rsidRPr="00186A87">
        <w:t>ОБЪЕМА СРЕДСТВ НА ВЫПЛАТЫ СТИМУЛИРУЮЩЕГО ХАРАКТЕРА</w:t>
      </w:r>
    </w:p>
    <w:p w:rsidR="00AD177E" w:rsidRPr="00186A87" w:rsidRDefault="00AD177E" w:rsidP="00AD177E">
      <w:pPr>
        <w:widowControl w:val="0"/>
        <w:autoSpaceDE w:val="0"/>
        <w:autoSpaceDN w:val="0"/>
        <w:adjustRightInd w:val="0"/>
        <w:jc w:val="center"/>
      </w:pPr>
      <w:r w:rsidRPr="00186A87">
        <w:t>РУКОВОДИТЕЛЯМ УЧРЕЖДЕНИЙ</w:t>
      </w:r>
    </w:p>
    <w:p w:rsidR="00AD177E" w:rsidRPr="00186A87" w:rsidRDefault="00AD177E" w:rsidP="00AD177E">
      <w:pPr>
        <w:widowControl w:val="0"/>
        <w:autoSpaceDE w:val="0"/>
        <w:autoSpaceDN w:val="0"/>
        <w:adjustRightInd w:val="0"/>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811"/>
        <w:gridCol w:w="2552"/>
      </w:tblGrid>
      <w:tr w:rsidR="00AD177E" w:rsidRPr="00186A87" w:rsidTr="009B58C0">
        <w:tc>
          <w:tcPr>
            <w:tcW w:w="993"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t xml:space="preserve">№ </w:t>
            </w:r>
          </w:p>
          <w:p w:rsidR="00AD177E" w:rsidRPr="00186A87" w:rsidRDefault="00AD177E" w:rsidP="009B58C0">
            <w:pPr>
              <w:widowControl w:val="0"/>
              <w:autoSpaceDE w:val="0"/>
              <w:autoSpaceDN w:val="0"/>
              <w:adjustRightInd w:val="0"/>
            </w:pPr>
            <w:proofErr w:type="gramStart"/>
            <w:r w:rsidRPr="00186A87">
              <w:t>п</w:t>
            </w:r>
            <w:proofErr w:type="gramEnd"/>
            <w:r w:rsidRPr="00186A87">
              <w:t>/п</w:t>
            </w:r>
          </w:p>
        </w:tc>
        <w:tc>
          <w:tcPr>
            <w:tcW w:w="5811"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t>Учреждения</w:t>
            </w:r>
          </w:p>
        </w:tc>
        <w:tc>
          <w:tcPr>
            <w:tcW w:w="2552"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t>Предельное количество должностных окладов руководителя учреждения в год</w:t>
            </w:r>
          </w:p>
        </w:tc>
      </w:tr>
      <w:tr w:rsidR="00AD177E" w:rsidRPr="00186A87" w:rsidTr="009B58C0">
        <w:tc>
          <w:tcPr>
            <w:tcW w:w="993" w:type="dxa"/>
            <w:tcBorders>
              <w:top w:val="single" w:sz="4" w:space="0" w:color="auto"/>
              <w:left w:val="single" w:sz="4" w:space="0" w:color="auto"/>
              <w:bottom w:val="single" w:sz="4" w:space="0" w:color="auto"/>
              <w:right w:val="single" w:sz="4" w:space="0" w:color="auto"/>
            </w:tcBorders>
          </w:tcPr>
          <w:p w:rsidR="00AD177E" w:rsidRPr="00186A87" w:rsidRDefault="00F20991" w:rsidP="009B58C0">
            <w:pPr>
              <w:widowControl w:val="0"/>
              <w:autoSpaceDE w:val="0"/>
              <w:autoSpaceDN w:val="0"/>
              <w:adjustRightInd w:val="0"/>
            </w:pPr>
            <w:r>
              <w:t>1</w:t>
            </w:r>
          </w:p>
        </w:tc>
        <w:tc>
          <w:tcPr>
            <w:tcW w:w="5811"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rPr>
                <w:b/>
              </w:rPr>
              <w:t>Учреждения в области культуры</w:t>
            </w:r>
          </w:p>
        </w:tc>
        <w:tc>
          <w:tcPr>
            <w:tcW w:w="2552"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p>
        </w:tc>
      </w:tr>
      <w:tr w:rsidR="00AD177E" w:rsidRPr="00186A87" w:rsidTr="009B58C0">
        <w:tc>
          <w:tcPr>
            <w:tcW w:w="993" w:type="dxa"/>
            <w:tcBorders>
              <w:top w:val="single" w:sz="4" w:space="0" w:color="auto"/>
              <w:left w:val="single" w:sz="4" w:space="0" w:color="auto"/>
              <w:bottom w:val="single" w:sz="4" w:space="0" w:color="auto"/>
              <w:right w:val="single" w:sz="4" w:space="0" w:color="auto"/>
            </w:tcBorders>
          </w:tcPr>
          <w:p w:rsidR="00AD177E" w:rsidRPr="00186A87" w:rsidRDefault="00F20991" w:rsidP="009B58C0">
            <w:pPr>
              <w:widowControl w:val="0"/>
              <w:autoSpaceDE w:val="0"/>
              <w:autoSpaceDN w:val="0"/>
              <w:adjustRightInd w:val="0"/>
            </w:pPr>
            <w:r>
              <w:t>2</w:t>
            </w:r>
          </w:p>
        </w:tc>
        <w:tc>
          <w:tcPr>
            <w:tcW w:w="5811" w:type="dxa"/>
            <w:tcBorders>
              <w:top w:val="single" w:sz="4" w:space="0" w:color="auto"/>
              <w:left w:val="single" w:sz="4" w:space="0" w:color="auto"/>
              <w:bottom w:val="single" w:sz="4" w:space="0" w:color="auto"/>
              <w:right w:val="single" w:sz="4" w:space="0" w:color="auto"/>
            </w:tcBorders>
          </w:tcPr>
          <w:p w:rsidR="00AD177E" w:rsidRPr="00186A87" w:rsidRDefault="00AD177E" w:rsidP="009B58C0">
            <w:r w:rsidRPr="00186A87">
              <w:t xml:space="preserve">Учреждения культуры клубного типа </w:t>
            </w:r>
          </w:p>
        </w:tc>
        <w:tc>
          <w:tcPr>
            <w:tcW w:w="2552"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t>до 28,2</w:t>
            </w:r>
          </w:p>
        </w:tc>
      </w:tr>
      <w:tr w:rsidR="00AD177E" w:rsidRPr="00186A87" w:rsidTr="009B58C0">
        <w:tc>
          <w:tcPr>
            <w:tcW w:w="993" w:type="dxa"/>
            <w:tcBorders>
              <w:top w:val="single" w:sz="4" w:space="0" w:color="auto"/>
              <w:left w:val="single" w:sz="4" w:space="0" w:color="auto"/>
              <w:bottom w:val="single" w:sz="4" w:space="0" w:color="auto"/>
              <w:right w:val="single" w:sz="4" w:space="0" w:color="auto"/>
            </w:tcBorders>
          </w:tcPr>
          <w:p w:rsidR="00AD177E" w:rsidRPr="00186A87" w:rsidRDefault="00F20991" w:rsidP="009B58C0">
            <w:pPr>
              <w:widowControl w:val="0"/>
              <w:autoSpaceDE w:val="0"/>
              <w:autoSpaceDN w:val="0"/>
              <w:adjustRightInd w:val="0"/>
            </w:pPr>
            <w:r>
              <w:t>3</w:t>
            </w:r>
          </w:p>
        </w:tc>
        <w:tc>
          <w:tcPr>
            <w:tcW w:w="5811" w:type="dxa"/>
            <w:tcBorders>
              <w:top w:val="single" w:sz="4" w:space="0" w:color="auto"/>
              <w:left w:val="single" w:sz="4" w:space="0" w:color="auto"/>
              <w:bottom w:val="single" w:sz="4" w:space="0" w:color="auto"/>
              <w:right w:val="single" w:sz="4" w:space="0" w:color="auto"/>
            </w:tcBorders>
          </w:tcPr>
          <w:p w:rsidR="00AD177E" w:rsidRPr="00186A87" w:rsidRDefault="00AD177E" w:rsidP="009B58C0">
            <w:r w:rsidRPr="00186A87">
              <w:t>Библиотеки</w:t>
            </w:r>
          </w:p>
        </w:tc>
        <w:tc>
          <w:tcPr>
            <w:tcW w:w="2552"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t>до 23,2</w:t>
            </w:r>
          </w:p>
        </w:tc>
      </w:tr>
      <w:tr w:rsidR="00AD177E" w:rsidRPr="00186A87" w:rsidTr="009B58C0">
        <w:tc>
          <w:tcPr>
            <w:tcW w:w="993" w:type="dxa"/>
            <w:tcBorders>
              <w:top w:val="single" w:sz="4" w:space="0" w:color="auto"/>
              <w:left w:val="single" w:sz="4" w:space="0" w:color="auto"/>
              <w:bottom w:val="single" w:sz="4" w:space="0" w:color="auto"/>
              <w:right w:val="single" w:sz="4" w:space="0" w:color="auto"/>
            </w:tcBorders>
          </w:tcPr>
          <w:p w:rsidR="00AD177E" w:rsidRPr="00186A87" w:rsidRDefault="00F20991" w:rsidP="009B58C0">
            <w:pPr>
              <w:widowControl w:val="0"/>
              <w:autoSpaceDE w:val="0"/>
              <w:autoSpaceDN w:val="0"/>
              <w:adjustRightInd w:val="0"/>
            </w:pPr>
            <w:r>
              <w:t>4</w:t>
            </w:r>
          </w:p>
        </w:tc>
        <w:tc>
          <w:tcPr>
            <w:tcW w:w="5811" w:type="dxa"/>
            <w:tcBorders>
              <w:top w:val="single" w:sz="4" w:space="0" w:color="auto"/>
              <w:left w:val="single" w:sz="4" w:space="0" w:color="auto"/>
              <w:bottom w:val="single" w:sz="4" w:space="0" w:color="auto"/>
              <w:right w:val="single" w:sz="4" w:space="0" w:color="auto"/>
            </w:tcBorders>
          </w:tcPr>
          <w:p w:rsidR="00AD177E" w:rsidRPr="00186A87" w:rsidRDefault="00AD177E" w:rsidP="009B58C0">
            <w:r w:rsidRPr="00186A87">
              <w:t>Учреждения дополнительного образования в области культуры</w:t>
            </w:r>
          </w:p>
        </w:tc>
        <w:tc>
          <w:tcPr>
            <w:tcW w:w="2552"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t>до 17,5</w:t>
            </w:r>
          </w:p>
        </w:tc>
      </w:tr>
      <w:tr w:rsidR="00AD177E" w:rsidRPr="00186A87" w:rsidTr="009B58C0">
        <w:tc>
          <w:tcPr>
            <w:tcW w:w="993" w:type="dxa"/>
            <w:tcBorders>
              <w:top w:val="single" w:sz="4" w:space="0" w:color="auto"/>
              <w:left w:val="single" w:sz="4" w:space="0" w:color="auto"/>
              <w:bottom w:val="single" w:sz="4" w:space="0" w:color="auto"/>
              <w:right w:val="single" w:sz="4" w:space="0" w:color="auto"/>
            </w:tcBorders>
          </w:tcPr>
          <w:p w:rsidR="00AD177E" w:rsidRPr="00186A87" w:rsidRDefault="00F20991" w:rsidP="009B58C0">
            <w:pPr>
              <w:widowControl w:val="0"/>
              <w:autoSpaceDE w:val="0"/>
              <w:autoSpaceDN w:val="0"/>
              <w:adjustRightInd w:val="0"/>
            </w:pPr>
            <w:r>
              <w:t>5</w:t>
            </w:r>
          </w:p>
        </w:tc>
        <w:tc>
          <w:tcPr>
            <w:tcW w:w="5811" w:type="dxa"/>
            <w:tcBorders>
              <w:top w:val="single" w:sz="4" w:space="0" w:color="auto"/>
              <w:left w:val="single" w:sz="4" w:space="0" w:color="auto"/>
              <w:bottom w:val="single" w:sz="4" w:space="0" w:color="auto"/>
              <w:right w:val="single" w:sz="4" w:space="0" w:color="auto"/>
            </w:tcBorders>
          </w:tcPr>
          <w:p w:rsidR="00AD177E" w:rsidRPr="00186A87" w:rsidRDefault="00AD177E" w:rsidP="009B58C0">
            <w:r w:rsidRPr="00186A87">
              <w:t>МКУ «Комитет по культуре Енисейского района»</w:t>
            </w:r>
          </w:p>
        </w:tc>
        <w:tc>
          <w:tcPr>
            <w:tcW w:w="2552" w:type="dxa"/>
            <w:tcBorders>
              <w:top w:val="single" w:sz="4" w:space="0" w:color="auto"/>
              <w:left w:val="single" w:sz="4" w:space="0" w:color="auto"/>
              <w:bottom w:val="single" w:sz="4" w:space="0" w:color="auto"/>
              <w:right w:val="single" w:sz="4" w:space="0" w:color="auto"/>
            </w:tcBorders>
          </w:tcPr>
          <w:p w:rsidR="00AD177E" w:rsidRPr="00186A87" w:rsidRDefault="00AD177E" w:rsidP="009B58C0">
            <w:pPr>
              <w:widowControl w:val="0"/>
              <w:autoSpaceDE w:val="0"/>
              <w:autoSpaceDN w:val="0"/>
              <w:adjustRightInd w:val="0"/>
            </w:pPr>
            <w:r w:rsidRPr="00186A87">
              <w:t>до 35,4</w:t>
            </w:r>
          </w:p>
        </w:tc>
      </w:tr>
    </w:tbl>
    <w:p w:rsidR="00AD177E" w:rsidRPr="001B0797" w:rsidRDefault="00AD177E" w:rsidP="00AD177E">
      <w:pPr>
        <w:rPr>
          <w:rFonts w:ascii="Arial" w:hAnsi="Arial" w:cs="Arial"/>
        </w:rPr>
      </w:pPr>
    </w:p>
    <w:p w:rsidR="00AD177E" w:rsidRPr="001B0797" w:rsidRDefault="00AD177E" w:rsidP="00AD177E">
      <w:pPr>
        <w:rPr>
          <w:rFonts w:ascii="Arial" w:hAnsi="Arial" w:cs="Arial"/>
        </w:rPr>
      </w:pPr>
    </w:p>
    <w:p w:rsidR="00331718" w:rsidRPr="00AD177E" w:rsidRDefault="00331718" w:rsidP="00AD177E"/>
    <w:sectPr w:rsidR="00331718" w:rsidRPr="00AD177E" w:rsidSect="00166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D2" w:rsidRDefault="00A36CD2" w:rsidP="00AD177E">
      <w:r>
        <w:separator/>
      </w:r>
    </w:p>
  </w:endnote>
  <w:endnote w:type="continuationSeparator" w:id="0">
    <w:p w:rsidR="00A36CD2" w:rsidRDefault="00A36CD2" w:rsidP="00A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D2" w:rsidRDefault="00A36CD2" w:rsidP="00AD177E">
      <w:r>
        <w:separator/>
      </w:r>
    </w:p>
  </w:footnote>
  <w:footnote w:type="continuationSeparator" w:id="0">
    <w:p w:rsidR="00A36CD2" w:rsidRDefault="00A36CD2" w:rsidP="00AD1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8B5"/>
    <w:multiLevelType w:val="hybridMultilevel"/>
    <w:tmpl w:val="40BCD010"/>
    <w:lvl w:ilvl="0" w:tplc="532C4B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1D46BD1"/>
    <w:multiLevelType w:val="hybridMultilevel"/>
    <w:tmpl w:val="FFAAC584"/>
    <w:lvl w:ilvl="0" w:tplc="9ED86342">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EA7641"/>
    <w:multiLevelType w:val="hybridMultilevel"/>
    <w:tmpl w:val="A9D2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8B"/>
    <w:rsid w:val="001722FA"/>
    <w:rsid w:val="00186A87"/>
    <w:rsid w:val="001C048E"/>
    <w:rsid w:val="002C4B0D"/>
    <w:rsid w:val="002E0E52"/>
    <w:rsid w:val="002F14B1"/>
    <w:rsid w:val="00311FE8"/>
    <w:rsid w:val="00331718"/>
    <w:rsid w:val="003359A3"/>
    <w:rsid w:val="00396846"/>
    <w:rsid w:val="0042277D"/>
    <w:rsid w:val="00443608"/>
    <w:rsid w:val="00581F1E"/>
    <w:rsid w:val="005955A8"/>
    <w:rsid w:val="00595D95"/>
    <w:rsid w:val="006568BF"/>
    <w:rsid w:val="00690CA3"/>
    <w:rsid w:val="006B6846"/>
    <w:rsid w:val="006C4FEE"/>
    <w:rsid w:val="006D594C"/>
    <w:rsid w:val="00766928"/>
    <w:rsid w:val="007D632A"/>
    <w:rsid w:val="007E6E9C"/>
    <w:rsid w:val="008334F0"/>
    <w:rsid w:val="0088068B"/>
    <w:rsid w:val="009507BF"/>
    <w:rsid w:val="00A36CD2"/>
    <w:rsid w:val="00AB1771"/>
    <w:rsid w:val="00AD177E"/>
    <w:rsid w:val="00B532BF"/>
    <w:rsid w:val="00B8091E"/>
    <w:rsid w:val="00BA707B"/>
    <w:rsid w:val="00BC3FD2"/>
    <w:rsid w:val="00BE28DB"/>
    <w:rsid w:val="00CC00B1"/>
    <w:rsid w:val="00D76974"/>
    <w:rsid w:val="00DD2871"/>
    <w:rsid w:val="00DD4B21"/>
    <w:rsid w:val="00E25904"/>
    <w:rsid w:val="00E40B2B"/>
    <w:rsid w:val="00E47C39"/>
    <w:rsid w:val="00E85C33"/>
    <w:rsid w:val="00ED5159"/>
    <w:rsid w:val="00F20991"/>
    <w:rsid w:val="00F86514"/>
    <w:rsid w:val="00FA0B9A"/>
    <w:rsid w:val="00FB2F45"/>
    <w:rsid w:val="00FF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88068B"/>
    <w:pPr>
      <w:widowControl w:val="0"/>
      <w:spacing w:after="0" w:line="240" w:lineRule="auto"/>
    </w:pPr>
    <w:rPr>
      <w:rFonts w:ascii="Arial" w:eastAsia="Times New Roman" w:hAnsi="Arial" w:cs="Times New Roman"/>
      <w:b/>
      <w:sz w:val="16"/>
      <w:szCs w:val="20"/>
      <w:lang w:eastAsia="ru-RU"/>
    </w:rPr>
  </w:style>
  <w:style w:type="table" w:styleId="a3">
    <w:name w:val="Table Grid"/>
    <w:basedOn w:val="a1"/>
    <w:uiPriority w:val="59"/>
    <w:rsid w:val="00880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7C39"/>
    <w:pPr>
      <w:ind w:left="720"/>
      <w:contextualSpacing/>
    </w:pPr>
  </w:style>
  <w:style w:type="paragraph" w:styleId="a5">
    <w:name w:val="Normal (Web)"/>
    <w:basedOn w:val="a"/>
    <w:unhideWhenUsed/>
    <w:rsid w:val="00F86514"/>
    <w:pPr>
      <w:spacing w:before="100" w:beforeAutospacing="1" w:after="119"/>
    </w:pPr>
  </w:style>
  <w:style w:type="paragraph" w:styleId="a6">
    <w:name w:val="header"/>
    <w:basedOn w:val="a"/>
    <w:link w:val="a7"/>
    <w:uiPriority w:val="99"/>
    <w:unhideWhenUsed/>
    <w:rsid w:val="00AD177E"/>
    <w:pPr>
      <w:tabs>
        <w:tab w:val="center" w:pos="4677"/>
        <w:tab w:val="right" w:pos="9355"/>
      </w:tabs>
    </w:pPr>
  </w:style>
  <w:style w:type="character" w:customStyle="1" w:styleId="a7">
    <w:name w:val="Верхний колонтитул Знак"/>
    <w:basedOn w:val="a0"/>
    <w:link w:val="a6"/>
    <w:uiPriority w:val="99"/>
    <w:rsid w:val="00AD177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D177E"/>
    <w:pPr>
      <w:tabs>
        <w:tab w:val="center" w:pos="4677"/>
        <w:tab w:val="right" w:pos="9355"/>
      </w:tabs>
    </w:pPr>
  </w:style>
  <w:style w:type="character" w:customStyle="1" w:styleId="a9">
    <w:name w:val="Нижний колонтитул Знак"/>
    <w:basedOn w:val="a0"/>
    <w:link w:val="a8"/>
    <w:uiPriority w:val="99"/>
    <w:rsid w:val="00AD177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88068B"/>
    <w:pPr>
      <w:widowControl w:val="0"/>
      <w:spacing w:after="0" w:line="240" w:lineRule="auto"/>
    </w:pPr>
    <w:rPr>
      <w:rFonts w:ascii="Arial" w:eastAsia="Times New Roman" w:hAnsi="Arial" w:cs="Times New Roman"/>
      <w:b/>
      <w:sz w:val="16"/>
      <w:szCs w:val="20"/>
      <w:lang w:eastAsia="ru-RU"/>
    </w:rPr>
  </w:style>
  <w:style w:type="table" w:styleId="a3">
    <w:name w:val="Table Grid"/>
    <w:basedOn w:val="a1"/>
    <w:uiPriority w:val="59"/>
    <w:rsid w:val="00880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7C39"/>
    <w:pPr>
      <w:ind w:left="720"/>
      <w:contextualSpacing/>
    </w:pPr>
  </w:style>
  <w:style w:type="paragraph" w:styleId="a5">
    <w:name w:val="Normal (Web)"/>
    <w:basedOn w:val="a"/>
    <w:unhideWhenUsed/>
    <w:rsid w:val="00F86514"/>
    <w:pPr>
      <w:spacing w:before="100" w:beforeAutospacing="1" w:after="119"/>
    </w:pPr>
  </w:style>
  <w:style w:type="paragraph" w:styleId="a6">
    <w:name w:val="header"/>
    <w:basedOn w:val="a"/>
    <w:link w:val="a7"/>
    <w:uiPriority w:val="99"/>
    <w:unhideWhenUsed/>
    <w:rsid w:val="00AD177E"/>
    <w:pPr>
      <w:tabs>
        <w:tab w:val="center" w:pos="4677"/>
        <w:tab w:val="right" w:pos="9355"/>
      </w:tabs>
    </w:pPr>
  </w:style>
  <w:style w:type="character" w:customStyle="1" w:styleId="a7">
    <w:name w:val="Верхний колонтитул Знак"/>
    <w:basedOn w:val="a0"/>
    <w:link w:val="a6"/>
    <w:uiPriority w:val="99"/>
    <w:rsid w:val="00AD177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D177E"/>
    <w:pPr>
      <w:tabs>
        <w:tab w:val="center" w:pos="4677"/>
        <w:tab w:val="right" w:pos="9355"/>
      </w:tabs>
    </w:pPr>
  </w:style>
  <w:style w:type="character" w:customStyle="1" w:styleId="a9">
    <w:name w:val="Нижний колонтитул Знак"/>
    <w:basedOn w:val="a0"/>
    <w:link w:val="a8"/>
    <w:uiPriority w:val="99"/>
    <w:rsid w:val="00AD17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8787">
      <w:bodyDiv w:val="1"/>
      <w:marLeft w:val="0"/>
      <w:marRight w:val="0"/>
      <w:marTop w:val="0"/>
      <w:marBottom w:val="0"/>
      <w:divBdr>
        <w:top w:val="none" w:sz="0" w:space="0" w:color="auto"/>
        <w:left w:val="none" w:sz="0" w:space="0" w:color="auto"/>
        <w:bottom w:val="none" w:sz="0" w:space="0" w:color="auto"/>
        <w:right w:val="none" w:sz="0" w:space="0" w:color="auto"/>
      </w:divBdr>
    </w:div>
    <w:div w:id="21270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dc:creator>
  <cp:lastModifiedBy>Лаврова Анна Александровна</cp:lastModifiedBy>
  <cp:revision>14</cp:revision>
  <cp:lastPrinted>2024-01-25T08:55:00Z</cp:lastPrinted>
  <dcterms:created xsi:type="dcterms:W3CDTF">2024-01-10T06:05:00Z</dcterms:created>
  <dcterms:modified xsi:type="dcterms:W3CDTF">2024-01-26T03:31:00Z</dcterms:modified>
</cp:coreProperties>
</file>