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F81B9" w14:textId="77777777" w:rsidR="00146DE6" w:rsidRDefault="00146DE6" w:rsidP="005C2AF1">
      <w:pPr>
        <w:jc w:val="both"/>
      </w:pPr>
    </w:p>
    <w:p w14:paraId="406F10D4" w14:textId="77777777" w:rsidR="008153D9" w:rsidRPr="008153D9" w:rsidRDefault="008153D9" w:rsidP="008153D9">
      <w:pPr>
        <w:spacing w:line="276" w:lineRule="auto"/>
        <w:jc w:val="center"/>
        <w:rPr>
          <w:rFonts w:ascii="Calibri" w:eastAsia="Calibri" w:hAnsi="Calibri"/>
          <w:sz w:val="32"/>
          <w:szCs w:val="32"/>
          <w:lang w:eastAsia="en-US"/>
        </w:rPr>
      </w:pPr>
      <w:r w:rsidRPr="008153D9">
        <w:rPr>
          <w:rFonts w:ascii="Calibri" w:eastAsia="Calibri" w:hAnsi="Calibri"/>
          <w:sz w:val="32"/>
          <w:szCs w:val="32"/>
          <w:lang w:eastAsia="en-US"/>
        </w:rPr>
        <w:t>АДМИНИСТРАЦИЯ ЕНИСЕЙСКОГО РАЙОНА</w:t>
      </w:r>
    </w:p>
    <w:p w14:paraId="7FE559F2" w14:textId="77777777" w:rsidR="008153D9" w:rsidRPr="008153D9" w:rsidRDefault="008153D9" w:rsidP="008153D9">
      <w:pPr>
        <w:spacing w:line="276" w:lineRule="auto"/>
        <w:jc w:val="center"/>
        <w:rPr>
          <w:rFonts w:eastAsia="Calibri"/>
          <w:sz w:val="22"/>
          <w:szCs w:val="22"/>
          <w:lang w:eastAsia="en-US"/>
        </w:rPr>
      </w:pPr>
      <w:r w:rsidRPr="008153D9">
        <w:rPr>
          <w:rFonts w:eastAsia="Calibri"/>
          <w:sz w:val="22"/>
          <w:szCs w:val="22"/>
          <w:lang w:eastAsia="en-US"/>
        </w:rPr>
        <w:t>Красноярского края</w:t>
      </w:r>
    </w:p>
    <w:p w14:paraId="1CB89D51" w14:textId="77777777" w:rsidR="008153D9" w:rsidRPr="008153D9" w:rsidRDefault="008153D9" w:rsidP="008153D9">
      <w:pPr>
        <w:spacing w:line="276" w:lineRule="auto"/>
        <w:jc w:val="center"/>
        <w:rPr>
          <w:rFonts w:eastAsia="Calibri"/>
          <w:sz w:val="36"/>
          <w:szCs w:val="36"/>
          <w:lang w:eastAsia="en-US"/>
        </w:rPr>
      </w:pPr>
      <w:r w:rsidRPr="008153D9">
        <w:rPr>
          <w:rFonts w:eastAsia="Calibri"/>
          <w:sz w:val="36"/>
          <w:szCs w:val="36"/>
          <w:lang w:eastAsia="en-US"/>
        </w:rPr>
        <w:t>ПОСТАНОВЛЕНИЕ</w:t>
      </w:r>
    </w:p>
    <w:p w14:paraId="7177DE66" w14:textId="77777777" w:rsidR="008153D9" w:rsidRPr="008153D9" w:rsidRDefault="008153D9" w:rsidP="008153D9">
      <w:pPr>
        <w:spacing w:line="276" w:lineRule="auto"/>
        <w:jc w:val="center"/>
        <w:rPr>
          <w:rFonts w:ascii="Calibri" w:eastAsia="Calibri" w:hAnsi="Calibri"/>
          <w:sz w:val="22"/>
          <w:szCs w:val="22"/>
          <w:lang w:eastAsia="en-US"/>
        </w:rPr>
      </w:pPr>
    </w:p>
    <w:p w14:paraId="1E9BF52E" w14:textId="7098D6F5" w:rsidR="008153D9" w:rsidRPr="008153D9" w:rsidRDefault="008153D9" w:rsidP="008153D9">
      <w:pPr>
        <w:spacing w:line="276" w:lineRule="auto"/>
        <w:jc w:val="center"/>
        <w:rPr>
          <w:rFonts w:eastAsia="Calibri"/>
          <w:lang w:eastAsia="en-US"/>
        </w:rPr>
      </w:pPr>
      <w:r w:rsidRPr="008153D9">
        <w:rPr>
          <w:rFonts w:eastAsia="Calibri"/>
          <w:lang w:eastAsia="en-US"/>
        </w:rPr>
        <w:t>0</w:t>
      </w:r>
      <w:r>
        <w:rPr>
          <w:rFonts w:eastAsia="Calibri"/>
          <w:lang w:eastAsia="en-US"/>
        </w:rPr>
        <w:t>4</w:t>
      </w:r>
      <w:r w:rsidRPr="008153D9">
        <w:rPr>
          <w:rFonts w:eastAsia="Calibri"/>
          <w:lang w:eastAsia="en-US"/>
        </w:rPr>
        <w:t>.0</w:t>
      </w:r>
      <w:r>
        <w:rPr>
          <w:rFonts w:eastAsia="Calibri"/>
          <w:lang w:eastAsia="en-US"/>
        </w:rPr>
        <w:t>9</w:t>
      </w:r>
      <w:r w:rsidRPr="008153D9">
        <w:rPr>
          <w:rFonts w:eastAsia="Calibri"/>
          <w:lang w:eastAsia="en-US"/>
        </w:rPr>
        <w:t>.2024</w:t>
      </w:r>
      <w:r w:rsidRPr="008153D9">
        <w:rPr>
          <w:rFonts w:eastAsia="Calibri"/>
          <w:lang w:eastAsia="en-US"/>
        </w:rPr>
        <w:tab/>
      </w:r>
      <w:r w:rsidRPr="008153D9">
        <w:rPr>
          <w:rFonts w:eastAsia="Calibri"/>
          <w:lang w:eastAsia="en-US"/>
        </w:rPr>
        <w:tab/>
        <w:t xml:space="preserve">                    г. Енисейск                                         № </w:t>
      </w:r>
      <w:r>
        <w:rPr>
          <w:rFonts w:eastAsia="Calibri"/>
          <w:lang w:eastAsia="en-US"/>
        </w:rPr>
        <w:t>645</w:t>
      </w:r>
      <w:r w:rsidRPr="008153D9">
        <w:rPr>
          <w:rFonts w:eastAsia="Calibri"/>
          <w:lang w:eastAsia="en-US"/>
        </w:rPr>
        <w:t>-п</w:t>
      </w:r>
    </w:p>
    <w:p w14:paraId="01C81A10" w14:textId="77777777" w:rsidR="00146DE6" w:rsidRDefault="00146DE6" w:rsidP="005C2AF1">
      <w:pPr>
        <w:jc w:val="both"/>
      </w:pPr>
    </w:p>
    <w:p w14:paraId="60199E6E" w14:textId="77777777" w:rsidR="008153D9" w:rsidRDefault="008153D9" w:rsidP="005C2AF1">
      <w:pPr>
        <w:jc w:val="both"/>
      </w:pPr>
    </w:p>
    <w:p w14:paraId="749C7734" w14:textId="77777777" w:rsidR="00146DE6" w:rsidRDefault="00146DE6" w:rsidP="005C2AF1">
      <w:pPr>
        <w:jc w:val="both"/>
      </w:pPr>
    </w:p>
    <w:p w14:paraId="69099F16" w14:textId="327B7176" w:rsidR="005C2AF1" w:rsidRDefault="005C2AF1" w:rsidP="005C2AF1">
      <w:pPr>
        <w:jc w:val="both"/>
        <w:rPr>
          <w:bCs/>
        </w:rPr>
      </w:pPr>
      <w:r w:rsidRPr="00146DE6">
        <w:t>О внесении изменений в постановление администрации Енисейского района от 01.10.2013 № 1080-п «Об утверждении муниципальной программы Енисейского района» «Обеспечение безопасности населения Енисейского района»</w:t>
      </w:r>
    </w:p>
    <w:p w14:paraId="31960A38" w14:textId="77777777" w:rsidR="00146DE6" w:rsidRPr="00146DE6" w:rsidRDefault="00146DE6" w:rsidP="005C2AF1">
      <w:pPr>
        <w:jc w:val="both"/>
        <w:rPr>
          <w:bCs/>
        </w:rPr>
      </w:pPr>
    </w:p>
    <w:p w14:paraId="3128EDED" w14:textId="77777777" w:rsidR="005C2AF1" w:rsidRPr="00146DE6" w:rsidRDefault="005C2AF1" w:rsidP="005C2AF1">
      <w:pPr>
        <w:ind w:firstLine="567"/>
        <w:jc w:val="both"/>
      </w:pPr>
      <w:r w:rsidRPr="00146DE6">
        <w:t>В соответствии со статьей 179 Бюджетного кодекса Российской Федерации, постановлением администрации Енисейского района от 16.05.2023 № 366-п «Об утверждении Порядка принятия решений о разработке муниципальных программ Енисейского района, их формировании и реализации», руководствуясь статьями 16, 29 Устава Енисейского района ПОСТАНОВЛЯЮ:</w:t>
      </w:r>
    </w:p>
    <w:p w14:paraId="0A3C7C43" w14:textId="77777777" w:rsidR="005C2AF1" w:rsidRPr="00146DE6" w:rsidRDefault="005C2AF1" w:rsidP="005C2AF1">
      <w:pPr>
        <w:ind w:firstLine="567"/>
        <w:jc w:val="both"/>
      </w:pPr>
      <w:r w:rsidRPr="00146DE6">
        <w:t>1. Внести в постановление администрации Енисейского района от 01.10.2013 № 1080-п «Об утверждении муниципальной программы «Обеспечение безопасности населения Енисейского района» (далее по тексту – Постановление) следующие изменения:</w:t>
      </w:r>
    </w:p>
    <w:p w14:paraId="4D77BDAD" w14:textId="77777777" w:rsidR="005C2AF1" w:rsidRPr="00146DE6" w:rsidRDefault="005C2AF1" w:rsidP="005C2AF1">
      <w:pPr>
        <w:ind w:firstLine="567"/>
        <w:jc w:val="both"/>
      </w:pPr>
      <w:r w:rsidRPr="00146DE6">
        <w:t xml:space="preserve">в муниципальной программе Енисейского района «Обеспечение безопасности населения Енисейского района» (далее – Программа): </w:t>
      </w:r>
    </w:p>
    <w:p w14:paraId="05B47D8D" w14:textId="671E91CF" w:rsidR="005C2AF1" w:rsidRPr="00146DE6" w:rsidRDefault="005C2AF1" w:rsidP="005C2AF1">
      <w:pPr>
        <w:ind w:firstLine="567"/>
        <w:jc w:val="both"/>
      </w:pPr>
      <w:r w:rsidRPr="00146DE6">
        <w:t xml:space="preserve">- раздел 1 паспорт </w:t>
      </w:r>
      <w:r w:rsidR="00324A7E" w:rsidRPr="00146DE6">
        <w:t>муниципальной п</w:t>
      </w:r>
      <w:r w:rsidRPr="00146DE6">
        <w:t>рограммы приложения к Постановлению изложить в новой редакции согласно приложению № 1 к настоящему постановлению;</w:t>
      </w:r>
    </w:p>
    <w:p w14:paraId="78414CAE" w14:textId="1A20ECA0" w:rsidR="005C2AF1" w:rsidRPr="00146DE6" w:rsidRDefault="005C2AF1" w:rsidP="005C2AF1">
      <w:pPr>
        <w:ind w:firstLine="567"/>
        <w:jc w:val="both"/>
      </w:pPr>
      <w:r w:rsidRPr="00146DE6">
        <w:t xml:space="preserve">- раздел 2 </w:t>
      </w:r>
      <w:r w:rsidR="00AB17A1" w:rsidRPr="00146DE6">
        <w:t>П</w:t>
      </w:r>
      <w:r w:rsidR="00B455CB" w:rsidRPr="00146DE6">
        <w:t xml:space="preserve">рограммы </w:t>
      </w:r>
      <w:r w:rsidRPr="00146DE6">
        <w:t>приложения к Постановлению изложить в новой редакции согласно приложению № 2 к настоящему постановлению;</w:t>
      </w:r>
    </w:p>
    <w:p w14:paraId="7C27B3D5" w14:textId="4FFD81D3" w:rsidR="005C2AF1" w:rsidRPr="00146DE6" w:rsidRDefault="005C2AF1" w:rsidP="005C2AF1">
      <w:pPr>
        <w:ind w:firstLine="567"/>
        <w:jc w:val="both"/>
      </w:pPr>
      <w:r w:rsidRPr="00146DE6">
        <w:t xml:space="preserve">- раздел 4 </w:t>
      </w:r>
      <w:r w:rsidR="00AB17A1" w:rsidRPr="00146DE6">
        <w:t>П</w:t>
      </w:r>
      <w:r w:rsidR="0054624C" w:rsidRPr="00146DE6">
        <w:t xml:space="preserve">рограммы </w:t>
      </w:r>
      <w:r w:rsidRPr="00146DE6">
        <w:t>приложения к Постановлению изложить в новой редакции согласно приложению № 3 к настоящему постановлению;</w:t>
      </w:r>
    </w:p>
    <w:p w14:paraId="1A2ADFB4" w14:textId="54C843C1" w:rsidR="005C2AF1" w:rsidRPr="00146DE6" w:rsidRDefault="005C2AF1" w:rsidP="005C2AF1">
      <w:pPr>
        <w:ind w:firstLine="567"/>
        <w:jc w:val="both"/>
      </w:pPr>
      <w:r w:rsidRPr="00146DE6">
        <w:t xml:space="preserve">- раздел 5 </w:t>
      </w:r>
      <w:r w:rsidR="00AB17A1" w:rsidRPr="00146DE6">
        <w:t xml:space="preserve">Программы </w:t>
      </w:r>
      <w:r w:rsidRPr="00146DE6">
        <w:t xml:space="preserve">приложения к Постановлению изложить в новой редакции согласно приложению № 4 к настоящему Постановлению; </w:t>
      </w:r>
    </w:p>
    <w:p w14:paraId="79D4B076" w14:textId="58FFF12B" w:rsidR="005C2AF1" w:rsidRPr="00146DE6" w:rsidRDefault="005C2AF1" w:rsidP="005C2AF1">
      <w:pPr>
        <w:ind w:firstLine="567"/>
        <w:jc w:val="both"/>
      </w:pPr>
      <w:r w:rsidRPr="00146DE6">
        <w:t xml:space="preserve">- Приложение к паспорту муниципальной программы </w:t>
      </w:r>
      <w:r w:rsidR="00AB17A1" w:rsidRPr="00146DE6">
        <w:t>«</w:t>
      </w:r>
      <w:r w:rsidRPr="00146DE6">
        <w:t>Перечень целевых показателей программы по годам ее реализации</w:t>
      </w:r>
      <w:r w:rsidR="00AB17A1" w:rsidRPr="00146DE6">
        <w:t>»</w:t>
      </w:r>
      <w:r w:rsidRPr="00146DE6">
        <w:t xml:space="preserve"> изложить в новой редакции согласно приложению № 5 к настоящему Постановлению;</w:t>
      </w:r>
    </w:p>
    <w:p w14:paraId="6F82A848" w14:textId="77777777" w:rsidR="005C2AF1" w:rsidRPr="00146DE6" w:rsidRDefault="005C2AF1" w:rsidP="005C2AF1">
      <w:pPr>
        <w:ind w:firstLine="567"/>
        <w:jc w:val="both"/>
      </w:pPr>
      <w:r w:rsidRPr="00146DE6">
        <w:t>- приложение №1 к Программе изложить в новой редакции согласно приложению № 6 к настоящему Постановлению;</w:t>
      </w:r>
    </w:p>
    <w:p w14:paraId="027ED775" w14:textId="77777777" w:rsidR="005C2AF1" w:rsidRPr="00146DE6" w:rsidRDefault="005C2AF1" w:rsidP="005C2AF1">
      <w:pPr>
        <w:ind w:firstLine="567"/>
        <w:jc w:val="both"/>
      </w:pPr>
      <w:r w:rsidRPr="00146DE6">
        <w:t>- приложение №2 к Программе изложить в новой редакции согласно приложению № 7 к настоящему Постановлению;</w:t>
      </w:r>
    </w:p>
    <w:p w14:paraId="571C5C60" w14:textId="16E4B092" w:rsidR="005C2AF1" w:rsidRPr="00146DE6" w:rsidRDefault="005C2AF1" w:rsidP="005C2AF1">
      <w:pPr>
        <w:ind w:firstLine="567"/>
        <w:jc w:val="both"/>
      </w:pPr>
      <w:r w:rsidRPr="00146DE6">
        <w:t xml:space="preserve">- Приложение к паспорту подпрограммы 1 «Обеспечение защиты населения, территорий, объектов жизнеобеспечения населения от угроз </w:t>
      </w:r>
      <w:r w:rsidRPr="00146DE6">
        <w:lastRenderedPageBreak/>
        <w:t xml:space="preserve">природного и техногенного характера» </w:t>
      </w:r>
      <w:r w:rsidR="009D55B2" w:rsidRPr="00146DE6">
        <w:t>приложени</w:t>
      </w:r>
      <w:r w:rsidR="0090521A" w:rsidRPr="00146DE6">
        <w:t>я</w:t>
      </w:r>
      <w:r w:rsidR="009D55B2" w:rsidRPr="00146DE6">
        <w:t xml:space="preserve"> №3 к Программе </w:t>
      </w:r>
      <w:r w:rsidRPr="00146DE6">
        <w:t>изложить в новой редакции согласно приложению № 8 к настоящему Постановлению;</w:t>
      </w:r>
    </w:p>
    <w:p w14:paraId="7610A38B" w14:textId="5D59DC08" w:rsidR="005C2AF1" w:rsidRPr="00146DE6" w:rsidRDefault="005C2AF1" w:rsidP="005C2AF1">
      <w:pPr>
        <w:ind w:firstLine="567"/>
        <w:jc w:val="both"/>
      </w:pPr>
      <w:r w:rsidRPr="00146DE6">
        <w:t>- раздел 1 приложения № 4 к Программе изложить в новой редакции согласно приложению № 9 к настоящему Постановлению;</w:t>
      </w:r>
    </w:p>
    <w:p w14:paraId="775F0613" w14:textId="452B01DD" w:rsidR="005C2AF1" w:rsidRPr="00146DE6" w:rsidRDefault="005C2AF1" w:rsidP="005C2AF1">
      <w:pPr>
        <w:ind w:firstLine="567"/>
        <w:jc w:val="both"/>
      </w:pPr>
      <w:r w:rsidRPr="00146DE6">
        <w:t>- Приложение к паспорту подпрограммы 2 «Организация и осуществление мероприятий по территориальной и гражданской обороне»</w:t>
      </w:r>
      <w:r w:rsidR="00BE0468" w:rsidRPr="00146DE6">
        <w:t xml:space="preserve"> приложения № 4 к Программе</w:t>
      </w:r>
      <w:r w:rsidRPr="00146DE6">
        <w:t xml:space="preserve"> изложить в новой редакции согласно приложению № 10 к настоящему Постановлению;</w:t>
      </w:r>
    </w:p>
    <w:p w14:paraId="13790D67" w14:textId="7662B4C0" w:rsidR="005C2AF1" w:rsidRPr="00146DE6" w:rsidRDefault="005C2AF1" w:rsidP="005C2AF1">
      <w:pPr>
        <w:ind w:firstLine="567"/>
        <w:jc w:val="both"/>
      </w:pPr>
      <w:r w:rsidRPr="00146DE6">
        <w:t xml:space="preserve">- Приложение № 1 к подпрограмме 2 «Организация и осуществление мероприятий по территориальной и гражданской обороне» </w:t>
      </w:r>
      <w:r w:rsidR="00C249C2" w:rsidRPr="00146DE6">
        <w:t xml:space="preserve">приложения №4 к Программе </w:t>
      </w:r>
      <w:r w:rsidRPr="00146DE6">
        <w:t>изложить в новой редакции согласно приложению № 11 к настоящему Постановлению;</w:t>
      </w:r>
    </w:p>
    <w:p w14:paraId="2603DDB2" w14:textId="2ADE66BD" w:rsidR="005C2AF1" w:rsidRPr="00146DE6" w:rsidRDefault="005C2AF1" w:rsidP="005C2AF1">
      <w:pPr>
        <w:ind w:firstLine="567"/>
        <w:jc w:val="both"/>
      </w:pPr>
      <w:r w:rsidRPr="00146DE6">
        <w:t>- раздел 1 приложения № 5 к Программе изложить в новой редакции согласно приложению № 12 к настоящему Постановлению;</w:t>
      </w:r>
    </w:p>
    <w:p w14:paraId="7D5CAEC2" w14:textId="4F1F7775" w:rsidR="005C2AF1" w:rsidRPr="00146DE6" w:rsidRDefault="005C2AF1" w:rsidP="005C2AF1">
      <w:pPr>
        <w:ind w:firstLine="567"/>
        <w:jc w:val="both"/>
      </w:pPr>
      <w:r w:rsidRPr="00146DE6">
        <w:t>- Приложение к паспорту подпрограммы 3 «Обеспечение реализации муниципальной программы и прочие мероприятия</w:t>
      </w:r>
      <w:r w:rsidR="00F956C7" w:rsidRPr="00146DE6">
        <w:t>» приложения №5 к Программе</w:t>
      </w:r>
      <w:r w:rsidRPr="00146DE6">
        <w:t xml:space="preserve"> изложить в новой редакции согласно приложению № 13 к настоящему Постановлению;</w:t>
      </w:r>
    </w:p>
    <w:p w14:paraId="67A9320C" w14:textId="1EABC333" w:rsidR="005C2AF1" w:rsidRPr="00146DE6" w:rsidRDefault="005C2AF1" w:rsidP="005C2AF1">
      <w:pPr>
        <w:ind w:firstLine="567"/>
        <w:jc w:val="both"/>
      </w:pPr>
      <w:r w:rsidRPr="00146DE6">
        <w:t xml:space="preserve">- приложение № 1 к подпрограмме 3 «Обеспечение реализации муниципальной программы и прочие мероприятия» </w:t>
      </w:r>
      <w:r w:rsidR="00F956C7" w:rsidRPr="00146DE6">
        <w:t xml:space="preserve">приложения №5 к Программе </w:t>
      </w:r>
      <w:r w:rsidRPr="00146DE6">
        <w:t>изложить в новой редакции согласно приложению № 14 к настоящему Постановлению;</w:t>
      </w:r>
    </w:p>
    <w:p w14:paraId="60F1F403" w14:textId="77777777" w:rsidR="005C2AF1" w:rsidRPr="00146DE6" w:rsidRDefault="005C2AF1" w:rsidP="005C2AF1">
      <w:pPr>
        <w:ind w:firstLine="567"/>
        <w:jc w:val="both"/>
      </w:pPr>
      <w:r w:rsidRPr="00146DE6">
        <w:t>- раздел 1 приложения № 6 к Программе изложить в новой редакции согласно приложению № 15 к настоящему Постановлению;</w:t>
      </w:r>
    </w:p>
    <w:p w14:paraId="3D2B0862" w14:textId="77777777" w:rsidR="005C2AF1" w:rsidRPr="00146DE6" w:rsidRDefault="005C2AF1" w:rsidP="005C2AF1">
      <w:pPr>
        <w:ind w:firstLine="567"/>
        <w:jc w:val="both"/>
      </w:pPr>
      <w:r w:rsidRPr="00146DE6">
        <w:t>- раздел 3 приложения № 6 к Программе изложить в новой редакции согласно приложению № 16 к настоящему Постановлению;</w:t>
      </w:r>
    </w:p>
    <w:p w14:paraId="36ED63A8" w14:textId="47E2F24E" w:rsidR="005C2AF1" w:rsidRPr="00146DE6" w:rsidRDefault="005C2AF1" w:rsidP="005C2AF1">
      <w:pPr>
        <w:ind w:firstLine="567"/>
        <w:jc w:val="both"/>
      </w:pPr>
      <w:r w:rsidRPr="00146DE6">
        <w:t xml:space="preserve">- Приложение к паспорту подпрограммы 4 «Профилактика правонарушений и укрепление общественного порядка» </w:t>
      </w:r>
      <w:r w:rsidR="00F90353" w:rsidRPr="00146DE6">
        <w:t xml:space="preserve"> приложения №6 к программе </w:t>
      </w:r>
      <w:r w:rsidRPr="00146DE6">
        <w:t>изложить в новой редакции согласно приложению № 17 к настоящему Постановлению;</w:t>
      </w:r>
    </w:p>
    <w:p w14:paraId="4C14E585" w14:textId="222301BB" w:rsidR="005C2AF1" w:rsidRPr="00146DE6" w:rsidRDefault="005C2AF1" w:rsidP="005C2AF1">
      <w:pPr>
        <w:ind w:firstLine="567"/>
        <w:jc w:val="both"/>
      </w:pPr>
      <w:r w:rsidRPr="00146DE6">
        <w:t xml:space="preserve">- Приложение № 1 к подпрограмме 4 «Профилактика правонарушений и укрепление общественного порядка» </w:t>
      </w:r>
      <w:r w:rsidR="00F90353" w:rsidRPr="00146DE6">
        <w:t xml:space="preserve">приложения №6 к программе </w:t>
      </w:r>
      <w:r w:rsidRPr="00146DE6">
        <w:t>изложить в новой редакции согласно приложению № 18 к настоящему Постановлению.</w:t>
      </w:r>
    </w:p>
    <w:p w14:paraId="58B5EFB7" w14:textId="77777777" w:rsidR="005C2AF1" w:rsidRPr="00146DE6" w:rsidRDefault="005C2AF1" w:rsidP="005C2AF1">
      <w:pPr>
        <w:ind w:firstLine="567"/>
        <w:jc w:val="both"/>
      </w:pPr>
      <w:r w:rsidRPr="00146DE6">
        <w:t>2. Контроль за исполнением постановления возложить на первого заместителя Главы района А.Ю. Губанова.</w:t>
      </w:r>
    </w:p>
    <w:p w14:paraId="56BA157F" w14:textId="77777777" w:rsidR="005C2AF1" w:rsidRPr="00146DE6" w:rsidRDefault="005C2AF1" w:rsidP="005C2AF1">
      <w:pPr>
        <w:ind w:firstLine="567"/>
        <w:jc w:val="both"/>
      </w:pPr>
      <w:r w:rsidRPr="00146DE6">
        <w:t xml:space="preserve">3. Постановление вступает в силу после официального опубликования (обнародования) и подлежит размещению на официальном информационном Интернет-сайте Енисейского района Красноярского края. </w:t>
      </w:r>
    </w:p>
    <w:p w14:paraId="3BD7970F" w14:textId="77777777" w:rsidR="005C2AF1" w:rsidRPr="00146DE6" w:rsidRDefault="005C2AF1" w:rsidP="005C2AF1">
      <w:pPr>
        <w:ind w:firstLine="567"/>
        <w:jc w:val="both"/>
      </w:pPr>
    </w:p>
    <w:p w14:paraId="58CADFD5" w14:textId="77777777" w:rsidR="005C2AF1" w:rsidRPr="00146DE6" w:rsidRDefault="005C2AF1" w:rsidP="005C2AF1">
      <w:pPr>
        <w:jc w:val="both"/>
      </w:pPr>
    </w:p>
    <w:p w14:paraId="79F9CFDB" w14:textId="71A6C83B" w:rsidR="005C2AF1" w:rsidRPr="00146DE6" w:rsidRDefault="005C2AF1" w:rsidP="005C2AF1">
      <w:r w:rsidRPr="00146DE6">
        <w:t>Глава района                                                                                  А.В. Кулешов</w:t>
      </w:r>
    </w:p>
    <w:p w14:paraId="0D685BDF" w14:textId="77777777" w:rsidR="00F83A06" w:rsidRPr="00146DE6" w:rsidRDefault="00F83A06" w:rsidP="007606E0">
      <w:pPr>
        <w:ind w:left="5387"/>
        <w:jc w:val="both"/>
        <w:rPr>
          <w:bCs/>
        </w:rPr>
      </w:pPr>
    </w:p>
    <w:p w14:paraId="44BC8A78" w14:textId="77777777" w:rsidR="008153D9" w:rsidRDefault="008153D9" w:rsidP="00CA137A">
      <w:pPr>
        <w:ind w:left="5954"/>
        <w:jc w:val="both"/>
        <w:rPr>
          <w:bCs/>
          <w:sz w:val="24"/>
          <w:szCs w:val="24"/>
        </w:rPr>
      </w:pPr>
    </w:p>
    <w:p w14:paraId="1018E5D4" w14:textId="77777777" w:rsidR="008153D9" w:rsidRDefault="008153D9" w:rsidP="00CA137A">
      <w:pPr>
        <w:ind w:left="5954"/>
        <w:jc w:val="both"/>
        <w:rPr>
          <w:bCs/>
          <w:sz w:val="24"/>
          <w:szCs w:val="24"/>
        </w:rPr>
      </w:pPr>
    </w:p>
    <w:p w14:paraId="2635AD64" w14:textId="77777777" w:rsidR="008153D9" w:rsidRDefault="008153D9" w:rsidP="00CA137A">
      <w:pPr>
        <w:ind w:left="5954"/>
        <w:jc w:val="both"/>
        <w:rPr>
          <w:bCs/>
          <w:sz w:val="24"/>
          <w:szCs w:val="24"/>
        </w:rPr>
      </w:pPr>
    </w:p>
    <w:p w14:paraId="30367035" w14:textId="03118243" w:rsidR="00E174F0" w:rsidRPr="00B5112E" w:rsidRDefault="00E174F0" w:rsidP="00CA137A">
      <w:pPr>
        <w:ind w:left="5954"/>
        <w:jc w:val="both"/>
        <w:rPr>
          <w:bCs/>
          <w:sz w:val="24"/>
          <w:szCs w:val="24"/>
        </w:rPr>
      </w:pPr>
      <w:bookmarkStart w:id="0" w:name="_GoBack"/>
      <w:bookmarkEnd w:id="0"/>
      <w:r w:rsidRPr="00B5112E">
        <w:rPr>
          <w:bCs/>
          <w:sz w:val="24"/>
          <w:szCs w:val="24"/>
        </w:rPr>
        <w:t xml:space="preserve">Приложение № </w:t>
      </w:r>
      <w:r w:rsidR="00E04D8E" w:rsidRPr="00B5112E">
        <w:rPr>
          <w:bCs/>
          <w:sz w:val="24"/>
          <w:szCs w:val="24"/>
        </w:rPr>
        <w:t>1</w:t>
      </w:r>
    </w:p>
    <w:p w14:paraId="75B2A03F" w14:textId="77777777" w:rsidR="002A314B" w:rsidRDefault="00E174F0" w:rsidP="00CA137A">
      <w:pPr>
        <w:ind w:left="5954"/>
        <w:jc w:val="both"/>
        <w:rPr>
          <w:bCs/>
          <w:sz w:val="24"/>
          <w:szCs w:val="24"/>
        </w:rPr>
      </w:pPr>
      <w:r w:rsidRPr="00B5112E">
        <w:rPr>
          <w:bCs/>
          <w:sz w:val="24"/>
          <w:szCs w:val="24"/>
        </w:rPr>
        <w:t xml:space="preserve">к постановлению администрации </w:t>
      </w:r>
    </w:p>
    <w:p w14:paraId="337B601F" w14:textId="59ADA57D" w:rsidR="00E174F0" w:rsidRPr="00B5112E" w:rsidRDefault="00E174F0" w:rsidP="00CA137A">
      <w:pPr>
        <w:ind w:left="5954"/>
        <w:jc w:val="both"/>
        <w:rPr>
          <w:bCs/>
          <w:sz w:val="24"/>
          <w:szCs w:val="24"/>
        </w:rPr>
      </w:pPr>
      <w:r w:rsidRPr="00B5112E">
        <w:rPr>
          <w:bCs/>
          <w:sz w:val="24"/>
          <w:szCs w:val="24"/>
        </w:rPr>
        <w:t xml:space="preserve">Енисейского района </w:t>
      </w:r>
    </w:p>
    <w:p w14:paraId="1F2347F3" w14:textId="410FE763" w:rsidR="00E174F0" w:rsidRPr="00B5112E" w:rsidRDefault="00E174F0" w:rsidP="00CA137A">
      <w:pPr>
        <w:ind w:left="5954"/>
        <w:jc w:val="both"/>
        <w:rPr>
          <w:bCs/>
          <w:sz w:val="24"/>
          <w:szCs w:val="24"/>
        </w:rPr>
      </w:pPr>
      <w:r w:rsidRPr="00B5112E">
        <w:rPr>
          <w:bCs/>
          <w:sz w:val="24"/>
          <w:szCs w:val="24"/>
        </w:rPr>
        <w:t>от _______ 202</w:t>
      </w:r>
      <w:r w:rsidR="00BB0246">
        <w:rPr>
          <w:bCs/>
          <w:sz w:val="24"/>
          <w:szCs w:val="24"/>
        </w:rPr>
        <w:t>4</w:t>
      </w:r>
      <w:r w:rsidRPr="00B5112E">
        <w:rPr>
          <w:bCs/>
          <w:sz w:val="24"/>
          <w:szCs w:val="24"/>
        </w:rPr>
        <w:t xml:space="preserve"> № _____</w:t>
      </w:r>
      <w:r w:rsidR="00765811" w:rsidRPr="00B5112E">
        <w:rPr>
          <w:bCs/>
          <w:sz w:val="24"/>
          <w:szCs w:val="24"/>
        </w:rPr>
        <w:t xml:space="preserve"> </w:t>
      </w:r>
      <w:r w:rsidRPr="00B5112E">
        <w:rPr>
          <w:bCs/>
          <w:sz w:val="24"/>
          <w:szCs w:val="24"/>
        </w:rPr>
        <w:t>-п</w:t>
      </w:r>
    </w:p>
    <w:p w14:paraId="278C0215" w14:textId="77777777" w:rsidR="00E174F0" w:rsidRPr="00B5112E" w:rsidRDefault="00E174F0" w:rsidP="007606E0">
      <w:pPr>
        <w:ind w:left="5387"/>
        <w:jc w:val="both"/>
        <w:rPr>
          <w:bCs/>
          <w:sz w:val="24"/>
          <w:szCs w:val="24"/>
        </w:rPr>
      </w:pPr>
    </w:p>
    <w:p w14:paraId="41389A13" w14:textId="77777777" w:rsidR="004E4906" w:rsidRPr="00B5112E" w:rsidRDefault="004E4906" w:rsidP="00DF54C1">
      <w:pPr>
        <w:ind w:left="6521"/>
        <w:rPr>
          <w:bCs/>
          <w:sz w:val="24"/>
          <w:szCs w:val="24"/>
        </w:rPr>
      </w:pPr>
    </w:p>
    <w:p w14:paraId="337B9874" w14:textId="77777777" w:rsidR="004E4906" w:rsidRPr="00B5112E" w:rsidRDefault="004E4906" w:rsidP="004E4906">
      <w:pPr>
        <w:jc w:val="center"/>
        <w:rPr>
          <w:bCs/>
          <w:sz w:val="24"/>
          <w:szCs w:val="24"/>
        </w:rPr>
      </w:pPr>
    </w:p>
    <w:p w14:paraId="279473E8" w14:textId="77777777" w:rsidR="009C0379" w:rsidRPr="00B5112E" w:rsidRDefault="009C0379" w:rsidP="009C0379">
      <w:pPr>
        <w:jc w:val="center"/>
        <w:rPr>
          <w:bCs/>
          <w:sz w:val="24"/>
          <w:szCs w:val="24"/>
        </w:rPr>
      </w:pPr>
      <w:r w:rsidRPr="00B5112E">
        <w:rPr>
          <w:bCs/>
          <w:sz w:val="24"/>
          <w:szCs w:val="24"/>
        </w:rPr>
        <w:t>МУНИЦИПАЛЬНАЯ ПРОГРАММА ЕНИСЕЙСКОГО РАЙОНА «ОБЕСПЕЧЕНИЕ БЕЗОПАСНОСТИ НАСЕЛЕНИЯ ЕНИСЕЙСКОГО РАЙОНА»</w:t>
      </w:r>
    </w:p>
    <w:p w14:paraId="052F55FD" w14:textId="77777777" w:rsidR="009C0379" w:rsidRPr="00B5112E" w:rsidRDefault="009C0379" w:rsidP="009C0379">
      <w:pPr>
        <w:jc w:val="center"/>
        <w:rPr>
          <w:bCs/>
          <w:sz w:val="24"/>
          <w:szCs w:val="24"/>
        </w:rPr>
      </w:pPr>
    </w:p>
    <w:p w14:paraId="04028210" w14:textId="77777777" w:rsidR="009C0379" w:rsidRPr="00B5112E" w:rsidRDefault="009C0379" w:rsidP="009C0379">
      <w:pPr>
        <w:pStyle w:val="25"/>
        <w:ind w:left="0"/>
        <w:jc w:val="center"/>
        <w:rPr>
          <w:b/>
          <w:sz w:val="24"/>
          <w:szCs w:val="24"/>
        </w:rPr>
      </w:pPr>
      <w:r w:rsidRPr="00B5112E">
        <w:rPr>
          <w:b/>
          <w:sz w:val="24"/>
          <w:szCs w:val="24"/>
        </w:rPr>
        <w:t>1. Паспорт муниципальной программы Енисейского района</w:t>
      </w:r>
    </w:p>
    <w:p w14:paraId="43DB3D48" w14:textId="77777777" w:rsidR="006D0A9F" w:rsidRPr="00B5112E" w:rsidRDefault="006D0A9F" w:rsidP="006D0A9F">
      <w:pPr>
        <w:pStyle w:val="25"/>
        <w:ind w:left="0"/>
        <w:jc w:val="center"/>
        <w:rPr>
          <w:b/>
          <w:sz w:val="24"/>
          <w:szCs w:val="24"/>
        </w:rPr>
      </w:pP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4"/>
        <w:gridCol w:w="6397"/>
      </w:tblGrid>
      <w:tr w:rsidR="006D0A9F" w:rsidRPr="00B5112E" w14:paraId="08E3B227" w14:textId="77777777" w:rsidTr="00B9541A">
        <w:trPr>
          <w:trHeight w:val="77"/>
        </w:trPr>
        <w:tc>
          <w:tcPr>
            <w:tcW w:w="3014" w:type="dxa"/>
          </w:tcPr>
          <w:p w14:paraId="4CCACC18" w14:textId="77777777" w:rsidR="006D0A9F" w:rsidRPr="001F1B26" w:rsidRDefault="006D0A9F" w:rsidP="00B9541A">
            <w:pPr>
              <w:rPr>
                <w:sz w:val="24"/>
                <w:szCs w:val="24"/>
              </w:rPr>
            </w:pPr>
            <w:r w:rsidRPr="001F1B26">
              <w:rPr>
                <w:sz w:val="24"/>
                <w:szCs w:val="24"/>
              </w:rPr>
              <w:t>Наименование муниципальной программы</w:t>
            </w:r>
          </w:p>
        </w:tc>
        <w:tc>
          <w:tcPr>
            <w:tcW w:w="6397" w:type="dxa"/>
          </w:tcPr>
          <w:p w14:paraId="1B04A5DD" w14:textId="77777777" w:rsidR="006D0A9F" w:rsidRPr="001F1B26" w:rsidRDefault="006D0A9F" w:rsidP="00B9541A">
            <w:pPr>
              <w:rPr>
                <w:bCs/>
                <w:sz w:val="24"/>
                <w:szCs w:val="24"/>
              </w:rPr>
            </w:pPr>
            <w:r w:rsidRPr="001F1B26">
              <w:rPr>
                <w:bCs/>
                <w:sz w:val="24"/>
                <w:szCs w:val="24"/>
              </w:rPr>
              <w:t>«Обеспечение безопасности населения Енисейского района»</w:t>
            </w:r>
          </w:p>
          <w:p w14:paraId="1C5BCD67" w14:textId="77777777" w:rsidR="006D0A9F" w:rsidRPr="001F1B26" w:rsidRDefault="006D0A9F" w:rsidP="00B9541A">
            <w:pPr>
              <w:jc w:val="both"/>
              <w:rPr>
                <w:sz w:val="24"/>
                <w:szCs w:val="24"/>
              </w:rPr>
            </w:pPr>
          </w:p>
        </w:tc>
      </w:tr>
      <w:tr w:rsidR="006D0A9F" w:rsidRPr="00B5112E" w14:paraId="57D91338" w14:textId="77777777" w:rsidTr="00B9541A">
        <w:trPr>
          <w:trHeight w:val="96"/>
        </w:trPr>
        <w:tc>
          <w:tcPr>
            <w:tcW w:w="3014" w:type="dxa"/>
          </w:tcPr>
          <w:p w14:paraId="22362B75" w14:textId="77777777" w:rsidR="006D0A9F" w:rsidRPr="001F1B26" w:rsidRDefault="006D0A9F" w:rsidP="00B9541A">
            <w:pPr>
              <w:rPr>
                <w:sz w:val="24"/>
                <w:szCs w:val="24"/>
              </w:rPr>
            </w:pPr>
            <w:r w:rsidRPr="001F1B26">
              <w:rPr>
                <w:sz w:val="24"/>
                <w:szCs w:val="24"/>
              </w:rPr>
              <w:t>Основания для разработки муниципальной программы</w:t>
            </w:r>
          </w:p>
        </w:tc>
        <w:tc>
          <w:tcPr>
            <w:tcW w:w="6397" w:type="dxa"/>
          </w:tcPr>
          <w:p w14:paraId="132DDE34" w14:textId="77777777" w:rsidR="006D0A9F" w:rsidRPr="001F1B26" w:rsidRDefault="00317ABF" w:rsidP="00B9541A">
            <w:pPr>
              <w:widowControl w:val="0"/>
              <w:autoSpaceDE w:val="0"/>
              <w:autoSpaceDN w:val="0"/>
              <w:adjustRightInd w:val="0"/>
              <w:jc w:val="both"/>
              <w:rPr>
                <w:sz w:val="24"/>
                <w:szCs w:val="24"/>
              </w:rPr>
            </w:pPr>
            <w:hyperlink r:id="rId9" w:history="1">
              <w:r w:rsidR="006D0A9F" w:rsidRPr="001F1B26">
                <w:rPr>
                  <w:sz w:val="24"/>
                  <w:szCs w:val="24"/>
                </w:rPr>
                <w:t>Статья 179</w:t>
              </w:r>
            </w:hyperlink>
            <w:r w:rsidR="006D0A9F" w:rsidRPr="001F1B26">
              <w:rPr>
                <w:sz w:val="24"/>
                <w:szCs w:val="24"/>
              </w:rPr>
              <w:t xml:space="preserve"> Бюджетного кодекса Российской Федерации; </w:t>
            </w:r>
          </w:p>
          <w:p w14:paraId="61B23B4B" w14:textId="77777777" w:rsidR="006D0A9F" w:rsidRPr="001F1B26" w:rsidRDefault="006D0A9F" w:rsidP="00B9541A">
            <w:pPr>
              <w:jc w:val="both"/>
              <w:rPr>
                <w:rFonts w:eastAsia="Calibri"/>
                <w:sz w:val="24"/>
                <w:szCs w:val="24"/>
                <w:lang w:eastAsia="en-US"/>
              </w:rPr>
            </w:pPr>
            <w:r w:rsidRPr="001F1B26">
              <w:rPr>
                <w:rFonts w:eastAsia="Calibri"/>
                <w:sz w:val="24"/>
                <w:szCs w:val="24"/>
                <w:lang w:eastAsia="en-US"/>
              </w:rPr>
              <w:t>Распоряжение администрации Енисейского района об утверждении перечня муниципальных программ Енисейского района от 30.08.2013 № 466-р;</w:t>
            </w:r>
          </w:p>
          <w:p w14:paraId="0D999440" w14:textId="77777777" w:rsidR="006D0A9F" w:rsidRPr="001F1B26" w:rsidRDefault="006D0A9F" w:rsidP="00B9541A">
            <w:pPr>
              <w:jc w:val="both"/>
              <w:rPr>
                <w:iCs/>
                <w:sz w:val="24"/>
                <w:szCs w:val="24"/>
              </w:rPr>
            </w:pPr>
            <w:r w:rsidRPr="001F1B26">
              <w:rPr>
                <w:sz w:val="24"/>
                <w:szCs w:val="24"/>
              </w:rPr>
              <w:t>Постановление администрации Енисейского района от 16.05.2023 № 366-п «Об утверждении Порядка принятия решений о разработке муниципальных программ Енисейского района, их формировании и реализации».</w:t>
            </w:r>
          </w:p>
        </w:tc>
      </w:tr>
      <w:tr w:rsidR="006D0A9F" w:rsidRPr="00B5112E" w14:paraId="421CA166" w14:textId="77777777" w:rsidTr="00B9541A">
        <w:trPr>
          <w:trHeight w:val="96"/>
        </w:trPr>
        <w:tc>
          <w:tcPr>
            <w:tcW w:w="3014" w:type="dxa"/>
          </w:tcPr>
          <w:p w14:paraId="3DC33F7C" w14:textId="77777777" w:rsidR="006D0A9F" w:rsidRPr="001F1B26" w:rsidRDefault="006D0A9F" w:rsidP="00B9541A">
            <w:pPr>
              <w:rPr>
                <w:sz w:val="24"/>
                <w:szCs w:val="24"/>
              </w:rPr>
            </w:pPr>
            <w:r w:rsidRPr="001F1B26">
              <w:rPr>
                <w:sz w:val="24"/>
                <w:szCs w:val="24"/>
              </w:rPr>
              <w:t>Ответственный исполнитель муниципальной программы</w:t>
            </w:r>
          </w:p>
        </w:tc>
        <w:tc>
          <w:tcPr>
            <w:tcW w:w="6397" w:type="dxa"/>
          </w:tcPr>
          <w:p w14:paraId="0667405B" w14:textId="77777777" w:rsidR="006D0A9F" w:rsidRPr="001F1B26" w:rsidRDefault="006D0A9F" w:rsidP="00B9541A">
            <w:pPr>
              <w:jc w:val="both"/>
              <w:rPr>
                <w:iCs/>
                <w:sz w:val="24"/>
                <w:szCs w:val="24"/>
              </w:rPr>
            </w:pPr>
            <w:r w:rsidRPr="001F1B26">
              <w:rPr>
                <w:sz w:val="24"/>
                <w:szCs w:val="24"/>
              </w:rPr>
              <w:t>МКУ «Управление по ГО, ЧС и безопасности Енисейского района»</w:t>
            </w:r>
          </w:p>
        </w:tc>
      </w:tr>
      <w:tr w:rsidR="006D0A9F" w:rsidRPr="00B5112E" w14:paraId="2C69D346" w14:textId="77777777" w:rsidTr="00B9541A">
        <w:trPr>
          <w:trHeight w:val="96"/>
        </w:trPr>
        <w:tc>
          <w:tcPr>
            <w:tcW w:w="3014" w:type="dxa"/>
          </w:tcPr>
          <w:p w14:paraId="5F68A4B0" w14:textId="77777777" w:rsidR="006D0A9F" w:rsidRPr="001F1B26" w:rsidRDefault="006D0A9F" w:rsidP="00B9541A">
            <w:pPr>
              <w:jc w:val="both"/>
              <w:rPr>
                <w:sz w:val="24"/>
                <w:szCs w:val="24"/>
              </w:rPr>
            </w:pPr>
            <w:r w:rsidRPr="001F1B26">
              <w:rPr>
                <w:sz w:val="24"/>
                <w:szCs w:val="24"/>
              </w:rPr>
              <w:t xml:space="preserve">Соисполнители </w:t>
            </w:r>
          </w:p>
          <w:p w14:paraId="4C82DD96" w14:textId="77777777" w:rsidR="006D0A9F" w:rsidRPr="001F1B26" w:rsidRDefault="006D0A9F" w:rsidP="00B9541A">
            <w:pPr>
              <w:jc w:val="both"/>
              <w:rPr>
                <w:sz w:val="24"/>
                <w:szCs w:val="24"/>
              </w:rPr>
            </w:pPr>
            <w:r w:rsidRPr="001F1B26">
              <w:rPr>
                <w:sz w:val="24"/>
                <w:szCs w:val="24"/>
              </w:rPr>
              <w:t xml:space="preserve">муниципальной </w:t>
            </w:r>
          </w:p>
          <w:p w14:paraId="537BA1AD" w14:textId="77777777" w:rsidR="006D0A9F" w:rsidRPr="001F1B26" w:rsidRDefault="006D0A9F" w:rsidP="00B9541A">
            <w:pPr>
              <w:rPr>
                <w:sz w:val="24"/>
                <w:szCs w:val="24"/>
              </w:rPr>
            </w:pPr>
            <w:r w:rsidRPr="001F1B26">
              <w:rPr>
                <w:sz w:val="24"/>
                <w:szCs w:val="24"/>
              </w:rPr>
              <w:t>программы</w:t>
            </w:r>
          </w:p>
        </w:tc>
        <w:tc>
          <w:tcPr>
            <w:tcW w:w="6397" w:type="dxa"/>
          </w:tcPr>
          <w:p w14:paraId="48F6500D" w14:textId="6DDB75FE" w:rsidR="006D0A9F" w:rsidRPr="001F1B26" w:rsidRDefault="006D0A9F" w:rsidP="00B9541A">
            <w:pPr>
              <w:jc w:val="both"/>
              <w:rPr>
                <w:iCs/>
                <w:sz w:val="24"/>
                <w:szCs w:val="24"/>
              </w:rPr>
            </w:pPr>
            <w:r w:rsidRPr="001F1B26">
              <w:rPr>
                <w:iCs/>
                <w:sz w:val="24"/>
                <w:szCs w:val="24"/>
              </w:rPr>
              <w:t>Администрация Енисейского района (экспертно-правовой отдел)</w:t>
            </w:r>
          </w:p>
        </w:tc>
      </w:tr>
      <w:tr w:rsidR="006D0A9F" w:rsidRPr="00B5112E" w14:paraId="416DCF5C" w14:textId="77777777" w:rsidTr="00B9541A">
        <w:trPr>
          <w:trHeight w:val="96"/>
        </w:trPr>
        <w:tc>
          <w:tcPr>
            <w:tcW w:w="3014" w:type="dxa"/>
          </w:tcPr>
          <w:p w14:paraId="72DAE205" w14:textId="77777777" w:rsidR="006D0A9F" w:rsidRPr="001F1B26" w:rsidRDefault="006D0A9F" w:rsidP="00B9541A">
            <w:pPr>
              <w:jc w:val="both"/>
              <w:rPr>
                <w:sz w:val="24"/>
                <w:szCs w:val="24"/>
              </w:rPr>
            </w:pPr>
            <w:r w:rsidRPr="001F1B26">
              <w:rPr>
                <w:sz w:val="24"/>
                <w:szCs w:val="24"/>
              </w:rPr>
              <w:t xml:space="preserve"> Перечень подпрограмм муниципальной программы и отдельных мероприятий программы</w:t>
            </w:r>
          </w:p>
        </w:tc>
        <w:tc>
          <w:tcPr>
            <w:tcW w:w="6397" w:type="dxa"/>
          </w:tcPr>
          <w:p w14:paraId="521DBF7E" w14:textId="6C2A23D5" w:rsidR="006D0A9F" w:rsidRPr="001F1B26" w:rsidRDefault="006D0A9F" w:rsidP="00B9541A">
            <w:pPr>
              <w:jc w:val="both"/>
              <w:rPr>
                <w:sz w:val="24"/>
                <w:szCs w:val="24"/>
              </w:rPr>
            </w:pPr>
            <w:r w:rsidRPr="001F1B26">
              <w:rPr>
                <w:sz w:val="24"/>
                <w:szCs w:val="24"/>
              </w:rPr>
              <w:t>1. Обеспечение защиты населения, территорий, объектов жизнеобеспечения населения от угроз природного и техногенного характера.</w:t>
            </w:r>
          </w:p>
          <w:p w14:paraId="5A483158" w14:textId="77777777" w:rsidR="006D0A9F" w:rsidRPr="001F1B26" w:rsidRDefault="006D0A9F" w:rsidP="00B9541A">
            <w:pPr>
              <w:jc w:val="both"/>
              <w:rPr>
                <w:sz w:val="24"/>
                <w:szCs w:val="24"/>
              </w:rPr>
            </w:pPr>
            <w:r w:rsidRPr="001F1B26">
              <w:rPr>
                <w:sz w:val="24"/>
                <w:szCs w:val="24"/>
              </w:rPr>
              <w:t xml:space="preserve">2. </w:t>
            </w:r>
            <w:r w:rsidRPr="001F1B26">
              <w:rPr>
                <w:bCs/>
                <w:sz w:val="24"/>
                <w:szCs w:val="24"/>
              </w:rPr>
              <w:t>Организация и осуществление мероприятий по территориальной и гражданской обороне</w:t>
            </w:r>
            <w:r w:rsidRPr="001F1B26">
              <w:rPr>
                <w:sz w:val="24"/>
                <w:szCs w:val="24"/>
              </w:rPr>
              <w:t>.</w:t>
            </w:r>
          </w:p>
          <w:p w14:paraId="1E99DE61" w14:textId="77777777" w:rsidR="006D0A9F" w:rsidRPr="001F1B26" w:rsidRDefault="006D0A9F" w:rsidP="00EB042E">
            <w:pPr>
              <w:pStyle w:val="ConsPlusNormal"/>
              <w:ind w:firstLine="0"/>
              <w:jc w:val="both"/>
              <w:rPr>
                <w:rFonts w:ascii="Times New Roman" w:hAnsi="Times New Roman"/>
                <w:sz w:val="24"/>
                <w:szCs w:val="24"/>
              </w:rPr>
            </w:pPr>
            <w:r w:rsidRPr="001F1B26">
              <w:rPr>
                <w:rFonts w:ascii="Times New Roman" w:hAnsi="Times New Roman"/>
                <w:sz w:val="24"/>
                <w:szCs w:val="24"/>
              </w:rPr>
              <w:t>3. Обеспечение реализации муниципальной программы и прочие мероприятия.</w:t>
            </w:r>
          </w:p>
          <w:p w14:paraId="0FF4E7D0" w14:textId="77777777" w:rsidR="006D0A9F" w:rsidRPr="001F1B26" w:rsidRDefault="006D0A9F" w:rsidP="00EB042E">
            <w:pPr>
              <w:pStyle w:val="ConsPlusNormal"/>
              <w:ind w:firstLine="0"/>
              <w:jc w:val="both"/>
              <w:rPr>
                <w:rFonts w:ascii="Times New Roman" w:hAnsi="Times New Roman"/>
                <w:sz w:val="24"/>
                <w:szCs w:val="24"/>
              </w:rPr>
            </w:pPr>
            <w:r w:rsidRPr="001F1B26">
              <w:rPr>
                <w:rFonts w:ascii="Times New Roman" w:hAnsi="Times New Roman"/>
                <w:sz w:val="24"/>
                <w:szCs w:val="24"/>
              </w:rPr>
              <w:t>4. Профилактика правонарушений и укрепление общественного порядка.</w:t>
            </w:r>
          </w:p>
        </w:tc>
      </w:tr>
      <w:tr w:rsidR="006D0A9F" w:rsidRPr="00B5112E" w14:paraId="4B923C31" w14:textId="77777777" w:rsidTr="00B9541A">
        <w:trPr>
          <w:trHeight w:val="96"/>
        </w:trPr>
        <w:tc>
          <w:tcPr>
            <w:tcW w:w="3014" w:type="dxa"/>
          </w:tcPr>
          <w:p w14:paraId="2CB8CA20" w14:textId="77777777" w:rsidR="006D0A9F" w:rsidRPr="001F1B26" w:rsidRDefault="006D0A9F" w:rsidP="00B9541A">
            <w:pPr>
              <w:jc w:val="both"/>
              <w:rPr>
                <w:sz w:val="24"/>
                <w:szCs w:val="24"/>
              </w:rPr>
            </w:pPr>
            <w:r w:rsidRPr="001F1B26">
              <w:rPr>
                <w:sz w:val="24"/>
                <w:szCs w:val="24"/>
              </w:rPr>
              <w:t>Цель муниципальной программы</w:t>
            </w:r>
          </w:p>
        </w:tc>
        <w:tc>
          <w:tcPr>
            <w:tcW w:w="6397" w:type="dxa"/>
          </w:tcPr>
          <w:p w14:paraId="482EEEF6" w14:textId="77777777" w:rsidR="006D0A9F" w:rsidRPr="001F1B26" w:rsidRDefault="006D0A9F" w:rsidP="00B9541A">
            <w:pPr>
              <w:pStyle w:val="ConsPlusNormal"/>
              <w:jc w:val="both"/>
              <w:rPr>
                <w:rFonts w:ascii="Times New Roman" w:hAnsi="Times New Roman"/>
                <w:sz w:val="24"/>
                <w:szCs w:val="24"/>
              </w:rPr>
            </w:pPr>
            <w:r w:rsidRPr="001F1B26">
              <w:rPr>
                <w:rFonts w:ascii="Times New Roman" w:hAnsi="Times New Roman"/>
                <w:sz w:val="24"/>
                <w:szCs w:val="24"/>
              </w:rPr>
              <w:t>Эффективная система защиты населения и территорий Енисейского района от чрезвычайных ситуаций, повышение эффективности профилактики правонарушений.</w:t>
            </w:r>
          </w:p>
        </w:tc>
      </w:tr>
      <w:tr w:rsidR="006D0A9F" w:rsidRPr="00B5112E" w14:paraId="344B6D87" w14:textId="77777777" w:rsidTr="00B9541A">
        <w:trPr>
          <w:trHeight w:val="96"/>
        </w:trPr>
        <w:tc>
          <w:tcPr>
            <w:tcW w:w="3014" w:type="dxa"/>
          </w:tcPr>
          <w:p w14:paraId="441C0210" w14:textId="77777777" w:rsidR="006D0A9F" w:rsidRPr="001F1B26" w:rsidRDefault="006D0A9F" w:rsidP="00B9541A">
            <w:pPr>
              <w:jc w:val="both"/>
              <w:rPr>
                <w:sz w:val="24"/>
                <w:szCs w:val="24"/>
              </w:rPr>
            </w:pPr>
            <w:r w:rsidRPr="001F1B26">
              <w:rPr>
                <w:sz w:val="24"/>
                <w:szCs w:val="24"/>
              </w:rPr>
              <w:t>Задачи муниципальной программы</w:t>
            </w:r>
          </w:p>
        </w:tc>
        <w:tc>
          <w:tcPr>
            <w:tcW w:w="6397" w:type="dxa"/>
          </w:tcPr>
          <w:p w14:paraId="0187E6A0" w14:textId="77777777" w:rsidR="006D0A9F" w:rsidRPr="001F1B26" w:rsidRDefault="006D0A9F" w:rsidP="00B9541A">
            <w:pPr>
              <w:tabs>
                <w:tab w:val="left" w:pos="470"/>
              </w:tabs>
              <w:jc w:val="both"/>
              <w:rPr>
                <w:sz w:val="24"/>
                <w:szCs w:val="24"/>
              </w:rPr>
            </w:pPr>
            <w:r w:rsidRPr="001F1B26">
              <w:rPr>
                <w:sz w:val="24"/>
                <w:szCs w:val="24"/>
              </w:rPr>
              <w:t>1. Предупреждение чрезвычайных ситуаций природного и техногенного характера на территории Енисейского района, сокращение материального ущерба.</w:t>
            </w:r>
          </w:p>
          <w:p w14:paraId="55A72E30" w14:textId="77777777" w:rsidR="006D0A9F" w:rsidRPr="001F1B26" w:rsidRDefault="006D0A9F" w:rsidP="00B9541A">
            <w:pPr>
              <w:tabs>
                <w:tab w:val="left" w:pos="470"/>
              </w:tabs>
              <w:jc w:val="both"/>
              <w:rPr>
                <w:sz w:val="24"/>
                <w:szCs w:val="24"/>
              </w:rPr>
            </w:pPr>
            <w:r w:rsidRPr="001F1B26">
              <w:rPr>
                <w:sz w:val="24"/>
                <w:szCs w:val="24"/>
              </w:rPr>
              <w:t>2. Повышение безопасности населения Енисейского района.</w:t>
            </w:r>
          </w:p>
          <w:p w14:paraId="09A3CBC5" w14:textId="77777777" w:rsidR="006D0A9F" w:rsidRPr="001F1B26" w:rsidRDefault="006D0A9F" w:rsidP="00B9541A">
            <w:pPr>
              <w:pStyle w:val="ConsPlusNormal"/>
              <w:ind w:firstLine="0"/>
              <w:jc w:val="both"/>
              <w:rPr>
                <w:rFonts w:ascii="Times New Roman" w:hAnsi="Times New Roman"/>
                <w:sz w:val="24"/>
                <w:szCs w:val="24"/>
              </w:rPr>
            </w:pPr>
            <w:r w:rsidRPr="001F1B26">
              <w:rPr>
                <w:rFonts w:ascii="Times New Roman" w:hAnsi="Times New Roman"/>
                <w:sz w:val="24"/>
                <w:szCs w:val="24"/>
              </w:rPr>
              <w:t>3. Устойчивое функционирование учреждения.</w:t>
            </w:r>
          </w:p>
          <w:p w14:paraId="6BCD0BD2" w14:textId="77777777" w:rsidR="006D0A9F" w:rsidRPr="001F1B26" w:rsidRDefault="006D0A9F" w:rsidP="00B9541A">
            <w:pPr>
              <w:pStyle w:val="ConsPlusNormal"/>
              <w:ind w:firstLine="0"/>
              <w:jc w:val="both"/>
              <w:rPr>
                <w:rFonts w:ascii="Times New Roman" w:hAnsi="Times New Roman"/>
                <w:iCs/>
                <w:sz w:val="24"/>
                <w:szCs w:val="24"/>
              </w:rPr>
            </w:pPr>
            <w:r w:rsidRPr="001F1B26">
              <w:rPr>
                <w:rFonts w:ascii="Times New Roman" w:hAnsi="Times New Roman"/>
                <w:sz w:val="24"/>
                <w:szCs w:val="24"/>
              </w:rPr>
              <w:t xml:space="preserve">4. Повышение эффективности профилактики </w:t>
            </w:r>
            <w:r w:rsidRPr="001F1B26">
              <w:rPr>
                <w:rFonts w:ascii="Times New Roman" w:hAnsi="Times New Roman"/>
                <w:sz w:val="24"/>
                <w:szCs w:val="24"/>
              </w:rPr>
              <w:lastRenderedPageBreak/>
              <w:t>правонарушений и укрепление общественного порядка на территории Енисейского района.</w:t>
            </w:r>
          </w:p>
        </w:tc>
      </w:tr>
      <w:tr w:rsidR="006D0A9F" w:rsidRPr="00B5112E" w14:paraId="5BC229E0" w14:textId="77777777" w:rsidTr="00B9541A">
        <w:trPr>
          <w:trHeight w:val="96"/>
        </w:trPr>
        <w:tc>
          <w:tcPr>
            <w:tcW w:w="3014" w:type="dxa"/>
          </w:tcPr>
          <w:p w14:paraId="4CB59FCC" w14:textId="77777777" w:rsidR="006D0A9F" w:rsidRPr="001F1B26" w:rsidRDefault="006D0A9F" w:rsidP="00B9541A">
            <w:pPr>
              <w:jc w:val="both"/>
              <w:rPr>
                <w:sz w:val="24"/>
                <w:szCs w:val="24"/>
              </w:rPr>
            </w:pPr>
            <w:r w:rsidRPr="001F1B26">
              <w:rPr>
                <w:sz w:val="24"/>
                <w:szCs w:val="24"/>
              </w:rPr>
              <w:lastRenderedPageBreak/>
              <w:t>Этапы и сроки реализации муниципальной программы</w:t>
            </w:r>
          </w:p>
        </w:tc>
        <w:tc>
          <w:tcPr>
            <w:tcW w:w="6397" w:type="dxa"/>
          </w:tcPr>
          <w:p w14:paraId="6EC02116" w14:textId="77777777" w:rsidR="006D0A9F" w:rsidRPr="001F1B26" w:rsidRDefault="006D0A9F" w:rsidP="00B9541A">
            <w:pPr>
              <w:jc w:val="both"/>
              <w:rPr>
                <w:iCs/>
                <w:sz w:val="24"/>
                <w:szCs w:val="24"/>
              </w:rPr>
            </w:pPr>
            <w:r w:rsidRPr="001F1B26">
              <w:rPr>
                <w:sz w:val="24"/>
                <w:szCs w:val="24"/>
              </w:rPr>
              <w:t>2014 - 2030 годы без деления на этапы</w:t>
            </w:r>
          </w:p>
        </w:tc>
      </w:tr>
      <w:tr w:rsidR="006D0A9F" w:rsidRPr="00B5112E" w14:paraId="5551D67B" w14:textId="77777777" w:rsidTr="00B9541A">
        <w:trPr>
          <w:trHeight w:val="96"/>
        </w:trPr>
        <w:tc>
          <w:tcPr>
            <w:tcW w:w="3014" w:type="dxa"/>
          </w:tcPr>
          <w:p w14:paraId="42CD4AF8" w14:textId="77777777" w:rsidR="006D0A9F" w:rsidRPr="001F1B26" w:rsidRDefault="006D0A9F" w:rsidP="00B9541A">
            <w:pPr>
              <w:jc w:val="both"/>
              <w:rPr>
                <w:sz w:val="24"/>
                <w:szCs w:val="24"/>
              </w:rPr>
            </w:pPr>
            <w:r w:rsidRPr="001F1B26">
              <w:rPr>
                <w:sz w:val="24"/>
                <w:szCs w:val="24"/>
              </w:rPr>
              <w:t>Перечень целевых показателей и показателей результативности программы по годам ее реализации</w:t>
            </w:r>
          </w:p>
        </w:tc>
        <w:tc>
          <w:tcPr>
            <w:tcW w:w="6397" w:type="dxa"/>
          </w:tcPr>
          <w:p w14:paraId="58C1E8B4" w14:textId="77777777" w:rsidR="006D0A9F" w:rsidRPr="001F1B26" w:rsidRDefault="006D0A9F" w:rsidP="00B9541A">
            <w:pPr>
              <w:jc w:val="both"/>
              <w:rPr>
                <w:sz w:val="24"/>
                <w:szCs w:val="24"/>
              </w:rPr>
            </w:pPr>
            <w:r w:rsidRPr="001F1B26">
              <w:rPr>
                <w:sz w:val="24"/>
                <w:szCs w:val="24"/>
              </w:rPr>
              <w:t>Перечень целевых показателей программы представлен в приложении к паспорту муниципальной программы</w:t>
            </w:r>
          </w:p>
          <w:p w14:paraId="22092EB7" w14:textId="77777777" w:rsidR="006D0A9F" w:rsidRPr="001F1B26" w:rsidRDefault="006D0A9F" w:rsidP="00B9541A">
            <w:pPr>
              <w:jc w:val="both"/>
              <w:rPr>
                <w:iCs/>
                <w:sz w:val="24"/>
                <w:szCs w:val="24"/>
              </w:rPr>
            </w:pPr>
          </w:p>
        </w:tc>
      </w:tr>
      <w:tr w:rsidR="006D0A9F" w:rsidRPr="00B5112E" w14:paraId="3B845619" w14:textId="77777777" w:rsidTr="00B9541A">
        <w:trPr>
          <w:trHeight w:val="2258"/>
        </w:trPr>
        <w:tc>
          <w:tcPr>
            <w:tcW w:w="3014" w:type="dxa"/>
          </w:tcPr>
          <w:p w14:paraId="3F9E08C5" w14:textId="77777777" w:rsidR="006D0A9F" w:rsidRPr="001F1B26" w:rsidRDefault="006D0A9F" w:rsidP="00B9541A">
            <w:pPr>
              <w:rPr>
                <w:sz w:val="24"/>
                <w:szCs w:val="24"/>
                <w:highlight w:val="yellow"/>
              </w:rPr>
            </w:pPr>
            <w:r w:rsidRPr="001F1B26">
              <w:rPr>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tc>
        <w:tc>
          <w:tcPr>
            <w:tcW w:w="6397" w:type="dxa"/>
          </w:tcPr>
          <w:p w14:paraId="05C5E727" w14:textId="1A38259D" w:rsidR="00A5533B" w:rsidRPr="001F1B26" w:rsidRDefault="00A5533B" w:rsidP="00A5533B">
            <w:pPr>
              <w:jc w:val="both"/>
              <w:rPr>
                <w:iCs/>
                <w:sz w:val="24"/>
                <w:szCs w:val="24"/>
              </w:rPr>
            </w:pPr>
            <w:r w:rsidRPr="001F1B26">
              <w:rPr>
                <w:iCs/>
                <w:sz w:val="24"/>
                <w:szCs w:val="24"/>
              </w:rPr>
              <w:t>Объем финансирования программы составляет 335</w:t>
            </w:r>
            <w:r w:rsidR="009D0D7A">
              <w:rPr>
                <w:iCs/>
                <w:sz w:val="24"/>
                <w:szCs w:val="24"/>
              </w:rPr>
              <w:t>448</w:t>
            </w:r>
            <w:r w:rsidRPr="001F1B26">
              <w:rPr>
                <w:iCs/>
                <w:sz w:val="24"/>
                <w:szCs w:val="24"/>
              </w:rPr>
              <w:t>,</w:t>
            </w:r>
            <w:r w:rsidR="005E47E8">
              <w:rPr>
                <w:iCs/>
                <w:sz w:val="24"/>
                <w:szCs w:val="24"/>
              </w:rPr>
              <w:t>4</w:t>
            </w:r>
            <w:r w:rsidRPr="001F1B26">
              <w:rPr>
                <w:iCs/>
                <w:sz w:val="24"/>
                <w:szCs w:val="24"/>
              </w:rPr>
              <w:t xml:space="preserve"> тыс. рублей, в том числе по годам реализации:</w:t>
            </w:r>
          </w:p>
          <w:p w14:paraId="14416D0E" w14:textId="77777777" w:rsidR="00A5533B" w:rsidRPr="001F1B26" w:rsidRDefault="00A5533B" w:rsidP="00A5533B">
            <w:pPr>
              <w:jc w:val="both"/>
              <w:rPr>
                <w:iCs/>
                <w:sz w:val="24"/>
                <w:szCs w:val="24"/>
              </w:rPr>
            </w:pPr>
            <w:r w:rsidRPr="001F1B26">
              <w:rPr>
                <w:iCs/>
                <w:sz w:val="24"/>
                <w:szCs w:val="24"/>
              </w:rPr>
              <w:t>2014 год – 16849,1 тыс. рублей;</w:t>
            </w:r>
          </w:p>
          <w:p w14:paraId="2D017A2B" w14:textId="77777777" w:rsidR="00A5533B" w:rsidRPr="001F1B26" w:rsidRDefault="00A5533B" w:rsidP="00A5533B">
            <w:pPr>
              <w:jc w:val="both"/>
              <w:rPr>
                <w:iCs/>
                <w:sz w:val="24"/>
                <w:szCs w:val="24"/>
              </w:rPr>
            </w:pPr>
            <w:r w:rsidRPr="001F1B26">
              <w:rPr>
                <w:iCs/>
                <w:sz w:val="24"/>
                <w:szCs w:val="24"/>
              </w:rPr>
              <w:t>2015 год – 17831,7 тыс. рублей;</w:t>
            </w:r>
          </w:p>
          <w:p w14:paraId="2CB8936C" w14:textId="77777777" w:rsidR="00A5533B" w:rsidRPr="001F1B26" w:rsidRDefault="00A5533B" w:rsidP="00A5533B">
            <w:pPr>
              <w:jc w:val="both"/>
              <w:rPr>
                <w:iCs/>
                <w:sz w:val="24"/>
                <w:szCs w:val="24"/>
              </w:rPr>
            </w:pPr>
            <w:r w:rsidRPr="001F1B26">
              <w:rPr>
                <w:iCs/>
                <w:sz w:val="24"/>
                <w:szCs w:val="24"/>
              </w:rPr>
              <w:t>2016 год – 18375,7 тыс. рублей;</w:t>
            </w:r>
          </w:p>
          <w:p w14:paraId="3FFC5ADE" w14:textId="77777777" w:rsidR="00A5533B" w:rsidRPr="001F1B26" w:rsidRDefault="00A5533B" w:rsidP="00A5533B">
            <w:pPr>
              <w:jc w:val="both"/>
              <w:rPr>
                <w:iCs/>
                <w:sz w:val="24"/>
                <w:szCs w:val="24"/>
              </w:rPr>
            </w:pPr>
            <w:r w:rsidRPr="001F1B26">
              <w:rPr>
                <w:iCs/>
                <w:sz w:val="24"/>
                <w:szCs w:val="24"/>
              </w:rPr>
              <w:t>2017 год – 18361,7 тыс. рублей;</w:t>
            </w:r>
          </w:p>
          <w:p w14:paraId="4F36DF2C" w14:textId="77777777" w:rsidR="00A5533B" w:rsidRPr="001F1B26" w:rsidRDefault="00A5533B" w:rsidP="00A5533B">
            <w:pPr>
              <w:jc w:val="both"/>
              <w:rPr>
                <w:iCs/>
                <w:sz w:val="24"/>
                <w:szCs w:val="24"/>
              </w:rPr>
            </w:pPr>
            <w:r w:rsidRPr="001F1B26">
              <w:rPr>
                <w:iCs/>
                <w:sz w:val="24"/>
                <w:szCs w:val="24"/>
              </w:rPr>
              <w:t>2018 год – 19799,9 тыс. рублей;</w:t>
            </w:r>
          </w:p>
          <w:p w14:paraId="071C83BD" w14:textId="77777777" w:rsidR="00A5533B" w:rsidRPr="001F1B26" w:rsidRDefault="00A5533B" w:rsidP="00A5533B">
            <w:pPr>
              <w:jc w:val="both"/>
              <w:rPr>
                <w:iCs/>
                <w:sz w:val="24"/>
                <w:szCs w:val="24"/>
              </w:rPr>
            </w:pPr>
            <w:r w:rsidRPr="001F1B26">
              <w:rPr>
                <w:iCs/>
                <w:sz w:val="24"/>
                <w:szCs w:val="24"/>
              </w:rPr>
              <w:t>2019 год – 20249,3 тыс. рублей;</w:t>
            </w:r>
          </w:p>
          <w:p w14:paraId="6BF69A96" w14:textId="77777777" w:rsidR="00A5533B" w:rsidRPr="001F1B26" w:rsidRDefault="00A5533B" w:rsidP="00A5533B">
            <w:pPr>
              <w:jc w:val="both"/>
              <w:rPr>
                <w:iCs/>
                <w:sz w:val="24"/>
                <w:szCs w:val="24"/>
              </w:rPr>
            </w:pPr>
            <w:r w:rsidRPr="001F1B26">
              <w:rPr>
                <w:iCs/>
                <w:sz w:val="24"/>
                <w:szCs w:val="24"/>
              </w:rPr>
              <w:t>2020 год – 21892,1 тыс. рублей.</w:t>
            </w:r>
          </w:p>
          <w:p w14:paraId="6E955DC8" w14:textId="77777777" w:rsidR="00A5533B" w:rsidRPr="001F1B26" w:rsidRDefault="00A5533B" w:rsidP="00A5533B">
            <w:pPr>
              <w:jc w:val="both"/>
              <w:rPr>
                <w:iCs/>
                <w:sz w:val="24"/>
                <w:szCs w:val="24"/>
              </w:rPr>
            </w:pPr>
            <w:r w:rsidRPr="001F1B26">
              <w:rPr>
                <w:iCs/>
                <w:sz w:val="24"/>
                <w:szCs w:val="24"/>
              </w:rPr>
              <w:t>2021 год – 24697,2 тыс. рублей.</w:t>
            </w:r>
          </w:p>
          <w:p w14:paraId="733BB412" w14:textId="77777777" w:rsidR="00A5533B" w:rsidRPr="001F1B26" w:rsidRDefault="00A5533B" w:rsidP="00A5533B">
            <w:pPr>
              <w:jc w:val="both"/>
              <w:rPr>
                <w:iCs/>
                <w:sz w:val="24"/>
                <w:szCs w:val="24"/>
              </w:rPr>
            </w:pPr>
            <w:r w:rsidRPr="001F1B26">
              <w:rPr>
                <w:iCs/>
                <w:sz w:val="24"/>
                <w:szCs w:val="24"/>
              </w:rPr>
              <w:t>2022 год – 27523,4 тыс. рублей.</w:t>
            </w:r>
          </w:p>
          <w:p w14:paraId="5477FE77" w14:textId="2447CC54" w:rsidR="00A5533B" w:rsidRPr="001F1B26" w:rsidRDefault="00A5533B" w:rsidP="00A5533B">
            <w:pPr>
              <w:jc w:val="both"/>
              <w:rPr>
                <w:iCs/>
                <w:sz w:val="24"/>
                <w:szCs w:val="24"/>
              </w:rPr>
            </w:pPr>
            <w:r w:rsidRPr="001F1B26">
              <w:rPr>
                <w:iCs/>
                <w:sz w:val="24"/>
                <w:szCs w:val="24"/>
              </w:rPr>
              <w:t>2023 год – 34</w:t>
            </w:r>
            <w:r w:rsidR="00663D94">
              <w:rPr>
                <w:iCs/>
                <w:sz w:val="24"/>
                <w:szCs w:val="24"/>
              </w:rPr>
              <w:t>1</w:t>
            </w:r>
            <w:r w:rsidR="000471D3">
              <w:rPr>
                <w:iCs/>
                <w:sz w:val="24"/>
                <w:szCs w:val="24"/>
              </w:rPr>
              <w:t>57</w:t>
            </w:r>
            <w:r w:rsidRPr="001F1B26">
              <w:rPr>
                <w:iCs/>
                <w:sz w:val="24"/>
                <w:szCs w:val="24"/>
              </w:rPr>
              <w:t>,</w:t>
            </w:r>
            <w:r w:rsidR="000471D3">
              <w:rPr>
                <w:iCs/>
                <w:sz w:val="24"/>
                <w:szCs w:val="24"/>
              </w:rPr>
              <w:t>8</w:t>
            </w:r>
            <w:r w:rsidRPr="001F1B26">
              <w:rPr>
                <w:iCs/>
                <w:sz w:val="24"/>
                <w:szCs w:val="24"/>
              </w:rPr>
              <w:t xml:space="preserve"> тыс. рублей</w:t>
            </w:r>
          </w:p>
          <w:p w14:paraId="1A69F2AD" w14:textId="77777777" w:rsidR="00A5533B" w:rsidRPr="001F1B26" w:rsidRDefault="00A5533B" w:rsidP="00A5533B">
            <w:pPr>
              <w:jc w:val="both"/>
              <w:rPr>
                <w:iCs/>
                <w:sz w:val="24"/>
                <w:szCs w:val="24"/>
              </w:rPr>
            </w:pPr>
            <w:r w:rsidRPr="001F1B26">
              <w:rPr>
                <w:iCs/>
                <w:sz w:val="24"/>
                <w:szCs w:val="24"/>
              </w:rPr>
              <w:t xml:space="preserve">2024 год – 41691,0 тыс. рублей </w:t>
            </w:r>
          </w:p>
          <w:p w14:paraId="6D8F8959" w14:textId="77777777" w:rsidR="00A5533B" w:rsidRPr="001F1B26" w:rsidRDefault="00A5533B" w:rsidP="00A5533B">
            <w:pPr>
              <w:jc w:val="both"/>
              <w:rPr>
                <w:iCs/>
                <w:sz w:val="24"/>
                <w:szCs w:val="24"/>
              </w:rPr>
            </w:pPr>
            <w:r w:rsidRPr="001F1B26">
              <w:rPr>
                <w:iCs/>
                <w:sz w:val="24"/>
                <w:szCs w:val="24"/>
              </w:rPr>
              <w:t>2025 год – 37102,4 тыс. рублей</w:t>
            </w:r>
          </w:p>
          <w:p w14:paraId="36950582" w14:textId="77777777" w:rsidR="00A5533B" w:rsidRPr="001F1B26" w:rsidRDefault="00A5533B" w:rsidP="00A5533B">
            <w:pPr>
              <w:jc w:val="both"/>
              <w:rPr>
                <w:iCs/>
                <w:sz w:val="24"/>
                <w:szCs w:val="24"/>
              </w:rPr>
            </w:pPr>
            <w:r w:rsidRPr="001F1B26">
              <w:rPr>
                <w:iCs/>
                <w:sz w:val="24"/>
                <w:szCs w:val="24"/>
              </w:rPr>
              <w:t>2026 год – 36917,1 тыс. рублей</w:t>
            </w:r>
          </w:p>
          <w:p w14:paraId="0E010E8B" w14:textId="77777777" w:rsidR="00A5533B" w:rsidRPr="001F1B26" w:rsidRDefault="00A5533B" w:rsidP="00A5533B">
            <w:pPr>
              <w:jc w:val="both"/>
              <w:rPr>
                <w:iCs/>
                <w:sz w:val="24"/>
                <w:szCs w:val="24"/>
              </w:rPr>
            </w:pPr>
            <w:r w:rsidRPr="001F1B26">
              <w:rPr>
                <w:iCs/>
                <w:sz w:val="24"/>
                <w:szCs w:val="24"/>
              </w:rPr>
              <w:t>Источники финансирования</w:t>
            </w:r>
          </w:p>
          <w:p w14:paraId="59979474" w14:textId="77777777" w:rsidR="00A5533B" w:rsidRPr="001F1B26" w:rsidRDefault="00A5533B" w:rsidP="00A5533B">
            <w:pPr>
              <w:jc w:val="both"/>
              <w:rPr>
                <w:iCs/>
                <w:sz w:val="24"/>
                <w:szCs w:val="24"/>
              </w:rPr>
            </w:pPr>
            <w:r w:rsidRPr="001F1B26">
              <w:rPr>
                <w:iCs/>
                <w:sz w:val="24"/>
                <w:szCs w:val="24"/>
              </w:rPr>
              <w:t>- за счет средств краевого бюджета всего 33510,1 тыс. рублей, в том числе по годам реализации:</w:t>
            </w:r>
          </w:p>
          <w:p w14:paraId="27271B8E" w14:textId="77777777" w:rsidR="00A5533B" w:rsidRPr="001F1B26" w:rsidRDefault="00A5533B" w:rsidP="00A5533B">
            <w:pPr>
              <w:jc w:val="both"/>
              <w:rPr>
                <w:iCs/>
                <w:sz w:val="24"/>
                <w:szCs w:val="24"/>
              </w:rPr>
            </w:pPr>
            <w:r w:rsidRPr="001F1B26">
              <w:rPr>
                <w:iCs/>
                <w:sz w:val="24"/>
                <w:szCs w:val="24"/>
              </w:rPr>
              <w:t xml:space="preserve">2014 год – 0,0 тыс. рублей; </w:t>
            </w:r>
          </w:p>
          <w:p w14:paraId="2258E244" w14:textId="77777777" w:rsidR="00A5533B" w:rsidRPr="001F1B26" w:rsidRDefault="00A5533B" w:rsidP="00A5533B">
            <w:pPr>
              <w:jc w:val="both"/>
              <w:rPr>
                <w:iCs/>
                <w:sz w:val="24"/>
                <w:szCs w:val="24"/>
              </w:rPr>
            </w:pPr>
            <w:r w:rsidRPr="001F1B26">
              <w:rPr>
                <w:iCs/>
                <w:sz w:val="24"/>
                <w:szCs w:val="24"/>
              </w:rPr>
              <w:t xml:space="preserve">2015 год – 23,3 тыс. рублей; </w:t>
            </w:r>
          </w:p>
          <w:p w14:paraId="46ED0FB6" w14:textId="77777777" w:rsidR="00A5533B" w:rsidRPr="001F1B26" w:rsidRDefault="00A5533B" w:rsidP="00A5533B">
            <w:pPr>
              <w:jc w:val="both"/>
              <w:rPr>
                <w:iCs/>
                <w:sz w:val="24"/>
                <w:szCs w:val="24"/>
              </w:rPr>
            </w:pPr>
            <w:r w:rsidRPr="001F1B26">
              <w:rPr>
                <w:iCs/>
                <w:sz w:val="24"/>
                <w:szCs w:val="24"/>
              </w:rPr>
              <w:t>2016 год – 892,4 тыс. рублей;</w:t>
            </w:r>
          </w:p>
          <w:p w14:paraId="0F809E20" w14:textId="77777777" w:rsidR="00A5533B" w:rsidRPr="001F1B26" w:rsidRDefault="00A5533B" w:rsidP="00A5533B">
            <w:pPr>
              <w:jc w:val="both"/>
              <w:rPr>
                <w:iCs/>
                <w:sz w:val="24"/>
                <w:szCs w:val="24"/>
              </w:rPr>
            </w:pPr>
            <w:r w:rsidRPr="001F1B26">
              <w:rPr>
                <w:iCs/>
                <w:sz w:val="24"/>
                <w:szCs w:val="24"/>
              </w:rPr>
              <w:t>2017 год – 635,2 тыс. рублей;</w:t>
            </w:r>
          </w:p>
          <w:p w14:paraId="543EDF68" w14:textId="77777777" w:rsidR="00A5533B" w:rsidRPr="001F1B26" w:rsidRDefault="00A5533B" w:rsidP="00A5533B">
            <w:pPr>
              <w:jc w:val="both"/>
              <w:rPr>
                <w:iCs/>
                <w:sz w:val="24"/>
                <w:szCs w:val="24"/>
              </w:rPr>
            </w:pPr>
            <w:r w:rsidRPr="001F1B26">
              <w:rPr>
                <w:iCs/>
                <w:sz w:val="24"/>
                <w:szCs w:val="24"/>
              </w:rPr>
              <w:t>2018 год – 1718,2 тыс. рублей;</w:t>
            </w:r>
          </w:p>
          <w:p w14:paraId="0B0D71F3" w14:textId="77777777" w:rsidR="00A5533B" w:rsidRPr="001F1B26" w:rsidRDefault="00A5533B" w:rsidP="00A5533B">
            <w:pPr>
              <w:jc w:val="both"/>
              <w:rPr>
                <w:iCs/>
                <w:sz w:val="24"/>
                <w:szCs w:val="24"/>
              </w:rPr>
            </w:pPr>
            <w:r w:rsidRPr="001F1B26">
              <w:rPr>
                <w:iCs/>
                <w:sz w:val="24"/>
                <w:szCs w:val="24"/>
              </w:rPr>
              <w:t>2019 год – 1418,0 тыс. рублей;</w:t>
            </w:r>
          </w:p>
          <w:p w14:paraId="1DD9309A" w14:textId="77777777" w:rsidR="00A5533B" w:rsidRPr="001F1B26" w:rsidRDefault="00A5533B" w:rsidP="00A5533B">
            <w:pPr>
              <w:jc w:val="both"/>
              <w:rPr>
                <w:iCs/>
                <w:sz w:val="24"/>
                <w:szCs w:val="24"/>
              </w:rPr>
            </w:pPr>
            <w:r w:rsidRPr="001F1B26">
              <w:rPr>
                <w:iCs/>
                <w:sz w:val="24"/>
                <w:szCs w:val="24"/>
              </w:rPr>
              <w:t>2020 год – 2457,5 тыс. рублей;</w:t>
            </w:r>
          </w:p>
          <w:p w14:paraId="302A35B3" w14:textId="77777777" w:rsidR="00A5533B" w:rsidRPr="001F1B26" w:rsidRDefault="00A5533B" w:rsidP="00A5533B">
            <w:pPr>
              <w:jc w:val="both"/>
              <w:rPr>
                <w:iCs/>
                <w:sz w:val="24"/>
                <w:szCs w:val="24"/>
              </w:rPr>
            </w:pPr>
            <w:r w:rsidRPr="001F1B26">
              <w:rPr>
                <w:iCs/>
                <w:sz w:val="24"/>
                <w:szCs w:val="24"/>
              </w:rPr>
              <w:t>2021 год – 2249,4 тыс. рублей;</w:t>
            </w:r>
          </w:p>
          <w:p w14:paraId="5E5ADEE1" w14:textId="77777777" w:rsidR="00A5533B" w:rsidRPr="001F1B26" w:rsidRDefault="00A5533B" w:rsidP="00A5533B">
            <w:pPr>
              <w:jc w:val="both"/>
              <w:rPr>
                <w:iCs/>
                <w:sz w:val="24"/>
                <w:szCs w:val="24"/>
              </w:rPr>
            </w:pPr>
            <w:r w:rsidRPr="001F1B26">
              <w:rPr>
                <w:iCs/>
                <w:sz w:val="24"/>
                <w:szCs w:val="24"/>
              </w:rPr>
              <w:t>2022 год – 2209,4 тыс. рублей;</w:t>
            </w:r>
          </w:p>
          <w:p w14:paraId="5F25492F" w14:textId="77777777" w:rsidR="00A5533B" w:rsidRPr="001F1B26" w:rsidRDefault="00A5533B" w:rsidP="00A5533B">
            <w:pPr>
              <w:jc w:val="both"/>
              <w:rPr>
                <w:iCs/>
                <w:sz w:val="24"/>
                <w:szCs w:val="24"/>
              </w:rPr>
            </w:pPr>
            <w:r w:rsidRPr="001F1B26">
              <w:rPr>
                <w:iCs/>
                <w:sz w:val="24"/>
                <w:szCs w:val="24"/>
              </w:rPr>
              <w:t>2023 год – 4540,2 тыс. рублей;</w:t>
            </w:r>
          </w:p>
          <w:p w14:paraId="34757C0C" w14:textId="77777777" w:rsidR="00A5533B" w:rsidRPr="001F1B26" w:rsidRDefault="00A5533B" w:rsidP="00A5533B">
            <w:pPr>
              <w:jc w:val="both"/>
              <w:rPr>
                <w:iCs/>
                <w:sz w:val="24"/>
                <w:szCs w:val="24"/>
              </w:rPr>
            </w:pPr>
            <w:r w:rsidRPr="001F1B26">
              <w:rPr>
                <w:iCs/>
                <w:sz w:val="24"/>
                <w:szCs w:val="24"/>
              </w:rPr>
              <w:t>2024 год – 7044,9 тыс. рублей</w:t>
            </w:r>
          </w:p>
          <w:p w14:paraId="1A24A863" w14:textId="77777777" w:rsidR="00A5533B" w:rsidRPr="001F1B26" w:rsidRDefault="00A5533B" w:rsidP="00A5533B">
            <w:pPr>
              <w:jc w:val="both"/>
              <w:rPr>
                <w:iCs/>
                <w:sz w:val="24"/>
                <w:szCs w:val="24"/>
              </w:rPr>
            </w:pPr>
            <w:r w:rsidRPr="001F1B26">
              <w:rPr>
                <w:iCs/>
                <w:sz w:val="24"/>
                <w:szCs w:val="24"/>
              </w:rPr>
              <w:t>2025 год – 5160,8 тыс. рублей</w:t>
            </w:r>
          </w:p>
          <w:p w14:paraId="0B5C9125" w14:textId="77777777" w:rsidR="00A5533B" w:rsidRPr="001F1B26" w:rsidRDefault="00A5533B" w:rsidP="00A5533B">
            <w:pPr>
              <w:jc w:val="both"/>
              <w:rPr>
                <w:iCs/>
                <w:sz w:val="24"/>
                <w:szCs w:val="24"/>
              </w:rPr>
            </w:pPr>
            <w:r w:rsidRPr="001F1B26">
              <w:rPr>
                <w:iCs/>
                <w:sz w:val="24"/>
                <w:szCs w:val="24"/>
              </w:rPr>
              <w:t>2026 год – 5160,8 тыс. рублей</w:t>
            </w:r>
          </w:p>
          <w:p w14:paraId="7938EE3D" w14:textId="77777777" w:rsidR="00A5533B" w:rsidRPr="001F1B26" w:rsidRDefault="00A5533B" w:rsidP="00A5533B">
            <w:pPr>
              <w:jc w:val="both"/>
              <w:rPr>
                <w:iCs/>
                <w:sz w:val="24"/>
                <w:szCs w:val="24"/>
              </w:rPr>
            </w:pPr>
            <w:r w:rsidRPr="001F1B26">
              <w:rPr>
                <w:iCs/>
                <w:sz w:val="24"/>
                <w:szCs w:val="24"/>
              </w:rPr>
              <w:t>Из них:</w:t>
            </w:r>
          </w:p>
          <w:p w14:paraId="18188409" w14:textId="21488D6F" w:rsidR="00A5533B" w:rsidRPr="001F1B26" w:rsidRDefault="00A5533B" w:rsidP="00A5533B">
            <w:pPr>
              <w:jc w:val="both"/>
              <w:rPr>
                <w:iCs/>
                <w:sz w:val="24"/>
                <w:szCs w:val="24"/>
              </w:rPr>
            </w:pPr>
            <w:r w:rsidRPr="001F1B26">
              <w:rPr>
                <w:iCs/>
                <w:sz w:val="24"/>
                <w:szCs w:val="24"/>
              </w:rPr>
              <w:t>за счет средств районного бюджета всего 3007</w:t>
            </w:r>
            <w:r w:rsidR="005E47E8">
              <w:rPr>
                <w:iCs/>
                <w:sz w:val="24"/>
                <w:szCs w:val="24"/>
              </w:rPr>
              <w:t>05</w:t>
            </w:r>
            <w:r w:rsidRPr="001F1B26">
              <w:rPr>
                <w:iCs/>
                <w:sz w:val="24"/>
                <w:szCs w:val="24"/>
              </w:rPr>
              <w:t>,</w:t>
            </w:r>
            <w:r w:rsidR="005E47E8">
              <w:rPr>
                <w:iCs/>
                <w:sz w:val="24"/>
                <w:szCs w:val="24"/>
              </w:rPr>
              <w:t>8</w:t>
            </w:r>
            <w:r w:rsidRPr="001F1B26">
              <w:rPr>
                <w:iCs/>
                <w:sz w:val="24"/>
                <w:szCs w:val="24"/>
              </w:rPr>
              <w:t xml:space="preserve"> тыс. руб., в том числе по годам реализации:</w:t>
            </w:r>
          </w:p>
          <w:p w14:paraId="7F8E1A11" w14:textId="77777777" w:rsidR="00A5533B" w:rsidRPr="001F1B26" w:rsidRDefault="00A5533B" w:rsidP="00A5533B">
            <w:pPr>
              <w:jc w:val="both"/>
              <w:rPr>
                <w:iCs/>
                <w:sz w:val="24"/>
                <w:szCs w:val="24"/>
              </w:rPr>
            </w:pPr>
            <w:r w:rsidRPr="001F1B26">
              <w:rPr>
                <w:iCs/>
                <w:sz w:val="24"/>
                <w:szCs w:val="24"/>
              </w:rPr>
              <w:t>2014 год – 16849,1 тыс. рублей;</w:t>
            </w:r>
          </w:p>
          <w:p w14:paraId="098B055A" w14:textId="77777777" w:rsidR="00A5533B" w:rsidRPr="001F1B26" w:rsidRDefault="00A5533B" w:rsidP="00A5533B">
            <w:pPr>
              <w:jc w:val="both"/>
              <w:rPr>
                <w:iCs/>
                <w:sz w:val="24"/>
                <w:szCs w:val="24"/>
              </w:rPr>
            </w:pPr>
            <w:r w:rsidRPr="001F1B26">
              <w:rPr>
                <w:iCs/>
                <w:sz w:val="24"/>
                <w:szCs w:val="24"/>
              </w:rPr>
              <w:t>2015 год – 17808,4 тыс. рублей;</w:t>
            </w:r>
          </w:p>
          <w:p w14:paraId="3558F4E2" w14:textId="77777777" w:rsidR="00A5533B" w:rsidRPr="001F1B26" w:rsidRDefault="00A5533B" w:rsidP="00A5533B">
            <w:pPr>
              <w:jc w:val="both"/>
              <w:rPr>
                <w:iCs/>
                <w:sz w:val="24"/>
                <w:szCs w:val="24"/>
              </w:rPr>
            </w:pPr>
            <w:r w:rsidRPr="001F1B26">
              <w:rPr>
                <w:iCs/>
                <w:sz w:val="24"/>
                <w:szCs w:val="24"/>
              </w:rPr>
              <w:t>2016 год – 17483,3 тыс. рублей;</w:t>
            </w:r>
          </w:p>
          <w:p w14:paraId="30B75BDE" w14:textId="77777777" w:rsidR="00A5533B" w:rsidRPr="001F1B26" w:rsidRDefault="00A5533B" w:rsidP="00A5533B">
            <w:pPr>
              <w:jc w:val="both"/>
              <w:rPr>
                <w:iCs/>
                <w:sz w:val="24"/>
                <w:szCs w:val="24"/>
              </w:rPr>
            </w:pPr>
            <w:r w:rsidRPr="001F1B26">
              <w:rPr>
                <w:iCs/>
                <w:sz w:val="24"/>
                <w:szCs w:val="24"/>
              </w:rPr>
              <w:t>2017 год – 17726,5 тыс. рублей;</w:t>
            </w:r>
          </w:p>
          <w:p w14:paraId="054C1E5B" w14:textId="77777777" w:rsidR="00A5533B" w:rsidRPr="001F1B26" w:rsidRDefault="00A5533B" w:rsidP="00A5533B">
            <w:pPr>
              <w:jc w:val="both"/>
              <w:rPr>
                <w:iCs/>
                <w:sz w:val="24"/>
                <w:szCs w:val="24"/>
              </w:rPr>
            </w:pPr>
            <w:r w:rsidRPr="001F1B26">
              <w:rPr>
                <w:iCs/>
                <w:sz w:val="24"/>
                <w:szCs w:val="24"/>
              </w:rPr>
              <w:t>2018 год – 18081,7 тыс. рублей;</w:t>
            </w:r>
          </w:p>
          <w:p w14:paraId="54354034" w14:textId="77777777" w:rsidR="00A5533B" w:rsidRPr="001F1B26" w:rsidRDefault="00A5533B" w:rsidP="00A5533B">
            <w:pPr>
              <w:jc w:val="both"/>
              <w:rPr>
                <w:iCs/>
                <w:sz w:val="24"/>
                <w:szCs w:val="24"/>
              </w:rPr>
            </w:pPr>
            <w:r w:rsidRPr="001F1B26">
              <w:rPr>
                <w:iCs/>
                <w:sz w:val="24"/>
                <w:szCs w:val="24"/>
              </w:rPr>
              <w:t>2019 год – 18831,3 тыс. рублей;</w:t>
            </w:r>
          </w:p>
          <w:p w14:paraId="19ECFF1B" w14:textId="77777777" w:rsidR="00A5533B" w:rsidRPr="001F1B26" w:rsidRDefault="00A5533B" w:rsidP="00A5533B">
            <w:pPr>
              <w:jc w:val="both"/>
              <w:rPr>
                <w:iCs/>
                <w:sz w:val="24"/>
                <w:szCs w:val="24"/>
              </w:rPr>
            </w:pPr>
            <w:r w:rsidRPr="001F1B26">
              <w:rPr>
                <w:iCs/>
                <w:sz w:val="24"/>
                <w:szCs w:val="24"/>
              </w:rPr>
              <w:t>2020 год – 19434,6 тыс. рублей.</w:t>
            </w:r>
          </w:p>
          <w:p w14:paraId="34037E15" w14:textId="77777777" w:rsidR="00A5533B" w:rsidRPr="001F1B26" w:rsidRDefault="00A5533B" w:rsidP="00A5533B">
            <w:pPr>
              <w:jc w:val="both"/>
              <w:rPr>
                <w:iCs/>
                <w:sz w:val="24"/>
                <w:szCs w:val="24"/>
              </w:rPr>
            </w:pPr>
            <w:r w:rsidRPr="001F1B26">
              <w:rPr>
                <w:iCs/>
                <w:sz w:val="24"/>
                <w:szCs w:val="24"/>
              </w:rPr>
              <w:t>2021 год – 22331,5 тыс. рублей.</w:t>
            </w:r>
          </w:p>
          <w:p w14:paraId="0508CC37" w14:textId="77777777" w:rsidR="00A5533B" w:rsidRPr="001F1B26" w:rsidRDefault="00A5533B" w:rsidP="00A5533B">
            <w:pPr>
              <w:jc w:val="both"/>
              <w:rPr>
                <w:iCs/>
                <w:sz w:val="24"/>
                <w:szCs w:val="24"/>
              </w:rPr>
            </w:pPr>
            <w:r w:rsidRPr="001F1B26">
              <w:rPr>
                <w:iCs/>
                <w:sz w:val="24"/>
                <w:szCs w:val="24"/>
              </w:rPr>
              <w:lastRenderedPageBreak/>
              <w:t>2022 год – 25197,7 тыс. рублей.</w:t>
            </w:r>
          </w:p>
          <w:p w14:paraId="3D8F12A0" w14:textId="0347D5FF" w:rsidR="00A5533B" w:rsidRPr="001F1B26" w:rsidRDefault="00A5533B" w:rsidP="00A5533B">
            <w:pPr>
              <w:jc w:val="both"/>
              <w:rPr>
                <w:iCs/>
                <w:sz w:val="24"/>
                <w:szCs w:val="24"/>
              </w:rPr>
            </w:pPr>
            <w:r w:rsidRPr="001F1B26">
              <w:rPr>
                <w:iCs/>
                <w:sz w:val="24"/>
                <w:szCs w:val="24"/>
              </w:rPr>
              <w:t>2023 год – 2938</w:t>
            </w:r>
            <w:r w:rsidR="006D57BB">
              <w:rPr>
                <w:iCs/>
                <w:sz w:val="24"/>
                <w:szCs w:val="24"/>
              </w:rPr>
              <w:t>4</w:t>
            </w:r>
            <w:r w:rsidRPr="001F1B26">
              <w:rPr>
                <w:iCs/>
                <w:sz w:val="24"/>
                <w:szCs w:val="24"/>
              </w:rPr>
              <w:t>,</w:t>
            </w:r>
            <w:r w:rsidR="006D57BB">
              <w:rPr>
                <w:iCs/>
                <w:sz w:val="24"/>
                <w:szCs w:val="24"/>
              </w:rPr>
              <w:t>5</w:t>
            </w:r>
            <w:r w:rsidRPr="001F1B26">
              <w:rPr>
                <w:iCs/>
                <w:sz w:val="24"/>
                <w:szCs w:val="24"/>
              </w:rPr>
              <w:t xml:space="preserve"> тыс. рублей</w:t>
            </w:r>
          </w:p>
          <w:p w14:paraId="34CA6A41" w14:textId="77777777" w:rsidR="00A5533B" w:rsidRPr="001F1B26" w:rsidRDefault="00A5533B" w:rsidP="00A5533B">
            <w:pPr>
              <w:jc w:val="both"/>
              <w:rPr>
                <w:iCs/>
                <w:sz w:val="24"/>
                <w:szCs w:val="24"/>
              </w:rPr>
            </w:pPr>
            <w:r w:rsidRPr="001F1B26">
              <w:rPr>
                <w:iCs/>
                <w:sz w:val="24"/>
                <w:szCs w:val="24"/>
              </w:rPr>
              <w:t>2024 год – 34390,5 тыс. рублей</w:t>
            </w:r>
          </w:p>
          <w:p w14:paraId="545B0931" w14:textId="77777777" w:rsidR="00A5533B" w:rsidRPr="001F1B26" w:rsidRDefault="00A5533B" w:rsidP="00A5533B">
            <w:pPr>
              <w:jc w:val="both"/>
              <w:rPr>
                <w:iCs/>
                <w:sz w:val="24"/>
                <w:szCs w:val="24"/>
              </w:rPr>
            </w:pPr>
            <w:r w:rsidRPr="001F1B26">
              <w:rPr>
                <w:iCs/>
                <w:sz w:val="24"/>
                <w:szCs w:val="24"/>
              </w:rPr>
              <w:t>2025 год – 31686,0  тыс. рублей</w:t>
            </w:r>
          </w:p>
          <w:p w14:paraId="437C84E0" w14:textId="77777777" w:rsidR="00A5533B" w:rsidRPr="001F1B26" w:rsidRDefault="00A5533B" w:rsidP="00A5533B">
            <w:pPr>
              <w:jc w:val="both"/>
              <w:rPr>
                <w:iCs/>
                <w:sz w:val="24"/>
                <w:szCs w:val="24"/>
              </w:rPr>
            </w:pPr>
            <w:r w:rsidRPr="001F1B26">
              <w:rPr>
                <w:iCs/>
                <w:sz w:val="24"/>
                <w:szCs w:val="24"/>
              </w:rPr>
              <w:t>2026 год – 31500,7 тыс. рублей</w:t>
            </w:r>
          </w:p>
          <w:p w14:paraId="1B026AAE" w14:textId="77777777" w:rsidR="00A5533B" w:rsidRPr="001F1B26" w:rsidRDefault="00A5533B" w:rsidP="00A5533B">
            <w:pPr>
              <w:jc w:val="both"/>
              <w:rPr>
                <w:iCs/>
                <w:sz w:val="24"/>
                <w:szCs w:val="24"/>
              </w:rPr>
            </w:pPr>
            <w:r w:rsidRPr="001F1B26">
              <w:rPr>
                <w:iCs/>
                <w:sz w:val="24"/>
                <w:szCs w:val="24"/>
              </w:rPr>
              <w:t>Из них:</w:t>
            </w:r>
            <w:r w:rsidRPr="001F1B26">
              <w:rPr>
                <w:iCs/>
                <w:sz w:val="24"/>
                <w:szCs w:val="24"/>
              </w:rPr>
              <w:tab/>
            </w:r>
          </w:p>
          <w:p w14:paraId="46C35EDE" w14:textId="77777777" w:rsidR="00A5533B" w:rsidRPr="001F1B26" w:rsidRDefault="00A5533B" w:rsidP="00A5533B">
            <w:pPr>
              <w:jc w:val="both"/>
              <w:rPr>
                <w:iCs/>
                <w:sz w:val="24"/>
                <w:szCs w:val="24"/>
              </w:rPr>
            </w:pPr>
            <w:r w:rsidRPr="001F1B26">
              <w:rPr>
                <w:iCs/>
                <w:sz w:val="24"/>
                <w:szCs w:val="24"/>
              </w:rPr>
              <w:t>за счет средств бюджетов муниципальных образований Енисейского района всего 1232,5 тыс. руб., в том числе по годам реализации:</w:t>
            </w:r>
          </w:p>
          <w:p w14:paraId="501B3354" w14:textId="77777777" w:rsidR="00A5533B" w:rsidRPr="001F1B26" w:rsidRDefault="00A5533B" w:rsidP="00A5533B">
            <w:pPr>
              <w:jc w:val="both"/>
              <w:rPr>
                <w:iCs/>
                <w:sz w:val="24"/>
                <w:szCs w:val="24"/>
              </w:rPr>
            </w:pPr>
            <w:r w:rsidRPr="001F1B26">
              <w:rPr>
                <w:iCs/>
                <w:sz w:val="24"/>
                <w:szCs w:val="24"/>
              </w:rPr>
              <w:t>2021 год – 116,3 тыс. рублей.</w:t>
            </w:r>
          </w:p>
          <w:p w14:paraId="3E8CFEB3" w14:textId="77777777" w:rsidR="00A5533B" w:rsidRPr="001F1B26" w:rsidRDefault="00A5533B" w:rsidP="00A5533B">
            <w:pPr>
              <w:jc w:val="both"/>
              <w:rPr>
                <w:iCs/>
                <w:sz w:val="24"/>
                <w:szCs w:val="24"/>
              </w:rPr>
            </w:pPr>
            <w:r w:rsidRPr="001F1B26">
              <w:rPr>
                <w:iCs/>
                <w:sz w:val="24"/>
                <w:szCs w:val="24"/>
              </w:rPr>
              <w:t>2022 год – 116,3 тыс. рублей.</w:t>
            </w:r>
          </w:p>
          <w:p w14:paraId="4213E30F" w14:textId="77777777" w:rsidR="00A5533B" w:rsidRPr="001F1B26" w:rsidRDefault="00A5533B" w:rsidP="00A5533B">
            <w:pPr>
              <w:jc w:val="both"/>
              <w:rPr>
                <w:iCs/>
                <w:sz w:val="24"/>
                <w:szCs w:val="24"/>
              </w:rPr>
            </w:pPr>
            <w:r w:rsidRPr="001F1B26">
              <w:rPr>
                <w:iCs/>
                <w:sz w:val="24"/>
                <w:szCs w:val="24"/>
              </w:rPr>
              <w:t>2023 год – 233,1 тыс. рублей</w:t>
            </w:r>
          </w:p>
          <w:p w14:paraId="0FFA7B9C" w14:textId="77777777" w:rsidR="00A5533B" w:rsidRPr="001F1B26" w:rsidRDefault="00A5533B" w:rsidP="00A5533B">
            <w:pPr>
              <w:jc w:val="both"/>
              <w:rPr>
                <w:iCs/>
                <w:sz w:val="24"/>
                <w:szCs w:val="24"/>
              </w:rPr>
            </w:pPr>
            <w:r w:rsidRPr="001F1B26">
              <w:rPr>
                <w:iCs/>
                <w:sz w:val="24"/>
                <w:szCs w:val="24"/>
              </w:rPr>
              <w:t>2024 год – 255,6 тыс. рублей</w:t>
            </w:r>
          </w:p>
          <w:p w14:paraId="1764DC40" w14:textId="77777777" w:rsidR="00A5533B" w:rsidRPr="001F1B26" w:rsidRDefault="00A5533B" w:rsidP="00A5533B">
            <w:pPr>
              <w:jc w:val="both"/>
              <w:rPr>
                <w:iCs/>
                <w:sz w:val="24"/>
                <w:szCs w:val="24"/>
              </w:rPr>
            </w:pPr>
            <w:r w:rsidRPr="001F1B26">
              <w:rPr>
                <w:iCs/>
                <w:sz w:val="24"/>
                <w:szCs w:val="24"/>
              </w:rPr>
              <w:t>2025 год – 255,6 тыс. рублей</w:t>
            </w:r>
          </w:p>
          <w:p w14:paraId="13D05CC9" w14:textId="13624F28" w:rsidR="006D0A9F" w:rsidRPr="001F1B26" w:rsidRDefault="00A5533B" w:rsidP="00A5533B">
            <w:pPr>
              <w:jc w:val="both"/>
              <w:rPr>
                <w:iCs/>
                <w:sz w:val="24"/>
                <w:szCs w:val="24"/>
              </w:rPr>
            </w:pPr>
            <w:r w:rsidRPr="001F1B26">
              <w:rPr>
                <w:iCs/>
                <w:sz w:val="24"/>
                <w:szCs w:val="24"/>
              </w:rPr>
              <w:t>2026 год – 255,6 тыс. рублей</w:t>
            </w:r>
          </w:p>
        </w:tc>
      </w:tr>
    </w:tbl>
    <w:p w14:paraId="5ABC6345" w14:textId="77777777" w:rsidR="009C0379" w:rsidRPr="00B5112E" w:rsidRDefault="009C0379" w:rsidP="009C0379">
      <w:pPr>
        <w:pStyle w:val="ConsPlusNormal"/>
        <w:widowControl/>
        <w:ind w:firstLine="0"/>
        <w:jc w:val="center"/>
        <w:rPr>
          <w:rFonts w:ascii="Times New Roman" w:hAnsi="Times New Roman"/>
          <w:b/>
          <w:sz w:val="24"/>
          <w:szCs w:val="24"/>
        </w:rPr>
      </w:pPr>
    </w:p>
    <w:p w14:paraId="08392B22" w14:textId="77777777" w:rsidR="008974B1" w:rsidRPr="00B5112E" w:rsidRDefault="008974B1" w:rsidP="009C0379">
      <w:pPr>
        <w:pStyle w:val="ConsPlusNormal"/>
        <w:widowControl/>
        <w:ind w:firstLine="0"/>
        <w:jc w:val="center"/>
        <w:rPr>
          <w:rFonts w:ascii="Times New Roman" w:hAnsi="Times New Roman"/>
          <w:b/>
          <w:sz w:val="24"/>
          <w:szCs w:val="24"/>
        </w:rPr>
      </w:pPr>
    </w:p>
    <w:p w14:paraId="14385B65" w14:textId="77777777" w:rsidR="008974B1" w:rsidRPr="00B5112E" w:rsidRDefault="008974B1" w:rsidP="009C0379">
      <w:pPr>
        <w:pStyle w:val="ConsPlusNormal"/>
        <w:widowControl/>
        <w:ind w:firstLine="0"/>
        <w:jc w:val="center"/>
        <w:rPr>
          <w:rFonts w:ascii="Times New Roman" w:hAnsi="Times New Roman"/>
          <w:b/>
          <w:sz w:val="24"/>
          <w:szCs w:val="24"/>
        </w:rPr>
      </w:pPr>
    </w:p>
    <w:p w14:paraId="5116F354" w14:textId="77777777" w:rsidR="008974B1" w:rsidRPr="00B5112E" w:rsidRDefault="008974B1" w:rsidP="009C0379">
      <w:pPr>
        <w:pStyle w:val="ConsPlusNormal"/>
        <w:widowControl/>
        <w:ind w:firstLine="0"/>
        <w:jc w:val="center"/>
        <w:rPr>
          <w:rFonts w:ascii="Times New Roman" w:hAnsi="Times New Roman"/>
          <w:b/>
          <w:sz w:val="24"/>
          <w:szCs w:val="24"/>
        </w:rPr>
      </w:pPr>
    </w:p>
    <w:p w14:paraId="7881BBD9" w14:textId="77777777" w:rsidR="008974B1" w:rsidRPr="00BE52F5" w:rsidRDefault="008974B1" w:rsidP="009C0379">
      <w:pPr>
        <w:pStyle w:val="ConsPlusNormal"/>
        <w:widowControl/>
        <w:ind w:firstLine="0"/>
        <w:jc w:val="center"/>
        <w:rPr>
          <w:rFonts w:cs="Arial"/>
          <w:b/>
          <w:sz w:val="24"/>
          <w:szCs w:val="24"/>
        </w:rPr>
      </w:pPr>
    </w:p>
    <w:p w14:paraId="241067F9" w14:textId="07DD1373" w:rsidR="008974B1" w:rsidRDefault="008974B1" w:rsidP="009C0379">
      <w:pPr>
        <w:pStyle w:val="ConsPlusNormal"/>
        <w:widowControl/>
        <w:ind w:firstLine="0"/>
        <w:jc w:val="center"/>
        <w:rPr>
          <w:rFonts w:cs="Arial"/>
          <w:b/>
          <w:sz w:val="24"/>
          <w:szCs w:val="24"/>
        </w:rPr>
      </w:pPr>
    </w:p>
    <w:p w14:paraId="473FD25B" w14:textId="7675D402" w:rsidR="00236AC5" w:rsidRDefault="00236AC5" w:rsidP="009C0379">
      <w:pPr>
        <w:pStyle w:val="ConsPlusNormal"/>
        <w:widowControl/>
        <w:ind w:firstLine="0"/>
        <w:jc w:val="center"/>
        <w:rPr>
          <w:rFonts w:cs="Arial"/>
          <w:b/>
          <w:sz w:val="24"/>
          <w:szCs w:val="24"/>
        </w:rPr>
      </w:pPr>
    </w:p>
    <w:p w14:paraId="21534099" w14:textId="11E1E867" w:rsidR="00236AC5" w:rsidRDefault="00236AC5" w:rsidP="009C0379">
      <w:pPr>
        <w:pStyle w:val="ConsPlusNormal"/>
        <w:widowControl/>
        <w:ind w:firstLine="0"/>
        <w:jc w:val="center"/>
        <w:rPr>
          <w:rFonts w:cs="Arial"/>
          <w:b/>
          <w:sz w:val="24"/>
          <w:szCs w:val="24"/>
        </w:rPr>
      </w:pPr>
    </w:p>
    <w:p w14:paraId="229D8173" w14:textId="0F7BDDF0" w:rsidR="00236AC5" w:rsidRDefault="00236AC5" w:rsidP="009C0379">
      <w:pPr>
        <w:pStyle w:val="ConsPlusNormal"/>
        <w:widowControl/>
        <w:ind w:firstLine="0"/>
        <w:jc w:val="center"/>
        <w:rPr>
          <w:rFonts w:cs="Arial"/>
          <w:b/>
          <w:sz w:val="24"/>
          <w:szCs w:val="24"/>
        </w:rPr>
      </w:pPr>
    </w:p>
    <w:p w14:paraId="1DFE0CC4" w14:textId="363C871B" w:rsidR="00236AC5" w:rsidRDefault="00236AC5" w:rsidP="009C0379">
      <w:pPr>
        <w:pStyle w:val="ConsPlusNormal"/>
        <w:widowControl/>
        <w:ind w:firstLine="0"/>
        <w:jc w:val="center"/>
        <w:rPr>
          <w:rFonts w:cs="Arial"/>
          <w:b/>
          <w:sz w:val="24"/>
          <w:szCs w:val="24"/>
        </w:rPr>
      </w:pPr>
    </w:p>
    <w:p w14:paraId="4B17F0B9" w14:textId="707AC1D8" w:rsidR="00236AC5" w:rsidRDefault="00236AC5" w:rsidP="009C0379">
      <w:pPr>
        <w:pStyle w:val="ConsPlusNormal"/>
        <w:widowControl/>
        <w:ind w:firstLine="0"/>
        <w:jc w:val="center"/>
        <w:rPr>
          <w:rFonts w:cs="Arial"/>
          <w:b/>
          <w:sz w:val="24"/>
          <w:szCs w:val="24"/>
        </w:rPr>
      </w:pPr>
    </w:p>
    <w:p w14:paraId="306B771A" w14:textId="25C4EF32" w:rsidR="00236AC5" w:rsidRDefault="00236AC5" w:rsidP="009C0379">
      <w:pPr>
        <w:pStyle w:val="ConsPlusNormal"/>
        <w:widowControl/>
        <w:ind w:firstLine="0"/>
        <w:jc w:val="center"/>
        <w:rPr>
          <w:rFonts w:cs="Arial"/>
          <w:b/>
          <w:sz w:val="24"/>
          <w:szCs w:val="24"/>
        </w:rPr>
      </w:pPr>
    </w:p>
    <w:p w14:paraId="0F192756" w14:textId="5306BD5F" w:rsidR="00236AC5" w:rsidRDefault="00236AC5" w:rsidP="009C0379">
      <w:pPr>
        <w:pStyle w:val="ConsPlusNormal"/>
        <w:widowControl/>
        <w:ind w:firstLine="0"/>
        <w:jc w:val="center"/>
        <w:rPr>
          <w:rFonts w:cs="Arial"/>
          <w:b/>
          <w:sz w:val="24"/>
          <w:szCs w:val="24"/>
        </w:rPr>
      </w:pPr>
    </w:p>
    <w:p w14:paraId="449BC904" w14:textId="277B80B0" w:rsidR="00236AC5" w:rsidRDefault="00236AC5" w:rsidP="009C0379">
      <w:pPr>
        <w:pStyle w:val="ConsPlusNormal"/>
        <w:widowControl/>
        <w:ind w:firstLine="0"/>
        <w:jc w:val="center"/>
        <w:rPr>
          <w:rFonts w:cs="Arial"/>
          <w:b/>
          <w:sz w:val="24"/>
          <w:szCs w:val="24"/>
        </w:rPr>
      </w:pPr>
    </w:p>
    <w:p w14:paraId="4804986F" w14:textId="7358B283" w:rsidR="00236AC5" w:rsidRDefault="00236AC5" w:rsidP="009C0379">
      <w:pPr>
        <w:pStyle w:val="ConsPlusNormal"/>
        <w:widowControl/>
        <w:ind w:firstLine="0"/>
        <w:jc w:val="center"/>
        <w:rPr>
          <w:rFonts w:cs="Arial"/>
          <w:b/>
          <w:sz w:val="24"/>
          <w:szCs w:val="24"/>
        </w:rPr>
      </w:pPr>
    </w:p>
    <w:p w14:paraId="2CC543C7" w14:textId="26C5EA42" w:rsidR="00236AC5" w:rsidRDefault="00236AC5" w:rsidP="009C0379">
      <w:pPr>
        <w:pStyle w:val="ConsPlusNormal"/>
        <w:widowControl/>
        <w:ind w:firstLine="0"/>
        <w:jc w:val="center"/>
        <w:rPr>
          <w:rFonts w:cs="Arial"/>
          <w:b/>
          <w:sz w:val="24"/>
          <w:szCs w:val="24"/>
        </w:rPr>
      </w:pPr>
    </w:p>
    <w:p w14:paraId="11B8ABF6" w14:textId="74A9C8DE" w:rsidR="00236AC5" w:rsidRDefault="00236AC5" w:rsidP="009C0379">
      <w:pPr>
        <w:pStyle w:val="ConsPlusNormal"/>
        <w:widowControl/>
        <w:ind w:firstLine="0"/>
        <w:jc w:val="center"/>
        <w:rPr>
          <w:rFonts w:cs="Arial"/>
          <w:b/>
          <w:sz w:val="24"/>
          <w:szCs w:val="24"/>
        </w:rPr>
      </w:pPr>
    </w:p>
    <w:p w14:paraId="308BD7F2" w14:textId="7FE83CF2" w:rsidR="00236AC5" w:rsidRDefault="00236AC5" w:rsidP="009C0379">
      <w:pPr>
        <w:pStyle w:val="ConsPlusNormal"/>
        <w:widowControl/>
        <w:ind w:firstLine="0"/>
        <w:jc w:val="center"/>
        <w:rPr>
          <w:rFonts w:cs="Arial"/>
          <w:b/>
          <w:sz w:val="24"/>
          <w:szCs w:val="24"/>
        </w:rPr>
      </w:pPr>
    </w:p>
    <w:p w14:paraId="0B770E8C" w14:textId="7175C36F" w:rsidR="00236AC5" w:rsidRDefault="00236AC5" w:rsidP="009C0379">
      <w:pPr>
        <w:pStyle w:val="ConsPlusNormal"/>
        <w:widowControl/>
        <w:ind w:firstLine="0"/>
        <w:jc w:val="center"/>
        <w:rPr>
          <w:rFonts w:cs="Arial"/>
          <w:b/>
          <w:sz w:val="24"/>
          <w:szCs w:val="24"/>
        </w:rPr>
      </w:pPr>
    </w:p>
    <w:p w14:paraId="4DD76A77" w14:textId="5C1C3BDC" w:rsidR="00236AC5" w:rsidRDefault="00236AC5" w:rsidP="009C0379">
      <w:pPr>
        <w:pStyle w:val="ConsPlusNormal"/>
        <w:widowControl/>
        <w:ind w:firstLine="0"/>
        <w:jc w:val="center"/>
        <w:rPr>
          <w:rFonts w:cs="Arial"/>
          <w:b/>
          <w:sz w:val="24"/>
          <w:szCs w:val="24"/>
        </w:rPr>
      </w:pPr>
    </w:p>
    <w:p w14:paraId="42313E97" w14:textId="763AEE42" w:rsidR="00236AC5" w:rsidRDefault="00236AC5" w:rsidP="009C0379">
      <w:pPr>
        <w:pStyle w:val="ConsPlusNormal"/>
        <w:widowControl/>
        <w:ind w:firstLine="0"/>
        <w:jc w:val="center"/>
        <w:rPr>
          <w:rFonts w:cs="Arial"/>
          <w:b/>
          <w:sz w:val="24"/>
          <w:szCs w:val="24"/>
        </w:rPr>
      </w:pPr>
    </w:p>
    <w:p w14:paraId="4DD35E26" w14:textId="40CFC187" w:rsidR="00236AC5" w:rsidRDefault="00236AC5" w:rsidP="009C0379">
      <w:pPr>
        <w:pStyle w:val="ConsPlusNormal"/>
        <w:widowControl/>
        <w:ind w:firstLine="0"/>
        <w:jc w:val="center"/>
        <w:rPr>
          <w:rFonts w:cs="Arial"/>
          <w:b/>
          <w:sz w:val="24"/>
          <w:szCs w:val="24"/>
        </w:rPr>
      </w:pPr>
    </w:p>
    <w:p w14:paraId="7D403D31" w14:textId="2478893F" w:rsidR="00236AC5" w:rsidRDefault="00236AC5" w:rsidP="009C0379">
      <w:pPr>
        <w:pStyle w:val="ConsPlusNormal"/>
        <w:widowControl/>
        <w:ind w:firstLine="0"/>
        <w:jc w:val="center"/>
        <w:rPr>
          <w:rFonts w:cs="Arial"/>
          <w:b/>
          <w:sz w:val="24"/>
          <w:szCs w:val="24"/>
        </w:rPr>
      </w:pPr>
    </w:p>
    <w:p w14:paraId="3F3606E2" w14:textId="16B2F381" w:rsidR="00236AC5" w:rsidRDefault="00236AC5" w:rsidP="009C0379">
      <w:pPr>
        <w:pStyle w:val="ConsPlusNormal"/>
        <w:widowControl/>
        <w:ind w:firstLine="0"/>
        <w:jc w:val="center"/>
        <w:rPr>
          <w:rFonts w:cs="Arial"/>
          <w:b/>
          <w:sz w:val="24"/>
          <w:szCs w:val="24"/>
        </w:rPr>
      </w:pPr>
    </w:p>
    <w:p w14:paraId="6A3468D0" w14:textId="77A5E24E" w:rsidR="00236AC5" w:rsidRDefault="00236AC5" w:rsidP="009C0379">
      <w:pPr>
        <w:pStyle w:val="ConsPlusNormal"/>
        <w:widowControl/>
        <w:ind w:firstLine="0"/>
        <w:jc w:val="center"/>
        <w:rPr>
          <w:rFonts w:cs="Arial"/>
          <w:b/>
          <w:sz w:val="24"/>
          <w:szCs w:val="24"/>
        </w:rPr>
      </w:pPr>
    </w:p>
    <w:p w14:paraId="31E7B602" w14:textId="213E4551" w:rsidR="00236AC5" w:rsidRDefault="00236AC5" w:rsidP="009C0379">
      <w:pPr>
        <w:pStyle w:val="ConsPlusNormal"/>
        <w:widowControl/>
        <w:ind w:firstLine="0"/>
        <w:jc w:val="center"/>
        <w:rPr>
          <w:rFonts w:cs="Arial"/>
          <w:b/>
          <w:sz w:val="24"/>
          <w:szCs w:val="24"/>
        </w:rPr>
      </w:pPr>
    </w:p>
    <w:p w14:paraId="6CF5FF0D" w14:textId="344692A1" w:rsidR="00236AC5" w:rsidRDefault="00236AC5" w:rsidP="009C0379">
      <w:pPr>
        <w:pStyle w:val="ConsPlusNormal"/>
        <w:widowControl/>
        <w:ind w:firstLine="0"/>
        <w:jc w:val="center"/>
        <w:rPr>
          <w:rFonts w:cs="Arial"/>
          <w:b/>
          <w:sz w:val="24"/>
          <w:szCs w:val="24"/>
        </w:rPr>
      </w:pPr>
    </w:p>
    <w:p w14:paraId="1273FC8A" w14:textId="06ABE9A4" w:rsidR="00236AC5" w:rsidRDefault="00236AC5" w:rsidP="009C0379">
      <w:pPr>
        <w:pStyle w:val="ConsPlusNormal"/>
        <w:widowControl/>
        <w:ind w:firstLine="0"/>
        <w:jc w:val="center"/>
        <w:rPr>
          <w:rFonts w:cs="Arial"/>
          <w:b/>
          <w:sz w:val="24"/>
          <w:szCs w:val="24"/>
        </w:rPr>
      </w:pPr>
    </w:p>
    <w:p w14:paraId="0C2EF234" w14:textId="000E5C28" w:rsidR="00236AC5" w:rsidRDefault="00236AC5" w:rsidP="009C0379">
      <w:pPr>
        <w:pStyle w:val="ConsPlusNormal"/>
        <w:widowControl/>
        <w:ind w:firstLine="0"/>
        <w:jc w:val="center"/>
        <w:rPr>
          <w:rFonts w:cs="Arial"/>
          <w:b/>
          <w:sz w:val="24"/>
          <w:szCs w:val="24"/>
        </w:rPr>
      </w:pPr>
    </w:p>
    <w:p w14:paraId="41F224E7" w14:textId="017E7882" w:rsidR="00236AC5" w:rsidRDefault="00236AC5" w:rsidP="009C0379">
      <w:pPr>
        <w:pStyle w:val="ConsPlusNormal"/>
        <w:widowControl/>
        <w:ind w:firstLine="0"/>
        <w:jc w:val="center"/>
        <w:rPr>
          <w:rFonts w:cs="Arial"/>
          <w:b/>
          <w:sz w:val="24"/>
          <w:szCs w:val="24"/>
        </w:rPr>
      </w:pPr>
    </w:p>
    <w:p w14:paraId="6BE1B205" w14:textId="4C775CC2" w:rsidR="00236AC5" w:rsidRDefault="00236AC5" w:rsidP="009C0379">
      <w:pPr>
        <w:pStyle w:val="ConsPlusNormal"/>
        <w:widowControl/>
        <w:ind w:firstLine="0"/>
        <w:jc w:val="center"/>
        <w:rPr>
          <w:rFonts w:cs="Arial"/>
          <w:b/>
          <w:sz w:val="24"/>
          <w:szCs w:val="24"/>
        </w:rPr>
      </w:pPr>
    </w:p>
    <w:p w14:paraId="1A2E55EC" w14:textId="7EA2F13C" w:rsidR="00236AC5" w:rsidRDefault="00236AC5" w:rsidP="009C0379">
      <w:pPr>
        <w:pStyle w:val="ConsPlusNormal"/>
        <w:widowControl/>
        <w:ind w:firstLine="0"/>
        <w:jc w:val="center"/>
        <w:rPr>
          <w:rFonts w:cs="Arial"/>
          <w:b/>
          <w:sz w:val="24"/>
          <w:szCs w:val="24"/>
        </w:rPr>
      </w:pPr>
    </w:p>
    <w:p w14:paraId="4C0D74F8" w14:textId="3B4D36C5" w:rsidR="00236AC5" w:rsidRDefault="00236AC5" w:rsidP="009C0379">
      <w:pPr>
        <w:pStyle w:val="ConsPlusNormal"/>
        <w:widowControl/>
        <w:ind w:firstLine="0"/>
        <w:jc w:val="center"/>
        <w:rPr>
          <w:rFonts w:cs="Arial"/>
          <w:b/>
          <w:sz w:val="24"/>
          <w:szCs w:val="24"/>
        </w:rPr>
      </w:pPr>
    </w:p>
    <w:p w14:paraId="1C3AF3E4" w14:textId="1CAB40E1" w:rsidR="00236AC5" w:rsidRDefault="00236AC5" w:rsidP="009C0379">
      <w:pPr>
        <w:pStyle w:val="ConsPlusNormal"/>
        <w:widowControl/>
        <w:ind w:firstLine="0"/>
        <w:jc w:val="center"/>
        <w:rPr>
          <w:rFonts w:cs="Arial"/>
          <w:b/>
          <w:sz w:val="24"/>
          <w:szCs w:val="24"/>
        </w:rPr>
      </w:pPr>
    </w:p>
    <w:p w14:paraId="70E4C36A" w14:textId="1329A4E2" w:rsidR="00236AC5" w:rsidRDefault="00236AC5" w:rsidP="009C0379">
      <w:pPr>
        <w:pStyle w:val="ConsPlusNormal"/>
        <w:widowControl/>
        <w:ind w:firstLine="0"/>
        <w:jc w:val="center"/>
        <w:rPr>
          <w:rFonts w:cs="Arial"/>
          <w:b/>
          <w:sz w:val="24"/>
          <w:szCs w:val="24"/>
        </w:rPr>
      </w:pPr>
    </w:p>
    <w:p w14:paraId="3FA730D1" w14:textId="0C089D0B" w:rsidR="00236AC5" w:rsidRDefault="00236AC5" w:rsidP="009C0379">
      <w:pPr>
        <w:pStyle w:val="ConsPlusNormal"/>
        <w:widowControl/>
        <w:ind w:firstLine="0"/>
        <w:jc w:val="center"/>
        <w:rPr>
          <w:rFonts w:cs="Arial"/>
          <w:b/>
          <w:sz w:val="24"/>
          <w:szCs w:val="24"/>
        </w:rPr>
      </w:pPr>
    </w:p>
    <w:p w14:paraId="417D5DAD" w14:textId="017F95E9" w:rsidR="00236AC5" w:rsidRDefault="00236AC5" w:rsidP="009C0379">
      <w:pPr>
        <w:pStyle w:val="ConsPlusNormal"/>
        <w:widowControl/>
        <w:ind w:firstLine="0"/>
        <w:jc w:val="center"/>
        <w:rPr>
          <w:rFonts w:cs="Arial"/>
          <w:b/>
          <w:sz w:val="24"/>
          <w:szCs w:val="24"/>
        </w:rPr>
      </w:pPr>
    </w:p>
    <w:p w14:paraId="16A6B9E1" w14:textId="1535A2FE" w:rsidR="00236AC5" w:rsidRDefault="00236AC5" w:rsidP="009C0379">
      <w:pPr>
        <w:pStyle w:val="ConsPlusNormal"/>
        <w:widowControl/>
        <w:ind w:firstLine="0"/>
        <w:jc w:val="center"/>
        <w:rPr>
          <w:rFonts w:cs="Arial"/>
          <w:b/>
          <w:sz w:val="24"/>
          <w:szCs w:val="24"/>
        </w:rPr>
      </w:pPr>
    </w:p>
    <w:p w14:paraId="772145A7" w14:textId="527A195E" w:rsidR="00236AC5" w:rsidRDefault="00236AC5" w:rsidP="009C0379">
      <w:pPr>
        <w:pStyle w:val="ConsPlusNormal"/>
        <w:widowControl/>
        <w:ind w:firstLine="0"/>
        <w:jc w:val="center"/>
        <w:rPr>
          <w:rFonts w:cs="Arial"/>
          <w:b/>
          <w:sz w:val="24"/>
          <w:szCs w:val="24"/>
        </w:rPr>
      </w:pPr>
    </w:p>
    <w:p w14:paraId="27A19EAF" w14:textId="77777777" w:rsidR="008343F8" w:rsidRPr="00B5112E" w:rsidRDefault="008343F8" w:rsidP="008343F8">
      <w:pPr>
        <w:ind w:left="5387"/>
        <w:jc w:val="both"/>
        <w:rPr>
          <w:bCs/>
          <w:sz w:val="24"/>
          <w:szCs w:val="24"/>
        </w:rPr>
      </w:pPr>
      <w:r w:rsidRPr="00B5112E">
        <w:rPr>
          <w:bCs/>
          <w:sz w:val="24"/>
          <w:szCs w:val="24"/>
        </w:rPr>
        <w:t xml:space="preserve">Приложение № </w:t>
      </w:r>
      <w:r>
        <w:rPr>
          <w:bCs/>
          <w:sz w:val="24"/>
          <w:szCs w:val="24"/>
        </w:rPr>
        <w:t>2</w:t>
      </w:r>
    </w:p>
    <w:p w14:paraId="7E517909" w14:textId="77777777" w:rsidR="008343F8" w:rsidRPr="00B5112E" w:rsidRDefault="008343F8" w:rsidP="008343F8">
      <w:pPr>
        <w:ind w:left="5387"/>
        <w:jc w:val="both"/>
        <w:rPr>
          <w:bCs/>
          <w:sz w:val="24"/>
          <w:szCs w:val="24"/>
        </w:rPr>
      </w:pPr>
      <w:r w:rsidRPr="00B5112E">
        <w:rPr>
          <w:bCs/>
          <w:sz w:val="24"/>
          <w:szCs w:val="24"/>
        </w:rPr>
        <w:t xml:space="preserve">к постановлению администрации Енисейского района </w:t>
      </w:r>
    </w:p>
    <w:p w14:paraId="169D49D4" w14:textId="77777777" w:rsidR="008343F8" w:rsidRPr="00B5112E" w:rsidRDefault="008343F8" w:rsidP="008343F8">
      <w:pPr>
        <w:ind w:left="5387"/>
        <w:jc w:val="both"/>
        <w:rPr>
          <w:bCs/>
          <w:sz w:val="24"/>
          <w:szCs w:val="24"/>
        </w:rPr>
      </w:pPr>
      <w:r w:rsidRPr="00B5112E">
        <w:rPr>
          <w:bCs/>
          <w:sz w:val="24"/>
          <w:szCs w:val="24"/>
        </w:rPr>
        <w:t>от _______ 202</w:t>
      </w:r>
      <w:r>
        <w:rPr>
          <w:bCs/>
          <w:sz w:val="24"/>
          <w:szCs w:val="24"/>
        </w:rPr>
        <w:t>4</w:t>
      </w:r>
      <w:r w:rsidRPr="00B5112E">
        <w:rPr>
          <w:bCs/>
          <w:sz w:val="24"/>
          <w:szCs w:val="24"/>
        </w:rPr>
        <w:t xml:space="preserve"> № _____ -п</w:t>
      </w:r>
    </w:p>
    <w:p w14:paraId="2F92027E" w14:textId="0D3D5687" w:rsidR="00F5090A" w:rsidRDefault="00F5090A" w:rsidP="00236AC5">
      <w:pPr>
        <w:ind w:left="5387"/>
        <w:jc w:val="both"/>
        <w:rPr>
          <w:bCs/>
          <w:sz w:val="24"/>
          <w:szCs w:val="24"/>
        </w:rPr>
      </w:pPr>
    </w:p>
    <w:p w14:paraId="685A2460" w14:textId="491237FD" w:rsidR="00D767D4" w:rsidRDefault="00D767D4" w:rsidP="00D767D4">
      <w:pPr>
        <w:ind w:firstLine="567"/>
        <w:jc w:val="center"/>
        <w:rPr>
          <w:b/>
          <w:sz w:val="24"/>
          <w:szCs w:val="24"/>
        </w:rPr>
      </w:pPr>
      <w:r w:rsidRPr="00D767D4">
        <w:rPr>
          <w:b/>
          <w:sz w:val="24"/>
          <w:szCs w:val="24"/>
        </w:rPr>
        <w:t>2. Характеристика текущего состояния защиты населения и территорий от чрезвычайных ситуаций природного и техногенного характера, обеспечения безопасности населения района и анализ социальных, финансово-экономических и прочих рисков реализации программы</w:t>
      </w:r>
    </w:p>
    <w:p w14:paraId="5AFACF75" w14:textId="77777777" w:rsidR="00D767D4" w:rsidRPr="00D767D4" w:rsidRDefault="00D767D4" w:rsidP="00D767D4">
      <w:pPr>
        <w:ind w:firstLine="567"/>
        <w:jc w:val="center"/>
        <w:rPr>
          <w:b/>
          <w:sz w:val="24"/>
          <w:szCs w:val="24"/>
        </w:rPr>
      </w:pPr>
    </w:p>
    <w:p w14:paraId="11AB2BB9" w14:textId="11CFB4DC" w:rsidR="008343F8" w:rsidRPr="008343F8" w:rsidRDefault="008343F8" w:rsidP="008343F8">
      <w:pPr>
        <w:ind w:firstLine="567"/>
        <w:jc w:val="both"/>
        <w:rPr>
          <w:bCs/>
          <w:sz w:val="24"/>
          <w:szCs w:val="24"/>
        </w:rPr>
      </w:pPr>
      <w:r w:rsidRPr="008343F8">
        <w:rPr>
          <w:bCs/>
          <w:sz w:val="24"/>
          <w:szCs w:val="24"/>
        </w:rPr>
        <w:t>Енисейский район, обладая обширной территорией, большой протяженностью и отсутствием круглогодичного сообщения почти с третьей частью населенных пунктов района, подвержен широкому спектру опасных природных явлений и аварийных ситуаций техногенного характера, таких как:</w:t>
      </w:r>
    </w:p>
    <w:p w14:paraId="6EB92442" w14:textId="77777777" w:rsidR="008343F8" w:rsidRPr="008343F8" w:rsidRDefault="008343F8" w:rsidP="008343F8">
      <w:pPr>
        <w:ind w:firstLine="567"/>
        <w:jc w:val="both"/>
        <w:rPr>
          <w:bCs/>
          <w:sz w:val="24"/>
          <w:szCs w:val="24"/>
        </w:rPr>
      </w:pPr>
      <w:r w:rsidRPr="008343F8">
        <w:rPr>
          <w:bCs/>
          <w:sz w:val="24"/>
          <w:szCs w:val="24"/>
        </w:rPr>
        <w:t>- катастрофическое затопление при разрушении плотин гидроузлов;</w:t>
      </w:r>
    </w:p>
    <w:p w14:paraId="4FB0DFD4" w14:textId="77777777" w:rsidR="008343F8" w:rsidRPr="008343F8" w:rsidRDefault="008343F8" w:rsidP="008343F8">
      <w:pPr>
        <w:ind w:firstLine="567"/>
        <w:jc w:val="both"/>
        <w:rPr>
          <w:bCs/>
          <w:sz w:val="24"/>
          <w:szCs w:val="24"/>
        </w:rPr>
      </w:pPr>
      <w:r w:rsidRPr="008343F8">
        <w:rPr>
          <w:bCs/>
          <w:sz w:val="24"/>
          <w:szCs w:val="24"/>
        </w:rPr>
        <w:t>- крупные производственные аварии;</w:t>
      </w:r>
    </w:p>
    <w:p w14:paraId="4F879890" w14:textId="77777777" w:rsidR="008343F8" w:rsidRPr="008343F8" w:rsidRDefault="008343F8" w:rsidP="008343F8">
      <w:pPr>
        <w:ind w:firstLine="567"/>
        <w:jc w:val="both"/>
        <w:rPr>
          <w:bCs/>
          <w:sz w:val="24"/>
          <w:szCs w:val="24"/>
        </w:rPr>
      </w:pPr>
      <w:r w:rsidRPr="008343F8">
        <w:rPr>
          <w:bCs/>
          <w:sz w:val="24"/>
          <w:szCs w:val="24"/>
        </w:rPr>
        <w:t>- пожары в зданиях и сооружениях;</w:t>
      </w:r>
    </w:p>
    <w:p w14:paraId="1FF4B045" w14:textId="77777777" w:rsidR="008343F8" w:rsidRPr="008343F8" w:rsidRDefault="008343F8" w:rsidP="008343F8">
      <w:pPr>
        <w:ind w:firstLine="567"/>
        <w:jc w:val="both"/>
        <w:rPr>
          <w:bCs/>
          <w:sz w:val="24"/>
          <w:szCs w:val="24"/>
        </w:rPr>
      </w:pPr>
      <w:r w:rsidRPr="008343F8">
        <w:rPr>
          <w:bCs/>
          <w:sz w:val="24"/>
          <w:szCs w:val="24"/>
        </w:rPr>
        <w:t>- лесные пожары;</w:t>
      </w:r>
    </w:p>
    <w:p w14:paraId="091B0662" w14:textId="77777777" w:rsidR="008343F8" w:rsidRPr="008343F8" w:rsidRDefault="008343F8" w:rsidP="008343F8">
      <w:pPr>
        <w:ind w:firstLine="567"/>
        <w:jc w:val="both"/>
        <w:rPr>
          <w:bCs/>
          <w:sz w:val="24"/>
          <w:szCs w:val="24"/>
        </w:rPr>
      </w:pPr>
      <w:r w:rsidRPr="008343F8">
        <w:rPr>
          <w:bCs/>
          <w:sz w:val="24"/>
          <w:szCs w:val="24"/>
        </w:rPr>
        <w:t>- наводнения  и паводки;</w:t>
      </w:r>
    </w:p>
    <w:p w14:paraId="6CD0A3BB" w14:textId="77777777" w:rsidR="008343F8" w:rsidRPr="008343F8" w:rsidRDefault="008343F8" w:rsidP="008343F8">
      <w:pPr>
        <w:ind w:firstLine="567"/>
        <w:jc w:val="both"/>
        <w:rPr>
          <w:bCs/>
          <w:sz w:val="24"/>
          <w:szCs w:val="24"/>
        </w:rPr>
      </w:pPr>
      <w:r w:rsidRPr="008343F8">
        <w:rPr>
          <w:bCs/>
          <w:sz w:val="24"/>
          <w:szCs w:val="24"/>
        </w:rPr>
        <w:t>- аварии и крушения на железнодорожном транспорте;</w:t>
      </w:r>
    </w:p>
    <w:p w14:paraId="1B263DBD" w14:textId="77777777" w:rsidR="008343F8" w:rsidRPr="008343F8" w:rsidRDefault="008343F8" w:rsidP="008343F8">
      <w:pPr>
        <w:ind w:firstLine="567"/>
        <w:jc w:val="both"/>
        <w:rPr>
          <w:bCs/>
          <w:sz w:val="24"/>
          <w:szCs w:val="24"/>
        </w:rPr>
      </w:pPr>
      <w:r w:rsidRPr="008343F8">
        <w:rPr>
          <w:bCs/>
          <w:sz w:val="24"/>
          <w:szCs w:val="24"/>
        </w:rPr>
        <w:t>- авиакатастрофы;</w:t>
      </w:r>
    </w:p>
    <w:p w14:paraId="251B386E" w14:textId="77777777" w:rsidR="008343F8" w:rsidRPr="008343F8" w:rsidRDefault="008343F8" w:rsidP="008343F8">
      <w:pPr>
        <w:ind w:firstLine="567"/>
        <w:jc w:val="both"/>
        <w:rPr>
          <w:bCs/>
          <w:sz w:val="24"/>
          <w:szCs w:val="24"/>
        </w:rPr>
      </w:pPr>
      <w:r w:rsidRPr="008343F8">
        <w:rPr>
          <w:bCs/>
          <w:sz w:val="24"/>
          <w:szCs w:val="24"/>
        </w:rPr>
        <w:t>- аварии на коммунально-энергетических сетях;</w:t>
      </w:r>
    </w:p>
    <w:p w14:paraId="2050935A" w14:textId="77777777" w:rsidR="008343F8" w:rsidRPr="008343F8" w:rsidRDefault="008343F8" w:rsidP="008343F8">
      <w:pPr>
        <w:ind w:firstLine="567"/>
        <w:jc w:val="both"/>
        <w:rPr>
          <w:bCs/>
          <w:sz w:val="24"/>
          <w:szCs w:val="24"/>
        </w:rPr>
      </w:pPr>
      <w:r w:rsidRPr="008343F8">
        <w:rPr>
          <w:bCs/>
          <w:sz w:val="24"/>
          <w:szCs w:val="24"/>
        </w:rPr>
        <w:t>- снежные заносы;</w:t>
      </w:r>
    </w:p>
    <w:p w14:paraId="4E31B0CC" w14:textId="77777777" w:rsidR="008343F8" w:rsidRPr="008343F8" w:rsidRDefault="008343F8" w:rsidP="008343F8">
      <w:pPr>
        <w:ind w:firstLine="567"/>
        <w:jc w:val="both"/>
        <w:rPr>
          <w:bCs/>
          <w:sz w:val="24"/>
          <w:szCs w:val="24"/>
        </w:rPr>
      </w:pPr>
      <w:r w:rsidRPr="008343F8">
        <w:rPr>
          <w:bCs/>
          <w:sz w:val="24"/>
          <w:szCs w:val="24"/>
        </w:rPr>
        <w:t>- взрывы при транспортировке и хранении взрывоопасных, легковоспламеняющихся материалов;</w:t>
      </w:r>
    </w:p>
    <w:p w14:paraId="6358586D" w14:textId="77777777" w:rsidR="008343F8" w:rsidRPr="008343F8" w:rsidRDefault="008343F8" w:rsidP="008343F8">
      <w:pPr>
        <w:ind w:firstLine="567"/>
        <w:jc w:val="both"/>
        <w:rPr>
          <w:bCs/>
          <w:sz w:val="24"/>
          <w:szCs w:val="24"/>
        </w:rPr>
      </w:pPr>
      <w:r w:rsidRPr="008343F8">
        <w:rPr>
          <w:bCs/>
          <w:sz w:val="24"/>
          <w:szCs w:val="24"/>
        </w:rPr>
        <w:t>- террористические акты;</w:t>
      </w:r>
    </w:p>
    <w:p w14:paraId="4F453107" w14:textId="77777777" w:rsidR="008343F8" w:rsidRPr="008343F8" w:rsidRDefault="008343F8" w:rsidP="008343F8">
      <w:pPr>
        <w:ind w:firstLine="567"/>
        <w:jc w:val="both"/>
        <w:rPr>
          <w:bCs/>
          <w:sz w:val="24"/>
          <w:szCs w:val="24"/>
        </w:rPr>
      </w:pPr>
      <w:r w:rsidRPr="008343F8">
        <w:rPr>
          <w:bCs/>
          <w:sz w:val="24"/>
          <w:szCs w:val="24"/>
        </w:rPr>
        <w:t>- происшествия на водных акваториях.</w:t>
      </w:r>
    </w:p>
    <w:p w14:paraId="2C76B4CF" w14:textId="77777777" w:rsidR="008343F8" w:rsidRPr="008343F8" w:rsidRDefault="008343F8" w:rsidP="008343F8">
      <w:pPr>
        <w:ind w:firstLine="567"/>
        <w:jc w:val="both"/>
        <w:rPr>
          <w:bCs/>
          <w:sz w:val="24"/>
          <w:szCs w:val="24"/>
        </w:rPr>
      </w:pPr>
      <w:r w:rsidRPr="008343F8">
        <w:rPr>
          <w:bCs/>
          <w:sz w:val="24"/>
          <w:szCs w:val="24"/>
        </w:rPr>
        <w:t xml:space="preserve">В целях реализации предусмотренных законодательством РФ полномочий и функций администрации Енисейского района в решении задач гражданской обороны, предупреждения и ликвидации чрезвычайных ситуаций, защиты населения от чрезвычайных ситуаций (далее-ЧС), мероприятий пожарной, антитеррористической безопасности и безопасности на водных объектах действует учреждение МКУ «Управление ГО, ЧС и безопасности Енисейского района, на базе которого функционирует отдел единой дежурно-диспетчерской службы (далее – ЕДДС) и отделения аварийно - спасательных формирований (далее – АСФ). </w:t>
      </w:r>
    </w:p>
    <w:p w14:paraId="610325D1" w14:textId="6E1F76BE" w:rsidR="008343F8" w:rsidRPr="008343F8" w:rsidRDefault="008343F8" w:rsidP="008343F8">
      <w:pPr>
        <w:ind w:firstLine="567"/>
        <w:jc w:val="both"/>
        <w:rPr>
          <w:bCs/>
          <w:sz w:val="24"/>
          <w:szCs w:val="24"/>
        </w:rPr>
      </w:pPr>
      <w:r w:rsidRPr="008343F8">
        <w:rPr>
          <w:bCs/>
          <w:sz w:val="24"/>
          <w:szCs w:val="24"/>
        </w:rPr>
        <w:t xml:space="preserve">АСФ являются крайне важной и необходимой структурой на территории поселений, где отсутствуют пожарные части и пожарные отделения. АСФ осуществляют свою деятельность в целях спасения жизни людей попавших в ЧС, спасения культурных ценностей, защиты природной среды, локализации ЧС, оказания населению, пострадавшему в ЧС, медицинской и других видов помощи, создания условий для сохранения жизни и здоровья людей. На сегодняшний день, АСФ расположены в 11-ти населенных пунктах: Высокогорский, Кривляк, Майское, Новый Городок, Усть-Пит, Чалбышево, Безымянка, Малобелая, Подгорное, Шапкино, Епишино. За 2023 год подразделениями АСФ ликвидировано 29 возгораний, на территории района, в результате данных происшествий погибших и травмированных нет. За 2023 год погибших и пострадавших в зоне прикрытия АСФ МКУ «Управление по ГО, ЧС и безопасности Енисейского района» нет. </w:t>
      </w:r>
    </w:p>
    <w:p w14:paraId="50CE9ABE" w14:textId="6F0995C0" w:rsidR="008343F8" w:rsidRPr="008343F8" w:rsidRDefault="008343F8" w:rsidP="008343F8">
      <w:pPr>
        <w:ind w:firstLine="567"/>
        <w:jc w:val="both"/>
        <w:rPr>
          <w:bCs/>
          <w:sz w:val="24"/>
          <w:szCs w:val="24"/>
        </w:rPr>
      </w:pPr>
      <w:r w:rsidRPr="008343F8">
        <w:rPr>
          <w:bCs/>
          <w:sz w:val="24"/>
          <w:szCs w:val="24"/>
        </w:rPr>
        <w:t>С начала пожароопасного сезона 2023 года на территории Енисейского района зарегистрировано 10</w:t>
      </w:r>
      <w:r w:rsidR="009D32D0">
        <w:rPr>
          <w:bCs/>
          <w:sz w:val="24"/>
          <w:szCs w:val="24"/>
        </w:rPr>
        <w:t>7</w:t>
      </w:r>
      <w:r w:rsidRPr="008343F8">
        <w:rPr>
          <w:bCs/>
          <w:sz w:val="24"/>
          <w:szCs w:val="24"/>
        </w:rPr>
        <w:t xml:space="preserve"> лесных пожаров (в 8 из которых выезд осуществляли АСФ района), в результате которых уничтожено лесов на общей площади 8782,4 тыс. га.</w:t>
      </w:r>
    </w:p>
    <w:p w14:paraId="2113405E" w14:textId="74E67AA2" w:rsidR="008343F8" w:rsidRPr="008343F8" w:rsidRDefault="008343F8" w:rsidP="008343F8">
      <w:pPr>
        <w:ind w:firstLine="567"/>
        <w:jc w:val="both"/>
        <w:rPr>
          <w:bCs/>
          <w:sz w:val="24"/>
          <w:szCs w:val="24"/>
        </w:rPr>
      </w:pPr>
      <w:r w:rsidRPr="008343F8">
        <w:rPr>
          <w:bCs/>
          <w:sz w:val="24"/>
          <w:szCs w:val="24"/>
        </w:rPr>
        <w:lastRenderedPageBreak/>
        <w:t>Уровень оснащенности АСФ радиотелефонной связью на конец 2023 года состави</w:t>
      </w:r>
      <w:r w:rsidR="0040208E">
        <w:rPr>
          <w:bCs/>
          <w:sz w:val="24"/>
          <w:szCs w:val="24"/>
        </w:rPr>
        <w:t>л</w:t>
      </w:r>
      <w:r w:rsidRPr="008343F8">
        <w:rPr>
          <w:bCs/>
          <w:sz w:val="24"/>
          <w:szCs w:val="24"/>
        </w:rPr>
        <w:t xml:space="preserve"> 9</w:t>
      </w:r>
      <w:r w:rsidR="009277B6">
        <w:rPr>
          <w:bCs/>
          <w:sz w:val="24"/>
          <w:szCs w:val="24"/>
        </w:rPr>
        <w:t>7</w:t>
      </w:r>
      <w:r w:rsidRPr="008343F8">
        <w:rPr>
          <w:bCs/>
          <w:sz w:val="24"/>
          <w:szCs w:val="24"/>
        </w:rPr>
        <w:t>,</w:t>
      </w:r>
      <w:r w:rsidR="009277B6">
        <w:rPr>
          <w:bCs/>
          <w:sz w:val="24"/>
          <w:szCs w:val="24"/>
        </w:rPr>
        <w:t>7</w:t>
      </w:r>
      <w:r w:rsidRPr="008343F8">
        <w:rPr>
          <w:bCs/>
          <w:sz w:val="24"/>
          <w:szCs w:val="24"/>
        </w:rPr>
        <w:t xml:space="preserve">%. На сегодняшний день оснащенность представлена следующими средствами: радиостанции стационарная УКВ - </w:t>
      </w:r>
      <w:r w:rsidR="00B71595">
        <w:rPr>
          <w:bCs/>
          <w:sz w:val="24"/>
          <w:szCs w:val="24"/>
        </w:rPr>
        <w:t>11</w:t>
      </w:r>
      <w:r w:rsidRPr="008343F8">
        <w:rPr>
          <w:bCs/>
          <w:sz w:val="24"/>
          <w:szCs w:val="24"/>
        </w:rPr>
        <w:t xml:space="preserve"> единиц (потребность – 1ед.), радиостанция переносная 2</w:t>
      </w:r>
      <w:r w:rsidR="008D3236">
        <w:rPr>
          <w:bCs/>
          <w:sz w:val="24"/>
          <w:szCs w:val="24"/>
        </w:rPr>
        <w:t>2</w:t>
      </w:r>
      <w:r w:rsidRPr="008343F8">
        <w:rPr>
          <w:bCs/>
          <w:sz w:val="24"/>
          <w:szCs w:val="24"/>
        </w:rPr>
        <w:t xml:space="preserve"> единиц, стационарная телефонная связь составляет </w:t>
      </w:r>
      <w:r w:rsidR="00CD721D">
        <w:rPr>
          <w:bCs/>
          <w:sz w:val="24"/>
          <w:szCs w:val="24"/>
        </w:rPr>
        <w:t>1</w:t>
      </w:r>
      <w:r w:rsidRPr="008343F8">
        <w:rPr>
          <w:bCs/>
          <w:sz w:val="24"/>
          <w:szCs w:val="24"/>
        </w:rPr>
        <w:t xml:space="preserve"> единиц</w:t>
      </w:r>
      <w:r w:rsidR="00CD721D">
        <w:rPr>
          <w:bCs/>
          <w:sz w:val="24"/>
          <w:szCs w:val="24"/>
        </w:rPr>
        <w:t>а</w:t>
      </w:r>
      <w:r w:rsidRPr="008343F8">
        <w:rPr>
          <w:bCs/>
          <w:sz w:val="24"/>
          <w:szCs w:val="24"/>
        </w:rPr>
        <w:t xml:space="preserve"> потребность отсутствует.</w:t>
      </w:r>
    </w:p>
    <w:p w14:paraId="7A992BB7" w14:textId="7DCDBE6D" w:rsidR="008343F8" w:rsidRPr="008343F8" w:rsidRDefault="008343F8" w:rsidP="008343F8">
      <w:pPr>
        <w:ind w:firstLine="567"/>
        <w:jc w:val="both"/>
        <w:rPr>
          <w:bCs/>
          <w:sz w:val="24"/>
          <w:szCs w:val="24"/>
        </w:rPr>
      </w:pPr>
      <w:r w:rsidRPr="008343F8">
        <w:rPr>
          <w:bCs/>
          <w:sz w:val="24"/>
          <w:szCs w:val="24"/>
        </w:rPr>
        <w:t>За 2023 год на территории Енисейского района произошло 88 возгораний в жилом секторе, причиной более 80 процентов произошедших пожаров стало неосторожное, небрежное обращение с огнем. В результате произошедших чрезвычайных ситуаций техногенного и природного характера (пожаров в жилом секторе) на территории Енисейского района в 2023 году погибших и пострадавших нет (зона прикрытия ФГКУ УФПС 13). Материальный ущерб, причиненный в результате возгораний на территории Енисейского района, составил более 1500000 рублей.</w:t>
      </w:r>
    </w:p>
    <w:p w14:paraId="612EF5F4" w14:textId="15E43DF9" w:rsidR="008343F8" w:rsidRPr="008343F8" w:rsidRDefault="008343F8" w:rsidP="008343F8">
      <w:pPr>
        <w:ind w:firstLine="567"/>
        <w:jc w:val="both"/>
        <w:rPr>
          <w:bCs/>
          <w:sz w:val="24"/>
          <w:szCs w:val="24"/>
        </w:rPr>
      </w:pPr>
      <w:r w:rsidRPr="008343F8">
        <w:rPr>
          <w:bCs/>
          <w:sz w:val="24"/>
          <w:szCs w:val="24"/>
        </w:rPr>
        <w:t xml:space="preserve">Выполнение первичных мер пожарной безопасности на территории поселений Енисейского района сдерживается высокодотационностью местного бюджета, но, благодаря реализации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 муниципальные образования Енисейского района имеют возможность на получение субсидии для выполнения первичных мер пожарной безопасности, включая приобретение противопожарного оборудования. Таким образом, по состоянию на </w:t>
      </w:r>
      <w:r w:rsidR="00D56E99">
        <w:rPr>
          <w:bCs/>
          <w:sz w:val="24"/>
          <w:szCs w:val="24"/>
        </w:rPr>
        <w:t>31</w:t>
      </w:r>
      <w:r w:rsidRPr="008343F8">
        <w:rPr>
          <w:bCs/>
          <w:sz w:val="24"/>
          <w:szCs w:val="24"/>
        </w:rPr>
        <w:t>.</w:t>
      </w:r>
      <w:r w:rsidR="00D56E99">
        <w:rPr>
          <w:bCs/>
          <w:sz w:val="24"/>
          <w:szCs w:val="24"/>
        </w:rPr>
        <w:t>12</w:t>
      </w:r>
      <w:r w:rsidRPr="008343F8">
        <w:rPr>
          <w:bCs/>
          <w:sz w:val="24"/>
          <w:szCs w:val="24"/>
        </w:rPr>
        <w:t>.2023, муниципальными образованиями района, выполнено 117 мероприятий из перечня мероприятий по обеспечению первичных мер пожарной безопасности (п.5 приложения к постановлению Правительства Красноярского края от 13.12.20019 №703-п). Благодаря выполнению первичных мер пожарной безопасности МО Енисейского района производится уборка сухой травы, приобретены мотопомпы, триммеры для покоса травы, выполнены мероприятия по обновлению минерализованных полос вокруг населенных пунктов. Выполнение данных мероприятий позволило в 2023 году не допустить ландшафтных пожаров в населенных пунктах.</w:t>
      </w:r>
    </w:p>
    <w:p w14:paraId="619E6FD3" w14:textId="6B6B205F" w:rsidR="008343F8" w:rsidRPr="008343F8" w:rsidRDefault="008343F8" w:rsidP="008343F8">
      <w:pPr>
        <w:ind w:firstLine="567"/>
        <w:jc w:val="both"/>
        <w:rPr>
          <w:bCs/>
          <w:sz w:val="24"/>
          <w:szCs w:val="24"/>
        </w:rPr>
      </w:pPr>
      <w:r w:rsidRPr="008343F8">
        <w:rPr>
          <w:bCs/>
          <w:sz w:val="24"/>
          <w:szCs w:val="24"/>
        </w:rPr>
        <w:t>Профилактические мероприятия так же являются важной и неотъемлемой частью работы</w:t>
      </w:r>
      <w:r w:rsidR="00EA51BC">
        <w:rPr>
          <w:bCs/>
          <w:sz w:val="24"/>
          <w:szCs w:val="24"/>
        </w:rPr>
        <w:t xml:space="preserve"> </w:t>
      </w:r>
      <w:r w:rsidRPr="008343F8">
        <w:rPr>
          <w:bCs/>
          <w:sz w:val="24"/>
          <w:szCs w:val="24"/>
        </w:rPr>
        <w:t>МКУ «Управление по ГО, ЧС и безопасности Енисейского района». В течение 2023 года количество учреждений, среди которых распространены памятки по пожарной безопасности, составило 101 учреждение. Распространение памяток по пожарной безопасности среди населения осуществлялось в ходе рейдовых мероприятий по предупреждению пожароопасных ситуаций и через глав муниципальных образований входящих в состав Енисейского района. Пропаганда противопожарных мер среди населения и учреждений проводится в целях уменьшение количества пожаров и информирования граждан о правилах безопасности.</w:t>
      </w:r>
    </w:p>
    <w:p w14:paraId="1634D7DB" w14:textId="77777777" w:rsidR="008343F8" w:rsidRPr="008343F8" w:rsidRDefault="008343F8" w:rsidP="008343F8">
      <w:pPr>
        <w:ind w:firstLine="567"/>
        <w:jc w:val="both"/>
        <w:rPr>
          <w:bCs/>
          <w:sz w:val="24"/>
          <w:szCs w:val="24"/>
        </w:rPr>
      </w:pPr>
      <w:r w:rsidRPr="008343F8">
        <w:rPr>
          <w:bCs/>
          <w:sz w:val="24"/>
          <w:szCs w:val="24"/>
        </w:rPr>
        <w:t xml:space="preserve">В рамках обеспечения безопасности на водных объектах в 2023 году произведено обновление информационных щитов о запрете купания и запрете выхода на лед, щиты устанавливались в местах несанкционированного массового отдыха и местах выхода на лед граждан. Проведено 12 рейдовых мероприятий совместно с ГИМС КГКУ «Спасатель», распространены памятки по данной тематике в целях информирования населения об опасностях, которые влекут за собой купание в несанкционированных местах и выход на лед на территории Енисейского района.  </w:t>
      </w:r>
    </w:p>
    <w:p w14:paraId="0449BD1C" w14:textId="77777777" w:rsidR="008343F8" w:rsidRPr="008343F8" w:rsidRDefault="008343F8" w:rsidP="008343F8">
      <w:pPr>
        <w:ind w:firstLine="567"/>
        <w:jc w:val="both"/>
        <w:rPr>
          <w:bCs/>
          <w:sz w:val="24"/>
          <w:szCs w:val="24"/>
        </w:rPr>
      </w:pPr>
      <w:r w:rsidRPr="008343F8">
        <w:rPr>
          <w:bCs/>
          <w:sz w:val="24"/>
          <w:szCs w:val="24"/>
        </w:rPr>
        <w:t>В целях исполнения постановления администрации Енисейского района № 476-п от 28.06.2023 «О создании, хранении, использовании и восполнении резерва материально технических средств для ликвидации…» и восполнения резерва материально-технических средств (далее – МТС) для ликвидации чрезвычайных ситуаций  природного и техногенного характера в 2023 году было приобретено 6 ранцевых лесных огнетушителей «Ермак-18».</w:t>
      </w:r>
    </w:p>
    <w:p w14:paraId="6CD985C6" w14:textId="77777777" w:rsidR="005549AF" w:rsidRPr="005549AF" w:rsidRDefault="005549AF" w:rsidP="005549AF">
      <w:pPr>
        <w:ind w:firstLine="567"/>
        <w:jc w:val="both"/>
        <w:rPr>
          <w:bCs/>
          <w:sz w:val="24"/>
          <w:szCs w:val="24"/>
        </w:rPr>
      </w:pPr>
      <w:r w:rsidRPr="005549AF">
        <w:rPr>
          <w:bCs/>
          <w:sz w:val="24"/>
          <w:szCs w:val="24"/>
        </w:rPr>
        <w:t xml:space="preserve">За 12 месяцев 2023 года на территории Енисейского района отмечается рост числа преступлений на 4,5% (всего 199) по отношению к аналогичному периоду предыдущего года. Данная динамика в основном обусловлена ростом преступлений, совершенных с </w:t>
      </w:r>
      <w:r w:rsidRPr="005549AF">
        <w:rPr>
          <w:bCs/>
          <w:sz w:val="24"/>
          <w:szCs w:val="24"/>
        </w:rPr>
        <w:lastRenderedPageBreak/>
        <w:t>использованием информационно-коммуникационных технологий (+52,3%, всего 46), мошенничеств (+74%, всего 43). Количество преступлений тяжкой и особо тяжкой категории выше уровня п.г. на 1,6%, в 2023 году зарегистрировано 56 преступлений. Количество преступлений, совершенных в состоянии алкогольного опьянения, ниже уровня АППГ на 7,8% (всего 44). На бытовой почве совершено 9 (+56%) преступлений; 4 из них лицами, ранее совершавшими преступления, 5 в состоянии алкогольного опьянения. Наблюдается рост количества преступлений на улицах, совершенные в группе, в других общественных местах в состоянии опьянения. За 12 месяцев 2023 года выявлено 12 преступлений по линии незаконного оборота наркотиков. Кроме того на территории района имеются площади дикорастущих наркотических растений.</w:t>
      </w:r>
    </w:p>
    <w:p w14:paraId="7DD3100D" w14:textId="6FEDE993" w:rsidR="00F5090A" w:rsidRDefault="005549AF" w:rsidP="005549AF">
      <w:pPr>
        <w:ind w:firstLine="567"/>
        <w:jc w:val="both"/>
        <w:rPr>
          <w:bCs/>
          <w:sz w:val="24"/>
          <w:szCs w:val="24"/>
        </w:rPr>
      </w:pPr>
      <w:r w:rsidRPr="005549AF">
        <w:rPr>
          <w:bCs/>
          <w:sz w:val="24"/>
          <w:szCs w:val="24"/>
        </w:rPr>
        <w:t>В части деятельности комиссии по делам несовершеннолетних и защите их прав в Енисейском районе в 2023 году проведено 23 заседания комиссии, рассмотрено 35 поступивших материалов</w:t>
      </w:r>
      <w:r w:rsidR="008343F8" w:rsidRPr="008343F8">
        <w:rPr>
          <w:bCs/>
          <w:sz w:val="24"/>
          <w:szCs w:val="24"/>
        </w:rPr>
        <w:t>.</w:t>
      </w:r>
    </w:p>
    <w:p w14:paraId="335A03B5" w14:textId="77777777" w:rsidR="00F5090A" w:rsidRDefault="00F5090A" w:rsidP="00236AC5">
      <w:pPr>
        <w:ind w:left="5387"/>
        <w:jc w:val="both"/>
        <w:rPr>
          <w:bCs/>
          <w:sz w:val="24"/>
          <w:szCs w:val="24"/>
        </w:rPr>
      </w:pPr>
    </w:p>
    <w:p w14:paraId="694916FC" w14:textId="77777777" w:rsidR="00F5090A" w:rsidRDefault="00F5090A" w:rsidP="00236AC5">
      <w:pPr>
        <w:ind w:left="5387"/>
        <w:jc w:val="both"/>
        <w:rPr>
          <w:bCs/>
          <w:sz w:val="24"/>
          <w:szCs w:val="24"/>
        </w:rPr>
      </w:pPr>
    </w:p>
    <w:p w14:paraId="0D6F2879" w14:textId="77777777" w:rsidR="00F5090A" w:rsidRDefault="00F5090A" w:rsidP="00236AC5">
      <w:pPr>
        <w:ind w:left="5387"/>
        <w:jc w:val="both"/>
        <w:rPr>
          <w:bCs/>
          <w:sz w:val="24"/>
          <w:szCs w:val="24"/>
        </w:rPr>
      </w:pPr>
    </w:p>
    <w:p w14:paraId="7BA974EB" w14:textId="77777777" w:rsidR="00F5090A" w:rsidRDefault="00F5090A" w:rsidP="00236AC5">
      <w:pPr>
        <w:ind w:left="5387"/>
        <w:jc w:val="both"/>
        <w:rPr>
          <w:bCs/>
          <w:sz w:val="24"/>
          <w:szCs w:val="24"/>
        </w:rPr>
      </w:pPr>
    </w:p>
    <w:p w14:paraId="61B7B133" w14:textId="77777777" w:rsidR="00F5090A" w:rsidRDefault="00F5090A" w:rsidP="00236AC5">
      <w:pPr>
        <w:ind w:left="5387"/>
        <w:jc w:val="both"/>
        <w:rPr>
          <w:bCs/>
          <w:sz w:val="24"/>
          <w:szCs w:val="24"/>
        </w:rPr>
      </w:pPr>
    </w:p>
    <w:p w14:paraId="661E592B" w14:textId="77777777" w:rsidR="00F5090A" w:rsidRDefault="00F5090A" w:rsidP="00236AC5">
      <w:pPr>
        <w:ind w:left="5387"/>
        <w:jc w:val="both"/>
        <w:rPr>
          <w:bCs/>
          <w:sz w:val="24"/>
          <w:szCs w:val="24"/>
        </w:rPr>
      </w:pPr>
    </w:p>
    <w:p w14:paraId="4B303C03" w14:textId="77777777" w:rsidR="00F5090A" w:rsidRDefault="00F5090A" w:rsidP="00236AC5">
      <w:pPr>
        <w:ind w:left="5387"/>
        <w:jc w:val="both"/>
        <w:rPr>
          <w:bCs/>
          <w:sz w:val="24"/>
          <w:szCs w:val="24"/>
        </w:rPr>
      </w:pPr>
    </w:p>
    <w:p w14:paraId="52C88500" w14:textId="77777777" w:rsidR="00F5090A" w:rsidRDefault="00F5090A" w:rsidP="00236AC5">
      <w:pPr>
        <w:ind w:left="5387"/>
        <w:jc w:val="both"/>
        <w:rPr>
          <w:bCs/>
          <w:sz w:val="24"/>
          <w:szCs w:val="24"/>
        </w:rPr>
      </w:pPr>
    </w:p>
    <w:p w14:paraId="1E194FFA" w14:textId="77777777" w:rsidR="00F5090A" w:rsidRDefault="00F5090A" w:rsidP="00236AC5">
      <w:pPr>
        <w:ind w:left="5387"/>
        <w:jc w:val="both"/>
        <w:rPr>
          <w:bCs/>
          <w:sz w:val="24"/>
          <w:szCs w:val="24"/>
        </w:rPr>
      </w:pPr>
    </w:p>
    <w:p w14:paraId="30244544" w14:textId="77777777" w:rsidR="00F5090A" w:rsidRDefault="00F5090A" w:rsidP="00236AC5">
      <w:pPr>
        <w:ind w:left="5387"/>
        <w:jc w:val="both"/>
        <w:rPr>
          <w:bCs/>
          <w:sz w:val="24"/>
          <w:szCs w:val="24"/>
        </w:rPr>
      </w:pPr>
    </w:p>
    <w:p w14:paraId="6B310322" w14:textId="77777777" w:rsidR="00F5090A" w:rsidRDefault="00F5090A" w:rsidP="00236AC5">
      <w:pPr>
        <w:ind w:left="5387"/>
        <w:jc w:val="both"/>
        <w:rPr>
          <w:bCs/>
          <w:sz w:val="24"/>
          <w:szCs w:val="24"/>
        </w:rPr>
      </w:pPr>
    </w:p>
    <w:p w14:paraId="33A1473C" w14:textId="77777777" w:rsidR="00F5090A" w:rsidRDefault="00F5090A" w:rsidP="00236AC5">
      <w:pPr>
        <w:ind w:left="5387"/>
        <w:jc w:val="both"/>
        <w:rPr>
          <w:bCs/>
          <w:sz w:val="24"/>
          <w:szCs w:val="24"/>
        </w:rPr>
      </w:pPr>
    </w:p>
    <w:p w14:paraId="413E5917" w14:textId="77777777" w:rsidR="00F5090A" w:rsidRDefault="00F5090A" w:rsidP="00236AC5">
      <w:pPr>
        <w:ind w:left="5387"/>
        <w:jc w:val="both"/>
        <w:rPr>
          <w:bCs/>
          <w:sz w:val="24"/>
          <w:szCs w:val="24"/>
        </w:rPr>
      </w:pPr>
    </w:p>
    <w:p w14:paraId="026CBE4D" w14:textId="77777777" w:rsidR="00F5090A" w:rsidRDefault="00F5090A" w:rsidP="00236AC5">
      <w:pPr>
        <w:ind w:left="5387"/>
        <w:jc w:val="both"/>
        <w:rPr>
          <w:bCs/>
          <w:sz w:val="24"/>
          <w:szCs w:val="24"/>
        </w:rPr>
      </w:pPr>
    </w:p>
    <w:p w14:paraId="7AB32634" w14:textId="77777777" w:rsidR="00F5090A" w:rsidRDefault="00F5090A" w:rsidP="00236AC5">
      <w:pPr>
        <w:ind w:left="5387"/>
        <w:jc w:val="both"/>
        <w:rPr>
          <w:bCs/>
          <w:sz w:val="24"/>
          <w:szCs w:val="24"/>
        </w:rPr>
      </w:pPr>
    </w:p>
    <w:p w14:paraId="794F184B" w14:textId="77777777" w:rsidR="00F5090A" w:rsidRDefault="00F5090A" w:rsidP="00236AC5">
      <w:pPr>
        <w:ind w:left="5387"/>
        <w:jc w:val="both"/>
        <w:rPr>
          <w:bCs/>
          <w:sz w:val="24"/>
          <w:szCs w:val="24"/>
        </w:rPr>
      </w:pPr>
    </w:p>
    <w:p w14:paraId="169E3C2E" w14:textId="77777777" w:rsidR="00F5090A" w:rsidRDefault="00F5090A" w:rsidP="00236AC5">
      <w:pPr>
        <w:ind w:left="5387"/>
        <w:jc w:val="both"/>
        <w:rPr>
          <w:bCs/>
          <w:sz w:val="24"/>
          <w:szCs w:val="24"/>
        </w:rPr>
      </w:pPr>
    </w:p>
    <w:p w14:paraId="35EBCD57" w14:textId="77777777" w:rsidR="00F5090A" w:rsidRDefault="00F5090A" w:rsidP="00236AC5">
      <w:pPr>
        <w:ind w:left="5387"/>
        <w:jc w:val="both"/>
        <w:rPr>
          <w:bCs/>
          <w:sz w:val="24"/>
          <w:szCs w:val="24"/>
        </w:rPr>
      </w:pPr>
    </w:p>
    <w:p w14:paraId="26A0E208" w14:textId="77777777" w:rsidR="00F5090A" w:rsidRDefault="00F5090A" w:rsidP="00236AC5">
      <w:pPr>
        <w:ind w:left="5387"/>
        <w:jc w:val="both"/>
        <w:rPr>
          <w:bCs/>
          <w:sz w:val="24"/>
          <w:szCs w:val="24"/>
        </w:rPr>
      </w:pPr>
    </w:p>
    <w:p w14:paraId="3E1D6039" w14:textId="77777777" w:rsidR="00F5090A" w:rsidRDefault="00F5090A" w:rsidP="00236AC5">
      <w:pPr>
        <w:ind w:left="5387"/>
        <w:jc w:val="both"/>
        <w:rPr>
          <w:bCs/>
          <w:sz w:val="24"/>
          <w:szCs w:val="24"/>
        </w:rPr>
      </w:pPr>
    </w:p>
    <w:p w14:paraId="336D6382" w14:textId="77777777" w:rsidR="00F5090A" w:rsidRDefault="00F5090A" w:rsidP="00236AC5">
      <w:pPr>
        <w:ind w:left="5387"/>
        <w:jc w:val="both"/>
        <w:rPr>
          <w:bCs/>
          <w:sz w:val="24"/>
          <w:szCs w:val="24"/>
        </w:rPr>
      </w:pPr>
    </w:p>
    <w:p w14:paraId="3F49BDAC" w14:textId="77777777" w:rsidR="00F5090A" w:rsidRDefault="00F5090A" w:rsidP="00236AC5">
      <w:pPr>
        <w:ind w:left="5387"/>
        <w:jc w:val="both"/>
        <w:rPr>
          <w:bCs/>
          <w:sz w:val="24"/>
          <w:szCs w:val="24"/>
        </w:rPr>
      </w:pPr>
    </w:p>
    <w:p w14:paraId="56D737C4" w14:textId="77777777" w:rsidR="00F5090A" w:rsidRDefault="00F5090A" w:rsidP="00236AC5">
      <w:pPr>
        <w:ind w:left="5387"/>
        <w:jc w:val="both"/>
        <w:rPr>
          <w:bCs/>
          <w:sz w:val="24"/>
          <w:szCs w:val="24"/>
        </w:rPr>
      </w:pPr>
    </w:p>
    <w:p w14:paraId="59C977A8" w14:textId="77777777" w:rsidR="00F5090A" w:rsidRDefault="00F5090A" w:rsidP="00236AC5">
      <w:pPr>
        <w:ind w:left="5387"/>
        <w:jc w:val="both"/>
        <w:rPr>
          <w:bCs/>
          <w:sz w:val="24"/>
          <w:szCs w:val="24"/>
        </w:rPr>
      </w:pPr>
    </w:p>
    <w:p w14:paraId="25B48E1A" w14:textId="77777777" w:rsidR="00F5090A" w:rsidRDefault="00F5090A" w:rsidP="00236AC5">
      <w:pPr>
        <w:ind w:left="5387"/>
        <w:jc w:val="both"/>
        <w:rPr>
          <w:bCs/>
          <w:sz w:val="24"/>
          <w:szCs w:val="24"/>
        </w:rPr>
      </w:pPr>
    </w:p>
    <w:p w14:paraId="44E7514A" w14:textId="77777777" w:rsidR="00F5090A" w:rsidRDefault="00F5090A" w:rsidP="00236AC5">
      <w:pPr>
        <w:ind w:left="5387"/>
        <w:jc w:val="both"/>
        <w:rPr>
          <w:bCs/>
          <w:sz w:val="24"/>
          <w:szCs w:val="24"/>
        </w:rPr>
      </w:pPr>
    </w:p>
    <w:p w14:paraId="4E28C7ED" w14:textId="77777777" w:rsidR="00F5090A" w:rsidRDefault="00F5090A" w:rsidP="00236AC5">
      <w:pPr>
        <w:ind w:left="5387"/>
        <w:jc w:val="both"/>
        <w:rPr>
          <w:bCs/>
          <w:sz w:val="24"/>
          <w:szCs w:val="24"/>
        </w:rPr>
      </w:pPr>
    </w:p>
    <w:p w14:paraId="196EE8A8" w14:textId="77777777" w:rsidR="00F5090A" w:rsidRDefault="00F5090A" w:rsidP="00236AC5">
      <w:pPr>
        <w:ind w:left="5387"/>
        <w:jc w:val="both"/>
        <w:rPr>
          <w:bCs/>
          <w:sz w:val="24"/>
          <w:szCs w:val="24"/>
        </w:rPr>
      </w:pPr>
    </w:p>
    <w:p w14:paraId="0CD462FB" w14:textId="77777777" w:rsidR="00F5090A" w:rsidRDefault="00F5090A" w:rsidP="00236AC5">
      <w:pPr>
        <w:ind w:left="5387"/>
        <w:jc w:val="both"/>
        <w:rPr>
          <w:bCs/>
          <w:sz w:val="24"/>
          <w:szCs w:val="24"/>
        </w:rPr>
      </w:pPr>
    </w:p>
    <w:p w14:paraId="746A8467" w14:textId="77777777" w:rsidR="00F5090A" w:rsidRDefault="00F5090A" w:rsidP="00236AC5">
      <w:pPr>
        <w:ind w:left="5387"/>
        <w:jc w:val="both"/>
        <w:rPr>
          <w:bCs/>
          <w:sz w:val="24"/>
          <w:szCs w:val="24"/>
        </w:rPr>
      </w:pPr>
    </w:p>
    <w:p w14:paraId="352DCF51" w14:textId="77777777" w:rsidR="00F5090A" w:rsidRDefault="00F5090A" w:rsidP="00236AC5">
      <w:pPr>
        <w:ind w:left="5387"/>
        <w:jc w:val="both"/>
        <w:rPr>
          <w:bCs/>
          <w:sz w:val="24"/>
          <w:szCs w:val="24"/>
        </w:rPr>
      </w:pPr>
    </w:p>
    <w:p w14:paraId="2DBCC448" w14:textId="77777777" w:rsidR="00F5090A" w:rsidRDefault="00F5090A" w:rsidP="00236AC5">
      <w:pPr>
        <w:ind w:left="5387"/>
        <w:jc w:val="both"/>
        <w:rPr>
          <w:bCs/>
          <w:sz w:val="24"/>
          <w:szCs w:val="24"/>
        </w:rPr>
      </w:pPr>
    </w:p>
    <w:p w14:paraId="72C07307" w14:textId="77777777" w:rsidR="00F5090A" w:rsidRDefault="00F5090A" w:rsidP="00236AC5">
      <w:pPr>
        <w:ind w:left="5387"/>
        <w:jc w:val="both"/>
        <w:rPr>
          <w:bCs/>
          <w:sz w:val="24"/>
          <w:szCs w:val="24"/>
        </w:rPr>
      </w:pPr>
    </w:p>
    <w:p w14:paraId="7DE810C2" w14:textId="77777777" w:rsidR="00F5090A" w:rsidRDefault="00F5090A" w:rsidP="00236AC5">
      <w:pPr>
        <w:ind w:left="5387"/>
        <w:jc w:val="both"/>
        <w:rPr>
          <w:bCs/>
          <w:sz w:val="24"/>
          <w:szCs w:val="24"/>
        </w:rPr>
      </w:pPr>
    </w:p>
    <w:p w14:paraId="5448BFC0" w14:textId="77777777" w:rsidR="00F5090A" w:rsidRDefault="00F5090A" w:rsidP="00236AC5">
      <w:pPr>
        <w:ind w:left="5387"/>
        <w:jc w:val="both"/>
        <w:rPr>
          <w:bCs/>
          <w:sz w:val="24"/>
          <w:szCs w:val="24"/>
        </w:rPr>
      </w:pPr>
    </w:p>
    <w:p w14:paraId="0D08297C" w14:textId="77777777" w:rsidR="00F5090A" w:rsidRDefault="00F5090A" w:rsidP="00236AC5">
      <w:pPr>
        <w:ind w:left="5387"/>
        <w:jc w:val="both"/>
        <w:rPr>
          <w:bCs/>
          <w:sz w:val="24"/>
          <w:szCs w:val="24"/>
        </w:rPr>
      </w:pPr>
    </w:p>
    <w:p w14:paraId="7226277F" w14:textId="77777777" w:rsidR="00F5090A" w:rsidRDefault="00F5090A" w:rsidP="00236AC5">
      <w:pPr>
        <w:ind w:left="5387"/>
        <w:jc w:val="both"/>
        <w:rPr>
          <w:bCs/>
          <w:sz w:val="24"/>
          <w:szCs w:val="24"/>
        </w:rPr>
      </w:pPr>
    </w:p>
    <w:p w14:paraId="19451298" w14:textId="77777777" w:rsidR="00F5090A" w:rsidRDefault="00F5090A" w:rsidP="00236AC5">
      <w:pPr>
        <w:ind w:left="5387"/>
        <w:jc w:val="both"/>
        <w:rPr>
          <w:bCs/>
          <w:sz w:val="24"/>
          <w:szCs w:val="24"/>
        </w:rPr>
      </w:pPr>
    </w:p>
    <w:p w14:paraId="0326DEBD" w14:textId="77777777" w:rsidR="00F5090A" w:rsidRDefault="00F5090A" w:rsidP="00236AC5">
      <w:pPr>
        <w:ind w:left="5387"/>
        <w:jc w:val="both"/>
        <w:rPr>
          <w:bCs/>
          <w:sz w:val="24"/>
          <w:szCs w:val="24"/>
        </w:rPr>
      </w:pPr>
    </w:p>
    <w:p w14:paraId="033513A7" w14:textId="3346990D" w:rsidR="00236AC5" w:rsidRPr="00B5112E" w:rsidRDefault="00236AC5" w:rsidP="00236AC5">
      <w:pPr>
        <w:ind w:left="5387"/>
        <w:jc w:val="both"/>
        <w:rPr>
          <w:bCs/>
          <w:sz w:val="24"/>
          <w:szCs w:val="24"/>
        </w:rPr>
      </w:pPr>
      <w:r w:rsidRPr="00B5112E">
        <w:rPr>
          <w:bCs/>
          <w:sz w:val="24"/>
          <w:szCs w:val="24"/>
        </w:rPr>
        <w:lastRenderedPageBreak/>
        <w:t xml:space="preserve">Приложение № </w:t>
      </w:r>
      <w:r w:rsidR="00233354">
        <w:rPr>
          <w:bCs/>
          <w:sz w:val="24"/>
          <w:szCs w:val="24"/>
        </w:rPr>
        <w:t>3</w:t>
      </w:r>
    </w:p>
    <w:p w14:paraId="263F98E7" w14:textId="77777777" w:rsidR="00236AC5" w:rsidRPr="00B5112E" w:rsidRDefault="00236AC5" w:rsidP="00236AC5">
      <w:pPr>
        <w:ind w:left="5387"/>
        <w:jc w:val="both"/>
        <w:rPr>
          <w:bCs/>
          <w:sz w:val="24"/>
          <w:szCs w:val="24"/>
        </w:rPr>
      </w:pPr>
      <w:r w:rsidRPr="00B5112E">
        <w:rPr>
          <w:bCs/>
          <w:sz w:val="24"/>
          <w:szCs w:val="24"/>
        </w:rPr>
        <w:t xml:space="preserve">к постановлению администрации Енисейского района </w:t>
      </w:r>
    </w:p>
    <w:p w14:paraId="70D9A857" w14:textId="77777777" w:rsidR="00236AC5" w:rsidRPr="00B5112E" w:rsidRDefault="00236AC5" w:rsidP="00236AC5">
      <w:pPr>
        <w:ind w:left="5387"/>
        <w:jc w:val="both"/>
        <w:rPr>
          <w:bCs/>
          <w:sz w:val="24"/>
          <w:szCs w:val="24"/>
        </w:rPr>
      </w:pPr>
      <w:r w:rsidRPr="00B5112E">
        <w:rPr>
          <w:bCs/>
          <w:sz w:val="24"/>
          <w:szCs w:val="24"/>
        </w:rPr>
        <w:t>от _______ 202</w:t>
      </w:r>
      <w:r>
        <w:rPr>
          <w:bCs/>
          <w:sz w:val="24"/>
          <w:szCs w:val="24"/>
        </w:rPr>
        <w:t>4</w:t>
      </w:r>
      <w:r w:rsidRPr="00B5112E">
        <w:rPr>
          <w:bCs/>
          <w:sz w:val="24"/>
          <w:szCs w:val="24"/>
        </w:rPr>
        <w:t xml:space="preserve"> № _____ -п</w:t>
      </w:r>
    </w:p>
    <w:p w14:paraId="691BFAF4" w14:textId="77777777" w:rsidR="00236AC5" w:rsidRPr="00B5112E" w:rsidRDefault="00236AC5" w:rsidP="00236AC5">
      <w:pPr>
        <w:ind w:left="5387"/>
        <w:jc w:val="both"/>
        <w:rPr>
          <w:bCs/>
          <w:sz w:val="24"/>
          <w:szCs w:val="24"/>
        </w:rPr>
      </w:pPr>
    </w:p>
    <w:p w14:paraId="247183EA" w14:textId="77777777" w:rsidR="008974B1" w:rsidRPr="001F1B26" w:rsidRDefault="008974B1" w:rsidP="009C0379">
      <w:pPr>
        <w:pStyle w:val="ConsPlusNormal"/>
        <w:widowControl/>
        <w:ind w:firstLine="0"/>
        <w:jc w:val="center"/>
        <w:rPr>
          <w:rFonts w:ascii="Times New Roman" w:hAnsi="Times New Roman"/>
          <w:b/>
          <w:sz w:val="24"/>
          <w:szCs w:val="24"/>
        </w:rPr>
      </w:pPr>
    </w:p>
    <w:p w14:paraId="5FE869D0" w14:textId="77777777" w:rsidR="004335CE" w:rsidRPr="001F1B26" w:rsidRDefault="004335CE" w:rsidP="004335CE">
      <w:pPr>
        <w:pStyle w:val="ConsPlusNormal"/>
        <w:widowControl/>
        <w:ind w:firstLine="0"/>
        <w:jc w:val="center"/>
        <w:rPr>
          <w:rFonts w:ascii="Times New Roman" w:hAnsi="Times New Roman"/>
          <w:b/>
          <w:sz w:val="24"/>
          <w:szCs w:val="24"/>
        </w:rPr>
      </w:pPr>
      <w:r w:rsidRPr="001F1B26">
        <w:rPr>
          <w:rFonts w:ascii="Times New Roman" w:hAnsi="Times New Roman"/>
          <w:b/>
          <w:sz w:val="24"/>
          <w:szCs w:val="24"/>
        </w:rPr>
        <w:t>4. Прогноз конечных результатов программы</w:t>
      </w:r>
    </w:p>
    <w:p w14:paraId="72304453" w14:textId="77777777" w:rsidR="004335CE" w:rsidRPr="001F1B26" w:rsidRDefault="004335CE" w:rsidP="004335CE">
      <w:pPr>
        <w:pStyle w:val="ConsPlusNormal"/>
        <w:widowControl/>
        <w:ind w:firstLine="0"/>
        <w:jc w:val="center"/>
        <w:rPr>
          <w:rFonts w:ascii="Times New Roman" w:hAnsi="Times New Roman"/>
          <w:b/>
          <w:sz w:val="24"/>
          <w:szCs w:val="24"/>
        </w:rPr>
      </w:pPr>
    </w:p>
    <w:p w14:paraId="40BA1658" w14:textId="77777777" w:rsidR="004335CE" w:rsidRPr="001F1B26" w:rsidRDefault="004335CE" w:rsidP="004335CE">
      <w:pPr>
        <w:pStyle w:val="ConsPlusNormal"/>
        <w:widowControl/>
        <w:ind w:firstLine="709"/>
        <w:jc w:val="both"/>
        <w:rPr>
          <w:rFonts w:ascii="Times New Roman" w:hAnsi="Times New Roman"/>
          <w:sz w:val="24"/>
          <w:szCs w:val="24"/>
        </w:rPr>
      </w:pPr>
      <w:r w:rsidRPr="001F1B26">
        <w:rPr>
          <w:rFonts w:ascii="Times New Roman" w:hAnsi="Times New Roman"/>
          <w:sz w:val="24"/>
          <w:szCs w:val="24"/>
        </w:rPr>
        <w:t xml:space="preserve">В результате реализации мероприятий муниципальной программы будут достигнуты следующие результаты: </w:t>
      </w:r>
    </w:p>
    <w:p w14:paraId="3DF800EA" w14:textId="77777777" w:rsidR="004335CE" w:rsidRPr="001F1B26" w:rsidRDefault="004335CE" w:rsidP="004335CE">
      <w:pPr>
        <w:pStyle w:val="ConsPlusNormal"/>
        <w:widowControl/>
        <w:ind w:firstLine="709"/>
        <w:jc w:val="both"/>
        <w:rPr>
          <w:rFonts w:ascii="Times New Roman" w:hAnsi="Times New Roman"/>
          <w:sz w:val="24"/>
          <w:szCs w:val="24"/>
        </w:rPr>
      </w:pPr>
      <w:r w:rsidRPr="001F1B26">
        <w:rPr>
          <w:rFonts w:ascii="Times New Roman" w:hAnsi="Times New Roman"/>
          <w:sz w:val="24"/>
          <w:szCs w:val="24"/>
        </w:rPr>
        <w:t>- оснащение радиотелефонной связью АСФ МКУ Управления по ГО, ЧС и безопасности Енисейского района на конец 2026 года составит не менее 99,9%;</w:t>
      </w:r>
    </w:p>
    <w:p w14:paraId="6E47EDC4" w14:textId="77777777" w:rsidR="004335CE" w:rsidRPr="001F1B26" w:rsidRDefault="004335CE" w:rsidP="004335CE">
      <w:pPr>
        <w:widowControl w:val="0"/>
        <w:ind w:firstLine="709"/>
        <w:jc w:val="both"/>
        <w:rPr>
          <w:sz w:val="24"/>
          <w:szCs w:val="24"/>
        </w:rPr>
      </w:pPr>
      <w:r w:rsidRPr="001F1B26">
        <w:rPr>
          <w:color w:val="000000"/>
          <w:sz w:val="24"/>
          <w:szCs w:val="24"/>
        </w:rPr>
        <w:t>- профилактика пожарной безопасности, снижение рисков возгораний на территории Енисейского района;</w:t>
      </w:r>
    </w:p>
    <w:p w14:paraId="58797376" w14:textId="77777777" w:rsidR="004335CE" w:rsidRPr="001F1B26" w:rsidRDefault="004335CE" w:rsidP="004335CE">
      <w:pPr>
        <w:pStyle w:val="ConsPlusNormal"/>
        <w:widowControl/>
        <w:ind w:firstLine="709"/>
        <w:jc w:val="both"/>
        <w:rPr>
          <w:rFonts w:ascii="Times New Roman" w:hAnsi="Times New Roman"/>
          <w:sz w:val="24"/>
          <w:szCs w:val="24"/>
        </w:rPr>
      </w:pPr>
      <w:r w:rsidRPr="001F1B26">
        <w:rPr>
          <w:rFonts w:ascii="Times New Roman" w:hAnsi="Times New Roman"/>
          <w:spacing w:val="-4"/>
          <w:sz w:val="24"/>
          <w:szCs w:val="24"/>
        </w:rPr>
        <w:t>- профилактика чрезвычайных ситуаций на водных объектах, снижение рисков гибели населения в местах, где наблюдалось наибольшее количество выхода людей на лед, а так же в местах несанкционированных для купания, где была размещена информация, а так же где проходили мероприятия по распространению памяток совместно КГКУ «Спасатель»;</w:t>
      </w:r>
    </w:p>
    <w:p w14:paraId="464F4810" w14:textId="77777777" w:rsidR="004335CE" w:rsidRPr="001F1B26" w:rsidRDefault="004335CE" w:rsidP="004335CE">
      <w:pPr>
        <w:ind w:firstLine="709"/>
        <w:jc w:val="both"/>
        <w:rPr>
          <w:sz w:val="24"/>
          <w:szCs w:val="24"/>
        </w:rPr>
      </w:pPr>
      <w:r w:rsidRPr="001F1B26">
        <w:rPr>
          <w:sz w:val="24"/>
          <w:szCs w:val="24"/>
        </w:rPr>
        <w:t>- обеспечение МО Енисейского района первичными мерами пожарной безопасности на конец 2026 года составит не менее 90%;</w:t>
      </w:r>
    </w:p>
    <w:p w14:paraId="6A8C719D" w14:textId="77777777" w:rsidR="004335CE" w:rsidRPr="001F1B26" w:rsidRDefault="004335CE" w:rsidP="004335CE">
      <w:pPr>
        <w:ind w:firstLine="709"/>
        <w:jc w:val="both"/>
        <w:rPr>
          <w:sz w:val="24"/>
          <w:szCs w:val="24"/>
        </w:rPr>
      </w:pPr>
      <w:r w:rsidRPr="001F1B26">
        <w:rPr>
          <w:sz w:val="24"/>
          <w:szCs w:val="24"/>
        </w:rPr>
        <w:t>- ежегодный охват информационно-профилактической работой в части пожарной безопасности, среди которых распространяются памятки, составит 101 учреждение, расположенное на территории района;</w:t>
      </w:r>
    </w:p>
    <w:p w14:paraId="28EF9224" w14:textId="77777777" w:rsidR="004335CE" w:rsidRPr="001F1B26" w:rsidRDefault="004335CE" w:rsidP="004335CE">
      <w:pPr>
        <w:ind w:firstLine="709"/>
        <w:jc w:val="both"/>
        <w:rPr>
          <w:sz w:val="24"/>
          <w:szCs w:val="24"/>
        </w:rPr>
      </w:pPr>
      <w:r w:rsidRPr="001F1B26">
        <w:rPr>
          <w:spacing w:val="-1"/>
          <w:sz w:val="24"/>
          <w:szCs w:val="24"/>
        </w:rPr>
        <w:t>- протяженность обустроенных минерализованных полос на территории района за период с 2024 года по 2026 год составит не менее 186 км;</w:t>
      </w:r>
    </w:p>
    <w:p w14:paraId="09C63D75" w14:textId="77777777" w:rsidR="004335CE" w:rsidRPr="001F1B26" w:rsidRDefault="004335CE" w:rsidP="004335CE">
      <w:pPr>
        <w:ind w:firstLine="709"/>
        <w:jc w:val="both"/>
        <w:rPr>
          <w:color w:val="000000"/>
          <w:sz w:val="24"/>
          <w:szCs w:val="24"/>
        </w:rPr>
      </w:pPr>
      <w:r w:rsidRPr="001F1B26">
        <w:rPr>
          <w:color w:val="000000"/>
          <w:sz w:val="24"/>
          <w:szCs w:val="24"/>
        </w:rPr>
        <w:t>- проведение информационной и профилактической компании в части противодействия алкоголизму и наркомании;</w:t>
      </w:r>
    </w:p>
    <w:p w14:paraId="153064D5" w14:textId="4D90C353" w:rsidR="004335CE" w:rsidRPr="001F1B26" w:rsidRDefault="004335CE" w:rsidP="004335CE">
      <w:pPr>
        <w:ind w:firstLine="709"/>
        <w:jc w:val="both"/>
        <w:rPr>
          <w:color w:val="000000"/>
          <w:sz w:val="24"/>
          <w:szCs w:val="24"/>
        </w:rPr>
      </w:pPr>
      <w:r w:rsidRPr="001F1B26">
        <w:rPr>
          <w:color w:val="000000"/>
          <w:sz w:val="24"/>
          <w:szCs w:val="24"/>
        </w:rPr>
        <w:t>- за период 2024-2026 гг. площадь химически уничтоженных наркосодержащих растений составит не менее 30 га;</w:t>
      </w:r>
    </w:p>
    <w:p w14:paraId="7C99031C" w14:textId="685F9AC6" w:rsidR="004335CE" w:rsidRPr="001F1B26" w:rsidRDefault="004335CE" w:rsidP="004335CE">
      <w:pPr>
        <w:ind w:firstLine="709"/>
        <w:jc w:val="both"/>
        <w:rPr>
          <w:color w:val="000000"/>
          <w:sz w:val="24"/>
          <w:szCs w:val="24"/>
        </w:rPr>
      </w:pPr>
      <w:r w:rsidRPr="001F1B26">
        <w:rPr>
          <w:color w:val="000000"/>
          <w:sz w:val="24"/>
          <w:szCs w:val="24"/>
        </w:rPr>
        <w:t xml:space="preserve">- за период 2024-2026 гг. </w:t>
      </w:r>
      <w:r w:rsidR="00C9126F">
        <w:rPr>
          <w:color w:val="000000"/>
          <w:sz w:val="24"/>
          <w:szCs w:val="24"/>
        </w:rPr>
        <w:t xml:space="preserve">запланировано </w:t>
      </w:r>
      <w:r w:rsidRPr="001F1B26">
        <w:rPr>
          <w:color w:val="000000"/>
          <w:sz w:val="24"/>
          <w:szCs w:val="24"/>
        </w:rPr>
        <w:t xml:space="preserve">не менее 6 </w:t>
      </w:r>
      <w:r w:rsidRPr="001F1B26">
        <w:rPr>
          <w:sz w:val="24"/>
          <w:szCs w:val="24"/>
        </w:rPr>
        <w:t>межведомственных мероприятий направленных на профилактику употребления психоактивных веществ молодежью;</w:t>
      </w:r>
    </w:p>
    <w:p w14:paraId="074BAC2D" w14:textId="1ED621E5" w:rsidR="004335CE" w:rsidRPr="001F1B26" w:rsidRDefault="004335CE" w:rsidP="004335CE">
      <w:pPr>
        <w:ind w:firstLine="709"/>
        <w:jc w:val="both"/>
        <w:rPr>
          <w:color w:val="000000"/>
          <w:sz w:val="24"/>
          <w:szCs w:val="24"/>
        </w:rPr>
      </w:pPr>
      <w:r w:rsidRPr="001F1B26">
        <w:rPr>
          <w:color w:val="000000"/>
          <w:sz w:val="24"/>
          <w:szCs w:val="24"/>
        </w:rPr>
        <w:t>- к концу 2026 года уровень преступности снизится на 0,3% по отношению к 2023 году.</w:t>
      </w:r>
    </w:p>
    <w:p w14:paraId="31DE7449" w14:textId="77777777" w:rsidR="008974B1" w:rsidRPr="001F1B26" w:rsidRDefault="008974B1" w:rsidP="009C0379">
      <w:pPr>
        <w:pStyle w:val="ConsPlusNormal"/>
        <w:widowControl/>
        <w:ind w:firstLine="0"/>
        <w:jc w:val="center"/>
        <w:rPr>
          <w:rFonts w:ascii="Times New Roman" w:hAnsi="Times New Roman"/>
          <w:b/>
          <w:sz w:val="24"/>
          <w:szCs w:val="24"/>
        </w:rPr>
      </w:pPr>
    </w:p>
    <w:p w14:paraId="3E1FEAEA" w14:textId="77777777" w:rsidR="008974B1" w:rsidRPr="00BE52F5" w:rsidRDefault="008974B1" w:rsidP="009C0379">
      <w:pPr>
        <w:pStyle w:val="ConsPlusNormal"/>
        <w:widowControl/>
        <w:ind w:firstLine="0"/>
        <w:jc w:val="center"/>
        <w:rPr>
          <w:rFonts w:cs="Arial"/>
          <w:b/>
          <w:sz w:val="24"/>
          <w:szCs w:val="24"/>
        </w:rPr>
      </w:pPr>
    </w:p>
    <w:p w14:paraId="6983D70A" w14:textId="77777777" w:rsidR="008974B1" w:rsidRPr="00BE52F5" w:rsidRDefault="008974B1" w:rsidP="009C0379">
      <w:pPr>
        <w:pStyle w:val="ConsPlusNormal"/>
        <w:widowControl/>
        <w:ind w:firstLine="0"/>
        <w:jc w:val="center"/>
        <w:rPr>
          <w:rFonts w:cs="Arial"/>
          <w:b/>
          <w:sz w:val="24"/>
          <w:szCs w:val="24"/>
        </w:rPr>
      </w:pPr>
    </w:p>
    <w:p w14:paraId="01DD9824" w14:textId="77777777" w:rsidR="008974B1" w:rsidRPr="00BE52F5" w:rsidRDefault="008974B1" w:rsidP="009C0379">
      <w:pPr>
        <w:pStyle w:val="ConsPlusNormal"/>
        <w:widowControl/>
        <w:ind w:firstLine="0"/>
        <w:jc w:val="center"/>
        <w:rPr>
          <w:rFonts w:cs="Arial"/>
          <w:b/>
          <w:sz w:val="24"/>
          <w:szCs w:val="24"/>
        </w:rPr>
      </w:pPr>
    </w:p>
    <w:p w14:paraId="2D225A12" w14:textId="77777777" w:rsidR="008974B1" w:rsidRPr="00BE52F5" w:rsidRDefault="008974B1" w:rsidP="009C0379">
      <w:pPr>
        <w:pStyle w:val="ConsPlusNormal"/>
        <w:widowControl/>
        <w:ind w:firstLine="0"/>
        <w:jc w:val="center"/>
        <w:rPr>
          <w:rFonts w:cs="Arial"/>
          <w:b/>
          <w:sz w:val="24"/>
          <w:szCs w:val="24"/>
        </w:rPr>
      </w:pPr>
    </w:p>
    <w:p w14:paraId="19E638D7" w14:textId="77777777" w:rsidR="008974B1" w:rsidRPr="00BE52F5" w:rsidRDefault="008974B1" w:rsidP="009C0379">
      <w:pPr>
        <w:pStyle w:val="ConsPlusNormal"/>
        <w:widowControl/>
        <w:ind w:firstLine="0"/>
        <w:jc w:val="center"/>
        <w:rPr>
          <w:rFonts w:cs="Arial"/>
          <w:b/>
          <w:sz w:val="24"/>
          <w:szCs w:val="24"/>
        </w:rPr>
      </w:pPr>
    </w:p>
    <w:p w14:paraId="301F417C" w14:textId="77777777" w:rsidR="008974B1" w:rsidRPr="00BE52F5" w:rsidRDefault="008974B1" w:rsidP="009C0379">
      <w:pPr>
        <w:pStyle w:val="ConsPlusNormal"/>
        <w:widowControl/>
        <w:ind w:firstLine="0"/>
        <w:jc w:val="center"/>
        <w:rPr>
          <w:rFonts w:cs="Arial"/>
          <w:b/>
          <w:sz w:val="24"/>
          <w:szCs w:val="24"/>
        </w:rPr>
      </w:pPr>
    </w:p>
    <w:p w14:paraId="3A20006C" w14:textId="77777777" w:rsidR="008974B1" w:rsidRPr="00BE52F5" w:rsidRDefault="008974B1" w:rsidP="009C0379">
      <w:pPr>
        <w:pStyle w:val="ConsPlusNormal"/>
        <w:widowControl/>
        <w:ind w:firstLine="0"/>
        <w:jc w:val="center"/>
        <w:rPr>
          <w:rFonts w:cs="Arial"/>
          <w:b/>
          <w:sz w:val="24"/>
          <w:szCs w:val="24"/>
        </w:rPr>
      </w:pPr>
    </w:p>
    <w:p w14:paraId="78BD08EC" w14:textId="77777777" w:rsidR="008974B1" w:rsidRPr="00BE52F5" w:rsidRDefault="008974B1" w:rsidP="009C0379">
      <w:pPr>
        <w:pStyle w:val="ConsPlusNormal"/>
        <w:widowControl/>
        <w:ind w:firstLine="0"/>
        <w:jc w:val="center"/>
        <w:rPr>
          <w:rFonts w:cs="Arial"/>
          <w:b/>
          <w:sz w:val="24"/>
          <w:szCs w:val="24"/>
        </w:rPr>
      </w:pPr>
    </w:p>
    <w:p w14:paraId="070C2FD6" w14:textId="77777777" w:rsidR="008974B1" w:rsidRPr="00BE52F5" w:rsidRDefault="008974B1" w:rsidP="009C0379">
      <w:pPr>
        <w:pStyle w:val="ConsPlusNormal"/>
        <w:widowControl/>
        <w:ind w:firstLine="0"/>
        <w:jc w:val="center"/>
        <w:rPr>
          <w:rFonts w:cs="Arial"/>
          <w:b/>
          <w:sz w:val="24"/>
          <w:szCs w:val="24"/>
        </w:rPr>
      </w:pPr>
    </w:p>
    <w:p w14:paraId="760C5D63" w14:textId="77777777" w:rsidR="008974B1" w:rsidRPr="00BE52F5" w:rsidRDefault="008974B1" w:rsidP="009C0379">
      <w:pPr>
        <w:pStyle w:val="ConsPlusNormal"/>
        <w:widowControl/>
        <w:ind w:firstLine="0"/>
        <w:jc w:val="center"/>
        <w:rPr>
          <w:rFonts w:cs="Arial"/>
          <w:b/>
          <w:sz w:val="24"/>
          <w:szCs w:val="24"/>
        </w:rPr>
      </w:pPr>
    </w:p>
    <w:p w14:paraId="5367A469" w14:textId="77777777" w:rsidR="008974B1" w:rsidRPr="00BE52F5" w:rsidRDefault="008974B1" w:rsidP="009C0379">
      <w:pPr>
        <w:pStyle w:val="ConsPlusNormal"/>
        <w:widowControl/>
        <w:ind w:firstLine="0"/>
        <w:jc w:val="center"/>
        <w:rPr>
          <w:rFonts w:cs="Arial"/>
          <w:b/>
          <w:sz w:val="24"/>
          <w:szCs w:val="24"/>
        </w:rPr>
      </w:pPr>
    </w:p>
    <w:p w14:paraId="4A1B3D51" w14:textId="2781408F" w:rsidR="008974B1" w:rsidRDefault="008974B1" w:rsidP="009C0379">
      <w:pPr>
        <w:pStyle w:val="ConsPlusNormal"/>
        <w:widowControl/>
        <w:ind w:firstLine="0"/>
        <w:jc w:val="center"/>
        <w:rPr>
          <w:rFonts w:cs="Arial"/>
          <w:b/>
          <w:sz w:val="24"/>
          <w:szCs w:val="24"/>
        </w:rPr>
      </w:pPr>
    </w:p>
    <w:p w14:paraId="24967848" w14:textId="77777777" w:rsidR="00CA137A" w:rsidRPr="00BE52F5" w:rsidRDefault="00CA137A" w:rsidP="009C0379">
      <w:pPr>
        <w:pStyle w:val="ConsPlusNormal"/>
        <w:widowControl/>
        <w:ind w:firstLine="0"/>
        <w:jc w:val="center"/>
        <w:rPr>
          <w:rFonts w:cs="Arial"/>
          <w:b/>
          <w:sz w:val="24"/>
          <w:szCs w:val="24"/>
        </w:rPr>
      </w:pPr>
    </w:p>
    <w:p w14:paraId="78F9DECF" w14:textId="41A7BB63" w:rsidR="001F1B26" w:rsidRDefault="001F1B26" w:rsidP="004335CE">
      <w:pPr>
        <w:ind w:left="5387"/>
        <w:jc w:val="both"/>
        <w:rPr>
          <w:bCs/>
          <w:sz w:val="24"/>
          <w:szCs w:val="24"/>
        </w:rPr>
      </w:pPr>
    </w:p>
    <w:p w14:paraId="5ACC9656" w14:textId="75B0451E" w:rsidR="003C50DD" w:rsidRDefault="003C50DD" w:rsidP="004335CE">
      <w:pPr>
        <w:ind w:left="5387"/>
        <w:jc w:val="both"/>
        <w:rPr>
          <w:bCs/>
          <w:sz w:val="24"/>
          <w:szCs w:val="24"/>
        </w:rPr>
      </w:pPr>
    </w:p>
    <w:p w14:paraId="065894FA" w14:textId="0F57DEB7" w:rsidR="003C50DD" w:rsidRDefault="003C50DD" w:rsidP="004335CE">
      <w:pPr>
        <w:ind w:left="5387"/>
        <w:jc w:val="both"/>
        <w:rPr>
          <w:bCs/>
          <w:sz w:val="24"/>
          <w:szCs w:val="24"/>
        </w:rPr>
      </w:pPr>
    </w:p>
    <w:p w14:paraId="3907C62F" w14:textId="77777777" w:rsidR="003C50DD" w:rsidRDefault="003C50DD" w:rsidP="004335CE">
      <w:pPr>
        <w:ind w:left="5387"/>
        <w:jc w:val="both"/>
        <w:rPr>
          <w:bCs/>
          <w:sz w:val="24"/>
          <w:szCs w:val="24"/>
        </w:rPr>
      </w:pPr>
    </w:p>
    <w:p w14:paraId="6F6722A3" w14:textId="27BAFF2E" w:rsidR="004335CE" w:rsidRPr="00B5112E" w:rsidRDefault="004335CE" w:rsidP="004335CE">
      <w:pPr>
        <w:ind w:left="5387"/>
        <w:jc w:val="both"/>
        <w:rPr>
          <w:bCs/>
          <w:sz w:val="24"/>
          <w:szCs w:val="24"/>
        </w:rPr>
      </w:pPr>
      <w:r w:rsidRPr="00B5112E">
        <w:rPr>
          <w:bCs/>
          <w:sz w:val="24"/>
          <w:szCs w:val="24"/>
        </w:rPr>
        <w:lastRenderedPageBreak/>
        <w:t xml:space="preserve">Приложение № </w:t>
      </w:r>
      <w:r w:rsidR="00233354">
        <w:rPr>
          <w:bCs/>
          <w:sz w:val="24"/>
          <w:szCs w:val="24"/>
        </w:rPr>
        <w:t>4</w:t>
      </w:r>
    </w:p>
    <w:p w14:paraId="62A8C910" w14:textId="77777777" w:rsidR="004335CE" w:rsidRPr="00B5112E" w:rsidRDefault="004335CE" w:rsidP="004335CE">
      <w:pPr>
        <w:ind w:left="5387"/>
        <w:jc w:val="both"/>
        <w:rPr>
          <w:bCs/>
          <w:sz w:val="24"/>
          <w:szCs w:val="24"/>
        </w:rPr>
      </w:pPr>
      <w:r w:rsidRPr="00B5112E">
        <w:rPr>
          <w:bCs/>
          <w:sz w:val="24"/>
          <w:szCs w:val="24"/>
        </w:rPr>
        <w:t xml:space="preserve">к постановлению администрации Енисейского района </w:t>
      </w:r>
    </w:p>
    <w:p w14:paraId="003662C7" w14:textId="77777777" w:rsidR="004335CE" w:rsidRPr="00B5112E" w:rsidRDefault="004335CE" w:rsidP="004335CE">
      <w:pPr>
        <w:ind w:left="5387"/>
        <w:jc w:val="both"/>
        <w:rPr>
          <w:bCs/>
          <w:sz w:val="24"/>
          <w:szCs w:val="24"/>
        </w:rPr>
      </w:pPr>
      <w:r w:rsidRPr="00B5112E">
        <w:rPr>
          <w:bCs/>
          <w:sz w:val="24"/>
          <w:szCs w:val="24"/>
        </w:rPr>
        <w:t>от _______ 202</w:t>
      </w:r>
      <w:r>
        <w:rPr>
          <w:bCs/>
          <w:sz w:val="24"/>
          <w:szCs w:val="24"/>
        </w:rPr>
        <w:t>4</w:t>
      </w:r>
      <w:r w:rsidRPr="00B5112E">
        <w:rPr>
          <w:bCs/>
          <w:sz w:val="24"/>
          <w:szCs w:val="24"/>
        </w:rPr>
        <w:t xml:space="preserve"> № _____ -п</w:t>
      </w:r>
    </w:p>
    <w:p w14:paraId="3F1EC1D6" w14:textId="24D385B3" w:rsidR="008974B1" w:rsidRDefault="008974B1" w:rsidP="009C0379">
      <w:pPr>
        <w:pStyle w:val="ConsPlusNormal"/>
        <w:widowControl/>
        <w:ind w:firstLine="0"/>
        <w:jc w:val="center"/>
        <w:rPr>
          <w:rFonts w:cs="Arial"/>
          <w:b/>
          <w:sz w:val="24"/>
          <w:szCs w:val="24"/>
        </w:rPr>
      </w:pPr>
    </w:p>
    <w:p w14:paraId="6CA61108" w14:textId="77777777" w:rsidR="00CF0D4F" w:rsidRPr="00CF0D4F" w:rsidRDefault="00CF0D4F" w:rsidP="00CF0D4F">
      <w:pPr>
        <w:jc w:val="center"/>
        <w:rPr>
          <w:b/>
          <w:sz w:val="24"/>
          <w:szCs w:val="24"/>
        </w:rPr>
      </w:pPr>
      <w:r w:rsidRPr="00CF0D4F">
        <w:rPr>
          <w:b/>
          <w:sz w:val="24"/>
          <w:szCs w:val="24"/>
        </w:rPr>
        <w:t>5. Информация по подпрограммам, отдельным мероприятиям программы</w:t>
      </w:r>
    </w:p>
    <w:p w14:paraId="39E8413D" w14:textId="77777777" w:rsidR="00CF0D4F" w:rsidRPr="00CF0D4F" w:rsidRDefault="00CF0D4F" w:rsidP="00CF0D4F">
      <w:pPr>
        <w:jc w:val="center"/>
        <w:rPr>
          <w:b/>
          <w:sz w:val="24"/>
          <w:szCs w:val="24"/>
        </w:rPr>
      </w:pPr>
    </w:p>
    <w:p w14:paraId="1E1B9934" w14:textId="77777777" w:rsidR="00CF0D4F" w:rsidRPr="00CF0D4F" w:rsidRDefault="00CF0D4F" w:rsidP="00CF0D4F">
      <w:pPr>
        <w:autoSpaceDE w:val="0"/>
        <w:autoSpaceDN w:val="0"/>
        <w:adjustRightInd w:val="0"/>
        <w:ind w:firstLine="708"/>
        <w:jc w:val="both"/>
        <w:rPr>
          <w:rFonts w:eastAsia="Calibri"/>
          <w:sz w:val="24"/>
          <w:szCs w:val="24"/>
        </w:rPr>
      </w:pPr>
      <w:r w:rsidRPr="00CF0D4F">
        <w:rPr>
          <w:rFonts w:eastAsia="Calibri"/>
          <w:sz w:val="24"/>
          <w:szCs w:val="24"/>
        </w:rPr>
        <w:t>В рамках Программы к реализации планируются следующие подпрограммы:</w:t>
      </w:r>
    </w:p>
    <w:p w14:paraId="23D123C7" w14:textId="77777777" w:rsidR="00CF0D4F" w:rsidRPr="00CF0D4F" w:rsidRDefault="00CF0D4F" w:rsidP="00CF0D4F">
      <w:pPr>
        <w:autoSpaceDE w:val="0"/>
        <w:autoSpaceDN w:val="0"/>
        <w:adjustRightInd w:val="0"/>
        <w:ind w:firstLine="708"/>
        <w:jc w:val="both"/>
        <w:rPr>
          <w:rFonts w:eastAsia="Calibri"/>
          <w:b/>
          <w:sz w:val="24"/>
          <w:szCs w:val="24"/>
        </w:rPr>
      </w:pPr>
      <w:r w:rsidRPr="00CF0D4F">
        <w:rPr>
          <w:rFonts w:eastAsia="Calibri"/>
          <w:b/>
          <w:sz w:val="24"/>
          <w:szCs w:val="24"/>
        </w:rPr>
        <w:t>Подпрограмма № 1. «Обеспечение защиты населения, территорий, объектов жизнеобеспечения населения от угроз природного и техногенного характера».</w:t>
      </w:r>
    </w:p>
    <w:p w14:paraId="29565280" w14:textId="77777777" w:rsidR="00CF0D4F" w:rsidRPr="00CF0D4F" w:rsidRDefault="00CF0D4F" w:rsidP="00CF0D4F">
      <w:pPr>
        <w:ind w:firstLine="709"/>
        <w:jc w:val="both"/>
        <w:rPr>
          <w:sz w:val="24"/>
          <w:szCs w:val="24"/>
        </w:rPr>
      </w:pPr>
      <w:r w:rsidRPr="00CF0D4F">
        <w:rPr>
          <w:rFonts w:eastAsia="Calibri"/>
          <w:sz w:val="24"/>
          <w:szCs w:val="24"/>
        </w:rPr>
        <w:t xml:space="preserve">В связи с большой удаленностью отдельных населенных пунктов Енисейского района от районного центра и от населенных пунктов где имеются посты пожарной охраны, отсутствием круглогодичного дорожного сообщения имеется проблема, заключающаяся в невозможности оперативного реагирования и прибытия федеральной пожарной охраны в места возникновения пожаров и других чрезвычайных ситуаций. Учитывая  данные обстоятельства, развитие о АСФ на территории района является приоритетным направлением. </w:t>
      </w:r>
      <w:r w:rsidRPr="00CF0D4F">
        <w:rPr>
          <w:sz w:val="24"/>
          <w:szCs w:val="24"/>
        </w:rPr>
        <w:t>АСФ являются крайне важной и необходимой структурой на территории поселений, где отсутствуют  пожарные части и пожарные отделения. На сегодняшний день на территории района расположено 11 АСФ. Совершенствование и сохранение существующей системы связи АСФ является важной задачей, следовательно, необходимо продолжать оснащать  и поддерживать в рабочем состоянии систему связи подразделений АСФ в населенных пунктах Енисейского района. Кроме того, в целях эффективной ликвидации ЧС различного характера необходимо пополнение резерва МТС.</w:t>
      </w:r>
    </w:p>
    <w:p w14:paraId="6FA7BDBB" w14:textId="77777777" w:rsidR="00CF0D4F" w:rsidRPr="00CF0D4F" w:rsidRDefault="00CF0D4F" w:rsidP="00CF0D4F">
      <w:pPr>
        <w:ind w:left="29" w:right="5" w:firstLine="709"/>
        <w:jc w:val="both"/>
        <w:rPr>
          <w:sz w:val="24"/>
          <w:szCs w:val="24"/>
        </w:rPr>
      </w:pPr>
      <w:r w:rsidRPr="00CF0D4F">
        <w:rPr>
          <w:sz w:val="24"/>
          <w:szCs w:val="24"/>
        </w:rPr>
        <w:t xml:space="preserve">В соответствии с </w:t>
      </w:r>
      <w:r w:rsidRPr="00CF0D4F">
        <w:rPr>
          <w:bCs/>
          <w:sz w:val="24"/>
          <w:szCs w:val="24"/>
        </w:rPr>
        <w:t>Федеральным  законом от 21  декабря 1994 года № 68-ФЗ «О защите населения и территорий от чрезвычайных ситуаций природного и техногенного характера»</w:t>
      </w:r>
      <w:r w:rsidRPr="00CF0D4F">
        <w:rPr>
          <w:sz w:val="24"/>
          <w:szCs w:val="24"/>
        </w:rPr>
        <w:t xml:space="preserve"> орган местного самоуправления самостоятельно создает и поддерживает в постоянной готовности муниципальную систему оповещения и информирования  населения о чрезвычайных ситуациях.</w:t>
      </w:r>
    </w:p>
    <w:p w14:paraId="1126A8D8" w14:textId="77777777" w:rsidR="00CF0D4F" w:rsidRPr="00CF0D4F" w:rsidRDefault="00CF0D4F" w:rsidP="00CF0D4F">
      <w:pPr>
        <w:tabs>
          <w:tab w:val="left" w:pos="470"/>
        </w:tabs>
        <w:ind w:firstLine="700"/>
        <w:jc w:val="both"/>
        <w:rPr>
          <w:sz w:val="24"/>
          <w:szCs w:val="24"/>
        </w:rPr>
      </w:pPr>
      <w:r w:rsidRPr="00CF0D4F">
        <w:rPr>
          <w:sz w:val="24"/>
          <w:szCs w:val="24"/>
        </w:rPr>
        <w:t>Цель подпрограммы: Предупреждение чрезвычайных ситуаций природного и техногенного характера на территории Енисейского района.</w:t>
      </w:r>
    </w:p>
    <w:p w14:paraId="13282E54" w14:textId="77777777" w:rsidR="00CF0D4F" w:rsidRPr="00CF0D4F" w:rsidRDefault="00CF0D4F" w:rsidP="00CF0D4F">
      <w:pPr>
        <w:tabs>
          <w:tab w:val="left" w:pos="470"/>
        </w:tabs>
        <w:ind w:firstLine="700"/>
        <w:jc w:val="both"/>
        <w:rPr>
          <w:sz w:val="24"/>
          <w:szCs w:val="24"/>
        </w:rPr>
      </w:pPr>
      <w:r w:rsidRPr="00CF0D4F">
        <w:rPr>
          <w:sz w:val="24"/>
          <w:szCs w:val="24"/>
        </w:rPr>
        <w:t>Задача подпрограммы: снижение рисков и смягчение последствий чрезвычайных ситуаций природного и техногенного характера в Енисейском районе.</w:t>
      </w:r>
    </w:p>
    <w:p w14:paraId="0786076A" w14:textId="77777777" w:rsidR="00CF0D4F" w:rsidRPr="00CF0D4F" w:rsidRDefault="00CF0D4F" w:rsidP="00CF0D4F">
      <w:pPr>
        <w:tabs>
          <w:tab w:val="left" w:pos="470"/>
        </w:tabs>
        <w:ind w:firstLine="700"/>
        <w:jc w:val="both"/>
        <w:rPr>
          <w:spacing w:val="-1"/>
          <w:sz w:val="24"/>
          <w:szCs w:val="24"/>
        </w:rPr>
      </w:pPr>
      <w:r w:rsidRPr="00CF0D4F">
        <w:rPr>
          <w:spacing w:val="-1"/>
          <w:sz w:val="24"/>
          <w:szCs w:val="24"/>
        </w:rPr>
        <w:t>Реализация мероприятий подпрограммы позволит достичь следующих показателей:</w:t>
      </w:r>
    </w:p>
    <w:p w14:paraId="3BD71825" w14:textId="77777777" w:rsidR="00CF0D4F" w:rsidRPr="00CF0D4F" w:rsidRDefault="00CF0D4F" w:rsidP="00CF0D4F">
      <w:pPr>
        <w:tabs>
          <w:tab w:val="left" w:pos="470"/>
        </w:tabs>
        <w:ind w:firstLine="700"/>
        <w:jc w:val="both"/>
        <w:rPr>
          <w:sz w:val="24"/>
          <w:szCs w:val="24"/>
        </w:rPr>
      </w:pPr>
      <w:r w:rsidRPr="00CF0D4F">
        <w:rPr>
          <w:sz w:val="24"/>
          <w:szCs w:val="24"/>
        </w:rPr>
        <w:t>- оснащенность АСФ средствами радиотелефонной связи с 99,5% (2023г.) увеличится до 99,9% к концу 2026 года;</w:t>
      </w:r>
    </w:p>
    <w:p w14:paraId="45C6047B" w14:textId="77777777" w:rsidR="00CF0D4F" w:rsidRPr="00CF0D4F" w:rsidRDefault="00CF0D4F" w:rsidP="00CF0D4F">
      <w:pPr>
        <w:tabs>
          <w:tab w:val="left" w:pos="470"/>
        </w:tabs>
        <w:ind w:firstLine="700"/>
        <w:jc w:val="both"/>
        <w:rPr>
          <w:sz w:val="24"/>
          <w:szCs w:val="24"/>
        </w:rPr>
      </w:pPr>
      <w:r w:rsidRPr="00CF0D4F">
        <w:rPr>
          <w:sz w:val="24"/>
          <w:szCs w:val="24"/>
        </w:rPr>
        <w:t>- пополнение материальных резервов для ликвидации ЧС на территории Енисейского района составит не менее 1 единицы ежегодно.</w:t>
      </w:r>
    </w:p>
    <w:p w14:paraId="58A6AFA2" w14:textId="77777777" w:rsidR="00CF0D4F" w:rsidRPr="00CF0D4F" w:rsidRDefault="00CF0D4F" w:rsidP="00CF0D4F">
      <w:pPr>
        <w:tabs>
          <w:tab w:val="left" w:pos="470"/>
        </w:tabs>
        <w:ind w:firstLine="700"/>
        <w:jc w:val="both"/>
        <w:rPr>
          <w:sz w:val="24"/>
          <w:szCs w:val="24"/>
        </w:rPr>
      </w:pPr>
      <w:r w:rsidRPr="00CF0D4F">
        <w:rPr>
          <w:sz w:val="24"/>
          <w:szCs w:val="24"/>
        </w:rPr>
        <w:t>Эффект от реализации подпрограммы: эффективное реагирование на возникающие риски связанные с возникновением возможных ЧС на территории Енисейского района.</w:t>
      </w:r>
    </w:p>
    <w:p w14:paraId="0DACC899" w14:textId="77777777" w:rsidR="00CF0D4F" w:rsidRPr="00CF0D4F" w:rsidRDefault="00CF0D4F" w:rsidP="00CF0D4F">
      <w:pPr>
        <w:tabs>
          <w:tab w:val="left" w:pos="470"/>
        </w:tabs>
        <w:ind w:firstLine="700"/>
        <w:jc w:val="both"/>
        <w:rPr>
          <w:spacing w:val="-1"/>
          <w:sz w:val="24"/>
          <w:szCs w:val="24"/>
        </w:rPr>
      </w:pPr>
      <w:r w:rsidRPr="00CF0D4F">
        <w:rPr>
          <w:spacing w:val="-1"/>
          <w:sz w:val="24"/>
          <w:szCs w:val="24"/>
        </w:rPr>
        <w:t>Сроки реализации подпрограммы 2014-2030 годы.</w:t>
      </w:r>
    </w:p>
    <w:p w14:paraId="38985AE4" w14:textId="77777777" w:rsidR="00CF0D4F" w:rsidRPr="00CF0D4F" w:rsidRDefault="00CF0D4F" w:rsidP="00CF0D4F">
      <w:pPr>
        <w:tabs>
          <w:tab w:val="left" w:pos="470"/>
        </w:tabs>
        <w:ind w:firstLine="700"/>
        <w:jc w:val="both"/>
        <w:rPr>
          <w:spacing w:val="-1"/>
          <w:sz w:val="24"/>
          <w:szCs w:val="24"/>
        </w:rPr>
      </w:pPr>
    </w:p>
    <w:p w14:paraId="47E3B757" w14:textId="77777777" w:rsidR="00CF0D4F" w:rsidRPr="00CF0D4F" w:rsidRDefault="00CF0D4F" w:rsidP="00CF0D4F">
      <w:pPr>
        <w:autoSpaceDE w:val="0"/>
        <w:autoSpaceDN w:val="0"/>
        <w:adjustRightInd w:val="0"/>
        <w:ind w:firstLine="700"/>
        <w:jc w:val="both"/>
        <w:rPr>
          <w:rFonts w:eastAsia="Calibri"/>
          <w:b/>
          <w:sz w:val="24"/>
          <w:szCs w:val="24"/>
        </w:rPr>
      </w:pPr>
      <w:r w:rsidRPr="00CF0D4F">
        <w:rPr>
          <w:rFonts w:eastAsia="Calibri"/>
          <w:b/>
          <w:sz w:val="24"/>
          <w:szCs w:val="24"/>
        </w:rPr>
        <w:t>Подпрограмма № 2. «</w:t>
      </w:r>
      <w:r w:rsidRPr="00CF0D4F">
        <w:rPr>
          <w:rFonts w:eastAsia="Calibri"/>
          <w:b/>
          <w:bCs/>
          <w:sz w:val="24"/>
          <w:szCs w:val="24"/>
        </w:rPr>
        <w:t>Организация и осуществление мероприятий по территориальной и гражданской обороне</w:t>
      </w:r>
      <w:r w:rsidRPr="00CF0D4F">
        <w:rPr>
          <w:rFonts w:eastAsia="Calibri"/>
          <w:b/>
          <w:sz w:val="24"/>
          <w:szCs w:val="24"/>
        </w:rPr>
        <w:t>».</w:t>
      </w:r>
    </w:p>
    <w:p w14:paraId="05FD6EA2" w14:textId="117DE08E" w:rsidR="00CF0D4F" w:rsidRPr="00CF0D4F" w:rsidRDefault="00CF0D4F" w:rsidP="00CF0D4F">
      <w:pPr>
        <w:autoSpaceDE w:val="0"/>
        <w:autoSpaceDN w:val="0"/>
        <w:ind w:firstLine="700"/>
        <w:jc w:val="both"/>
        <w:rPr>
          <w:sz w:val="24"/>
          <w:szCs w:val="24"/>
        </w:rPr>
      </w:pPr>
      <w:r w:rsidRPr="00CF0D4F">
        <w:rPr>
          <w:sz w:val="24"/>
          <w:szCs w:val="24"/>
        </w:rPr>
        <w:t xml:space="preserve">На территории Енисейского района имеется большое количество акваторий, вблизи которых возникают несанкционированные места отдыха населения, а в зимний период на замерших реках имеются случаи выхода граждан на лед с целью самостоятельного преодоления пути до другого берега, либо в целях отдыха и зимней рыбалки. Данные факты несут угрозу жизни людей, в связи с чем для предотвращения нанесения урону здоровью, либо гибели граждан необходимо проводить профилактические мероприятия, направленные на информирования населения. На территории Енисейского района установлены 16 информационных щитов: в местах массового отдыха населения (р. Кемь, оз. Монастырское), и  местах несанкционированного выхода населения на лед (с. </w:t>
      </w:r>
      <w:r w:rsidRPr="00CF0D4F">
        <w:rPr>
          <w:sz w:val="24"/>
          <w:szCs w:val="24"/>
        </w:rPr>
        <w:lastRenderedPageBreak/>
        <w:t>Еркалово, с. Епишино, с. Усть - Пит). В 2022 году 1 человек погиб. За 2023 год в местах установки информационных щитов</w:t>
      </w:r>
      <w:r w:rsidR="00CA234A">
        <w:rPr>
          <w:sz w:val="24"/>
          <w:szCs w:val="24"/>
        </w:rPr>
        <w:t>,</w:t>
      </w:r>
      <w:r w:rsidRPr="00CF0D4F">
        <w:rPr>
          <w:sz w:val="24"/>
          <w:szCs w:val="24"/>
        </w:rPr>
        <w:t xml:space="preserve"> утонувших и пострадавших нет.</w:t>
      </w:r>
    </w:p>
    <w:p w14:paraId="6689F126" w14:textId="251C70CB" w:rsidR="00CF0D4F" w:rsidRPr="00CF0D4F" w:rsidRDefault="00CF0D4F" w:rsidP="00CF0D4F">
      <w:pPr>
        <w:tabs>
          <w:tab w:val="left" w:pos="6096"/>
        </w:tabs>
        <w:autoSpaceDE w:val="0"/>
        <w:autoSpaceDN w:val="0"/>
        <w:adjustRightInd w:val="0"/>
        <w:ind w:firstLine="700"/>
        <w:jc w:val="both"/>
        <w:rPr>
          <w:sz w:val="24"/>
          <w:szCs w:val="24"/>
        </w:rPr>
      </w:pPr>
      <w:r w:rsidRPr="00CF0D4F">
        <w:rPr>
          <w:sz w:val="24"/>
          <w:szCs w:val="24"/>
        </w:rPr>
        <w:t>На территории Енисейского района во многих населенных пунктах имеется множество ветхих и заброшенных строений, владельцы частных домов складируют пиломатериал, дрова, сухой мусор, создавая угрозу возгорания не только для своей собственности, но, и для соседних домов. Кроме того</w:t>
      </w:r>
      <w:r w:rsidR="00CA234A">
        <w:rPr>
          <w:sz w:val="24"/>
          <w:szCs w:val="24"/>
        </w:rPr>
        <w:t>,</w:t>
      </w:r>
      <w:r w:rsidRPr="00CF0D4F">
        <w:rPr>
          <w:sz w:val="24"/>
          <w:szCs w:val="24"/>
        </w:rPr>
        <w:t xml:space="preserve"> имелись случаи и предпосылки к возгоранию и в организациях (предприятиях) осуществляющих деятельность на территории района. В 2022 году при ведении деятельности на (предприятиях) возникло 5 возгораний отходов лесопиления, в 2023 году по вине предпринимателей возникло 1 возгорание отходов лесопиления. </w:t>
      </w:r>
    </w:p>
    <w:p w14:paraId="54F536C4" w14:textId="4F1FE0FB" w:rsidR="00CF0D4F" w:rsidRPr="00CF0D4F" w:rsidRDefault="00CF0D4F" w:rsidP="00CF0D4F">
      <w:pPr>
        <w:tabs>
          <w:tab w:val="left" w:pos="6096"/>
        </w:tabs>
        <w:autoSpaceDE w:val="0"/>
        <w:autoSpaceDN w:val="0"/>
        <w:adjustRightInd w:val="0"/>
        <w:ind w:firstLine="700"/>
        <w:jc w:val="both"/>
        <w:rPr>
          <w:sz w:val="24"/>
          <w:szCs w:val="24"/>
        </w:rPr>
      </w:pPr>
      <w:r w:rsidRPr="00CF0D4F">
        <w:rPr>
          <w:sz w:val="24"/>
          <w:szCs w:val="24"/>
        </w:rPr>
        <w:t>В целях недопущения данных обстоятельств необходимо проводить профилактические мероприятия, направленные на повышение уровня безопасности предприятий и жилого сектора Енисейского района.</w:t>
      </w:r>
    </w:p>
    <w:p w14:paraId="5E42CF9F" w14:textId="77777777" w:rsidR="00CF0D4F" w:rsidRPr="00CF0D4F" w:rsidRDefault="00CF0D4F" w:rsidP="00CF0D4F">
      <w:pPr>
        <w:tabs>
          <w:tab w:val="left" w:pos="6096"/>
        </w:tabs>
        <w:autoSpaceDE w:val="0"/>
        <w:autoSpaceDN w:val="0"/>
        <w:adjustRightInd w:val="0"/>
        <w:ind w:firstLine="700"/>
        <w:jc w:val="both"/>
        <w:rPr>
          <w:sz w:val="24"/>
          <w:szCs w:val="24"/>
        </w:rPr>
      </w:pPr>
      <w:r w:rsidRPr="00CF0D4F">
        <w:rPr>
          <w:sz w:val="24"/>
          <w:szCs w:val="24"/>
        </w:rPr>
        <w:t>Лесные пожары довольно распространенное явление на территории района и в целях защиты населенных пунктов от данных природных явлений необходимо создание минерализованных полос для задерживания распространения низового пожара, либо в качестве опорной линии.</w:t>
      </w:r>
    </w:p>
    <w:p w14:paraId="4423FF79" w14:textId="77777777" w:rsidR="00CF0D4F" w:rsidRPr="00CF0D4F" w:rsidRDefault="00CF0D4F" w:rsidP="00CF0D4F">
      <w:pPr>
        <w:tabs>
          <w:tab w:val="left" w:pos="6096"/>
        </w:tabs>
        <w:autoSpaceDE w:val="0"/>
        <w:autoSpaceDN w:val="0"/>
        <w:adjustRightInd w:val="0"/>
        <w:ind w:firstLine="700"/>
        <w:jc w:val="both"/>
        <w:rPr>
          <w:color w:val="000000" w:themeColor="text1"/>
          <w:sz w:val="24"/>
          <w:szCs w:val="24"/>
        </w:rPr>
      </w:pPr>
      <w:r w:rsidRPr="00CF0D4F">
        <w:rPr>
          <w:sz w:val="24"/>
          <w:szCs w:val="24"/>
        </w:rPr>
        <w:t xml:space="preserve">Реализация мероприятий по территориальной и гражданской обороне осуществляется в соответствии со следующими нормативными правовыми актами: </w:t>
      </w:r>
      <w:hyperlink r:id="rId10" w:history="1">
        <w:r w:rsidRPr="00CF0D4F">
          <w:rPr>
            <w:bCs/>
            <w:color w:val="000000" w:themeColor="text1"/>
            <w:sz w:val="24"/>
            <w:szCs w:val="24"/>
            <w:u w:val="single"/>
            <w:shd w:val="clear" w:color="auto" w:fill="FFFFFF"/>
          </w:rPr>
          <w:t>Федеральный закон от 06.10.2003 N 131-ФЗ (ред. от 30.12.2021) «Об общих принципах организации местного самоуправления в Российской Федерации»</w:t>
        </w:r>
      </w:hyperlink>
      <w:r w:rsidRPr="00CF0D4F">
        <w:rPr>
          <w:sz w:val="24"/>
          <w:szCs w:val="24"/>
        </w:rPr>
        <w:t xml:space="preserve"> от 21.12.1994 года № 68-ФЗ «О защите населения и территории от чрезвычайных ситуаций природного и техногенного характера», от 12.02.1998года №28-ФЗ «О гражданской обороне», от 21.12.1994 № 69-ФЗ «О пожарной безопасности», от 06.10.2003 года №131-ФЗ «Об общих принципах организации местного самоуправления в Российской Федерации».</w:t>
      </w:r>
    </w:p>
    <w:p w14:paraId="340C9056" w14:textId="77777777" w:rsidR="00CF0D4F" w:rsidRPr="00CF0D4F" w:rsidRDefault="00CF0D4F" w:rsidP="00CF0D4F">
      <w:pPr>
        <w:tabs>
          <w:tab w:val="left" w:pos="567"/>
          <w:tab w:val="left" w:pos="6096"/>
        </w:tabs>
        <w:autoSpaceDE w:val="0"/>
        <w:autoSpaceDN w:val="0"/>
        <w:adjustRightInd w:val="0"/>
        <w:ind w:firstLine="700"/>
        <w:jc w:val="both"/>
        <w:rPr>
          <w:sz w:val="24"/>
          <w:szCs w:val="24"/>
        </w:rPr>
      </w:pPr>
      <w:r w:rsidRPr="00CF0D4F">
        <w:rPr>
          <w:sz w:val="24"/>
          <w:szCs w:val="24"/>
        </w:rPr>
        <w:t>Цель подпрограммы: Повышение безопасности населения Енисейского района.</w:t>
      </w:r>
    </w:p>
    <w:p w14:paraId="610A02BD" w14:textId="77777777" w:rsidR="00CF0D4F" w:rsidRPr="00CF0D4F" w:rsidRDefault="00CF0D4F" w:rsidP="00CF0D4F">
      <w:pPr>
        <w:ind w:right="24" w:firstLine="709"/>
        <w:jc w:val="both"/>
        <w:rPr>
          <w:sz w:val="24"/>
          <w:szCs w:val="24"/>
        </w:rPr>
      </w:pPr>
      <w:r w:rsidRPr="00CF0D4F">
        <w:rPr>
          <w:sz w:val="24"/>
          <w:szCs w:val="24"/>
        </w:rPr>
        <w:t>Задача подпрограммы: Обеспечение профилактики и укрепление материально-технической базы территорий района.</w:t>
      </w:r>
    </w:p>
    <w:p w14:paraId="58180226" w14:textId="77777777" w:rsidR="00CF0D4F" w:rsidRPr="00CF0D4F" w:rsidRDefault="00CF0D4F" w:rsidP="00CF0D4F">
      <w:pPr>
        <w:tabs>
          <w:tab w:val="left" w:pos="470"/>
        </w:tabs>
        <w:ind w:firstLine="709"/>
        <w:jc w:val="both"/>
        <w:rPr>
          <w:spacing w:val="-1"/>
          <w:sz w:val="24"/>
          <w:szCs w:val="24"/>
        </w:rPr>
      </w:pPr>
      <w:r w:rsidRPr="00CF0D4F">
        <w:rPr>
          <w:spacing w:val="-1"/>
          <w:sz w:val="24"/>
          <w:szCs w:val="24"/>
        </w:rPr>
        <w:t>Реализация мероприятий подпрограммы позволит достичь следующих показателей:</w:t>
      </w:r>
    </w:p>
    <w:p w14:paraId="2C173E74" w14:textId="77777777" w:rsidR="00CF0D4F" w:rsidRPr="00CF0D4F" w:rsidRDefault="00CF0D4F" w:rsidP="00CF0D4F">
      <w:pPr>
        <w:tabs>
          <w:tab w:val="left" w:pos="470"/>
        </w:tabs>
        <w:ind w:firstLine="709"/>
        <w:jc w:val="both"/>
        <w:rPr>
          <w:spacing w:val="-1"/>
          <w:sz w:val="24"/>
          <w:szCs w:val="24"/>
        </w:rPr>
      </w:pPr>
      <w:r w:rsidRPr="00CF0D4F">
        <w:rPr>
          <w:spacing w:val="-1"/>
          <w:sz w:val="24"/>
          <w:szCs w:val="24"/>
        </w:rPr>
        <w:t>- количество учреждений муниципальных образований Енисейского района, среди которых распространены памятки по пожарной безопасности, останется на уровне 2023 года и составит 101 единицу ежегодно;</w:t>
      </w:r>
    </w:p>
    <w:p w14:paraId="12C3A908" w14:textId="77777777" w:rsidR="00CF0D4F" w:rsidRPr="00CF0D4F" w:rsidRDefault="00CF0D4F" w:rsidP="00CF0D4F">
      <w:pPr>
        <w:tabs>
          <w:tab w:val="left" w:pos="470"/>
        </w:tabs>
        <w:ind w:firstLine="709"/>
        <w:jc w:val="both"/>
        <w:rPr>
          <w:spacing w:val="-1"/>
          <w:sz w:val="24"/>
          <w:szCs w:val="24"/>
        </w:rPr>
      </w:pPr>
      <w:r w:rsidRPr="00CF0D4F">
        <w:rPr>
          <w:spacing w:val="-1"/>
          <w:sz w:val="24"/>
          <w:szCs w:val="24"/>
        </w:rPr>
        <w:t>- ежегодное обновление информационных щитов, устанавливаемых в местах несанкционированного массового отдыха и выхода на лед граждан;</w:t>
      </w:r>
    </w:p>
    <w:p w14:paraId="773856EB" w14:textId="77777777" w:rsidR="00CF0D4F" w:rsidRPr="00CF0D4F" w:rsidRDefault="00CF0D4F" w:rsidP="00CF0D4F">
      <w:pPr>
        <w:tabs>
          <w:tab w:val="left" w:pos="470"/>
        </w:tabs>
        <w:ind w:firstLine="709"/>
        <w:jc w:val="both"/>
        <w:rPr>
          <w:spacing w:val="-1"/>
          <w:sz w:val="24"/>
          <w:szCs w:val="24"/>
        </w:rPr>
      </w:pPr>
      <w:r w:rsidRPr="00CF0D4F">
        <w:rPr>
          <w:spacing w:val="-1"/>
          <w:sz w:val="24"/>
          <w:szCs w:val="24"/>
        </w:rPr>
        <w:t>- обустройство минерализованных полос на территории района в период с 2024 года по 2026 год составит не менее 186 км;</w:t>
      </w:r>
    </w:p>
    <w:p w14:paraId="476B6C5B" w14:textId="77777777" w:rsidR="00CF0D4F" w:rsidRPr="00CF0D4F" w:rsidRDefault="00CF0D4F" w:rsidP="00CF0D4F">
      <w:pPr>
        <w:tabs>
          <w:tab w:val="left" w:pos="470"/>
        </w:tabs>
        <w:ind w:firstLine="709"/>
        <w:jc w:val="both"/>
        <w:rPr>
          <w:spacing w:val="-1"/>
          <w:sz w:val="24"/>
          <w:szCs w:val="24"/>
        </w:rPr>
      </w:pPr>
      <w:r w:rsidRPr="00CF0D4F">
        <w:rPr>
          <w:spacing w:val="-1"/>
          <w:sz w:val="24"/>
          <w:szCs w:val="24"/>
        </w:rPr>
        <w:t>- количество мероприятий, направленных на обеспечение первичных мер пожарной безопасности, реализованных в МО Енисейского района, в период с 2024 года по 2026 год составит не менее 210 ед.</w:t>
      </w:r>
    </w:p>
    <w:p w14:paraId="7F28C9FA" w14:textId="77777777" w:rsidR="00CF0D4F" w:rsidRPr="00CF0D4F" w:rsidRDefault="00CF0D4F" w:rsidP="00CF0D4F">
      <w:pPr>
        <w:tabs>
          <w:tab w:val="left" w:pos="470"/>
        </w:tabs>
        <w:ind w:firstLine="709"/>
        <w:jc w:val="both"/>
        <w:rPr>
          <w:spacing w:val="-1"/>
          <w:sz w:val="24"/>
          <w:szCs w:val="24"/>
        </w:rPr>
      </w:pPr>
      <w:r w:rsidRPr="00CF0D4F">
        <w:rPr>
          <w:spacing w:val="-1"/>
          <w:sz w:val="24"/>
          <w:szCs w:val="24"/>
        </w:rPr>
        <w:t>Эффект от реализации подпрограммы</w:t>
      </w:r>
      <w:r w:rsidRPr="00CF0D4F">
        <w:rPr>
          <w:sz w:val="24"/>
          <w:szCs w:val="24"/>
        </w:rPr>
        <w:t xml:space="preserve"> </w:t>
      </w:r>
      <w:r w:rsidRPr="00CF0D4F">
        <w:rPr>
          <w:b/>
          <w:sz w:val="24"/>
          <w:szCs w:val="24"/>
        </w:rPr>
        <w:t>-</w:t>
      </w:r>
      <w:r w:rsidRPr="00CF0D4F">
        <w:rPr>
          <w:sz w:val="24"/>
          <w:szCs w:val="24"/>
        </w:rPr>
        <w:t xml:space="preserve"> </w:t>
      </w:r>
      <w:r w:rsidRPr="00CF0D4F">
        <w:rPr>
          <w:spacing w:val="-1"/>
          <w:sz w:val="24"/>
          <w:szCs w:val="24"/>
        </w:rPr>
        <w:t>повышение качества</w:t>
      </w:r>
      <w:r w:rsidRPr="00CF0D4F">
        <w:rPr>
          <w:sz w:val="24"/>
          <w:szCs w:val="24"/>
        </w:rPr>
        <w:t xml:space="preserve"> </w:t>
      </w:r>
      <w:r w:rsidRPr="00CF0D4F">
        <w:rPr>
          <w:spacing w:val="-1"/>
          <w:sz w:val="24"/>
          <w:szCs w:val="24"/>
        </w:rPr>
        <w:t xml:space="preserve">информирования населения края  о прогнозируемых и возникших ЧС и пожарах, мерах по обеспечению безопасности населения и территорий, а также пропаганда в области гражданской обороны, защиты населения и территорий от ЧС, обеспечения пожарной безопасности и безопасности людей на водных объектах. А также снижение рисков и смягчение последствий ЧС природного и техногенного характера на территории МО, вызванных природными пожарами. </w:t>
      </w:r>
    </w:p>
    <w:p w14:paraId="5AD983BD" w14:textId="77777777" w:rsidR="00CF0D4F" w:rsidRPr="00CF0D4F" w:rsidRDefault="00CF0D4F" w:rsidP="00CF0D4F">
      <w:pPr>
        <w:tabs>
          <w:tab w:val="left" w:pos="470"/>
        </w:tabs>
        <w:ind w:firstLine="709"/>
        <w:jc w:val="both"/>
        <w:rPr>
          <w:sz w:val="24"/>
          <w:szCs w:val="24"/>
        </w:rPr>
      </w:pPr>
      <w:r w:rsidRPr="00CF0D4F">
        <w:rPr>
          <w:sz w:val="24"/>
          <w:szCs w:val="24"/>
        </w:rPr>
        <w:t>Сроки реализации подпрограммы 2014-2030 годы.</w:t>
      </w:r>
    </w:p>
    <w:p w14:paraId="659FD6AE" w14:textId="77777777" w:rsidR="00CF0D4F" w:rsidRPr="00CF0D4F" w:rsidRDefault="00CF0D4F" w:rsidP="00CF0D4F">
      <w:pPr>
        <w:tabs>
          <w:tab w:val="left" w:pos="470"/>
        </w:tabs>
        <w:ind w:firstLine="709"/>
        <w:jc w:val="both"/>
        <w:rPr>
          <w:sz w:val="24"/>
          <w:szCs w:val="24"/>
        </w:rPr>
      </w:pPr>
    </w:p>
    <w:p w14:paraId="3FFBB611" w14:textId="77777777" w:rsidR="00CF0D4F" w:rsidRPr="00CF0D4F" w:rsidRDefault="00CF0D4F" w:rsidP="00CF0D4F">
      <w:pPr>
        <w:autoSpaceDE w:val="0"/>
        <w:autoSpaceDN w:val="0"/>
        <w:adjustRightInd w:val="0"/>
        <w:ind w:firstLine="708"/>
        <w:jc w:val="both"/>
        <w:rPr>
          <w:rFonts w:eastAsia="Calibri"/>
          <w:b/>
          <w:sz w:val="24"/>
          <w:szCs w:val="24"/>
        </w:rPr>
      </w:pPr>
      <w:r w:rsidRPr="00CF0D4F">
        <w:rPr>
          <w:rFonts w:eastAsia="Calibri"/>
          <w:b/>
          <w:sz w:val="24"/>
          <w:szCs w:val="24"/>
        </w:rPr>
        <w:t>Подпрограмма № 3. «Обеспечение реализации муниципальной программы и прочие мероприятия».</w:t>
      </w:r>
    </w:p>
    <w:p w14:paraId="36847062" w14:textId="77777777" w:rsidR="00CF0D4F" w:rsidRPr="00CF0D4F" w:rsidRDefault="00CF0D4F" w:rsidP="00CF0D4F">
      <w:pPr>
        <w:autoSpaceDE w:val="0"/>
        <w:autoSpaceDN w:val="0"/>
        <w:adjustRightInd w:val="0"/>
        <w:ind w:firstLine="708"/>
        <w:jc w:val="both"/>
        <w:rPr>
          <w:rFonts w:eastAsia="Calibri"/>
          <w:sz w:val="24"/>
          <w:szCs w:val="24"/>
        </w:rPr>
      </w:pPr>
      <w:r w:rsidRPr="00CF0D4F">
        <w:rPr>
          <w:rFonts w:eastAsia="Calibri"/>
          <w:sz w:val="24"/>
          <w:szCs w:val="24"/>
        </w:rPr>
        <w:t>Реализация подпрограммы направлена на обеспечение деятельности учреждения.</w:t>
      </w:r>
    </w:p>
    <w:p w14:paraId="11D84103" w14:textId="77777777" w:rsidR="00CF0D4F" w:rsidRPr="00CF0D4F" w:rsidRDefault="00CF0D4F" w:rsidP="00CF0D4F">
      <w:pPr>
        <w:autoSpaceDE w:val="0"/>
        <w:autoSpaceDN w:val="0"/>
        <w:adjustRightInd w:val="0"/>
        <w:ind w:firstLine="708"/>
        <w:jc w:val="both"/>
        <w:rPr>
          <w:rFonts w:eastAsia="Calibri"/>
          <w:sz w:val="24"/>
          <w:szCs w:val="24"/>
        </w:rPr>
      </w:pPr>
      <w:r w:rsidRPr="00CF0D4F">
        <w:rPr>
          <w:rFonts w:eastAsia="Calibri"/>
          <w:sz w:val="24"/>
          <w:szCs w:val="24"/>
        </w:rPr>
        <w:lastRenderedPageBreak/>
        <w:t>Целью деятельности учреждения является обеспечение реализации предусмотренных законодательством Российской Федерации полномочий и функций администрации Енисейского района в решении задач гражданской обороны, предупреждения и ликвидации чрезвычайных ситуаций, защиты населения и территорий от чрезвычайных ситуаций, мероприятий пожарной, антитеррористической безопасности и безопасности на водных объектах.</w:t>
      </w:r>
    </w:p>
    <w:p w14:paraId="3042C8A9" w14:textId="77777777" w:rsidR="00CF0D4F" w:rsidRPr="00CF0D4F" w:rsidRDefault="00CF0D4F" w:rsidP="00CF0D4F">
      <w:pPr>
        <w:widowControl w:val="0"/>
        <w:autoSpaceDE w:val="0"/>
        <w:autoSpaceDN w:val="0"/>
        <w:adjustRightInd w:val="0"/>
        <w:ind w:firstLine="708"/>
        <w:jc w:val="both"/>
        <w:rPr>
          <w:rFonts w:eastAsia="Calibri"/>
          <w:sz w:val="24"/>
          <w:szCs w:val="24"/>
        </w:rPr>
      </w:pPr>
      <w:r w:rsidRPr="00CF0D4F">
        <w:rPr>
          <w:rFonts w:eastAsia="Calibri"/>
          <w:sz w:val="24"/>
          <w:szCs w:val="24"/>
        </w:rPr>
        <w:t xml:space="preserve">Цель подпрограммы - устойчивое функционирование учреждения. </w:t>
      </w:r>
    </w:p>
    <w:p w14:paraId="0D18DA8F" w14:textId="77777777" w:rsidR="00CF0D4F" w:rsidRPr="00CF0D4F" w:rsidRDefault="00CF0D4F" w:rsidP="00CF0D4F">
      <w:pPr>
        <w:autoSpaceDE w:val="0"/>
        <w:autoSpaceDN w:val="0"/>
        <w:adjustRightInd w:val="0"/>
        <w:ind w:firstLine="708"/>
        <w:jc w:val="both"/>
        <w:rPr>
          <w:rFonts w:eastAsia="Calibri"/>
          <w:sz w:val="24"/>
          <w:szCs w:val="24"/>
        </w:rPr>
      </w:pPr>
      <w:r w:rsidRPr="00CF0D4F">
        <w:rPr>
          <w:rFonts w:eastAsia="Calibri"/>
          <w:sz w:val="24"/>
          <w:szCs w:val="24"/>
        </w:rPr>
        <w:t>Задача подпрограммы -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0D85474A" w14:textId="77777777" w:rsidR="00CF0D4F" w:rsidRPr="00CF0D4F" w:rsidRDefault="00CF0D4F" w:rsidP="00CF0D4F">
      <w:pPr>
        <w:autoSpaceDE w:val="0"/>
        <w:autoSpaceDN w:val="0"/>
        <w:adjustRightInd w:val="0"/>
        <w:ind w:firstLine="708"/>
        <w:jc w:val="both"/>
        <w:rPr>
          <w:rFonts w:eastAsia="Calibri"/>
          <w:color w:val="000000"/>
          <w:sz w:val="24"/>
          <w:szCs w:val="24"/>
        </w:rPr>
      </w:pPr>
      <w:r w:rsidRPr="00CF0D4F">
        <w:rPr>
          <w:rFonts w:eastAsia="Calibri"/>
          <w:spacing w:val="-1"/>
          <w:sz w:val="24"/>
          <w:szCs w:val="24"/>
        </w:rPr>
        <w:t>Реализация мероприятий подпрограммы позволит достичь следующего показателя - у</w:t>
      </w:r>
      <w:r w:rsidRPr="00CF0D4F">
        <w:rPr>
          <w:rFonts w:eastAsia="Calibri"/>
          <w:color w:val="000000"/>
          <w:sz w:val="24"/>
          <w:szCs w:val="24"/>
        </w:rPr>
        <w:t>ровень исполнения расходов бюджетной сметы в период с 2024 по 2026 гг. составит 100% ежегодно.</w:t>
      </w:r>
    </w:p>
    <w:p w14:paraId="4D0CA338" w14:textId="77777777" w:rsidR="00CF0D4F" w:rsidRPr="00CF0D4F" w:rsidRDefault="00CF0D4F" w:rsidP="00CF0D4F">
      <w:pPr>
        <w:autoSpaceDE w:val="0"/>
        <w:autoSpaceDN w:val="0"/>
        <w:adjustRightInd w:val="0"/>
        <w:ind w:firstLine="708"/>
        <w:jc w:val="both"/>
        <w:rPr>
          <w:rFonts w:eastAsia="Calibri"/>
          <w:spacing w:val="-1"/>
          <w:sz w:val="24"/>
          <w:szCs w:val="24"/>
        </w:rPr>
      </w:pPr>
      <w:r w:rsidRPr="00CF0D4F">
        <w:rPr>
          <w:rFonts w:eastAsia="Calibri"/>
          <w:color w:val="000000"/>
          <w:sz w:val="24"/>
          <w:szCs w:val="24"/>
        </w:rPr>
        <w:t>Эффект реализации подпрограммы - обеспечено устойчивое функционирования учреждения.</w:t>
      </w:r>
    </w:p>
    <w:p w14:paraId="78DE842A" w14:textId="77777777" w:rsidR="00CF0D4F" w:rsidRPr="00CF0D4F" w:rsidRDefault="00CF0D4F" w:rsidP="00CF0D4F">
      <w:pPr>
        <w:autoSpaceDE w:val="0"/>
        <w:autoSpaceDN w:val="0"/>
        <w:adjustRightInd w:val="0"/>
        <w:ind w:firstLine="708"/>
        <w:jc w:val="both"/>
        <w:rPr>
          <w:rFonts w:eastAsia="Calibri"/>
          <w:sz w:val="24"/>
          <w:szCs w:val="24"/>
        </w:rPr>
      </w:pPr>
      <w:r w:rsidRPr="00CF0D4F">
        <w:rPr>
          <w:rFonts w:eastAsia="Calibri"/>
          <w:color w:val="000000"/>
          <w:sz w:val="24"/>
          <w:szCs w:val="24"/>
        </w:rPr>
        <w:t xml:space="preserve"> </w:t>
      </w:r>
      <w:r w:rsidRPr="00CF0D4F">
        <w:rPr>
          <w:rFonts w:eastAsia="Calibri"/>
          <w:sz w:val="24"/>
          <w:szCs w:val="24"/>
        </w:rPr>
        <w:t>Сроки реализации подпрограммы 2014-2030 годы.</w:t>
      </w:r>
    </w:p>
    <w:p w14:paraId="61BCEA9C" w14:textId="77777777" w:rsidR="00CA137A" w:rsidRPr="00BE52F5" w:rsidRDefault="00CA137A" w:rsidP="009C0379">
      <w:pPr>
        <w:pStyle w:val="ConsPlusNormal"/>
        <w:widowControl/>
        <w:ind w:firstLine="0"/>
        <w:jc w:val="center"/>
        <w:rPr>
          <w:rFonts w:cs="Arial"/>
          <w:b/>
          <w:sz w:val="24"/>
          <w:szCs w:val="24"/>
        </w:rPr>
      </w:pPr>
    </w:p>
    <w:p w14:paraId="7AB04958" w14:textId="77777777" w:rsidR="00442B49" w:rsidRPr="001F1B26" w:rsidRDefault="00442B49" w:rsidP="00442B49">
      <w:pPr>
        <w:pStyle w:val="ConsPlusNormal"/>
        <w:widowControl/>
        <w:ind w:firstLine="708"/>
        <w:jc w:val="both"/>
        <w:rPr>
          <w:rFonts w:ascii="Times New Roman" w:hAnsi="Times New Roman"/>
          <w:b/>
          <w:sz w:val="24"/>
          <w:szCs w:val="24"/>
        </w:rPr>
      </w:pPr>
      <w:r w:rsidRPr="001F1B26">
        <w:rPr>
          <w:rFonts w:ascii="Times New Roman" w:hAnsi="Times New Roman"/>
          <w:b/>
          <w:sz w:val="24"/>
          <w:szCs w:val="24"/>
        </w:rPr>
        <w:t>Подпрограмма № 4. «Профилактика правонарушений и укрепление общественного порядка».</w:t>
      </w:r>
    </w:p>
    <w:p w14:paraId="57FA9EB1" w14:textId="77777777" w:rsidR="00442B49" w:rsidRPr="001F1B26" w:rsidRDefault="00442B49" w:rsidP="00442B49">
      <w:pPr>
        <w:widowControl w:val="0"/>
        <w:ind w:firstLine="709"/>
        <w:jc w:val="both"/>
        <w:rPr>
          <w:sz w:val="24"/>
          <w:szCs w:val="24"/>
        </w:rPr>
      </w:pPr>
      <w:r w:rsidRPr="001F1B26">
        <w:rPr>
          <w:sz w:val="24"/>
          <w:szCs w:val="24"/>
        </w:rPr>
        <w:t>Состояние преступности в Енисейском районе многие годы является одним из главных факторов, вызывающих беспокойство граждан.</w:t>
      </w:r>
    </w:p>
    <w:p w14:paraId="44A6D187" w14:textId="69574FA0" w:rsidR="00442B49" w:rsidRPr="001F1B26" w:rsidRDefault="00442B49" w:rsidP="00442B49">
      <w:pPr>
        <w:widowControl w:val="0"/>
        <w:ind w:firstLine="709"/>
        <w:jc w:val="both"/>
      </w:pPr>
      <w:bookmarkStart w:id="1" w:name="_Hlk175212374"/>
      <w:r w:rsidRPr="001F1B26">
        <w:rPr>
          <w:sz w:val="24"/>
          <w:szCs w:val="24"/>
        </w:rPr>
        <w:t>За 12 месяцев 202</w:t>
      </w:r>
      <w:r w:rsidR="00B96892">
        <w:rPr>
          <w:sz w:val="24"/>
          <w:szCs w:val="24"/>
        </w:rPr>
        <w:t>3</w:t>
      </w:r>
      <w:r w:rsidRPr="001F1B26">
        <w:rPr>
          <w:sz w:val="24"/>
          <w:szCs w:val="24"/>
        </w:rPr>
        <w:t xml:space="preserve"> года на территории Енисейского района отмечается рост числа преступлений на </w:t>
      </w:r>
      <w:r w:rsidR="00C9126F">
        <w:rPr>
          <w:sz w:val="24"/>
          <w:szCs w:val="24"/>
        </w:rPr>
        <w:t>4,5</w:t>
      </w:r>
      <w:r w:rsidRPr="001F1B26">
        <w:rPr>
          <w:sz w:val="24"/>
          <w:szCs w:val="24"/>
        </w:rPr>
        <w:t xml:space="preserve">% (всего </w:t>
      </w:r>
      <w:r w:rsidR="00C9126F">
        <w:rPr>
          <w:sz w:val="24"/>
          <w:szCs w:val="24"/>
        </w:rPr>
        <w:t>199</w:t>
      </w:r>
      <w:r w:rsidRPr="001F1B26">
        <w:rPr>
          <w:sz w:val="24"/>
          <w:szCs w:val="24"/>
        </w:rPr>
        <w:t xml:space="preserve">) по отношению к аналогичному периоду предыдущего года. </w:t>
      </w:r>
      <w:r w:rsidR="00C9126F" w:rsidRPr="00C9126F">
        <w:rPr>
          <w:sz w:val="24"/>
          <w:szCs w:val="24"/>
        </w:rPr>
        <w:t>Данная динамика в основном обусловлена ростом преступлений, совершенных с использованием информационно-коммуникационных технологий (+52,3%, всего 46), мошенничеств (+74%, всего 43).</w:t>
      </w:r>
      <w:r w:rsidRPr="001F1B26">
        <w:rPr>
          <w:sz w:val="24"/>
          <w:szCs w:val="24"/>
        </w:rPr>
        <w:t xml:space="preserve"> </w:t>
      </w:r>
      <w:r w:rsidR="00C9126F" w:rsidRPr="00C9126F">
        <w:rPr>
          <w:bCs/>
          <w:sz w:val="24"/>
          <w:szCs w:val="24"/>
        </w:rPr>
        <w:t>Количество преступлений тяжкой и особо тяжкой категории выше уровня п.г. на 1,6%, в 2023 году зарегистрировано 56 преступлений</w:t>
      </w:r>
      <w:r w:rsidRPr="001F1B26">
        <w:rPr>
          <w:sz w:val="24"/>
          <w:szCs w:val="24"/>
        </w:rPr>
        <w:t xml:space="preserve">. </w:t>
      </w:r>
      <w:r w:rsidR="00C9126F" w:rsidRPr="00C9126F">
        <w:rPr>
          <w:spacing w:val="-4"/>
          <w:sz w:val="24"/>
          <w:szCs w:val="24"/>
        </w:rPr>
        <w:t>Количество преступлений, совершенных в состоянии алкогольного опьянения, ниже уровня АППГ на 7,8% (всего 44)</w:t>
      </w:r>
      <w:r w:rsidRPr="001F1B26">
        <w:rPr>
          <w:spacing w:val="-4"/>
          <w:sz w:val="24"/>
          <w:szCs w:val="24"/>
        </w:rPr>
        <w:t xml:space="preserve">. </w:t>
      </w:r>
      <w:r w:rsidR="00C9126F" w:rsidRPr="00C9126F">
        <w:rPr>
          <w:sz w:val="24"/>
          <w:szCs w:val="24"/>
        </w:rPr>
        <w:t>На бытовой почве совершено 9 (+56%) преступлений; 4 из них лицами, ранее совершавшими преступления, 5 в состоянии алкогольного опьянения</w:t>
      </w:r>
      <w:r w:rsidRPr="001F1B26">
        <w:rPr>
          <w:sz w:val="24"/>
          <w:szCs w:val="24"/>
        </w:rPr>
        <w:t>.</w:t>
      </w:r>
      <w:r w:rsidRPr="001F1B26">
        <w:rPr>
          <w:rFonts w:eastAsia="Arial Unicode MS"/>
          <w:sz w:val="24"/>
          <w:szCs w:val="24"/>
          <w:u w:color="000000"/>
        </w:rPr>
        <w:t xml:space="preserve"> Наблюдается рост количества преступлений на улицах, совершенные в группе, в других общественных местах в состоянии опьянения.</w:t>
      </w:r>
      <w:r w:rsidRPr="001F1B26">
        <w:rPr>
          <w:sz w:val="24"/>
          <w:szCs w:val="24"/>
        </w:rPr>
        <w:t xml:space="preserve"> За 12 месяцев 202</w:t>
      </w:r>
      <w:r w:rsidR="00C9126F">
        <w:rPr>
          <w:sz w:val="24"/>
          <w:szCs w:val="24"/>
        </w:rPr>
        <w:t>3</w:t>
      </w:r>
      <w:r w:rsidRPr="001F1B26">
        <w:rPr>
          <w:sz w:val="24"/>
          <w:szCs w:val="24"/>
        </w:rPr>
        <w:t xml:space="preserve"> года выявлено </w:t>
      </w:r>
      <w:r w:rsidR="00C9126F">
        <w:rPr>
          <w:sz w:val="24"/>
          <w:szCs w:val="24"/>
        </w:rPr>
        <w:t>12</w:t>
      </w:r>
      <w:r w:rsidRPr="001F1B26">
        <w:rPr>
          <w:sz w:val="24"/>
          <w:szCs w:val="24"/>
        </w:rPr>
        <w:t xml:space="preserve"> преступлений по линии незаконного оборота наркотиков</w:t>
      </w:r>
      <w:r w:rsidRPr="001F1B26">
        <w:rPr>
          <w:spacing w:val="-2"/>
          <w:sz w:val="24"/>
          <w:szCs w:val="24"/>
        </w:rPr>
        <w:t>. Кроме того на территории района имеются площади дикорастущих наркотических растений.</w:t>
      </w:r>
    </w:p>
    <w:p w14:paraId="4EC11118" w14:textId="62D74870" w:rsidR="00442B49" w:rsidRPr="001F1B26" w:rsidRDefault="00442B49" w:rsidP="00442B49">
      <w:pPr>
        <w:widowControl w:val="0"/>
        <w:ind w:firstLine="709"/>
        <w:jc w:val="both"/>
        <w:rPr>
          <w:spacing w:val="-2"/>
          <w:sz w:val="24"/>
          <w:szCs w:val="24"/>
        </w:rPr>
      </w:pPr>
      <w:r w:rsidRPr="001F1B26">
        <w:rPr>
          <w:spacing w:val="-2"/>
          <w:sz w:val="24"/>
          <w:szCs w:val="24"/>
        </w:rPr>
        <w:t>В части деятельности комиссии по делам несовершеннолетних и защите их прав в Енисейском районе в 202</w:t>
      </w:r>
      <w:r w:rsidR="00C9126F">
        <w:rPr>
          <w:spacing w:val="-2"/>
          <w:sz w:val="24"/>
          <w:szCs w:val="24"/>
        </w:rPr>
        <w:t>3</w:t>
      </w:r>
      <w:r w:rsidRPr="001F1B26">
        <w:rPr>
          <w:spacing w:val="-2"/>
          <w:sz w:val="24"/>
          <w:szCs w:val="24"/>
        </w:rPr>
        <w:t xml:space="preserve"> году проведено 2</w:t>
      </w:r>
      <w:r w:rsidR="00C9126F">
        <w:rPr>
          <w:spacing w:val="-2"/>
          <w:sz w:val="24"/>
          <w:szCs w:val="24"/>
        </w:rPr>
        <w:t>3</w:t>
      </w:r>
      <w:r w:rsidRPr="001F1B26">
        <w:rPr>
          <w:spacing w:val="-2"/>
          <w:sz w:val="24"/>
          <w:szCs w:val="24"/>
        </w:rPr>
        <w:t xml:space="preserve"> заседания комиссии, рассмотрено </w:t>
      </w:r>
      <w:r w:rsidR="00C9126F">
        <w:rPr>
          <w:spacing w:val="-2"/>
          <w:sz w:val="24"/>
          <w:szCs w:val="24"/>
        </w:rPr>
        <w:t>35</w:t>
      </w:r>
      <w:r w:rsidRPr="001F1B26">
        <w:rPr>
          <w:spacing w:val="-2"/>
          <w:sz w:val="24"/>
          <w:szCs w:val="24"/>
        </w:rPr>
        <w:t xml:space="preserve"> поступивших материалов</w:t>
      </w:r>
      <w:bookmarkEnd w:id="1"/>
      <w:r w:rsidRPr="001F1B26">
        <w:rPr>
          <w:spacing w:val="-2"/>
          <w:sz w:val="24"/>
          <w:szCs w:val="24"/>
        </w:rPr>
        <w:t>.</w:t>
      </w:r>
    </w:p>
    <w:p w14:paraId="5FB99285" w14:textId="77777777" w:rsidR="00442B49" w:rsidRPr="001F1B26" w:rsidRDefault="00442B49" w:rsidP="00442B49">
      <w:pPr>
        <w:tabs>
          <w:tab w:val="left" w:pos="470"/>
        </w:tabs>
        <w:ind w:firstLine="700"/>
        <w:jc w:val="both"/>
        <w:rPr>
          <w:rFonts w:eastAsia="Calibri"/>
          <w:sz w:val="24"/>
          <w:szCs w:val="24"/>
        </w:rPr>
      </w:pPr>
      <w:r w:rsidRPr="001F1B26">
        <w:rPr>
          <w:rFonts w:eastAsia="Calibri"/>
          <w:sz w:val="24"/>
          <w:szCs w:val="24"/>
        </w:rPr>
        <w:t>Для организации системы предотвращения возникновения угроз террористической направленности на территории Енисейского района важным является профилактическая работа путем информирования населения.</w:t>
      </w:r>
    </w:p>
    <w:p w14:paraId="6D36D91F" w14:textId="77777777" w:rsidR="00442B49" w:rsidRPr="001F1B26" w:rsidRDefault="00442B49" w:rsidP="00442B49">
      <w:pPr>
        <w:tabs>
          <w:tab w:val="left" w:pos="470"/>
        </w:tabs>
        <w:ind w:firstLine="700"/>
        <w:jc w:val="both"/>
        <w:rPr>
          <w:sz w:val="24"/>
          <w:szCs w:val="24"/>
        </w:rPr>
      </w:pPr>
      <w:r w:rsidRPr="001F1B26">
        <w:rPr>
          <w:sz w:val="24"/>
          <w:szCs w:val="24"/>
        </w:rPr>
        <w:t>Цель подпрограммы: Повышение эффективности профилактики правонарушений и укрепление общественного порядка на территории Енисейского района.</w:t>
      </w:r>
    </w:p>
    <w:p w14:paraId="6C346E2C" w14:textId="77777777" w:rsidR="00442B49" w:rsidRPr="001F1B26" w:rsidRDefault="00442B49" w:rsidP="00442B49">
      <w:pPr>
        <w:tabs>
          <w:tab w:val="left" w:pos="470"/>
        </w:tabs>
        <w:ind w:firstLine="700"/>
        <w:jc w:val="both"/>
        <w:rPr>
          <w:sz w:val="24"/>
          <w:szCs w:val="24"/>
        </w:rPr>
      </w:pPr>
      <w:r w:rsidRPr="001F1B26">
        <w:rPr>
          <w:sz w:val="24"/>
          <w:szCs w:val="24"/>
        </w:rPr>
        <w:t>Задачи подпрограммы:</w:t>
      </w:r>
    </w:p>
    <w:p w14:paraId="32738E30" w14:textId="77777777" w:rsidR="00442B49" w:rsidRPr="001F1B26" w:rsidRDefault="00442B49" w:rsidP="00442B49">
      <w:pPr>
        <w:tabs>
          <w:tab w:val="left" w:pos="470"/>
        </w:tabs>
        <w:ind w:firstLine="700"/>
        <w:jc w:val="both"/>
        <w:rPr>
          <w:color w:val="000000"/>
          <w:sz w:val="24"/>
          <w:szCs w:val="24"/>
        </w:rPr>
      </w:pPr>
      <w:r w:rsidRPr="001F1B26">
        <w:rPr>
          <w:sz w:val="24"/>
          <w:szCs w:val="24"/>
        </w:rPr>
        <w:t xml:space="preserve">1. </w:t>
      </w:r>
      <w:r w:rsidRPr="001F1B26">
        <w:rPr>
          <w:color w:val="000000"/>
          <w:sz w:val="24"/>
          <w:szCs w:val="24"/>
        </w:rPr>
        <w:t>Противодействие распространению наркомании и алкоголизма;</w:t>
      </w:r>
    </w:p>
    <w:p w14:paraId="16229930" w14:textId="77777777" w:rsidR="00442B49" w:rsidRPr="001F1B26" w:rsidRDefault="00442B49" w:rsidP="00442B49">
      <w:pPr>
        <w:tabs>
          <w:tab w:val="left" w:pos="470"/>
        </w:tabs>
        <w:ind w:firstLine="700"/>
        <w:jc w:val="both"/>
        <w:rPr>
          <w:sz w:val="24"/>
          <w:szCs w:val="24"/>
        </w:rPr>
      </w:pPr>
      <w:r w:rsidRPr="001F1B26">
        <w:rPr>
          <w:color w:val="000000"/>
          <w:sz w:val="24"/>
          <w:szCs w:val="24"/>
        </w:rPr>
        <w:t xml:space="preserve">2. </w:t>
      </w:r>
      <w:r w:rsidRPr="001F1B26">
        <w:rPr>
          <w:sz w:val="24"/>
          <w:szCs w:val="24"/>
        </w:rPr>
        <w:t>Предупреждение совершения правонарушений;</w:t>
      </w:r>
    </w:p>
    <w:p w14:paraId="485B806F" w14:textId="77777777" w:rsidR="00442B49" w:rsidRPr="001F1B26" w:rsidRDefault="00442B49" w:rsidP="00442B49">
      <w:pPr>
        <w:tabs>
          <w:tab w:val="left" w:pos="470"/>
        </w:tabs>
        <w:ind w:firstLine="700"/>
        <w:jc w:val="both"/>
        <w:rPr>
          <w:spacing w:val="-1"/>
          <w:sz w:val="24"/>
          <w:szCs w:val="24"/>
        </w:rPr>
      </w:pPr>
      <w:r w:rsidRPr="001F1B26">
        <w:rPr>
          <w:sz w:val="24"/>
          <w:szCs w:val="24"/>
        </w:rPr>
        <w:t>3. Содействие предупреждению террористических и экстремистских проявлений.</w:t>
      </w:r>
    </w:p>
    <w:p w14:paraId="795AEC6D" w14:textId="7D540E04" w:rsidR="00442B49" w:rsidRPr="001F1B26" w:rsidRDefault="00442B49" w:rsidP="00442B49">
      <w:pPr>
        <w:autoSpaceDE w:val="0"/>
        <w:autoSpaceDN w:val="0"/>
        <w:ind w:firstLine="700"/>
        <w:jc w:val="both"/>
        <w:rPr>
          <w:spacing w:val="-1"/>
          <w:sz w:val="24"/>
          <w:szCs w:val="24"/>
        </w:rPr>
      </w:pPr>
      <w:r w:rsidRPr="001F1B26">
        <w:rPr>
          <w:spacing w:val="-1"/>
          <w:sz w:val="24"/>
          <w:szCs w:val="24"/>
        </w:rPr>
        <w:t>По итогам реализации подпрограммы будут достигнуты следующие результаты:</w:t>
      </w:r>
    </w:p>
    <w:p w14:paraId="302D0417" w14:textId="148416D1" w:rsidR="00442B49" w:rsidRPr="001F1B26" w:rsidRDefault="00442B49" w:rsidP="00442B49">
      <w:pPr>
        <w:autoSpaceDE w:val="0"/>
        <w:autoSpaceDN w:val="0"/>
        <w:ind w:firstLine="700"/>
        <w:jc w:val="both"/>
        <w:rPr>
          <w:spacing w:val="-1"/>
          <w:sz w:val="24"/>
          <w:szCs w:val="24"/>
        </w:rPr>
      </w:pPr>
      <w:r w:rsidRPr="001F1B26">
        <w:rPr>
          <w:spacing w:val="-1"/>
          <w:sz w:val="24"/>
          <w:szCs w:val="24"/>
        </w:rPr>
        <w:t>- к концу 2026 года уровень преступности снизится на 0,3% по отношению к 2023 году;</w:t>
      </w:r>
    </w:p>
    <w:p w14:paraId="4A02AED0" w14:textId="188D3C6E" w:rsidR="00442B49" w:rsidRPr="001F1B26" w:rsidRDefault="00442B49" w:rsidP="00442B49">
      <w:pPr>
        <w:autoSpaceDE w:val="0"/>
        <w:autoSpaceDN w:val="0"/>
        <w:ind w:firstLine="700"/>
        <w:jc w:val="both"/>
        <w:rPr>
          <w:spacing w:val="-1"/>
          <w:sz w:val="24"/>
          <w:szCs w:val="24"/>
        </w:rPr>
      </w:pPr>
      <w:r w:rsidRPr="001F1B26">
        <w:rPr>
          <w:spacing w:val="-1"/>
          <w:sz w:val="24"/>
          <w:szCs w:val="24"/>
        </w:rPr>
        <w:t>- за период реализации 2024-2026 гг. площадь химически уничтоженных наркосодержащих растений составит не менее 30 га;</w:t>
      </w:r>
    </w:p>
    <w:p w14:paraId="63F92DD6" w14:textId="13F3ADA3" w:rsidR="00442B49" w:rsidRPr="001F1B26" w:rsidRDefault="00442B49" w:rsidP="00442B49">
      <w:pPr>
        <w:ind w:firstLine="700"/>
        <w:jc w:val="both"/>
        <w:rPr>
          <w:spacing w:val="-1"/>
          <w:sz w:val="24"/>
          <w:szCs w:val="24"/>
        </w:rPr>
      </w:pPr>
      <w:r w:rsidRPr="001F1B26">
        <w:rPr>
          <w:sz w:val="24"/>
          <w:szCs w:val="24"/>
        </w:rPr>
        <w:lastRenderedPageBreak/>
        <w:t xml:space="preserve">- </w:t>
      </w:r>
      <w:r w:rsidR="00C9126F">
        <w:rPr>
          <w:sz w:val="24"/>
          <w:szCs w:val="24"/>
        </w:rPr>
        <w:t>запланировано</w:t>
      </w:r>
      <w:r w:rsidRPr="001F1B26">
        <w:rPr>
          <w:sz w:val="24"/>
          <w:szCs w:val="24"/>
        </w:rPr>
        <w:t xml:space="preserve"> не менее 2 межведомственных мероприятий (квестов) направленных на профилактику употребления психоактивных веществ молодежью, в данных мероприятиях </w:t>
      </w:r>
      <w:r w:rsidR="00C9126F">
        <w:rPr>
          <w:sz w:val="24"/>
          <w:szCs w:val="24"/>
        </w:rPr>
        <w:t xml:space="preserve">будет </w:t>
      </w:r>
      <w:r w:rsidRPr="001F1B26">
        <w:rPr>
          <w:sz w:val="24"/>
          <w:szCs w:val="24"/>
        </w:rPr>
        <w:t>задействовано не менее 150 человек ежегодно;</w:t>
      </w:r>
    </w:p>
    <w:p w14:paraId="6960677F" w14:textId="3CF9CCDB" w:rsidR="00442B49" w:rsidRPr="001F1B26" w:rsidRDefault="00442B49" w:rsidP="00442B49">
      <w:pPr>
        <w:autoSpaceDE w:val="0"/>
        <w:autoSpaceDN w:val="0"/>
        <w:ind w:firstLine="700"/>
        <w:jc w:val="both"/>
        <w:rPr>
          <w:spacing w:val="-1"/>
          <w:sz w:val="24"/>
          <w:szCs w:val="24"/>
        </w:rPr>
      </w:pPr>
      <w:r w:rsidRPr="001F1B26">
        <w:rPr>
          <w:spacing w:val="-1"/>
          <w:sz w:val="24"/>
          <w:szCs w:val="24"/>
        </w:rPr>
        <w:t xml:space="preserve">- </w:t>
      </w:r>
      <w:r w:rsidR="003C50DD">
        <w:rPr>
          <w:spacing w:val="-1"/>
          <w:sz w:val="24"/>
          <w:szCs w:val="24"/>
        </w:rPr>
        <w:t>3</w:t>
      </w:r>
      <w:r w:rsidRPr="001F1B26">
        <w:rPr>
          <w:spacing w:val="-1"/>
          <w:sz w:val="24"/>
          <w:szCs w:val="24"/>
        </w:rPr>
        <w:t xml:space="preserve"> общественных места (мест</w:t>
      </w:r>
      <w:r w:rsidR="003C50DD">
        <w:rPr>
          <w:spacing w:val="-1"/>
          <w:sz w:val="24"/>
          <w:szCs w:val="24"/>
        </w:rPr>
        <w:t>а</w:t>
      </w:r>
      <w:r w:rsidRPr="001F1B26">
        <w:rPr>
          <w:spacing w:val="-1"/>
          <w:sz w:val="24"/>
          <w:szCs w:val="24"/>
        </w:rPr>
        <w:t xml:space="preserve"> массового пребывания людей) будут оборудованы обзорными камерами видеонаблюдения;</w:t>
      </w:r>
    </w:p>
    <w:p w14:paraId="326F5D89" w14:textId="108B6CE6" w:rsidR="00442B49" w:rsidRPr="001F1B26" w:rsidRDefault="00442B49" w:rsidP="00442B49">
      <w:pPr>
        <w:autoSpaceDE w:val="0"/>
        <w:autoSpaceDN w:val="0"/>
        <w:ind w:firstLine="700"/>
        <w:jc w:val="both"/>
        <w:rPr>
          <w:spacing w:val="-1"/>
          <w:sz w:val="24"/>
          <w:szCs w:val="24"/>
        </w:rPr>
      </w:pPr>
      <w:r w:rsidRPr="001F1B26">
        <w:rPr>
          <w:spacing w:val="-1"/>
          <w:sz w:val="24"/>
          <w:szCs w:val="24"/>
        </w:rPr>
        <w:t>- количество информационных публикаций (за период 2024-2026гг.) в сети интернет (оф. сайт администрации района, оф. страницы в соцсетях) составит:</w:t>
      </w:r>
    </w:p>
    <w:p w14:paraId="756427E8" w14:textId="77777777" w:rsidR="00442B49" w:rsidRPr="001F1B26" w:rsidRDefault="00442B49" w:rsidP="00442B49">
      <w:pPr>
        <w:autoSpaceDE w:val="0"/>
        <w:autoSpaceDN w:val="0"/>
        <w:ind w:firstLine="708"/>
        <w:jc w:val="both"/>
        <w:rPr>
          <w:spacing w:val="-1"/>
          <w:sz w:val="24"/>
          <w:szCs w:val="24"/>
        </w:rPr>
      </w:pPr>
      <w:r w:rsidRPr="001F1B26">
        <w:rPr>
          <w:spacing w:val="-1"/>
          <w:sz w:val="24"/>
          <w:szCs w:val="24"/>
        </w:rPr>
        <w:t>- не менее 90 публикаций по предупреждению преступлений совершаемых бесконтактным способом составит;</w:t>
      </w:r>
    </w:p>
    <w:p w14:paraId="1E5BF900" w14:textId="77777777" w:rsidR="00442B49" w:rsidRPr="001F1B26" w:rsidRDefault="00442B49" w:rsidP="00442B49">
      <w:pPr>
        <w:autoSpaceDE w:val="0"/>
        <w:autoSpaceDN w:val="0"/>
        <w:ind w:firstLine="708"/>
        <w:jc w:val="both"/>
        <w:rPr>
          <w:spacing w:val="-1"/>
          <w:sz w:val="24"/>
          <w:szCs w:val="24"/>
        </w:rPr>
      </w:pPr>
      <w:r w:rsidRPr="001F1B26">
        <w:rPr>
          <w:spacing w:val="-1"/>
          <w:sz w:val="24"/>
          <w:szCs w:val="24"/>
        </w:rPr>
        <w:t>- не менее 30 публикаций по предупреждению преступлений совершаемых бесконтактным способом;</w:t>
      </w:r>
    </w:p>
    <w:p w14:paraId="496C4972" w14:textId="4781FB49" w:rsidR="00442B49" w:rsidRPr="001F1B26" w:rsidRDefault="00442B49" w:rsidP="00442B49">
      <w:pPr>
        <w:autoSpaceDE w:val="0"/>
        <w:autoSpaceDN w:val="0"/>
        <w:ind w:firstLine="708"/>
        <w:jc w:val="both"/>
        <w:rPr>
          <w:spacing w:val="-1"/>
          <w:sz w:val="24"/>
          <w:szCs w:val="24"/>
        </w:rPr>
      </w:pPr>
      <w:r w:rsidRPr="001F1B26">
        <w:rPr>
          <w:spacing w:val="-1"/>
          <w:sz w:val="24"/>
          <w:szCs w:val="24"/>
        </w:rPr>
        <w:t>- за период 2024-2026гг. будет изготовлено и распространено среди населения Енисейского района:</w:t>
      </w:r>
    </w:p>
    <w:p w14:paraId="5A4A6916" w14:textId="77777777" w:rsidR="00442B49" w:rsidRPr="001F1B26" w:rsidRDefault="00442B49" w:rsidP="00442B49">
      <w:pPr>
        <w:autoSpaceDE w:val="0"/>
        <w:autoSpaceDN w:val="0"/>
        <w:ind w:firstLine="708"/>
        <w:jc w:val="both"/>
        <w:rPr>
          <w:spacing w:val="-1"/>
          <w:sz w:val="24"/>
          <w:szCs w:val="24"/>
        </w:rPr>
      </w:pPr>
      <w:r w:rsidRPr="001F1B26">
        <w:rPr>
          <w:spacing w:val="-1"/>
          <w:sz w:val="24"/>
          <w:szCs w:val="24"/>
        </w:rPr>
        <w:t>- 4500 ед. наглядного материала по вопросам предупреждения употребления наркотических средств и злоупотребления алкогольной, спиртосодержащей продукции;</w:t>
      </w:r>
    </w:p>
    <w:p w14:paraId="73AE668D" w14:textId="6091F204" w:rsidR="00442B49" w:rsidRPr="001F1B26" w:rsidRDefault="00442B49" w:rsidP="00442B49">
      <w:pPr>
        <w:autoSpaceDE w:val="0"/>
        <w:autoSpaceDN w:val="0"/>
        <w:ind w:firstLine="708"/>
        <w:jc w:val="both"/>
        <w:rPr>
          <w:spacing w:val="-1"/>
          <w:sz w:val="24"/>
          <w:szCs w:val="24"/>
        </w:rPr>
      </w:pPr>
      <w:r w:rsidRPr="001F1B26">
        <w:rPr>
          <w:spacing w:val="-1"/>
          <w:sz w:val="24"/>
          <w:szCs w:val="24"/>
        </w:rPr>
        <w:t>- 7500 ед.  наглядного материала по вопросам профилактики терроризма.</w:t>
      </w:r>
    </w:p>
    <w:p w14:paraId="04A12F34" w14:textId="77777777" w:rsidR="00442B49" w:rsidRPr="001F1B26" w:rsidRDefault="00442B49" w:rsidP="00442B49">
      <w:pPr>
        <w:autoSpaceDE w:val="0"/>
        <w:autoSpaceDN w:val="0"/>
        <w:jc w:val="both"/>
        <w:rPr>
          <w:spacing w:val="-1"/>
          <w:sz w:val="24"/>
          <w:szCs w:val="24"/>
        </w:rPr>
      </w:pPr>
      <w:r w:rsidRPr="001F1B26">
        <w:rPr>
          <w:spacing w:val="-1"/>
          <w:sz w:val="24"/>
          <w:szCs w:val="24"/>
        </w:rPr>
        <w:t>Социальным эффектом реализации мероприятий подпрограммы является:</w:t>
      </w:r>
    </w:p>
    <w:p w14:paraId="369C9AA9" w14:textId="77777777" w:rsidR="00442B49" w:rsidRPr="001F1B26" w:rsidRDefault="00442B49" w:rsidP="00442B49">
      <w:pPr>
        <w:autoSpaceDE w:val="0"/>
        <w:autoSpaceDN w:val="0"/>
        <w:jc w:val="both"/>
        <w:rPr>
          <w:spacing w:val="-1"/>
          <w:sz w:val="24"/>
          <w:szCs w:val="24"/>
        </w:rPr>
      </w:pPr>
      <w:r w:rsidRPr="001F1B26">
        <w:rPr>
          <w:spacing w:val="-1"/>
          <w:sz w:val="24"/>
          <w:szCs w:val="24"/>
        </w:rPr>
        <w:t>- профилактика детской преступности;</w:t>
      </w:r>
    </w:p>
    <w:p w14:paraId="30E604C9" w14:textId="77777777" w:rsidR="00442B49" w:rsidRPr="001F1B26" w:rsidRDefault="00442B49" w:rsidP="00442B49">
      <w:pPr>
        <w:autoSpaceDE w:val="0"/>
        <w:autoSpaceDN w:val="0"/>
        <w:jc w:val="both"/>
        <w:rPr>
          <w:spacing w:val="-1"/>
          <w:sz w:val="24"/>
          <w:szCs w:val="24"/>
        </w:rPr>
      </w:pPr>
      <w:r w:rsidRPr="001F1B26">
        <w:rPr>
          <w:spacing w:val="-1"/>
          <w:sz w:val="24"/>
          <w:szCs w:val="24"/>
        </w:rPr>
        <w:t>- профилактика преступности совершаемой в алкогольном и наркотическом состоянии;</w:t>
      </w:r>
    </w:p>
    <w:p w14:paraId="03526020" w14:textId="77777777" w:rsidR="00442B49" w:rsidRPr="001F1B26" w:rsidRDefault="00442B49" w:rsidP="00442B49">
      <w:pPr>
        <w:autoSpaceDE w:val="0"/>
        <w:autoSpaceDN w:val="0"/>
        <w:jc w:val="both"/>
        <w:rPr>
          <w:spacing w:val="-1"/>
          <w:sz w:val="24"/>
          <w:szCs w:val="24"/>
        </w:rPr>
      </w:pPr>
      <w:r w:rsidRPr="001F1B26">
        <w:rPr>
          <w:spacing w:val="-1"/>
          <w:sz w:val="24"/>
          <w:szCs w:val="24"/>
        </w:rPr>
        <w:t>- профилактика алкоголизма и наркомании;</w:t>
      </w:r>
    </w:p>
    <w:p w14:paraId="0A3E5B95" w14:textId="77777777" w:rsidR="00442B49" w:rsidRPr="001F1B26" w:rsidRDefault="00442B49" w:rsidP="00442B49">
      <w:pPr>
        <w:autoSpaceDE w:val="0"/>
        <w:autoSpaceDN w:val="0"/>
        <w:jc w:val="both"/>
        <w:rPr>
          <w:spacing w:val="-1"/>
          <w:sz w:val="24"/>
          <w:szCs w:val="24"/>
        </w:rPr>
      </w:pPr>
      <w:r w:rsidRPr="001F1B26">
        <w:rPr>
          <w:spacing w:val="-1"/>
          <w:sz w:val="24"/>
          <w:szCs w:val="24"/>
        </w:rPr>
        <w:t>- повышение уровня информированности населения о преступлениях совершаемых дистанционным способом.</w:t>
      </w:r>
    </w:p>
    <w:p w14:paraId="19FF06C9" w14:textId="6EE469C3" w:rsidR="008974B1" w:rsidRPr="001F1B26" w:rsidRDefault="00442B49" w:rsidP="00442B49">
      <w:pPr>
        <w:pStyle w:val="ConsPlusNormal"/>
        <w:widowControl/>
        <w:ind w:firstLine="0"/>
        <w:rPr>
          <w:rFonts w:ascii="Times New Roman" w:hAnsi="Times New Roman"/>
          <w:b/>
          <w:sz w:val="24"/>
          <w:szCs w:val="24"/>
        </w:rPr>
      </w:pPr>
      <w:r w:rsidRPr="001F1B26">
        <w:rPr>
          <w:rFonts w:ascii="Times New Roman" w:hAnsi="Times New Roman"/>
          <w:spacing w:val="-1"/>
          <w:sz w:val="24"/>
          <w:szCs w:val="24"/>
        </w:rPr>
        <w:t>Сроки реализации подпрограммы 2014-2030 годы</w:t>
      </w:r>
    </w:p>
    <w:p w14:paraId="67B410E7" w14:textId="77777777" w:rsidR="008974B1" w:rsidRPr="001F1B26" w:rsidRDefault="008974B1" w:rsidP="009C0379">
      <w:pPr>
        <w:pStyle w:val="ConsPlusNormal"/>
        <w:widowControl/>
        <w:ind w:firstLine="0"/>
        <w:jc w:val="center"/>
        <w:rPr>
          <w:rFonts w:ascii="Times New Roman" w:hAnsi="Times New Roman"/>
          <w:b/>
          <w:sz w:val="24"/>
          <w:szCs w:val="24"/>
        </w:rPr>
      </w:pPr>
    </w:p>
    <w:p w14:paraId="11F8E217" w14:textId="77777777" w:rsidR="008974B1" w:rsidRDefault="008974B1" w:rsidP="004E4906">
      <w:pPr>
        <w:pStyle w:val="ConsPlusNormal"/>
        <w:widowControl/>
        <w:ind w:firstLine="0"/>
        <w:jc w:val="center"/>
        <w:rPr>
          <w:rFonts w:cs="Arial"/>
          <w:b/>
          <w:sz w:val="24"/>
          <w:szCs w:val="24"/>
        </w:rPr>
      </w:pPr>
    </w:p>
    <w:p w14:paraId="01F95D7E" w14:textId="7B39B632" w:rsidR="007306BD" w:rsidRPr="00BE52F5" w:rsidRDefault="007306BD" w:rsidP="004E4906">
      <w:pPr>
        <w:pStyle w:val="ConsPlusNormal"/>
        <w:widowControl/>
        <w:ind w:firstLine="0"/>
        <w:jc w:val="center"/>
        <w:rPr>
          <w:rFonts w:cs="Arial"/>
          <w:b/>
          <w:sz w:val="24"/>
          <w:szCs w:val="24"/>
        </w:rPr>
        <w:sectPr w:rsidR="007306BD" w:rsidRPr="00BE52F5" w:rsidSect="004E4906">
          <w:type w:val="continuous"/>
          <w:pgSz w:w="11906" w:h="16838"/>
          <w:pgMar w:top="1134" w:right="850" w:bottom="1134" w:left="1701" w:header="0" w:footer="0" w:gutter="0"/>
          <w:cols w:space="708"/>
          <w:titlePg/>
          <w:docGrid w:linePitch="381"/>
        </w:sectPr>
      </w:pPr>
    </w:p>
    <w:p w14:paraId="2C0A127E" w14:textId="5D2D5735" w:rsidR="008974B1" w:rsidRPr="00B5112E" w:rsidRDefault="008974B1" w:rsidP="00B9541A">
      <w:pPr>
        <w:ind w:left="9072"/>
        <w:rPr>
          <w:bCs/>
          <w:sz w:val="24"/>
          <w:szCs w:val="24"/>
        </w:rPr>
      </w:pPr>
      <w:r w:rsidRPr="00B5112E">
        <w:rPr>
          <w:bCs/>
          <w:sz w:val="24"/>
          <w:szCs w:val="24"/>
        </w:rPr>
        <w:lastRenderedPageBreak/>
        <w:t xml:space="preserve">Приложение № </w:t>
      </w:r>
      <w:r w:rsidR="00233354">
        <w:rPr>
          <w:bCs/>
          <w:sz w:val="24"/>
          <w:szCs w:val="24"/>
        </w:rPr>
        <w:t>5</w:t>
      </w:r>
      <w:r w:rsidRPr="00B5112E">
        <w:rPr>
          <w:bCs/>
          <w:sz w:val="24"/>
          <w:szCs w:val="24"/>
        </w:rPr>
        <w:t xml:space="preserve"> к постановлению</w:t>
      </w:r>
    </w:p>
    <w:p w14:paraId="19742432" w14:textId="77777777" w:rsidR="008974B1" w:rsidRPr="00B5112E" w:rsidRDefault="008974B1" w:rsidP="00B9541A">
      <w:pPr>
        <w:ind w:left="9072"/>
        <w:rPr>
          <w:bCs/>
          <w:sz w:val="24"/>
          <w:szCs w:val="24"/>
        </w:rPr>
      </w:pPr>
      <w:r w:rsidRPr="00B5112E">
        <w:rPr>
          <w:bCs/>
          <w:sz w:val="24"/>
          <w:szCs w:val="24"/>
        </w:rPr>
        <w:t>администрации Енисейского района</w:t>
      </w:r>
    </w:p>
    <w:p w14:paraId="179D6364" w14:textId="798497EC" w:rsidR="008974B1" w:rsidRPr="00B5112E" w:rsidRDefault="008974B1" w:rsidP="00B9541A">
      <w:pPr>
        <w:ind w:left="9072"/>
        <w:rPr>
          <w:bCs/>
          <w:sz w:val="24"/>
          <w:szCs w:val="24"/>
        </w:rPr>
      </w:pPr>
      <w:r w:rsidRPr="00B5112E">
        <w:rPr>
          <w:bCs/>
          <w:sz w:val="24"/>
          <w:szCs w:val="24"/>
        </w:rPr>
        <w:t>от __.__.202</w:t>
      </w:r>
      <w:r w:rsidR="00236AC5">
        <w:rPr>
          <w:bCs/>
          <w:sz w:val="24"/>
          <w:szCs w:val="24"/>
        </w:rPr>
        <w:t>4</w:t>
      </w:r>
      <w:r w:rsidRPr="00B5112E">
        <w:rPr>
          <w:bCs/>
          <w:sz w:val="24"/>
          <w:szCs w:val="24"/>
        </w:rPr>
        <w:t xml:space="preserve"> №____ -п</w:t>
      </w:r>
    </w:p>
    <w:p w14:paraId="0BFAA2E9" w14:textId="77777777" w:rsidR="008974B1" w:rsidRPr="00B5112E" w:rsidRDefault="008974B1" w:rsidP="008974B1">
      <w:pPr>
        <w:tabs>
          <w:tab w:val="left" w:pos="9660"/>
        </w:tabs>
        <w:ind w:left="9100"/>
        <w:jc w:val="both"/>
        <w:rPr>
          <w:sz w:val="24"/>
          <w:szCs w:val="24"/>
        </w:rPr>
      </w:pPr>
    </w:p>
    <w:p w14:paraId="45230F19" w14:textId="77777777" w:rsidR="00F26D71" w:rsidRPr="00F26D71" w:rsidRDefault="00F26D71" w:rsidP="00F26D71">
      <w:pPr>
        <w:ind w:left="9072" w:right="7"/>
        <w:contextualSpacing/>
        <w:jc w:val="both"/>
        <w:rPr>
          <w:sz w:val="24"/>
          <w:szCs w:val="24"/>
        </w:rPr>
      </w:pPr>
      <w:bookmarkStart w:id="2" w:name="_Hlk175826725"/>
      <w:r w:rsidRPr="00F26D71">
        <w:rPr>
          <w:sz w:val="24"/>
          <w:szCs w:val="24"/>
        </w:rPr>
        <w:t xml:space="preserve">Приложение </w:t>
      </w:r>
    </w:p>
    <w:p w14:paraId="6D071C41" w14:textId="77777777" w:rsidR="00F26D71" w:rsidRPr="00F26D71" w:rsidRDefault="00F26D71" w:rsidP="00F26D71">
      <w:pPr>
        <w:ind w:left="9072" w:right="7"/>
        <w:contextualSpacing/>
        <w:jc w:val="both"/>
        <w:rPr>
          <w:sz w:val="24"/>
          <w:szCs w:val="24"/>
        </w:rPr>
      </w:pPr>
      <w:r w:rsidRPr="00F26D71">
        <w:rPr>
          <w:sz w:val="24"/>
          <w:szCs w:val="24"/>
        </w:rPr>
        <w:t xml:space="preserve">к паспорту муниципальной программы </w:t>
      </w:r>
      <w:bookmarkEnd w:id="2"/>
      <w:r w:rsidRPr="00F26D71">
        <w:rPr>
          <w:sz w:val="24"/>
          <w:szCs w:val="24"/>
        </w:rPr>
        <w:t>Енисейского района «Обеспечение безопасности населения Енисейского района»</w:t>
      </w:r>
    </w:p>
    <w:p w14:paraId="44D3D237" w14:textId="77777777" w:rsidR="00F26D71" w:rsidRPr="00F26D71" w:rsidRDefault="00F26D71" w:rsidP="00F26D71">
      <w:pPr>
        <w:ind w:left="9072"/>
        <w:rPr>
          <w:sz w:val="24"/>
          <w:szCs w:val="24"/>
        </w:rPr>
      </w:pPr>
    </w:p>
    <w:p w14:paraId="0D345157" w14:textId="77777777" w:rsidR="00F26D71" w:rsidRPr="00F26D71" w:rsidRDefault="00F26D71" w:rsidP="00F26D71">
      <w:pPr>
        <w:jc w:val="center"/>
        <w:rPr>
          <w:sz w:val="24"/>
          <w:szCs w:val="24"/>
        </w:rPr>
      </w:pPr>
      <w:bookmarkStart w:id="3" w:name="_Hlk175826758"/>
      <w:r w:rsidRPr="00F26D71">
        <w:rPr>
          <w:sz w:val="24"/>
          <w:szCs w:val="24"/>
        </w:rPr>
        <w:t>Перечень целевых показателей программы по годам ее реализации</w:t>
      </w:r>
    </w:p>
    <w:bookmarkEnd w:id="3"/>
    <w:p w14:paraId="2B21236A" w14:textId="77777777" w:rsidR="00F26D71" w:rsidRPr="00F26D71" w:rsidRDefault="00F26D71" w:rsidP="00F26D71">
      <w:pPr>
        <w:jc w:val="center"/>
        <w:rPr>
          <w:sz w:val="24"/>
          <w:szCs w:val="24"/>
        </w:rPr>
      </w:pPr>
    </w:p>
    <w:tbl>
      <w:tblPr>
        <w:tblpPr w:leftFromText="180" w:rightFromText="180" w:vertAnchor="text" w:tblpY="1"/>
        <w:tblOverlap w:val="never"/>
        <w:tblW w:w="14387" w:type="dxa"/>
        <w:tblLayout w:type="fixed"/>
        <w:tblCellMar>
          <w:left w:w="70" w:type="dxa"/>
          <w:right w:w="70" w:type="dxa"/>
        </w:tblCellMar>
        <w:tblLook w:val="0020" w:firstRow="1" w:lastRow="0" w:firstColumn="0" w:lastColumn="0" w:noHBand="0" w:noVBand="0"/>
      </w:tblPr>
      <w:tblGrid>
        <w:gridCol w:w="547"/>
        <w:gridCol w:w="2883"/>
        <w:gridCol w:w="973"/>
        <w:gridCol w:w="707"/>
        <w:gridCol w:w="700"/>
        <w:gridCol w:w="700"/>
        <w:gridCol w:w="700"/>
        <w:gridCol w:w="700"/>
        <w:gridCol w:w="700"/>
        <w:gridCol w:w="700"/>
        <w:gridCol w:w="700"/>
        <w:gridCol w:w="692"/>
        <w:gridCol w:w="708"/>
        <w:gridCol w:w="709"/>
        <w:gridCol w:w="709"/>
        <w:gridCol w:w="709"/>
        <w:gridCol w:w="850"/>
      </w:tblGrid>
      <w:tr w:rsidR="00F26D71" w:rsidRPr="00F26D71" w14:paraId="69B013C5" w14:textId="77777777" w:rsidTr="0054624C">
        <w:trPr>
          <w:cantSplit/>
          <w:trHeight w:val="240"/>
        </w:trPr>
        <w:tc>
          <w:tcPr>
            <w:tcW w:w="547" w:type="dxa"/>
            <w:vMerge w:val="restart"/>
            <w:tcBorders>
              <w:top w:val="single" w:sz="6" w:space="0" w:color="auto"/>
              <w:left w:val="single" w:sz="6" w:space="0" w:color="auto"/>
              <w:right w:val="single" w:sz="6" w:space="0" w:color="auto"/>
            </w:tcBorders>
            <w:vAlign w:val="center"/>
          </w:tcPr>
          <w:p w14:paraId="315864D0" w14:textId="77777777" w:rsidR="00F26D71" w:rsidRPr="00F26D71" w:rsidRDefault="00F26D71" w:rsidP="0054624C">
            <w:pPr>
              <w:autoSpaceDE w:val="0"/>
              <w:autoSpaceDN w:val="0"/>
              <w:adjustRightInd w:val="0"/>
              <w:jc w:val="center"/>
              <w:rPr>
                <w:color w:val="000000"/>
                <w:sz w:val="24"/>
                <w:szCs w:val="24"/>
              </w:rPr>
            </w:pPr>
            <w:r w:rsidRPr="00F26D71">
              <w:rPr>
                <w:color w:val="000000"/>
                <w:sz w:val="24"/>
                <w:szCs w:val="24"/>
              </w:rPr>
              <w:t xml:space="preserve">№  </w:t>
            </w:r>
            <w:r w:rsidRPr="00F26D71">
              <w:rPr>
                <w:color w:val="000000"/>
                <w:sz w:val="24"/>
                <w:szCs w:val="24"/>
              </w:rPr>
              <w:br/>
              <w:t>п/п</w:t>
            </w:r>
          </w:p>
        </w:tc>
        <w:tc>
          <w:tcPr>
            <w:tcW w:w="2883" w:type="dxa"/>
            <w:vMerge w:val="restart"/>
            <w:tcBorders>
              <w:top w:val="single" w:sz="6" w:space="0" w:color="auto"/>
              <w:left w:val="single" w:sz="6" w:space="0" w:color="auto"/>
              <w:right w:val="single" w:sz="6" w:space="0" w:color="auto"/>
            </w:tcBorders>
            <w:vAlign w:val="center"/>
          </w:tcPr>
          <w:p w14:paraId="27204818" w14:textId="77777777" w:rsidR="00F26D71" w:rsidRPr="00F26D71" w:rsidRDefault="00F26D71" w:rsidP="0054624C">
            <w:pPr>
              <w:autoSpaceDE w:val="0"/>
              <w:autoSpaceDN w:val="0"/>
              <w:adjustRightInd w:val="0"/>
              <w:jc w:val="center"/>
              <w:rPr>
                <w:color w:val="000000"/>
                <w:sz w:val="24"/>
                <w:szCs w:val="24"/>
              </w:rPr>
            </w:pPr>
            <w:r w:rsidRPr="00F26D71">
              <w:rPr>
                <w:color w:val="000000"/>
                <w:sz w:val="24"/>
                <w:szCs w:val="24"/>
              </w:rPr>
              <w:t>Цели, целевые показатели</w:t>
            </w:r>
          </w:p>
        </w:tc>
        <w:tc>
          <w:tcPr>
            <w:tcW w:w="973" w:type="dxa"/>
            <w:vMerge w:val="restart"/>
            <w:tcBorders>
              <w:top w:val="single" w:sz="6" w:space="0" w:color="auto"/>
              <w:left w:val="single" w:sz="6" w:space="0" w:color="auto"/>
              <w:right w:val="single" w:sz="4" w:space="0" w:color="auto"/>
            </w:tcBorders>
            <w:vAlign w:val="center"/>
          </w:tcPr>
          <w:p w14:paraId="1C7A93F7" w14:textId="77777777" w:rsidR="00F26D71" w:rsidRPr="00F26D71" w:rsidRDefault="00F26D71" w:rsidP="0054624C">
            <w:pPr>
              <w:autoSpaceDE w:val="0"/>
              <w:autoSpaceDN w:val="0"/>
              <w:adjustRightInd w:val="0"/>
              <w:jc w:val="center"/>
              <w:rPr>
                <w:color w:val="000000"/>
                <w:sz w:val="24"/>
                <w:szCs w:val="24"/>
              </w:rPr>
            </w:pPr>
            <w:r w:rsidRPr="00F26D71">
              <w:rPr>
                <w:color w:val="000000"/>
                <w:sz w:val="24"/>
                <w:szCs w:val="24"/>
              </w:rPr>
              <w:t>Ед. измерения</w:t>
            </w:r>
          </w:p>
        </w:tc>
        <w:tc>
          <w:tcPr>
            <w:tcW w:w="9984" w:type="dxa"/>
            <w:gridSpan w:val="14"/>
            <w:tcBorders>
              <w:top w:val="single" w:sz="6" w:space="0" w:color="auto"/>
              <w:left w:val="single" w:sz="4" w:space="0" w:color="auto"/>
              <w:bottom w:val="single" w:sz="6" w:space="0" w:color="auto"/>
              <w:right w:val="single" w:sz="6" w:space="0" w:color="auto"/>
            </w:tcBorders>
          </w:tcPr>
          <w:p w14:paraId="258B3D01" w14:textId="77777777" w:rsidR="00F26D71" w:rsidRPr="00F26D71" w:rsidRDefault="00F26D71" w:rsidP="0054624C">
            <w:pPr>
              <w:autoSpaceDE w:val="0"/>
              <w:autoSpaceDN w:val="0"/>
              <w:adjustRightInd w:val="0"/>
              <w:jc w:val="center"/>
              <w:rPr>
                <w:color w:val="000000"/>
                <w:sz w:val="24"/>
                <w:szCs w:val="24"/>
              </w:rPr>
            </w:pPr>
            <w:r w:rsidRPr="00F26D71">
              <w:rPr>
                <w:color w:val="000000"/>
                <w:sz w:val="24"/>
                <w:szCs w:val="24"/>
              </w:rPr>
              <w:t>Годы реализации программы</w:t>
            </w:r>
          </w:p>
        </w:tc>
      </w:tr>
      <w:tr w:rsidR="00F26D71" w:rsidRPr="00F26D71" w14:paraId="5F85DD49" w14:textId="77777777" w:rsidTr="0054624C">
        <w:trPr>
          <w:cantSplit/>
          <w:trHeight w:val="1676"/>
        </w:trPr>
        <w:tc>
          <w:tcPr>
            <w:tcW w:w="547" w:type="dxa"/>
            <w:vMerge/>
            <w:tcBorders>
              <w:left w:val="single" w:sz="6" w:space="0" w:color="auto"/>
              <w:right w:val="single" w:sz="6" w:space="0" w:color="auto"/>
            </w:tcBorders>
            <w:vAlign w:val="center"/>
          </w:tcPr>
          <w:p w14:paraId="22F3668D" w14:textId="77777777" w:rsidR="00F26D71" w:rsidRPr="00F26D71" w:rsidRDefault="00F26D71" w:rsidP="0054624C">
            <w:pPr>
              <w:autoSpaceDE w:val="0"/>
              <w:autoSpaceDN w:val="0"/>
              <w:adjustRightInd w:val="0"/>
              <w:jc w:val="center"/>
              <w:rPr>
                <w:color w:val="000000"/>
                <w:sz w:val="24"/>
                <w:szCs w:val="24"/>
              </w:rPr>
            </w:pPr>
          </w:p>
        </w:tc>
        <w:tc>
          <w:tcPr>
            <w:tcW w:w="2883" w:type="dxa"/>
            <w:vMerge/>
            <w:tcBorders>
              <w:left w:val="single" w:sz="6" w:space="0" w:color="auto"/>
              <w:right w:val="single" w:sz="6" w:space="0" w:color="auto"/>
            </w:tcBorders>
            <w:vAlign w:val="center"/>
          </w:tcPr>
          <w:p w14:paraId="6EB1FDF8" w14:textId="77777777" w:rsidR="00F26D71" w:rsidRPr="00F26D71" w:rsidRDefault="00F26D71" w:rsidP="0054624C">
            <w:pPr>
              <w:autoSpaceDE w:val="0"/>
              <w:autoSpaceDN w:val="0"/>
              <w:adjustRightInd w:val="0"/>
              <w:jc w:val="center"/>
              <w:rPr>
                <w:color w:val="000000"/>
                <w:sz w:val="24"/>
                <w:szCs w:val="24"/>
              </w:rPr>
            </w:pPr>
          </w:p>
        </w:tc>
        <w:tc>
          <w:tcPr>
            <w:tcW w:w="973" w:type="dxa"/>
            <w:vMerge/>
            <w:tcBorders>
              <w:left w:val="single" w:sz="6" w:space="0" w:color="auto"/>
              <w:right w:val="single" w:sz="4" w:space="0" w:color="auto"/>
            </w:tcBorders>
            <w:vAlign w:val="center"/>
          </w:tcPr>
          <w:p w14:paraId="3D690FA0" w14:textId="77777777" w:rsidR="00F26D71" w:rsidRPr="00F26D71" w:rsidRDefault="00F26D71" w:rsidP="0054624C">
            <w:pPr>
              <w:autoSpaceDE w:val="0"/>
              <w:autoSpaceDN w:val="0"/>
              <w:adjustRightInd w:val="0"/>
              <w:jc w:val="center"/>
              <w:rPr>
                <w:color w:val="000000"/>
                <w:sz w:val="24"/>
                <w:szCs w:val="24"/>
              </w:rPr>
            </w:pPr>
          </w:p>
        </w:tc>
        <w:tc>
          <w:tcPr>
            <w:tcW w:w="707" w:type="dxa"/>
            <w:vMerge w:val="restart"/>
            <w:tcBorders>
              <w:top w:val="single" w:sz="6" w:space="0" w:color="auto"/>
              <w:left w:val="single" w:sz="4" w:space="0" w:color="auto"/>
              <w:right w:val="single" w:sz="4" w:space="0" w:color="auto"/>
            </w:tcBorders>
            <w:vAlign w:val="center"/>
          </w:tcPr>
          <w:p w14:paraId="028942C6" w14:textId="77777777" w:rsidR="00F26D71" w:rsidRPr="00F26D71" w:rsidRDefault="00F26D71" w:rsidP="0054624C">
            <w:pPr>
              <w:autoSpaceDE w:val="0"/>
              <w:autoSpaceDN w:val="0"/>
              <w:adjustRightInd w:val="0"/>
              <w:jc w:val="center"/>
              <w:rPr>
                <w:color w:val="000000"/>
                <w:sz w:val="24"/>
                <w:szCs w:val="24"/>
              </w:rPr>
            </w:pPr>
            <w:r w:rsidRPr="00F26D71">
              <w:rPr>
                <w:color w:val="000000"/>
                <w:sz w:val="24"/>
                <w:szCs w:val="24"/>
              </w:rPr>
              <w:t>2014 год</w:t>
            </w:r>
          </w:p>
        </w:tc>
        <w:tc>
          <w:tcPr>
            <w:tcW w:w="700" w:type="dxa"/>
            <w:vMerge w:val="restart"/>
            <w:tcBorders>
              <w:top w:val="single" w:sz="6" w:space="0" w:color="auto"/>
              <w:left w:val="single" w:sz="4" w:space="0" w:color="auto"/>
              <w:right w:val="single" w:sz="4" w:space="0" w:color="auto"/>
            </w:tcBorders>
            <w:vAlign w:val="center"/>
          </w:tcPr>
          <w:p w14:paraId="66D34AA4" w14:textId="77777777" w:rsidR="00F26D71" w:rsidRPr="00F26D71" w:rsidRDefault="00F26D71" w:rsidP="0054624C">
            <w:pPr>
              <w:autoSpaceDE w:val="0"/>
              <w:autoSpaceDN w:val="0"/>
              <w:adjustRightInd w:val="0"/>
              <w:jc w:val="center"/>
              <w:rPr>
                <w:color w:val="000000"/>
                <w:sz w:val="24"/>
                <w:szCs w:val="24"/>
              </w:rPr>
            </w:pPr>
            <w:r w:rsidRPr="00F26D71">
              <w:rPr>
                <w:color w:val="000000"/>
                <w:sz w:val="24"/>
                <w:szCs w:val="24"/>
              </w:rPr>
              <w:t>2015год</w:t>
            </w:r>
          </w:p>
        </w:tc>
        <w:tc>
          <w:tcPr>
            <w:tcW w:w="700" w:type="dxa"/>
            <w:vMerge w:val="restart"/>
            <w:tcBorders>
              <w:top w:val="single" w:sz="6" w:space="0" w:color="auto"/>
              <w:left w:val="single" w:sz="4" w:space="0" w:color="auto"/>
              <w:right w:val="single" w:sz="4" w:space="0" w:color="auto"/>
            </w:tcBorders>
            <w:vAlign w:val="center"/>
          </w:tcPr>
          <w:p w14:paraId="52E375EF" w14:textId="77777777" w:rsidR="00F26D71" w:rsidRPr="00F26D71" w:rsidRDefault="00F26D71" w:rsidP="0054624C">
            <w:pPr>
              <w:autoSpaceDE w:val="0"/>
              <w:autoSpaceDN w:val="0"/>
              <w:adjustRightInd w:val="0"/>
              <w:jc w:val="center"/>
              <w:rPr>
                <w:color w:val="000000"/>
                <w:sz w:val="24"/>
                <w:szCs w:val="24"/>
              </w:rPr>
            </w:pPr>
            <w:r w:rsidRPr="00F26D71">
              <w:rPr>
                <w:color w:val="000000"/>
                <w:sz w:val="24"/>
                <w:szCs w:val="24"/>
              </w:rPr>
              <w:t>2016 год</w:t>
            </w:r>
          </w:p>
        </w:tc>
        <w:tc>
          <w:tcPr>
            <w:tcW w:w="700" w:type="dxa"/>
            <w:vMerge w:val="restart"/>
            <w:tcBorders>
              <w:top w:val="single" w:sz="6" w:space="0" w:color="auto"/>
              <w:left w:val="single" w:sz="4" w:space="0" w:color="auto"/>
              <w:right w:val="single" w:sz="6" w:space="0" w:color="auto"/>
            </w:tcBorders>
            <w:vAlign w:val="center"/>
          </w:tcPr>
          <w:p w14:paraId="7B302212" w14:textId="77777777" w:rsidR="00F26D71" w:rsidRPr="00F26D71" w:rsidRDefault="00F26D71" w:rsidP="0054624C">
            <w:pPr>
              <w:autoSpaceDE w:val="0"/>
              <w:autoSpaceDN w:val="0"/>
              <w:adjustRightInd w:val="0"/>
              <w:jc w:val="center"/>
              <w:rPr>
                <w:color w:val="000000"/>
                <w:sz w:val="24"/>
                <w:szCs w:val="24"/>
              </w:rPr>
            </w:pPr>
            <w:r w:rsidRPr="00F26D71">
              <w:rPr>
                <w:color w:val="000000"/>
                <w:sz w:val="24"/>
                <w:szCs w:val="24"/>
              </w:rPr>
              <w:t>2017 год</w:t>
            </w:r>
          </w:p>
        </w:tc>
        <w:tc>
          <w:tcPr>
            <w:tcW w:w="700" w:type="dxa"/>
            <w:vMerge w:val="restart"/>
            <w:tcBorders>
              <w:top w:val="single" w:sz="6" w:space="0" w:color="auto"/>
              <w:left w:val="single" w:sz="6" w:space="0" w:color="auto"/>
              <w:right w:val="single" w:sz="6" w:space="0" w:color="auto"/>
            </w:tcBorders>
            <w:vAlign w:val="center"/>
          </w:tcPr>
          <w:p w14:paraId="0097FAFD" w14:textId="77777777" w:rsidR="00F26D71" w:rsidRPr="00F26D71" w:rsidRDefault="00F26D71" w:rsidP="0054624C">
            <w:pPr>
              <w:autoSpaceDE w:val="0"/>
              <w:autoSpaceDN w:val="0"/>
              <w:adjustRightInd w:val="0"/>
              <w:jc w:val="center"/>
              <w:rPr>
                <w:color w:val="000000"/>
                <w:sz w:val="24"/>
                <w:szCs w:val="24"/>
              </w:rPr>
            </w:pPr>
            <w:r w:rsidRPr="00F26D71">
              <w:rPr>
                <w:color w:val="000000"/>
                <w:sz w:val="24"/>
                <w:szCs w:val="24"/>
              </w:rPr>
              <w:t>2018 год</w:t>
            </w:r>
          </w:p>
        </w:tc>
        <w:tc>
          <w:tcPr>
            <w:tcW w:w="700" w:type="dxa"/>
            <w:vMerge w:val="restart"/>
            <w:tcBorders>
              <w:top w:val="single" w:sz="6" w:space="0" w:color="auto"/>
              <w:left w:val="single" w:sz="6" w:space="0" w:color="auto"/>
              <w:right w:val="single" w:sz="6" w:space="0" w:color="auto"/>
            </w:tcBorders>
            <w:vAlign w:val="center"/>
          </w:tcPr>
          <w:p w14:paraId="6184657E" w14:textId="77777777" w:rsidR="00F26D71" w:rsidRPr="00F26D71" w:rsidRDefault="00F26D71" w:rsidP="0054624C">
            <w:pPr>
              <w:autoSpaceDE w:val="0"/>
              <w:autoSpaceDN w:val="0"/>
              <w:adjustRightInd w:val="0"/>
              <w:jc w:val="center"/>
              <w:rPr>
                <w:color w:val="000000"/>
                <w:sz w:val="24"/>
                <w:szCs w:val="24"/>
              </w:rPr>
            </w:pPr>
            <w:r w:rsidRPr="00F26D71">
              <w:rPr>
                <w:color w:val="000000"/>
                <w:sz w:val="24"/>
                <w:szCs w:val="24"/>
              </w:rPr>
              <w:t>2019 год</w:t>
            </w:r>
          </w:p>
        </w:tc>
        <w:tc>
          <w:tcPr>
            <w:tcW w:w="700" w:type="dxa"/>
            <w:vMerge w:val="restart"/>
            <w:tcBorders>
              <w:top w:val="single" w:sz="6" w:space="0" w:color="auto"/>
              <w:left w:val="single" w:sz="6" w:space="0" w:color="auto"/>
              <w:right w:val="single" w:sz="4" w:space="0" w:color="auto"/>
            </w:tcBorders>
            <w:vAlign w:val="center"/>
          </w:tcPr>
          <w:p w14:paraId="2F368BB6" w14:textId="77777777" w:rsidR="00F26D71" w:rsidRPr="00F26D71" w:rsidRDefault="00F26D71" w:rsidP="0054624C">
            <w:pPr>
              <w:autoSpaceDE w:val="0"/>
              <w:autoSpaceDN w:val="0"/>
              <w:adjustRightInd w:val="0"/>
              <w:jc w:val="center"/>
              <w:rPr>
                <w:color w:val="000000"/>
                <w:sz w:val="24"/>
                <w:szCs w:val="24"/>
              </w:rPr>
            </w:pPr>
            <w:r w:rsidRPr="00F26D71">
              <w:rPr>
                <w:color w:val="000000"/>
                <w:sz w:val="24"/>
                <w:szCs w:val="24"/>
              </w:rPr>
              <w:t>2020 год</w:t>
            </w:r>
          </w:p>
        </w:tc>
        <w:tc>
          <w:tcPr>
            <w:tcW w:w="700" w:type="dxa"/>
            <w:vMerge w:val="restart"/>
            <w:tcBorders>
              <w:top w:val="single" w:sz="6" w:space="0" w:color="auto"/>
              <w:left w:val="single" w:sz="4" w:space="0" w:color="auto"/>
              <w:right w:val="single" w:sz="6" w:space="0" w:color="auto"/>
            </w:tcBorders>
            <w:vAlign w:val="center"/>
          </w:tcPr>
          <w:p w14:paraId="5A9A8A80" w14:textId="77777777" w:rsidR="00F26D71" w:rsidRPr="00F26D71" w:rsidRDefault="00F26D71" w:rsidP="0054624C">
            <w:pPr>
              <w:autoSpaceDE w:val="0"/>
              <w:autoSpaceDN w:val="0"/>
              <w:adjustRightInd w:val="0"/>
              <w:jc w:val="center"/>
              <w:rPr>
                <w:color w:val="000000"/>
                <w:sz w:val="24"/>
                <w:szCs w:val="24"/>
              </w:rPr>
            </w:pPr>
            <w:r w:rsidRPr="00F26D71">
              <w:rPr>
                <w:color w:val="000000"/>
                <w:sz w:val="24"/>
                <w:szCs w:val="24"/>
              </w:rPr>
              <w:t>2021 год</w:t>
            </w:r>
          </w:p>
        </w:tc>
        <w:tc>
          <w:tcPr>
            <w:tcW w:w="692" w:type="dxa"/>
            <w:vMerge w:val="restart"/>
            <w:tcBorders>
              <w:top w:val="single" w:sz="6" w:space="0" w:color="auto"/>
              <w:left w:val="single" w:sz="6" w:space="0" w:color="auto"/>
              <w:right w:val="single" w:sz="4" w:space="0" w:color="auto"/>
            </w:tcBorders>
            <w:vAlign w:val="center"/>
          </w:tcPr>
          <w:p w14:paraId="75C031FB" w14:textId="77777777" w:rsidR="00F26D71" w:rsidRPr="00F26D71" w:rsidRDefault="00F26D71" w:rsidP="0054624C">
            <w:pPr>
              <w:autoSpaceDE w:val="0"/>
              <w:autoSpaceDN w:val="0"/>
              <w:adjustRightInd w:val="0"/>
              <w:jc w:val="center"/>
              <w:rPr>
                <w:color w:val="000000"/>
                <w:sz w:val="24"/>
                <w:szCs w:val="24"/>
              </w:rPr>
            </w:pPr>
          </w:p>
          <w:p w14:paraId="694A5015" w14:textId="77777777" w:rsidR="00F26D71" w:rsidRPr="00F26D71" w:rsidRDefault="00F26D71" w:rsidP="0054624C">
            <w:pPr>
              <w:autoSpaceDE w:val="0"/>
              <w:autoSpaceDN w:val="0"/>
              <w:adjustRightInd w:val="0"/>
              <w:jc w:val="center"/>
              <w:rPr>
                <w:color w:val="000000"/>
                <w:sz w:val="24"/>
                <w:szCs w:val="24"/>
              </w:rPr>
            </w:pPr>
            <w:r w:rsidRPr="00F26D71">
              <w:rPr>
                <w:color w:val="000000"/>
                <w:sz w:val="24"/>
                <w:szCs w:val="24"/>
              </w:rPr>
              <w:t>2022 год</w:t>
            </w:r>
          </w:p>
          <w:p w14:paraId="62EF3707" w14:textId="77777777" w:rsidR="00F26D71" w:rsidRPr="00F26D71" w:rsidRDefault="00F26D71" w:rsidP="0054624C">
            <w:pPr>
              <w:autoSpaceDE w:val="0"/>
              <w:autoSpaceDN w:val="0"/>
              <w:adjustRightInd w:val="0"/>
              <w:jc w:val="center"/>
              <w:rPr>
                <w:color w:val="000000"/>
                <w:sz w:val="24"/>
                <w:szCs w:val="24"/>
              </w:rPr>
            </w:pPr>
          </w:p>
        </w:tc>
        <w:tc>
          <w:tcPr>
            <w:tcW w:w="708" w:type="dxa"/>
            <w:vMerge w:val="restart"/>
            <w:tcBorders>
              <w:top w:val="single" w:sz="6" w:space="0" w:color="auto"/>
              <w:left w:val="single" w:sz="4" w:space="0" w:color="auto"/>
              <w:right w:val="single" w:sz="4" w:space="0" w:color="auto"/>
            </w:tcBorders>
            <w:vAlign w:val="center"/>
          </w:tcPr>
          <w:p w14:paraId="0E1EFBFC" w14:textId="77777777" w:rsidR="00F26D71" w:rsidRPr="00F26D71" w:rsidRDefault="00F26D71" w:rsidP="0054624C">
            <w:pPr>
              <w:autoSpaceDE w:val="0"/>
              <w:autoSpaceDN w:val="0"/>
              <w:adjustRightInd w:val="0"/>
              <w:jc w:val="center"/>
              <w:rPr>
                <w:color w:val="000000"/>
                <w:sz w:val="24"/>
                <w:szCs w:val="24"/>
              </w:rPr>
            </w:pPr>
          </w:p>
          <w:p w14:paraId="55B5B05D" w14:textId="77777777" w:rsidR="00F26D71" w:rsidRPr="00F26D71" w:rsidRDefault="00F26D71" w:rsidP="0054624C">
            <w:pPr>
              <w:autoSpaceDE w:val="0"/>
              <w:autoSpaceDN w:val="0"/>
              <w:adjustRightInd w:val="0"/>
              <w:jc w:val="center"/>
              <w:rPr>
                <w:color w:val="000000"/>
                <w:sz w:val="24"/>
                <w:szCs w:val="24"/>
              </w:rPr>
            </w:pPr>
            <w:r w:rsidRPr="00F26D71">
              <w:rPr>
                <w:color w:val="000000"/>
                <w:sz w:val="24"/>
                <w:szCs w:val="24"/>
              </w:rPr>
              <w:t>2023 год</w:t>
            </w:r>
          </w:p>
          <w:p w14:paraId="363BB401" w14:textId="77777777" w:rsidR="00F26D71" w:rsidRPr="00F26D71" w:rsidRDefault="00F26D71" w:rsidP="0054624C">
            <w:pPr>
              <w:autoSpaceDE w:val="0"/>
              <w:autoSpaceDN w:val="0"/>
              <w:adjustRightInd w:val="0"/>
              <w:jc w:val="center"/>
              <w:rPr>
                <w:color w:val="000000"/>
                <w:sz w:val="24"/>
                <w:szCs w:val="24"/>
              </w:rPr>
            </w:pPr>
          </w:p>
        </w:tc>
        <w:tc>
          <w:tcPr>
            <w:tcW w:w="709" w:type="dxa"/>
            <w:vMerge w:val="restart"/>
            <w:tcBorders>
              <w:top w:val="single" w:sz="6" w:space="0" w:color="auto"/>
              <w:left w:val="single" w:sz="4" w:space="0" w:color="auto"/>
              <w:right w:val="single" w:sz="4" w:space="0" w:color="auto"/>
            </w:tcBorders>
            <w:vAlign w:val="center"/>
          </w:tcPr>
          <w:p w14:paraId="2B756A7F" w14:textId="77777777" w:rsidR="00F26D71" w:rsidRPr="00F26D71" w:rsidRDefault="00F26D71" w:rsidP="0054624C">
            <w:pPr>
              <w:autoSpaceDE w:val="0"/>
              <w:autoSpaceDN w:val="0"/>
              <w:adjustRightInd w:val="0"/>
              <w:jc w:val="center"/>
              <w:rPr>
                <w:color w:val="000000"/>
                <w:sz w:val="24"/>
                <w:szCs w:val="24"/>
              </w:rPr>
            </w:pPr>
            <w:r w:rsidRPr="00F26D71">
              <w:rPr>
                <w:color w:val="000000"/>
                <w:sz w:val="24"/>
                <w:szCs w:val="24"/>
              </w:rPr>
              <w:t>2024 год</w:t>
            </w:r>
          </w:p>
        </w:tc>
        <w:tc>
          <w:tcPr>
            <w:tcW w:w="709" w:type="dxa"/>
            <w:vMerge w:val="restart"/>
            <w:tcBorders>
              <w:top w:val="single" w:sz="6" w:space="0" w:color="auto"/>
              <w:left w:val="single" w:sz="4" w:space="0" w:color="auto"/>
              <w:right w:val="single" w:sz="4" w:space="0" w:color="auto"/>
            </w:tcBorders>
            <w:vAlign w:val="center"/>
          </w:tcPr>
          <w:p w14:paraId="528365B3" w14:textId="77777777" w:rsidR="00F26D71" w:rsidRPr="00F26D71" w:rsidRDefault="00F26D71" w:rsidP="0054624C">
            <w:pPr>
              <w:autoSpaceDE w:val="0"/>
              <w:autoSpaceDN w:val="0"/>
              <w:adjustRightInd w:val="0"/>
              <w:jc w:val="center"/>
              <w:rPr>
                <w:color w:val="000000"/>
                <w:sz w:val="24"/>
                <w:szCs w:val="24"/>
              </w:rPr>
            </w:pPr>
            <w:r w:rsidRPr="00F26D71">
              <w:rPr>
                <w:color w:val="000000"/>
                <w:sz w:val="24"/>
                <w:szCs w:val="24"/>
              </w:rPr>
              <w:t>2025 год</w:t>
            </w:r>
          </w:p>
        </w:tc>
        <w:tc>
          <w:tcPr>
            <w:tcW w:w="709" w:type="dxa"/>
            <w:vMerge w:val="restart"/>
            <w:tcBorders>
              <w:top w:val="single" w:sz="6" w:space="0" w:color="auto"/>
              <w:left w:val="single" w:sz="4" w:space="0" w:color="auto"/>
              <w:right w:val="single" w:sz="6" w:space="0" w:color="auto"/>
            </w:tcBorders>
            <w:vAlign w:val="center"/>
          </w:tcPr>
          <w:p w14:paraId="15E15C85" w14:textId="77777777" w:rsidR="00F26D71" w:rsidRPr="00F26D71" w:rsidRDefault="00F26D71" w:rsidP="0054624C">
            <w:pPr>
              <w:autoSpaceDE w:val="0"/>
              <w:autoSpaceDN w:val="0"/>
              <w:adjustRightInd w:val="0"/>
              <w:jc w:val="center"/>
              <w:rPr>
                <w:color w:val="000000"/>
                <w:sz w:val="24"/>
                <w:szCs w:val="24"/>
              </w:rPr>
            </w:pPr>
            <w:r w:rsidRPr="00F26D71">
              <w:rPr>
                <w:color w:val="000000"/>
                <w:sz w:val="24"/>
                <w:szCs w:val="24"/>
              </w:rPr>
              <w:t>2026</w:t>
            </w:r>
          </w:p>
          <w:p w14:paraId="01A721A7" w14:textId="77777777" w:rsidR="00F26D71" w:rsidRPr="00F26D71" w:rsidRDefault="00F26D71" w:rsidP="0054624C">
            <w:pPr>
              <w:autoSpaceDE w:val="0"/>
              <w:autoSpaceDN w:val="0"/>
              <w:adjustRightInd w:val="0"/>
              <w:jc w:val="center"/>
              <w:rPr>
                <w:color w:val="000000"/>
                <w:sz w:val="24"/>
                <w:szCs w:val="24"/>
              </w:rPr>
            </w:pPr>
            <w:r w:rsidRPr="00F26D71">
              <w:rPr>
                <w:color w:val="000000"/>
                <w:sz w:val="24"/>
                <w:szCs w:val="24"/>
              </w:rPr>
              <w:t>год</w:t>
            </w:r>
          </w:p>
        </w:tc>
        <w:tc>
          <w:tcPr>
            <w:tcW w:w="850" w:type="dxa"/>
            <w:tcBorders>
              <w:top w:val="single" w:sz="6" w:space="0" w:color="auto"/>
              <w:left w:val="single" w:sz="4" w:space="0" w:color="auto"/>
              <w:bottom w:val="single" w:sz="4" w:space="0" w:color="auto"/>
              <w:right w:val="single" w:sz="6" w:space="0" w:color="auto"/>
            </w:tcBorders>
          </w:tcPr>
          <w:p w14:paraId="03C2B427" w14:textId="77777777" w:rsidR="00F26D71" w:rsidRPr="00F26D71" w:rsidRDefault="00F26D71" w:rsidP="0054624C">
            <w:pPr>
              <w:autoSpaceDE w:val="0"/>
              <w:autoSpaceDN w:val="0"/>
              <w:adjustRightInd w:val="0"/>
              <w:jc w:val="center"/>
              <w:rPr>
                <w:color w:val="000000"/>
                <w:sz w:val="24"/>
                <w:szCs w:val="24"/>
              </w:rPr>
            </w:pPr>
            <w:r w:rsidRPr="00F26D71">
              <w:rPr>
                <w:color w:val="000000"/>
                <w:sz w:val="24"/>
                <w:szCs w:val="24"/>
              </w:rPr>
              <w:t>Годы до конца реализации программы</w:t>
            </w:r>
          </w:p>
        </w:tc>
      </w:tr>
      <w:tr w:rsidR="00F26D71" w:rsidRPr="00F26D71" w14:paraId="16B95C59" w14:textId="77777777" w:rsidTr="0054624C">
        <w:trPr>
          <w:cantSplit/>
          <w:trHeight w:val="735"/>
        </w:trPr>
        <w:tc>
          <w:tcPr>
            <w:tcW w:w="547" w:type="dxa"/>
            <w:vMerge/>
            <w:tcBorders>
              <w:left w:val="single" w:sz="6" w:space="0" w:color="auto"/>
              <w:right w:val="single" w:sz="6" w:space="0" w:color="auto"/>
            </w:tcBorders>
            <w:vAlign w:val="center"/>
          </w:tcPr>
          <w:p w14:paraId="2D8729CC" w14:textId="77777777" w:rsidR="00F26D71" w:rsidRPr="00F26D71" w:rsidRDefault="00F26D71" w:rsidP="0054624C">
            <w:pPr>
              <w:autoSpaceDE w:val="0"/>
              <w:autoSpaceDN w:val="0"/>
              <w:adjustRightInd w:val="0"/>
              <w:jc w:val="center"/>
              <w:rPr>
                <w:color w:val="000000"/>
                <w:sz w:val="24"/>
                <w:szCs w:val="24"/>
              </w:rPr>
            </w:pPr>
          </w:p>
        </w:tc>
        <w:tc>
          <w:tcPr>
            <w:tcW w:w="2883" w:type="dxa"/>
            <w:vMerge/>
            <w:tcBorders>
              <w:left w:val="single" w:sz="6" w:space="0" w:color="auto"/>
              <w:right w:val="single" w:sz="6" w:space="0" w:color="auto"/>
            </w:tcBorders>
            <w:vAlign w:val="center"/>
          </w:tcPr>
          <w:p w14:paraId="355B3D65" w14:textId="77777777" w:rsidR="00F26D71" w:rsidRPr="00F26D71" w:rsidRDefault="00F26D71" w:rsidP="0054624C">
            <w:pPr>
              <w:autoSpaceDE w:val="0"/>
              <w:autoSpaceDN w:val="0"/>
              <w:adjustRightInd w:val="0"/>
              <w:jc w:val="center"/>
              <w:rPr>
                <w:color w:val="000000"/>
                <w:sz w:val="24"/>
                <w:szCs w:val="24"/>
              </w:rPr>
            </w:pPr>
          </w:p>
        </w:tc>
        <w:tc>
          <w:tcPr>
            <w:tcW w:w="973" w:type="dxa"/>
            <w:vMerge/>
            <w:tcBorders>
              <w:left w:val="single" w:sz="6" w:space="0" w:color="auto"/>
              <w:right w:val="single" w:sz="4" w:space="0" w:color="auto"/>
            </w:tcBorders>
            <w:vAlign w:val="center"/>
          </w:tcPr>
          <w:p w14:paraId="084F0DB5" w14:textId="77777777" w:rsidR="00F26D71" w:rsidRPr="00F26D71" w:rsidRDefault="00F26D71" w:rsidP="0054624C">
            <w:pPr>
              <w:autoSpaceDE w:val="0"/>
              <w:autoSpaceDN w:val="0"/>
              <w:adjustRightInd w:val="0"/>
              <w:jc w:val="center"/>
              <w:rPr>
                <w:color w:val="000000"/>
                <w:sz w:val="24"/>
                <w:szCs w:val="24"/>
              </w:rPr>
            </w:pPr>
          </w:p>
        </w:tc>
        <w:tc>
          <w:tcPr>
            <w:tcW w:w="707" w:type="dxa"/>
            <w:vMerge/>
            <w:tcBorders>
              <w:left w:val="single" w:sz="4" w:space="0" w:color="auto"/>
              <w:right w:val="single" w:sz="4" w:space="0" w:color="auto"/>
            </w:tcBorders>
            <w:vAlign w:val="center"/>
          </w:tcPr>
          <w:p w14:paraId="5BCD8D34" w14:textId="77777777" w:rsidR="00F26D71" w:rsidRPr="00F26D71" w:rsidRDefault="00F26D71" w:rsidP="0054624C">
            <w:pPr>
              <w:autoSpaceDE w:val="0"/>
              <w:autoSpaceDN w:val="0"/>
              <w:adjustRightInd w:val="0"/>
              <w:jc w:val="center"/>
              <w:rPr>
                <w:color w:val="000000"/>
                <w:sz w:val="24"/>
                <w:szCs w:val="24"/>
              </w:rPr>
            </w:pPr>
          </w:p>
        </w:tc>
        <w:tc>
          <w:tcPr>
            <w:tcW w:w="700" w:type="dxa"/>
            <w:vMerge/>
            <w:tcBorders>
              <w:left w:val="single" w:sz="4" w:space="0" w:color="auto"/>
              <w:right w:val="single" w:sz="4" w:space="0" w:color="auto"/>
            </w:tcBorders>
            <w:vAlign w:val="center"/>
          </w:tcPr>
          <w:p w14:paraId="77AEE36C" w14:textId="77777777" w:rsidR="00F26D71" w:rsidRPr="00F26D71" w:rsidRDefault="00F26D71" w:rsidP="0054624C">
            <w:pPr>
              <w:autoSpaceDE w:val="0"/>
              <w:autoSpaceDN w:val="0"/>
              <w:adjustRightInd w:val="0"/>
              <w:jc w:val="center"/>
              <w:rPr>
                <w:color w:val="000000"/>
                <w:sz w:val="24"/>
                <w:szCs w:val="24"/>
              </w:rPr>
            </w:pPr>
          </w:p>
        </w:tc>
        <w:tc>
          <w:tcPr>
            <w:tcW w:w="700" w:type="dxa"/>
            <w:vMerge/>
            <w:tcBorders>
              <w:left w:val="single" w:sz="4" w:space="0" w:color="auto"/>
              <w:right w:val="single" w:sz="4" w:space="0" w:color="auto"/>
            </w:tcBorders>
            <w:vAlign w:val="center"/>
          </w:tcPr>
          <w:p w14:paraId="0B5796C8" w14:textId="77777777" w:rsidR="00F26D71" w:rsidRPr="00F26D71" w:rsidRDefault="00F26D71" w:rsidP="0054624C">
            <w:pPr>
              <w:autoSpaceDE w:val="0"/>
              <w:autoSpaceDN w:val="0"/>
              <w:adjustRightInd w:val="0"/>
              <w:jc w:val="center"/>
              <w:rPr>
                <w:color w:val="000000"/>
                <w:sz w:val="24"/>
                <w:szCs w:val="24"/>
              </w:rPr>
            </w:pPr>
          </w:p>
        </w:tc>
        <w:tc>
          <w:tcPr>
            <w:tcW w:w="700" w:type="dxa"/>
            <w:vMerge/>
            <w:tcBorders>
              <w:left w:val="single" w:sz="4" w:space="0" w:color="auto"/>
              <w:right w:val="single" w:sz="6" w:space="0" w:color="auto"/>
            </w:tcBorders>
            <w:vAlign w:val="center"/>
          </w:tcPr>
          <w:p w14:paraId="3A40238A" w14:textId="77777777" w:rsidR="00F26D71" w:rsidRPr="00F26D71" w:rsidRDefault="00F26D71" w:rsidP="0054624C">
            <w:pPr>
              <w:autoSpaceDE w:val="0"/>
              <w:autoSpaceDN w:val="0"/>
              <w:adjustRightInd w:val="0"/>
              <w:jc w:val="center"/>
              <w:rPr>
                <w:color w:val="000000"/>
                <w:sz w:val="24"/>
                <w:szCs w:val="24"/>
              </w:rPr>
            </w:pPr>
          </w:p>
        </w:tc>
        <w:tc>
          <w:tcPr>
            <w:tcW w:w="700" w:type="dxa"/>
            <w:vMerge/>
            <w:tcBorders>
              <w:left w:val="single" w:sz="6" w:space="0" w:color="auto"/>
              <w:right w:val="single" w:sz="6" w:space="0" w:color="auto"/>
            </w:tcBorders>
            <w:vAlign w:val="center"/>
          </w:tcPr>
          <w:p w14:paraId="49A03767" w14:textId="77777777" w:rsidR="00F26D71" w:rsidRPr="00F26D71" w:rsidRDefault="00F26D71" w:rsidP="0054624C">
            <w:pPr>
              <w:autoSpaceDE w:val="0"/>
              <w:autoSpaceDN w:val="0"/>
              <w:adjustRightInd w:val="0"/>
              <w:jc w:val="center"/>
              <w:rPr>
                <w:color w:val="000000"/>
                <w:sz w:val="24"/>
                <w:szCs w:val="24"/>
              </w:rPr>
            </w:pPr>
          </w:p>
        </w:tc>
        <w:tc>
          <w:tcPr>
            <w:tcW w:w="700" w:type="dxa"/>
            <w:vMerge/>
            <w:tcBorders>
              <w:left w:val="single" w:sz="6" w:space="0" w:color="auto"/>
              <w:right w:val="single" w:sz="6" w:space="0" w:color="auto"/>
            </w:tcBorders>
            <w:vAlign w:val="center"/>
          </w:tcPr>
          <w:p w14:paraId="227A5531" w14:textId="77777777" w:rsidR="00F26D71" w:rsidRPr="00F26D71" w:rsidRDefault="00F26D71" w:rsidP="0054624C">
            <w:pPr>
              <w:autoSpaceDE w:val="0"/>
              <w:autoSpaceDN w:val="0"/>
              <w:adjustRightInd w:val="0"/>
              <w:jc w:val="center"/>
              <w:rPr>
                <w:color w:val="000000"/>
                <w:sz w:val="24"/>
                <w:szCs w:val="24"/>
              </w:rPr>
            </w:pPr>
          </w:p>
        </w:tc>
        <w:tc>
          <w:tcPr>
            <w:tcW w:w="700" w:type="dxa"/>
            <w:vMerge/>
            <w:tcBorders>
              <w:left w:val="single" w:sz="6" w:space="0" w:color="auto"/>
              <w:right w:val="single" w:sz="4" w:space="0" w:color="auto"/>
            </w:tcBorders>
            <w:vAlign w:val="center"/>
          </w:tcPr>
          <w:p w14:paraId="4A230C6C" w14:textId="77777777" w:rsidR="00F26D71" w:rsidRPr="00F26D71" w:rsidRDefault="00F26D71" w:rsidP="0054624C">
            <w:pPr>
              <w:autoSpaceDE w:val="0"/>
              <w:autoSpaceDN w:val="0"/>
              <w:adjustRightInd w:val="0"/>
              <w:jc w:val="center"/>
              <w:rPr>
                <w:color w:val="000000"/>
                <w:sz w:val="24"/>
                <w:szCs w:val="24"/>
              </w:rPr>
            </w:pPr>
          </w:p>
        </w:tc>
        <w:tc>
          <w:tcPr>
            <w:tcW w:w="700" w:type="dxa"/>
            <w:vMerge/>
            <w:tcBorders>
              <w:left w:val="single" w:sz="4" w:space="0" w:color="auto"/>
              <w:right w:val="single" w:sz="6" w:space="0" w:color="auto"/>
            </w:tcBorders>
            <w:vAlign w:val="center"/>
          </w:tcPr>
          <w:p w14:paraId="3DA059FC" w14:textId="77777777" w:rsidR="00F26D71" w:rsidRPr="00F26D71" w:rsidRDefault="00F26D71" w:rsidP="0054624C">
            <w:pPr>
              <w:autoSpaceDE w:val="0"/>
              <w:autoSpaceDN w:val="0"/>
              <w:adjustRightInd w:val="0"/>
              <w:jc w:val="center"/>
              <w:rPr>
                <w:color w:val="000000"/>
                <w:sz w:val="24"/>
                <w:szCs w:val="24"/>
              </w:rPr>
            </w:pPr>
          </w:p>
        </w:tc>
        <w:tc>
          <w:tcPr>
            <w:tcW w:w="692" w:type="dxa"/>
            <w:vMerge/>
            <w:tcBorders>
              <w:left w:val="single" w:sz="6" w:space="0" w:color="auto"/>
              <w:right w:val="single" w:sz="4" w:space="0" w:color="auto"/>
            </w:tcBorders>
            <w:vAlign w:val="bottom"/>
          </w:tcPr>
          <w:p w14:paraId="4BA8EEB7" w14:textId="77777777" w:rsidR="00F26D71" w:rsidRPr="00F26D71" w:rsidRDefault="00F26D71" w:rsidP="0054624C">
            <w:pPr>
              <w:autoSpaceDE w:val="0"/>
              <w:autoSpaceDN w:val="0"/>
              <w:adjustRightInd w:val="0"/>
              <w:jc w:val="center"/>
              <w:rPr>
                <w:color w:val="000000"/>
                <w:sz w:val="24"/>
                <w:szCs w:val="24"/>
              </w:rPr>
            </w:pPr>
          </w:p>
        </w:tc>
        <w:tc>
          <w:tcPr>
            <w:tcW w:w="708" w:type="dxa"/>
            <w:vMerge/>
            <w:tcBorders>
              <w:left w:val="single" w:sz="4" w:space="0" w:color="auto"/>
              <w:right w:val="single" w:sz="4" w:space="0" w:color="auto"/>
            </w:tcBorders>
            <w:vAlign w:val="center"/>
          </w:tcPr>
          <w:p w14:paraId="2ADAB7FA" w14:textId="77777777" w:rsidR="00F26D71" w:rsidRPr="00F26D71" w:rsidRDefault="00F26D71" w:rsidP="0054624C">
            <w:pPr>
              <w:autoSpaceDE w:val="0"/>
              <w:autoSpaceDN w:val="0"/>
              <w:adjustRightInd w:val="0"/>
              <w:jc w:val="center"/>
              <w:rPr>
                <w:color w:val="000000"/>
                <w:sz w:val="24"/>
                <w:szCs w:val="24"/>
              </w:rPr>
            </w:pPr>
          </w:p>
        </w:tc>
        <w:tc>
          <w:tcPr>
            <w:tcW w:w="709" w:type="dxa"/>
            <w:vMerge/>
            <w:tcBorders>
              <w:left w:val="single" w:sz="4" w:space="0" w:color="auto"/>
              <w:right w:val="single" w:sz="4" w:space="0" w:color="auto"/>
            </w:tcBorders>
            <w:vAlign w:val="center"/>
          </w:tcPr>
          <w:p w14:paraId="23D0AEF7" w14:textId="77777777" w:rsidR="00F26D71" w:rsidRPr="00F26D71" w:rsidRDefault="00F26D71" w:rsidP="0054624C">
            <w:pPr>
              <w:autoSpaceDE w:val="0"/>
              <w:autoSpaceDN w:val="0"/>
              <w:adjustRightInd w:val="0"/>
              <w:jc w:val="center"/>
              <w:rPr>
                <w:color w:val="000000"/>
                <w:sz w:val="24"/>
                <w:szCs w:val="24"/>
              </w:rPr>
            </w:pPr>
          </w:p>
        </w:tc>
        <w:tc>
          <w:tcPr>
            <w:tcW w:w="709" w:type="dxa"/>
            <w:vMerge/>
            <w:tcBorders>
              <w:left w:val="single" w:sz="4" w:space="0" w:color="auto"/>
              <w:right w:val="single" w:sz="4" w:space="0" w:color="auto"/>
            </w:tcBorders>
          </w:tcPr>
          <w:p w14:paraId="17D4F59A" w14:textId="77777777" w:rsidR="00F26D71" w:rsidRPr="00F26D71" w:rsidRDefault="00F26D71" w:rsidP="0054624C">
            <w:pPr>
              <w:autoSpaceDE w:val="0"/>
              <w:autoSpaceDN w:val="0"/>
              <w:adjustRightInd w:val="0"/>
              <w:jc w:val="center"/>
              <w:rPr>
                <w:color w:val="000000"/>
                <w:sz w:val="24"/>
                <w:szCs w:val="24"/>
              </w:rPr>
            </w:pPr>
          </w:p>
        </w:tc>
        <w:tc>
          <w:tcPr>
            <w:tcW w:w="709" w:type="dxa"/>
            <w:vMerge/>
            <w:tcBorders>
              <w:left w:val="single" w:sz="4" w:space="0" w:color="auto"/>
              <w:right w:val="single" w:sz="6" w:space="0" w:color="auto"/>
            </w:tcBorders>
          </w:tcPr>
          <w:p w14:paraId="5FDECD71" w14:textId="77777777" w:rsidR="00F26D71" w:rsidRPr="00F26D71" w:rsidRDefault="00F26D71" w:rsidP="0054624C">
            <w:pPr>
              <w:autoSpaceDE w:val="0"/>
              <w:autoSpaceDN w:val="0"/>
              <w:adjustRightInd w:val="0"/>
              <w:jc w:val="center"/>
              <w:rPr>
                <w:color w:val="000000"/>
                <w:sz w:val="24"/>
                <w:szCs w:val="24"/>
              </w:rPr>
            </w:pPr>
          </w:p>
        </w:tc>
        <w:tc>
          <w:tcPr>
            <w:tcW w:w="850" w:type="dxa"/>
            <w:tcBorders>
              <w:top w:val="single" w:sz="4" w:space="0" w:color="auto"/>
              <w:left w:val="single" w:sz="6" w:space="0" w:color="auto"/>
              <w:right w:val="single" w:sz="6" w:space="0" w:color="auto"/>
            </w:tcBorders>
          </w:tcPr>
          <w:p w14:paraId="017C403F" w14:textId="77777777" w:rsidR="00F26D71" w:rsidRPr="00F26D71" w:rsidRDefault="00F26D71" w:rsidP="0054624C">
            <w:pPr>
              <w:autoSpaceDE w:val="0"/>
              <w:autoSpaceDN w:val="0"/>
              <w:adjustRightInd w:val="0"/>
              <w:jc w:val="center"/>
              <w:rPr>
                <w:color w:val="000000"/>
                <w:sz w:val="24"/>
                <w:szCs w:val="24"/>
              </w:rPr>
            </w:pPr>
            <w:r w:rsidRPr="00F26D71">
              <w:rPr>
                <w:color w:val="000000"/>
                <w:sz w:val="24"/>
                <w:szCs w:val="24"/>
              </w:rPr>
              <w:t>2027-2030 год</w:t>
            </w:r>
          </w:p>
        </w:tc>
      </w:tr>
      <w:tr w:rsidR="00F26D71" w:rsidRPr="00F26D71" w14:paraId="112DB36D" w14:textId="77777777" w:rsidTr="0054624C">
        <w:trPr>
          <w:cantSplit/>
          <w:trHeight w:val="360"/>
        </w:trPr>
        <w:tc>
          <w:tcPr>
            <w:tcW w:w="547" w:type="dxa"/>
            <w:tcBorders>
              <w:top w:val="single" w:sz="6" w:space="0" w:color="auto"/>
              <w:left w:val="single" w:sz="6" w:space="0" w:color="auto"/>
              <w:bottom w:val="single" w:sz="6" w:space="0" w:color="auto"/>
              <w:right w:val="single" w:sz="6" w:space="0" w:color="auto"/>
            </w:tcBorders>
          </w:tcPr>
          <w:p w14:paraId="6018834B" w14:textId="77777777" w:rsidR="00F26D71" w:rsidRPr="00F26D71" w:rsidRDefault="00F26D71" w:rsidP="0054624C">
            <w:pPr>
              <w:autoSpaceDE w:val="0"/>
              <w:autoSpaceDN w:val="0"/>
              <w:adjustRightInd w:val="0"/>
              <w:rPr>
                <w:color w:val="000000"/>
                <w:sz w:val="24"/>
                <w:szCs w:val="24"/>
              </w:rPr>
            </w:pPr>
          </w:p>
        </w:tc>
        <w:tc>
          <w:tcPr>
            <w:tcW w:w="12990" w:type="dxa"/>
            <w:gridSpan w:val="15"/>
            <w:tcBorders>
              <w:top w:val="single" w:sz="6" w:space="0" w:color="auto"/>
              <w:left w:val="single" w:sz="6" w:space="0" w:color="auto"/>
              <w:bottom w:val="single" w:sz="6" w:space="0" w:color="auto"/>
              <w:right w:val="single" w:sz="4" w:space="0" w:color="auto"/>
            </w:tcBorders>
          </w:tcPr>
          <w:p w14:paraId="2771CC19" w14:textId="77777777" w:rsidR="00F26D71" w:rsidRPr="00F26D71" w:rsidRDefault="00F26D71" w:rsidP="0054624C">
            <w:pPr>
              <w:rPr>
                <w:color w:val="000000"/>
                <w:sz w:val="24"/>
                <w:szCs w:val="24"/>
              </w:rPr>
            </w:pPr>
            <w:r w:rsidRPr="00F26D71">
              <w:rPr>
                <w:color w:val="000000"/>
                <w:sz w:val="24"/>
                <w:szCs w:val="24"/>
              </w:rPr>
              <w:t>Цель муниципальной программы:</w:t>
            </w:r>
            <w:r w:rsidRPr="00F26D71">
              <w:rPr>
                <w:sz w:val="24"/>
                <w:szCs w:val="24"/>
              </w:rPr>
              <w:t xml:space="preserve"> Эффективная система защиты населения и территорий Енисейского района от чрезвычайных ситуаций, повышение эффективности профилактики правонарушений</w:t>
            </w:r>
          </w:p>
        </w:tc>
        <w:tc>
          <w:tcPr>
            <w:tcW w:w="850" w:type="dxa"/>
            <w:tcBorders>
              <w:top w:val="single" w:sz="6" w:space="0" w:color="auto"/>
              <w:left w:val="single" w:sz="4" w:space="0" w:color="auto"/>
              <w:bottom w:val="single" w:sz="6" w:space="0" w:color="auto"/>
              <w:right w:val="single" w:sz="6" w:space="0" w:color="auto"/>
            </w:tcBorders>
          </w:tcPr>
          <w:p w14:paraId="53AF8FD5" w14:textId="77777777" w:rsidR="00F26D71" w:rsidRPr="00F26D71" w:rsidRDefault="00F26D71" w:rsidP="0054624C">
            <w:pPr>
              <w:rPr>
                <w:color w:val="000000"/>
                <w:sz w:val="24"/>
                <w:szCs w:val="24"/>
              </w:rPr>
            </w:pPr>
          </w:p>
        </w:tc>
      </w:tr>
      <w:tr w:rsidR="00F26D71" w:rsidRPr="00F26D71" w14:paraId="6706FCC3" w14:textId="77777777" w:rsidTr="0054624C">
        <w:trPr>
          <w:cantSplit/>
          <w:trHeight w:val="1397"/>
        </w:trPr>
        <w:tc>
          <w:tcPr>
            <w:tcW w:w="547" w:type="dxa"/>
            <w:tcBorders>
              <w:top w:val="single" w:sz="6" w:space="0" w:color="auto"/>
              <w:left w:val="single" w:sz="6" w:space="0" w:color="auto"/>
              <w:bottom w:val="single" w:sz="6" w:space="0" w:color="auto"/>
              <w:right w:val="single" w:sz="6" w:space="0" w:color="auto"/>
            </w:tcBorders>
          </w:tcPr>
          <w:p w14:paraId="2149164B" w14:textId="77777777" w:rsidR="00F26D71" w:rsidRPr="00F26D71" w:rsidRDefault="00F26D71" w:rsidP="0054624C">
            <w:pPr>
              <w:autoSpaceDE w:val="0"/>
              <w:autoSpaceDN w:val="0"/>
              <w:adjustRightInd w:val="0"/>
              <w:rPr>
                <w:color w:val="000000"/>
                <w:sz w:val="24"/>
                <w:szCs w:val="24"/>
              </w:rPr>
            </w:pPr>
            <w:r w:rsidRPr="00F26D71">
              <w:rPr>
                <w:color w:val="000000"/>
                <w:sz w:val="24"/>
                <w:szCs w:val="24"/>
              </w:rPr>
              <w:t>1</w:t>
            </w:r>
          </w:p>
        </w:tc>
        <w:tc>
          <w:tcPr>
            <w:tcW w:w="2883" w:type="dxa"/>
            <w:tcBorders>
              <w:top w:val="single" w:sz="6" w:space="0" w:color="auto"/>
              <w:left w:val="single" w:sz="6" w:space="0" w:color="auto"/>
              <w:bottom w:val="single" w:sz="6" w:space="0" w:color="auto"/>
              <w:right w:val="single" w:sz="6" w:space="0" w:color="auto"/>
            </w:tcBorders>
          </w:tcPr>
          <w:p w14:paraId="0BE90FD8" w14:textId="77777777" w:rsidR="00F26D71" w:rsidRPr="00F26D71" w:rsidRDefault="00F26D71" w:rsidP="0054624C">
            <w:pPr>
              <w:autoSpaceDE w:val="0"/>
              <w:autoSpaceDN w:val="0"/>
              <w:adjustRightInd w:val="0"/>
              <w:rPr>
                <w:b/>
                <w:color w:val="000000"/>
                <w:sz w:val="24"/>
                <w:szCs w:val="24"/>
              </w:rPr>
            </w:pPr>
            <w:r w:rsidRPr="00F26D71">
              <w:rPr>
                <w:sz w:val="24"/>
                <w:szCs w:val="24"/>
              </w:rPr>
              <w:t>Уровень оснащенности радиотелефонной связью АСФ «МКУ Управление по ГО,ЧС и безопасности Енисейского района»</w:t>
            </w:r>
          </w:p>
        </w:tc>
        <w:tc>
          <w:tcPr>
            <w:tcW w:w="973" w:type="dxa"/>
            <w:tcBorders>
              <w:top w:val="single" w:sz="6" w:space="0" w:color="auto"/>
              <w:left w:val="single" w:sz="6" w:space="0" w:color="auto"/>
              <w:bottom w:val="single" w:sz="6" w:space="0" w:color="auto"/>
              <w:right w:val="single" w:sz="6" w:space="0" w:color="auto"/>
            </w:tcBorders>
            <w:vAlign w:val="center"/>
          </w:tcPr>
          <w:p w14:paraId="071187B8" w14:textId="77777777" w:rsidR="00F26D71" w:rsidRPr="00F26D71" w:rsidRDefault="00F26D71" w:rsidP="0054624C">
            <w:pPr>
              <w:autoSpaceDE w:val="0"/>
              <w:autoSpaceDN w:val="0"/>
              <w:adjustRightInd w:val="0"/>
              <w:jc w:val="center"/>
              <w:rPr>
                <w:color w:val="000000"/>
                <w:sz w:val="24"/>
                <w:szCs w:val="24"/>
              </w:rPr>
            </w:pPr>
            <w:r w:rsidRPr="00F26D71">
              <w:rPr>
                <w:sz w:val="24"/>
                <w:szCs w:val="24"/>
              </w:rPr>
              <w:t xml:space="preserve">% </w:t>
            </w:r>
          </w:p>
        </w:tc>
        <w:tc>
          <w:tcPr>
            <w:tcW w:w="707" w:type="dxa"/>
            <w:tcBorders>
              <w:top w:val="single" w:sz="6" w:space="0" w:color="auto"/>
              <w:left w:val="single" w:sz="6" w:space="0" w:color="auto"/>
              <w:bottom w:val="single" w:sz="6" w:space="0" w:color="auto"/>
              <w:right w:val="single" w:sz="4" w:space="0" w:color="auto"/>
            </w:tcBorders>
            <w:vAlign w:val="center"/>
          </w:tcPr>
          <w:p w14:paraId="469064CD" w14:textId="77777777" w:rsidR="00F26D71" w:rsidRPr="00F26D71" w:rsidRDefault="00F26D71" w:rsidP="0054624C">
            <w:pPr>
              <w:autoSpaceDE w:val="0"/>
              <w:autoSpaceDN w:val="0"/>
              <w:adjustRightInd w:val="0"/>
              <w:jc w:val="center"/>
              <w:rPr>
                <w:color w:val="000000"/>
                <w:sz w:val="24"/>
                <w:szCs w:val="24"/>
              </w:rPr>
            </w:pPr>
            <w:r w:rsidRPr="00F26D71">
              <w:rPr>
                <w:color w:val="000000"/>
                <w:sz w:val="24"/>
                <w:szCs w:val="24"/>
              </w:rPr>
              <w:t>75,8</w:t>
            </w:r>
          </w:p>
        </w:tc>
        <w:tc>
          <w:tcPr>
            <w:tcW w:w="700" w:type="dxa"/>
            <w:tcBorders>
              <w:top w:val="single" w:sz="6" w:space="0" w:color="auto"/>
              <w:left w:val="single" w:sz="4" w:space="0" w:color="auto"/>
              <w:bottom w:val="single" w:sz="6" w:space="0" w:color="auto"/>
              <w:right w:val="single" w:sz="4" w:space="0" w:color="auto"/>
            </w:tcBorders>
            <w:vAlign w:val="center"/>
          </w:tcPr>
          <w:p w14:paraId="2C77E6D6" w14:textId="77777777" w:rsidR="00F26D71" w:rsidRPr="00F26D71" w:rsidRDefault="00F26D71" w:rsidP="0054624C">
            <w:pPr>
              <w:autoSpaceDE w:val="0"/>
              <w:autoSpaceDN w:val="0"/>
              <w:adjustRightInd w:val="0"/>
              <w:jc w:val="center"/>
              <w:rPr>
                <w:color w:val="000000"/>
                <w:sz w:val="24"/>
                <w:szCs w:val="24"/>
              </w:rPr>
            </w:pPr>
            <w:r w:rsidRPr="00F26D71">
              <w:rPr>
                <w:color w:val="000000"/>
                <w:sz w:val="24"/>
                <w:szCs w:val="24"/>
              </w:rPr>
              <w:t>90,0</w:t>
            </w:r>
          </w:p>
        </w:tc>
        <w:tc>
          <w:tcPr>
            <w:tcW w:w="700" w:type="dxa"/>
            <w:tcBorders>
              <w:top w:val="single" w:sz="6" w:space="0" w:color="auto"/>
              <w:left w:val="single" w:sz="4" w:space="0" w:color="auto"/>
              <w:bottom w:val="single" w:sz="6" w:space="0" w:color="auto"/>
              <w:right w:val="single" w:sz="4" w:space="0" w:color="auto"/>
            </w:tcBorders>
            <w:vAlign w:val="center"/>
          </w:tcPr>
          <w:p w14:paraId="0EDF7BD5" w14:textId="77777777" w:rsidR="00F26D71" w:rsidRPr="00F26D71" w:rsidRDefault="00F26D71" w:rsidP="0054624C">
            <w:pPr>
              <w:autoSpaceDE w:val="0"/>
              <w:autoSpaceDN w:val="0"/>
              <w:adjustRightInd w:val="0"/>
              <w:jc w:val="center"/>
              <w:rPr>
                <w:color w:val="000000"/>
                <w:sz w:val="24"/>
                <w:szCs w:val="24"/>
              </w:rPr>
            </w:pPr>
            <w:r w:rsidRPr="00F26D71">
              <w:rPr>
                <w:color w:val="000000"/>
                <w:sz w:val="24"/>
                <w:szCs w:val="24"/>
              </w:rPr>
              <w:t>95,0</w:t>
            </w:r>
          </w:p>
        </w:tc>
        <w:tc>
          <w:tcPr>
            <w:tcW w:w="700" w:type="dxa"/>
            <w:tcBorders>
              <w:top w:val="single" w:sz="6" w:space="0" w:color="auto"/>
              <w:left w:val="single" w:sz="4" w:space="0" w:color="auto"/>
              <w:bottom w:val="single" w:sz="6" w:space="0" w:color="auto"/>
              <w:right w:val="single" w:sz="6" w:space="0" w:color="auto"/>
            </w:tcBorders>
            <w:vAlign w:val="center"/>
          </w:tcPr>
          <w:p w14:paraId="2E9E56EC" w14:textId="77777777" w:rsidR="00F26D71" w:rsidRPr="00F26D71" w:rsidRDefault="00F26D71" w:rsidP="0054624C">
            <w:pPr>
              <w:autoSpaceDE w:val="0"/>
              <w:autoSpaceDN w:val="0"/>
              <w:adjustRightInd w:val="0"/>
              <w:jc w:val="center"/>
              <w:rPr>
                <w:color w:val="000000"/>
                <w:sz w:val="24"/>
                <w:szCs w:val="24"/>
              </w:rPr>
            </w:pPr>
            <w:r w:rsidRPr="00F26D71">
              <w:rPr>
                <w:color w:val="000000"/>
                <w:sz w:val="24"/>
                <w:szCs w:val="24"/>
              </w:rPr>
              <w:t>97,0</w:t>
            </w:r>
          </w:p>
        </w:tc>
        <w:tc>
          <w:tcPr>
            <w:tcW w:w="700" w:type="dxa"/>
            <w:tcBorders>
              <w:top w:val="single" w:sz="6" w:space="0" w:color="auto"/>
              <w:left w:val="single" w:sz="6" w:space="0" w:color="auto"/>
              <w:bottom w:val="single" w:sz="6" w:space="0" w:color="auto"/>
              <w:right w:val="single" w:sz="6" w:space="0" w:color="auto"/>
            </w:tcBorders>
            <w:vAlign w:val="center"/>
          </w:tcPr>
          <w:p w14:paraId="0B796C96" w14:textId="77777777" w:rsidR="00F26D71" w:rsidRPr="00F26D71" w:rsidRDefault="00F26D71" w:rsidP="0054624C">
            <w:pPr>
              <w:jc w:val="center"/>
              <w:rPr>
                <w:sz w:val="24"/>
                <w:szCs w:val="24"/>
              </w:rPr>
            </w:pPr>
            <w:r w:rsidRPr="00F26D71">
              <w:rPr>
                <w:sz w:val="24"/>
                <w:szCs w:val="24"/>
              </w:rPr>
              <w:t>98,0</w:t>
            </w:r>
          </w:p>
        </w:tc>
        <w:tc>
          <w:tcPr>
            <w:tcW w:w="700" w:type="dxa"/>
            <w:tcBorders>
              <w:top w:val="single" w:sz="6" w:space="0" w:color="auto"/>
              <w:left w:val="single" w:sz="6" w:space="0" w:color="auto"/>
              <w:bottom w:val="single" w:sz="6" w:space="0" w:color="auto"/>
              <w:right w:val="single" w:sz="6" w:space="0" w:color="auto"/>
            </w:tcBorders>
            <w:vAlign w:val="center"/>
          </w:tcPr>
          <w:p w14:paraId="4C476998" w14:textId="77777777" w:rsidR="00F26D71" w:rsidRPr="00F26D71" w:rsidRDefault="00F26D71" w:rsidP="0054624C">
            <w:pPr>
              <w:jc w:val="center"/>
              <w:rPr>
                <w:sz w:val="24"/>
                <w:szCs w:val="24"/>
              </w:rPr>
            </w:pPr>
            <w:r w:rsidRPr="00F26D71">
              <w:rPr>
                <w:sz w:val="24"/>
                <w:szCs w:val="24"/>
              </w:rPr>
              <w:t>99,0</w:t>
            </w:r>
          </w:p>
        </w:tc>
        <w:tc>
          <w:tcPr>
            <w:tcW w:w="700" w:type="dxa"/>
            <w:tcBorders>
              <w:top w:val="single" w:sz="6" w:space="0" w:color="auto"/>
              <w:left w:val="single" w:sz="6" w:space="0" w:color="auto"/>
              <w:bottom w:val="single" w:sz="6" w:space="0" w:color="auto"/>
              <w:right w:val="single" w:sz="4" w:space="0" w:color="auto"/>
            </w:tcBorders>
            <w:vAlign w:val="center"/>
          </w:tcPr>
          <w:p w14:paraId="6AAAC169" w14:textId="77777777" w:rsidR="00F26D71" w:rsidRPr="00F26D71" w:rsidRDefault="00F26D71" w:rsidP="0054624C">
            <w:pPr>
              <w:jc w:val="center"/>
              <w:rPr>
                <w:sz w:val="24"/>
                <w:szCs w:val="24"/>
              </w:rPr>
            </w:pPr>
            <w:r w:rsidRPr="00F26D71">
              <w:rPr>
                <w:sz w:val="24"/>
                <w:szCs w:val="24"/>
              </w:rPr>
              <w:t>99,0</w:t>
            </w:r>
          </w:p>
        </w:tc>
        <w:tc>
          <w:tcPr>
            <w:tcW w:w="700" w:type="dxa"/>
            <w:tcBorders>
              <w:top w:val="single" w:sz="6" w:space="0" w:color="auto"/>
              <w:left w:val="single" w:sz="4" w:space="0" w:color="auto"/>
              <w:bottom w:val="single" w:sz="6" w:space="0" w:color="auto"/>
              <w:right w:val="single" w:sz="6" w:space="0" w:color="auto"/>
            </w:tcBorders>
            <w:vAlign w:val="center"/>
          </w:tcPr>
          <w:p w14:paraId="33CAC724" w14:textId="77777777" w:rsidR="00F26D71" w:rsidRPr="00F26D71" w:rsidRDefault="00F26D71" w:rsidP="0054624C">
            <w:pPr>
              <w:jc w:val="center"/>
              <w:rPr>
                <w:sz w:val="24"/>
                <w:szCs w:val="24"/>
              </w:rPr>
            </w:pPr>
            <w:r w:rsidRPr="00F26D71">
              <w:rPr>
                <w:sz w:val="24"/>
                <w:szCs w:val="24"/>
              </w:rPr>
              <w:t>95,5</w:t>
            </w:r>
          </w:p>
        </w:tc>
        <w:tc>
          <w:tcPr>
            <w:tcW w:w="692" w:type="dxa"/>
            <w:tcBorders>
              <w:top w:val="single" w:sz="6" w:space="0" w:color="auto"/>
              <w:left w:val="single" w:sz="6" w:space="0" w:color="auto"/>
              <w:bottom w:val="single" w:sz="6" w:space="0" w:color="auto"/>
              <w:right w:val="single" w:sz="4" w:space="0" w:color="auto"/>
            </w:tcBorders>
            <w:vAlign w:val="center"/>
          </w:tcPr>
          <w:p w14:paraId="05467C6F" w14:textId="77777777" w:rsidR="00F26D71" w:rsidRPr="00F26D71" w:rsidRDefault="00F26D71" w:rsidP="0054624C">
            <w:pPr>
              <w:jc w:val="center"/>
              <w:rPr>
                <w:color w:val="000000"/>
                <w:sz w:val="24"/>
                <w:szCs w:val="24"/>
              </w:rPr>
            </w:pPr>
            <w:r w:rsidRPr="00F26D71">
              <w:rPr>
                <w:color w:val="000000"/>
                <w:sz w:val="24"/>
                <w:szCs w:val="24"/>
              </w:rPr>
              <w:t>97,7</w:t>
            </w:r>
          </w:p>
        </w:tc>
        <w:tc>
          <w:tcPr>
            <w:tcW w:w="708" w:type="dxa"/>
            <w:tcBorders>
              <w:top w:val="single" w:sz="4" w:space="0" w:color="auto"/>
              <w:left w:val="single" w:sz="4" w:space="0" w:color="auto"/>
              <w:bottom w:val="single" w:sz="6" w:space="0" w:color="auto"/>
              <w:right w:val="single" w:sz="4" w:space="0" w:color="auto"/>
            </w:tcBorders>
            <w:vAlign w:val="center"/>
          </w:tcPr>
          <w:p w14:paraId="7C206551" w14:textId="2F1D4782" w:rsidR="00F26D71" w:rsidRPr="00F26D71" w:rsidRDefault="00AE690E" w:rsidP="0054624C">
            <w:pPr>
              <w:jc w:val="center"/>
              <w:rPr>
                <w:color w:val="000000"/>
                <w:sz w:val="24"/>
                <w:szCs w:val="24"/>
              </w:rPr>
            </w:pPr>
            <w:r>
              <w:rPr>
                <w:color w:val="000000"/>
                <w:sz w:val="24"/>
                <w:szCs w:val="24"/>
              </w:rPr>
              <w:t>97,7</w:t>
            </w:r>
          </w:p>
        </w:tc>
        <w:tc>
          <w:tcPr>
            <w:tcW w:w="709" w:type="dxa"/>
            <w:tcBorders>
              <w:top w:val="single" w:sz="4" w:space="0" w:color="auto"/>
              <w:left w:val="single" w:sz="4" w:space="0" w:color="auto"/>
              <w:bottom w:val="single" w:sz="6" w:space="0" w:color="auto"/>
              <w:right w:val="single" w:sz="6" w:space="0" w:color="auto"/>
            </w:tcBorders>
            <w:vAlign w:val="center"/>
          </w:tcPr>
          <w:p w14:paraId="01DBE112" w14:textId="77777777" w:rsidR="00F26D71" w:rsidRPr="00F26D71" w:rsidRDefault="00F26D71" w:rsidP="0054624C">
            <w:pPr>
              <w:jc w:val="center"/>
              <w:rPr>
                <w:sz w:val="24"/>
                <w:szCs w:val="24"/>
              </w:rPr>
            </w:pPr>
            <w:r w:rsidRPr="00F26D71">
              <w:rPr>
                <w:color w:val="000000"/>
                <w:sz w:val="24"/>
                <w:szCs w:val="24"/>
              </w:rPr>
              <w:t>99,7</w:t>
            </w:r>
          </w:p>
        </w:tc>
        <w:tc>
          <w:tcPr>
            <w:tcW w:w="709" w:type="dxa"/>
            <w:tcBorders>
              <w:top w:val="single" w:sz="6" w:space="0" w:color="auto"/>
              <w:left w:val="single" w:sz="6" w:space="0" w:color="auto"/>
              <w:bottom w:val="single" w:sz="6" w:space="0" w:color="auto"/>
              <w:right w:val="single" w:sz="4" w:space="0" w:color="auto"/>
            </w:tcBorders>
            <w:vAlign w:val="center"/>
          </w:tcPr>
          <w:p w14:paraId="6B5620C4" w14:textId="77777777" w:rsidR="00F26D71" w:rsidRPr="00F26D71" w:rsidRDefault="00F26D71" w:rsidP="0054624C">
            <w:pPr>
              <w:jc w:val="center"/>
              <w:rPr>
                <w:sz w:val="24"/>
                <w:szCs w:val="24"/>
              </w:rPr>
            </w:pPr>
            <w:r w:rsidRPr="00F26D71">
              <w:rPr>
                <w:color w:val="000000"/>
                <w:sz w:val="24"/>
                <w:szCs w:val="24"/>
              </w:rPr>
              <w:t>99,8</w:t>
            </w:r>
          </w:p>
        </w:tc>
        <w:tc>
          <w:tcPr>
            <w:tcW w:w="709" w:type="dxa"/>
            <w:tcBorders>
              <w:top w:val="single" w:sz="6" w:space="0" w:color="auto"/>
              <w:left w:val="single" w:sz="4" w:space="0" w:color="auto"/>
              <w:bottom w:val="single" w:sz="6" w:space="0" w:color="auto"/>
              <w:right w:val="single" w:sz="4" w:space="0" w:color="auto"/>
            </w:tcBorders>
            <w:vAlign w:val="center"/>
          </w:tcPr>
          <w:p w14:paraId="6233E601" w14:textId="77777777" w:rsidR="00F26D71" w:rsidRPr="00F26D71" w:rsidRDefault="00F26D71" w:rsidP="0054624C">
            <w:pPr>
              <w:jc w:val="center"/>
              <w:rPr>
                <w:sz w:val="24"/>
                <w:szCs w:val="24"/>
              </w:rPr>
            </w:pPr>
            <w:r w:rsidRPr="00F26D71">
              <w:rPr>
                <w:color w:val="000000"/>
                <w:sz w:val="24"/>
                <w:szCs w:val="24"/>
              </w:rPr>
              <w:t>99,9</w:t>
            </w:r>
          </w:p>
        </w:tc>
        <w:tc>
          <w:tcPr>
            <w:tcW w:w="850" w:type="dxa"/>
            <w:tcBorders>
              <w:top w:val="single" w:sz="6" w:space="0" w:color="auto"/>
              <w:left w:val="single" w:sz="4" w:space="0" w:color="auto"/>
              <w:bottom w:val="single" w:sz="6" w:space="0" w:color="auto"/>
              <w:right w:val="single" w:sz="6" w:space="0" w:color="auto"/>
            </w:tcBorders>
            <w:vAlign w:val="center"/>
          </w:tcPr>
          <w:p w14:paraId="7C0BAD5E" w14:textId="77777777" w:rsidR="00F26D71" w:rsidRPr="00F26D71" w:rsidRDefault="00F26D71" w:rsidP="0054624C">
            <w:pPr>
              <w:jc w:val="center"/>
              <w:rPr>
                <w:sz w:val="24"/>
                <w:szCs w:val="24"/>
              </w:rPr>
            </w:pPr>
            <w:r w:rsidRPr="00F26D71">
              <w:rPr>
                <w:color w:val="000000"/>
                <w:sz w:val="24"/>
                <w:szCs w:val="24"/>
              </w:rPr>
              <w:t>99,9</w:t>
            </w:r>
          </w:p>
        </w:tc>
      </w:tr>
      <w:tr w:rsidR="00F26D71" w:rsidRPr="00F26D71" w14:paraId="2352DD20" w14:textId="77777777" w:rsidTr="0054624C">
        <w:trPr>
          <w:cantSplit/>
          <w:trHeight w:val="1446"/>
        </w:trPr>
        <w:tc>
          <w:tcPr>
            <w:tcW w:w="547" w:type="dxa"/>
            <w:tcBorders>
              <w:top w:val="single" w:sz="6" w:space="0" w:color="auto"/>
              <w:left w:val="single" w:sz="6" w:space="0" w:color="auto"/>
              <w:bottom w:val="single" w:sz="6" w:space="0" w:color="auto"/>
              <w:right w:val="single" w:sz="6" w:space="0" w:color="auto"/>
            </w:tcBorders>
          </w:tcPr>
          <w:p w14:paraId="121BAA5F" w14:textId="77777777" w:rsidR="00F26D71" w:rsidRPr="00F26D71" w:rsidRDefault="00F26D71" w:rsidP="0054624C">
            <w:pPr>
              <w:autoSpaceDE w:val="0"/>
              <w:autoSpaceDN w:val="0"/>
              <w:adjustRightInd w:val="0"/>
              <w:rPr>
                <w:color w:val="000000"/>
                <w:sz w:val="24"/>
                <w:szCs w:val="24"/>
              </w:rPr>
            </w:pPr>
            <w:r w:rsidRPr="00F26D71">
              <w:rPr>
                <w:color w:val="000000"/>
                <w:sz w:val="24"/>
                <w:szCs w:val="24"/>
              </w:rPr>
              <w:t>2</w:t>
            </w:r>
          </w:p>
        </w:tc>
        <w:tc>
          <w:tcPr>
            <w:tcW w:w="2883" w:type="dxa"/>
            <w:tcBorders>
              <w:top w:val="single" w:sz="6" w:space="0" w:color="auto"/>
              <w:left w:val="single" w:sz="6" w:space="0" w:color="auto"/>
              <w:bottom w:val="single" w:sz="6" w:space="0" w:color="auto"/>
              <w:right w:val="single" w:sz="6" w:space="0" w:color="auto"/>
            </w:tcBorders>
          </w:tcPr>
          <w:p w14:paraId="4A63B6B5" w14:textId="77777777" w:rsidR="00F26D71" w:rsidRPr="00F26D71" w:rsidRDefault="00F26D71" w:rsidP="0054624C">
            <w:pPr>
              <w:autoSpaceDE w:val="0"/>
              <w:autoSpaceDN w:val="0"/>
              <w:adjustRightInd w:val="0"/>
              <w:rPr>
                <w:color w:val="000000"/>
                <w:sz w:val="24"/>
                <w:szCs w:val="24"/>
              </w:rPr>
            </w:pPr>
            <w:r w:rsidRPr="00F26D71">
              <w:rPr>
                <w:color w:val="000000"/>
                <w:sz w:val="24"/>
                <w:szCs w:val="24"/>
              </w:rPr>
              <w:t>Количество учреждений муниципальных образований Енисейского района, среди которых распространены памятки по пожарной безопасности</w:t>
            </w:r>
          </w:p>
        </w:tc>
        <w:tc>
          <w:tcPr>
            <w:tcW w:w="973" w:type="dxa"/>
            <w:tcBorders>
              <w:top w:val="single" w:sz="6" w:space="0" w:color="auto"/>
              <w:left w:val="single" w:sz="6" w:space="0" w:color="auto"/>
              <w:bottom w:val="single" w:sz="6" w:space="0" w:color="auto"/>
              <w:right w:val="single" w:sz="6" w:space="0" w:color="auto"/>
            </w:tcBorders>
            <w:vAlign w:val="center"/>
          </w:tcPr>
          <w:p w14:paraId="6E65206F" w14:textId="77777777" w:rsidR="00F26D71" w:rsidRPr="00F26D71" w:rsidRDefault="00F26D71" w:rsidP="0054624C">
            <w:pPr>
              <w:autoSpaceDE w:val="0"/>
              <w:autoSpaceDN w:val="0"/>
              <w:adjustRightInd w:val="0"/>
              <w:jc w:val="center"/>
              <w:rPr>
                <w:color w:val="000000"/>
                <w:sz w:val="24"/>
                <w:szCs w:val="24"/>
              </w:rPr>
            </w:pPr>
            <w:r w:rsidRPr="00F26D71">
              <w:rPr>
                <w:color w:val="000000"/>
                <w:sz w:val="24"/>
                <w:szCs w:val="24"/>
              </w:rPr>
              <w:t>Ед.</w:t>
            </w:r>
          </w:p>
        </w:tc>
        <w:tc>
          <w:tcPr>
            <w:tcW w:w="707" w:type="dxa"/>
            <w:tcBorders>
              <w:top w:val="single" w:sz="6" w:space="0" w:color="auto"/>
              <w:left w:val="single" w:sz="6" w:space="0" w:color="auto"/>
              <w:bottom w:val="single" w:sz="6" w:space="0" w:color="auto"/>
              <w:right w:val="single" w:sz="4" w:space="0" w:color="auto"/>
            </w:tcBorders>
            <w:vAlign w:val="center"/>
          </w:tcPr>
          <w:p w14:paraId="389A24A2" w14:textId="77777777" w:rsidR="00F26D71" w:rsidRPr="00F26D71" w:rsidRDefault="00F26D71" w:rsidP="0054624C">
            <w:pPr>
              <w:jc w:val="center"/>
              <w:rPr>
                <w:color w:val="000000"/>
                <w:sz w:val="24"/>
                <w:szCs w:val="24"/>
              </w:rPr>
            </w:pPr>
            <w:r w:rsidRPr="00F26D71">
              <w:rPr>
                <w:color w:val="000000"/>
                <w:sz w:val="24"/>
                <w:szCs w:val="24"/>
              </w:rPr>
              <w:t>29</w:t>
            </w:r>
          </w:p>
        </w:tc>
        <w:tc>
          <w:tcPr>
            <w:tcW w:w="700" w:type="dxa"/>
            <w:tcBorders>
              <w:top w:val="single" w:sz="6" w:space="0" w:color="auto"/>
              <w:left w:val="single" w:sz="4" w:space="0" w:color="auto"/>
              <w:bottom w:val="single" w:sz="6" w:space="0" w:color="auto"/>
              <w:right w:val="single" w:sz="4" w:space="0" w:color="auto"/>
            </w:tcBorders>
            <w:vAlign w:val="center"/>
          </w:tcPr>
          <w:p w14:paraId="0C7C1A52" w14:textId="77777777" w:rsidR="00F26D71" w:rsidRPr="00F26D71" w:rsidRDefault="00F26D71" w:rsidP="0054624C">
            <w:pPr>
              <w:jc w:val="center"/>
              <w:rPr>
                <w:color w:val="000000"/>
                <w:sz w:val="24"/>
                <w:szCs w:val="24"/>
              </w:rPr>
            </w:pPr>
            <w:r w:rsidRPr="00F26D71">
              <w:rPr>
                <w:color w:val="000000"/>
                <w:sz w:val="24"/>
                <w:szCs w:val="24"/>
              </w:rPr>
              <w:t>29</w:t>
            </w:r>
          </w:p>
        </w:tc>
        <w:tc>
          <w:tcPr>
            <w:tcW w:w="700" w:type="dxa"/>
            <w:tcBorders>
              <w:top w:val="single" w:sz="6" w:space="0" w:color="auto"/>
              <w:left w:val="single" w:sz="4" w:space="0" w:color="auto"/>
              <w:bottom w:val="single" w:sz="6" w:space="0" w:color="auto"/>
              <w:right w:val="single" w:sz="4" w:space="0" w:color="auto"/>
            </w:tcBorders>
            <w:vAlign w:val="center"/>
          </w:tcPr>
          <w:p w14:paraId="100A6980" w14:textId="77777777" w:rsidR="00F26D71" w:rsidRPr="00F26D71" w:rsidRDefault="00F26D71" w:rsidP="0054624C">
            <w:pPr>
              <w:jc w:val="center"/>
              <w:rPr>
                <w:color w:val="000000"/>
                <w:sz w:val="24"/>
                <w:szCs w:val="24"/>
              </w:rPr>
            </w:pPr>
            <w:r w:rsidRPr="00F26D71">
              <w:rPr>
                <w:color w:val="000000"/>
                <w:sz w:val="24"/>
                <w:szCs w:val="24"/>
              </w:rPr>
              <w:t>104</w:t>
            </w:r>
          </w:p>
        </w:tc>
        <w:tc>
          <w:tcPr>
            <w:tcW w:w="700" w:type="dxa"/>
            <w:tcBorders>
              <w:top w:val="single" w:sz="6" w:space="0" w:color="auto"/>
              <w:left w:val="single" w:sz="4" w:space="0" w:color="auto"/>
              <w:bottom w:val="single" w:sz="6" w:space="0" w:color="auto"/>
              <w:right w:val="single" w:sz="6" w:space="0" w:color="auto"/>
            </w:tcBorders>
            <w:vAlign w:val="center"/>
          </w:tcPr>
          <w:p w14:paraId="7A7DFF54" w14:textId="77777777" w:rsidR="00F26D71" w:rsidRPr="00F26D71" w:rsidRDefault="00F26D71" w:rsidP="0054624C">
            <w:pPr>
              <w:jc w:val="center"/>
              <w:rPr>
                <w:color w:val="000000"/>
                <w:sz w:val="24"/>
                <w:szCs w:val="24"/>
              </w:rPr>
            </w:pPr>
            <w:r w:rsidRPr="00F26D71">
              <w:rPr>
                <w:color w:val="000000"/>
                <w:sz w:val="24"/>
                <w:szCs w:val="24"/>
              </w:rPr>
              <w:t>104</w:t>
            </w:r>
          </w:p>
        </w:tc>
        <w:tc>
          <w:tcPr>
            <w:tcW w:w="700" w:type="dxa"/>
            <w:tcBorders>
              <w:top w:val="single" w:sz="6" w:space="0" w:color="auto"/>
              <w:left w:val="single" w:sz="6" w:space="0" w:color="auto"/>
              <w:bottom w:val="single" w:sz="6" w:space="0" w:color="auto"/>
              <w:right w:val="single" w:sz="6" w:space="0" w:color="auto"/>
            </w:tcBorders>
            <w:vAlign w:val="center"/>
          </w:tcPr>
          <w:p w14:paraId="4EB943AF" w14:textId="77777777" w:rsidR="00F26D71" w:rsidRPr="00F26D71" w:rsidRDefault="00F26D71" w:rsidP="0054624C">
            <w:pPr>
              <w:jc w:val="center"/>
              <w:rPr>
                <w:sz w:val="24"/>
                <w:szCs w:val="24"/>
              </w:rPr>
            </w:pPr>
            <w:r w:rsidRPr="00F26D71">
              <w:rPr>
                <w:color w:val="000000"/>
                <w:sz w:val="24"/>
                <w:szCs w:val="24"/>
              </w:rPr>
              <w:t>104</w:t>
            </w:r>
          </w:p>
        </w:tc>
        <w:tc>
          <w:tcPr>
            <w:tcW w:w="700" w:type="dxa"/>
            <w:tcBorders>
              <w:top w:val="single" w:sz="6" w:space="0" w:color="auto"/>
              <w:left w:val="single" w:sz="6" w:space="0" w:color="auto"/>
              <w:bottom w:val="single" w:sz="6" w:space="0" w:color="auto"/>
              <w:right w:val="single" w:sz="6" w:space="0" w:color="auto"/>
            </w:tcBorders>
            <w:vAlign w:val="center"/>
          </w:tcPr>
          <w:p w14:paraId="34666851" w14:textId="77777777" w:rsidR="00F26D71" w:rsidRPr="00F26D71" w:rsidRDefault="00F26D71" w:rsidP="0054624C">
            <w:pPr>
              <w:jc w:val="center"/>
              <w:rPr>
                <w:sz w:val="24"/>
                <w:szCs w:val="24"/>
              </w:rPr>
            </w:pPr>
            <w:r w:rsidRPr="00F26D71">
              <w:rPr>
                <w:color w:val="000000"/>
                <w:sz w:val="24"/>
                <w:szCs w:val="24"/>
              </w:rPr>
              <w:t>104</w:t>
            </w:r>
          </w:p>
        </w:tc>
        <w:tc>
          <w:tcPr>
            <w:tcW w:w="700" w:type="dxa"/>
            <w:tcBorders>
              <w:top w:val="single" w:sz="6" w:space="0" w:color="auto"/>
              <w:left w:val="single" w:sz="6" w:space="0" w:color="auto"/>
              <w:bottom w:val="single" w:sz="6" w:space="0" w:color="auto"/>
              <w:right w:val="single" w:sz="4" w:space="0" w:color="auto"/>
            </w:tcBorders>
            <w:vAlign w:val="center"/>
          </w:tcPr>
          <w:p w14:paraId="57BCB9CD" w14:textId="77777777" w:rsidR="00F26D71" w:rsidRPr="00F26D71" w:rsidRDefault="00F26D71" w:rsidP="0054624C">
            <w:pPr>
              <w:jc w:val="center"/>
              <w:rPr>
                <w:sz w:val="24"/>
                <w:szCs w:val="24"/>
              </w:rPr>
            </w:pPr>
            <w:r w:rsidRPr="00F26D71">
              <w:rPr>
                <w:color w:val="000000"/>
                <w:sz w:val="24"/>
                <w:szCs w:val="24"/>
              </w:rPr>
              <w:t>101</w:t>
            </w:r>
          </w:p>
        </w:tc>
        <w:tc>
          <w:tcPr>
            <w:tcW w:w="700" w:type="dxa"/>
            <w:tcBorders>
              <w:top w:val="single" w:sz="6" w:space="0" w:color="auto"/>
              <w:left w:val="single" w:sz="4" w:space="0" w:color="auto"/>
              <w:bottom w:val="single" w:sz="6" w:space="0" w:color="auto"/>
              <w:right w:val="single" w:sz="6" w:space="0" w:color="auto"/>
            </w:tcBorders>
            <w:vAlign w:val="center"/>
          </w:tcPr>
          <w:p w14:paraId="7E30C729" w14:textId="77777777" w:rsidR="00F26D71" w:rsidRPr="00F26D71" w:rsidRDefault="00F26D71" w:rsidP="0054624C">
            <w:pPr>
              <w:jc w:val="center"/>
              <w:rPr>
                <w:sz w:val="24"/>
                <w:szCs w:val="24"/>
              </w:rPr>
            </w:pPr>
            <w:r w:rsidRPr="00F26D71">
              <w:rPr>
                <w:sz w:val="24"/>
                <w:szCs w:val="24"/>
              </w:rPr>
              <w:t>101</w:t>
            </w:r>
          </w:p>
        </w:tc>
        <w:tc>
          <w:tcPr>
            <w:tcW w:w="692" w:type="dxa"/>
            <w:tcBorders>
              <w:top w:val="single" w:sz="6" w:space="0" w:color="auto"/>
              <w:left w:val="single" w:sz="6" w:space="0" w:color="auto"/>
              <w:bottom w:val="single" w:sz="6" w:space="0" w:color="auto"/>
              <w:right w:val="single" w:sz="4" w:space="0" w:color="auto"/>
            </w:tcBorders>
            <w:vAlign w:val="center"/>
          </w:tcPr>
          <w:p w14:paraId="305559FF" w14:textId="77777777" w:rsidR="00F26D71" w:rsidRPr="00F26D71" w:rsidRDefault="00F26D71" w:rsidP="0054624C">
            <w:pPr>
              <w:jc w:val="center"/>
              <w:rPr>
                <w:sz w:val="24"/>
                <w:szCs w:val="24"/>
              </w:rPr>
            </w:pPr>
            <w:r w:rsidRPr="00F26D71">
              <w:rPr>
                <w:color w:val="000000"/>
                <w:sz w:val="24"/>
                <w:szCs w:val="24"/>
              </w:rPr>
              <w:t>101</w:t>
            </w:r>
          </w:p>
        </w:tc>
        <w:tc>
          <w:tcPr>
            <w:tcW w:w="708" w:type="dxa"/>
            <w:tcBorders>
              <w:top w:val="single" w:sz="6" w:space="0" w:color="auto"/>
              <w:left w:val="single" w:sz="4" w:space="0" w:color="auto"/>
              <w:bottom w:val="single" w:sz="6" w:space="0" w:color="auto"/>
              <w:right w:val="single" w:sz="4" w:space="0" w:color="auto"/>
            </w:tcBorders>
            <w:vAlign w:val="center"/>
          </w:tcPr>
          <w:p w14:paraId="556A46E7" w14:textId="77777777" w:rsidR="00F26D71" w:rsidRPr="00F26D71" w:rsidRDefault="00F26D71" w:rsidP="0054624C">
            <w:pPr>
              <w:jc w:val="center"/>
              <w:rPr>
                <w:sz w:val="24"/>
                <w:szCs w:val="24"/>
              </w:rPr>
            </w:pPr>
            <w:r w:rsidRPr="00F26D71">
              <w:rPr>
                <w:sz w:val="24"/>
                <w:szCs w:val="24"/>
              </w:rPr>
              <w:t>101</w:t>
            </w:r>
          </w:p>
        </w:tc>
        <w:tc>
          <w:tcPr>
            <w:tcW w:w="709" w:type="dxa"/>
            <w:tcBorders>
              <w:top w:val="single" w:sz="6" w:space="0" w:color="auto"/>
              <w:left w:val="single" w:sz="4" w:space="0" w:color="auto"/>
              <w:bottom w:val="single" w:sz="6" w:space="0" w:color="auto"/>
              <w:right w:val="single" w:sz="6" w:space="0" w:color="auto"/>
            </w:tcBorders>
            <w:vAlign w:val="center"/>
          </w:tcPr>
          <w:p w14:paraId="692EFFC1" w14:textId="77777777" w:rsidR="00F26D71" w:rsidRPr="00F26D71" w:rsidRDefault="00F26D71" w:rsidP="0054624C">
            <w:pPr>
              <w:jc w:val="center"/>
              <w:rPr>
                <w:sz w:val="24"/>
                <w:szCs w:val="24"/>
              </w:rPr>
            </w:pPr>
            <w:r w:rsidRPr="00F26D71">
              <w:rPr>
                <w:sz w:val="24"/>
                <w:szCs w:val="24"/>
              </w:rPr>
              <w:t>101</w:t>
            </w:r>
          </w:p>
        </w:tc>
        <w:tc>
          <w:tcPr>
            <w:tcW w:w="709" w:type="dxa"/>
            <w:tcBorders>
              <w:top w:val="single" w:sz="6" w:space="0" w:color="auto"/>
              <w:left w:val="single" w:sz="6" w:space="0" w:color="auto"/>
              <w:bottom w:val="single" w:sz="6" w:space="0" w:color="auto"/>
              <w:right w:val="single" w:sz="4" w:space="0" w:color="auto"/>
            </w:tcBorders>
            <w:vAlign w:val="center"/>
          </w:tcPr>
          <w:p w14:paraId="4B168846" w14:textId="77777777" w:rsidR="00F26D71" w:rsidRPr="00F26D71" w:rsidRDefault="00F26D71" w:rsidP="0054624C">
            <w:pPr>
              <w:jc w:val="center"/>
              <w:rPr>
                <w:sz w:val="24"/>
                <w:szCs w:val="24"/>
              </w:rPr>
            </w:pPr>
            <w:r w:rsidRPr="00F26D71">
              <w:rPr>
                <w:color w:val="000000"/>
                <w:sz w:val="24"/>
                <w:szCs w:val="24"/>
              </w:rPr>
              <w:t>101</w:t>
            </w:r>
          </w:p>
        </w:tc>
        <w:tc>
          <w:tcPr>
            <w:tcW w:w="709" w:type="dxa"/>
            <w:tcBorders>
              <w:top w:val="single" w:sz="6" w:space="0" w:color="auto"/>
              <w:left w:val="single" w:sz="4" w:space="0" w:color="auto"/>
              <w:bottom w:val="single" w:sz="6" w:space="0" w:color="auto"/>
              <w:right w:val="single" w:sz="4" w:space="0" w:color="auto"/>
            </w:tcBorders>
            <w:vAlign w:val="center"/>
          </w:tcPr>
          <w:p w14:paraId="3A76B441" w14:textId="77777777" w:rsidR="00F26D71" w:rsidRPr="00F26D71" w:rsidRDefault="00F26D71" w:rsidP="0054624C">
            <w:pPr>
              <w:jc w:val="center"/>
              <w:rPr>
                <w:sz w:val="24"/>
                <w:szCs w:val="24"/>
              </w:rPr>
            </w:pPr>
            <w:r w:rsidRPr="00F26D71">
              <w:rPr>
                <w:color w:val="000000"/>
                <w:sz w:val="24"/>
                <w:szCs w:val="24"/>
              </w:rPr>
              <w:t>101</w:t>
            </w:r>
          </w:p>
        </w:tc>
        <w:tc>
          <w:tcPr>
            <w:tcW w:w="850" w:type="dxa"/>
            <w:tcBorders>
              <w:top w:val="single" w:sz="6" w:space="0" w:color="auto"/>
              <w:left w:val="single" w:sz="4" w:space="0" w:color="auto"/>
              <w:bottom w:val="single" w:sz="6" w:space="0" w:color="auto"/>
              <w:right w:val="single" w:sz="6" w:space="0" w:color="auto"/>
            </w:tcBorders>
            <w:vAlign w:val="center"/>
          </w:tcPr>
          <w:p w14:paraId="76EDFEBF" w14:textId="77777777" w:rsidR="00F26D71" w:rsidRPr="00F26D71" w:rsidRDefault="00F26D71" w:rsidP="0054624C">
            <w:pPr>
              <w:jc w:val="center"/>
              <w:rPr>
                <w:sz w:val="24"/>
                <w:szCs w:val="24"/>
              </w:rPr>
            </w:pPr>
            <w:r w:rsidRPr="00F26D71">
              <w:rPr>
                <w:color w:val="000000"/>
                <w:sz w:val="24"/>
                <w:szCs w:val="24"/>
              </w:rPr>
              <w:t>101</w:t>
            </w:r>
          </w:p>
        </w:tc>
      </w:tr>
      <w:tr w:rsidR="00F26D71" w:rsidRPr="00F26D71" w14:paraId="68A3AB91" w14:textId="77777777" w:rsidTr="0054624C">
        <w:trPr>
          <w:cantSplit/>
          <w:trHeight w:val="360"/>
        </w:trPr>
        <w:tc>
          <w:tcPr>
            <w:tcW w:w="547" w:type="dxa"/>
            <w:tcBorders>
              <w:top w:val="single" w:sz="6" w:space="0" w:color="auto"/>
              <w:left w:val="single" w:sz="6" w:space="0" w:color="auto"/>
              <w:bottom w:val="single" w:sz="6" w:space="0" w:color="auto"/>
              <w:right w:val="single" w:sz="6" w:space="0" w:color="auto"/>
            </w:tcBorders>
          </w:tcPr>
          <w:p w14:paraId="3CF9D24B" w14:textId="77777777" w:rsidR="00F26D71" w:rsidRPr="00F26D71" w:rsidRDefault="00F26D71" w:rsidP="0054624C">
            <w:pPr>
              <w:autoSpaceDE w:val="0"/>
              <w:autoSpaceDN w:val="0"/>
              <w:adjustRightInd w:val="0"/>
              <w:rPr>
                <w:color w:val="000000"/>
                <w:sz w:val="24"/>
                <w:szCs w:val="24"/>
              </w:rPr>
            </w:pPr>
            <w:r w:rsidRPr="00F26D71">
              <w:rPr>
                <w:color w:val="000000"/>
                <w:sz w:val="24"/>
                <w:szCs w:val="24"/>
              </w:rPr>
              <w:lastRenderedPageBreak/>
              <w:t>3</w:t>
            </w:r>
          </w:p>
        </w:tc>
        <w:tc>
          <w:tcPr>
            <w:tcW w:w="2883" w:type="dxa"/>
            <w:tcBorders>
              <w:top w:val="single" w:sz="6" w:space="0" w:color="auto"/>
              <w:left w:val="single" w:sz="6" w:space="0" w:color="auto"/>
              <w:bottom w:val="single" w:sz="6" w:space="0" w:color="auto"/>
              <w:right w:val="single" w:sz="6" w:space="0" w:color="auto"/>
            </w:tcBorders>
          </w:tcPr>
          <w:p w14:paraId="57054D87" w14:textId="77777777" w:rsidR="00F26D71" w:rsidRPr="00F26D71" w:rsidRDefault="00F26D71" w:rsidP="0054624C">
            <w:pPr>
              <w:autoSpaceDE w:val="0"/>
              <w:autoSpaceDN w:val="0"/>
              <w:adjustRightInd w:val="0"/>
              <w:rPr>
                <w:color w:val="000000"/>
                <w:sz w:val="24"/>
                <w:szCs w:val="24"/>
              </w:rPr>
            </w:pPr>
            <w:r w:rsidRPr="00F26D71">
              <w:rPr>
                <w:color w:val="000000"/>
                <w:sz w:val="24"/>
                <w:szCs w:val="24"/>
              </w:rPr>
              <w:t>Ежегодное обновление (замена не пригодных) информационных щитов устанавливаемых в местах несанкционированного массового отдыха и выхода на лед граждан</w:t>
            </w:r>
          </w:p>
        </w:tc>
        <w:tc>
          <w:tcPr>
            <w:tcW w:w="973" w:type="dxa"/>
            <w:tcBorders>
              <w:top w:val="single" w:sz="6" w:space="0" w:color="auto"/>
              <w:left w:val="single" w:sz="6" w:space="0" w:color="auto"/>
              <w:bottom w:val="single" w:sz="6" w:space="0" w:color="auto"/>
              <w:right w:val="single" w:sz="6" w:space="0" w:color="auto"/>
            </w:tcBorders>
            <w:vAlign w:val="center"/>
          </w:tcPr>
          <w:p w14:paraId="017C1C6C" w14:textId="77777777" w:rsidR="00F26D71" w:rsidRPr="00F26D71" w:rsidRDefault="00F26D71" w:rsidP="0054624C">
            <w:pPr>
              <w:autoSpaceDE w:val="0"/>
              <w:autoSpaceDN w:val="0"/>
              <w:adjustRightInd w:val="0"/>
              <w:jc w:val="center"/>
              <w:rPr>
                <w:color w:val="000000"/>
                <w:sz w:val="24"/>
                <w:szCs w:val="24"/>
              </w:rPr>
            </w:pPr>
            <w:r w:rsidRPr="00F26D71">
              <w:rPr>
                <w:color w:val="000000"/>
                <w:sz w:val="24"/>
                <w:szCs w:val="24"/>
              </w:rPr>
              <w:t>%</w:t>
            </w:r>
          </w:p>
        </w:tc>
        <w:tc>
          <w:tcPr>
            <w:tcW w:w="707" w:type="dxa"/>
            <w:tcBorders>
              <w:top w:val="single" w:sz="6" w:space="0" w:color="auto"/>
              <w:left w:val="single" w:sz="6" w:space="0" w:color="auto"/>
              <w:bottom w:val="single" w:sz="6" w:space="0" w:color="auto"/>
              <w:right w:val="single" w:sz="4" w:space="0" w:color="auto"/>
            </w:tcBorders>
            <w:vAlign w:val="center"/>
          </w:tcPr>
          <w:p w14:paraId="115B0FB0" w14:textId="77777777" w:rsidR="00F26D71" w:rsidRPr="00F26D71" w:rsidRDefault="00F26D71" w:rsidP="0054624C">
            <w:pPr>
              <w:jc w:val="center"/>
              <w:rPr>
                <w:sz w:val="24"/>
                <w:szCs w:val="24"/>
              </w:rPr>
            </w:pPr>
            <w:r w:rsidRPr="00F26D71">
              <w:rPr>
                <w:sz w:val="24"/>
                <w:szCs w:val="24"/>
              </w:rPr>
              <w:t>100</w:t>
            </w:r>
          </w:p>
        </w:tc>
        <w:tc>
          <w:tcPr>
            <w:tcW w:w="700" w:type="dxa"/>
            <w:tcBorders>
              <w:top w:val="single" w:sz="6" w:space="0" w:color="auto"/>
              <w:left w:val="single" w:sz="4" w:space="0" w:color="auto"/>
              <w:bottom w:val="single" w:sz="6" w:space="0" w:color="auto"/>
              <w:right w:val="single" w:sz="4" w:space="0" w:color="auto"/>
            </w:tcBorders>
            <w:vAlign w:val="center"/>
          </w:tcPr>
          <w:p w14:paraId="6D758C1B" w14:textId="77777777" w:rsidR="00F26D71" w:rsidRPr="00F26D71" w:rsidRDefault="00F26D71" w:rsidP="0054624C">
            <w:pPr>
              <w:jc w:val="center"/>
              <w:rPr>
                <w:sz w:val="24"/>
                <w:szCs w:val="24"/>
              </w:rPr>
            </w:pPr>
            <w:r w:rsidRPr="00F26D71">
              <w:rPr>
                <w:sz w:val="24"/>
                <w:szCs w:val="24"/>
              </w:rPr>
              <w:t>100</w:t>
            </w:r>
          </w:p>
        </w:tc>
        <w:tc>
          <w:tcPr>
            <w:tcW w:w="700" w:type="dxa"/>
            <w:tcBorders>
              <w:top w:val="single" w:sz="6" w:space="0" w:color="auto"/>
              <w:left w:val="single" w:sz="4" w:space="0" w:color="auto"/>
              <w:bottom w:val="single" w:sz="6" w:space="0" w:color="auto"/>
              <w:right w:val="single" w:sz="4" w:space="0" w:color="auto"/>
            </w:tcBorders>
            <w:vAlign w:val="center"/>
          </w:tcPr>
          <w:p w14:paraId="518CE3DA" w14:textId="77777777" w:rsidR="00F26D71" w:rsidRPr="00F26D71" w:rsidRDefault="00F26D71" w:rsidP="0054624C">
            <w:pPr>
              <w:jc w:val="center"/>
              <w:rPr>
                <w:sz w:val="24"/>
                <w:szCs w:val="24"/>
              </w:rPr>
            </w:pPr>
            <w:r w:rsidRPr="00F26D71">
              <w:rPr>
                <w:sz w:val="24"/>
                <w:szCs w:val="24"/>
              </w:rPr>
              <w:t>100</w:t>
            </w:r>
          </w:p>
        </w:tc>
        <w:tc>
          <w:tcPr>
            <w:tcW w:w="700" w:type="dxa"/>
            <w:tcBorders>
              <w:top w:val="single" w:sz="6" w:space="0" w:color="auto"/>
              <w:left w:val="single" w:sz="4" w:space="0" w:color="auto"/>
              <w:bottom w:val="single" w:sz="6" w:space="0" w:color="auto"/>
              <w:right w:val="single" w:sz="6" w:space="0" w:color="auto"/>
            </w:tcBorders>
            <w:vAlign w:val="center"/>
          </w:tcPr>
          <w:p w14:paraId="250E03FB" w14:textId="77777777" w:rsidR="00F26D71" w:rsidRPr="00F26D71" w:rsidRDefault="00F26D71" w:rsidP="0054624C">
            <w:pPr>
              <w:jc w:val="center"/>
              <w:rPr>
                <w:sz w:val="24"/>
                <w:szCs w:val="24"/>
              </w:rPr>
            </w:pPr>
            <w:r w:rsidRPr="00F26D71">
              <w:rPr>
                <w:color w:val="000000"/>
                <w:sz w:val="24"/>
                <w:szCs w:val="24"/>
              </w:rPr>
              <w:t>100</w:t>
            </w:r>
          </w:p>
        </w:tc>
        <w:tc>
          <w:tcPr>
            <w:tcW w:w="700" w:type="dxa"/>
            <w:tcBorders>
              <w:top w:val="single" w:sz="6" w:space="0" w:color="auto"/>
              <w:left w:val="single" w:sz="6" w:space="0" w:color="auto"/>
              <w:bottom w:val="single" w:sz="6" w:space="0" w:color="auto"/>
              <w:right w:val="single" w:sz="6" w:space="0" w:color="auto"/>
            </w:tcBorders>
            <w:vAlign w:val="center"/>
          </w:tcPr>
          <w:p w14:paraId="25BB693C" w14:textId="77777777" w:rsidR="00F26D71" w:rsidRPr="00F26D71" w:rsidRDefault="00F26D71" w:rsidP="0054624C">
            <w:pPr>
              <w:jc w:val="center"/>
              <w:rPr>
                <w:sz w:val="24"/>
                <w:szCs w:val="24"/>
              </w:rPr>
            </w:pPr>
            <w:r w:rsidRPr="00F26D71">
              <w:rPr>
                <w:color w:val="000000"/>
                <w:sz w:val="24"/>
                <w:szCs w:val="24"/>
              </w:rPr>
              <w:t>100</w:t>
            </w:r>
          </w:p>
        </w:tc>
        <w:tc>
          <w:tcPr>
            <w:tcW w:w="700" w:type="dxa"/>
            <w:tcBorders>
              <w:top w:val="single" w:sz="6" w:space="0" w:color="auto"/>
              <w:left w:val="single" w:sz="6" w:space="0" w:color="auto"/>
              <w:bottom w:val="single" w:sz="6" w:space="0" w:color="auto"/>
              <w:right w:val="single" w:sz="6" w:space="0" w:color="auto"/>
            </w:tcBorders>
            <w:vAlign w:val="center"/>
          </w:tcPr>
          <w:p w14:paraId="21C0ED5A" w14:textId="77777777" w:rsidR="00F26D71" w:rsidRPr="00F26D71" w:rsidRDefault="00F26D71" w:rsidP="0054624C">
            <w:pPr>
              <w:jc w:val="center"/>
              <w:rPr>
                <w:sz w:val="24"/>
                <w:szCs w:val="24"/>
              </w:rPr>
            </w:pPr>
            <w:r w:rsidRPr="00F26D71">
              <w:rPr>
                <w:color w:val="000000"/>
                <w:sz w:val="24"/>
                <w:szCs w:val="24"/>
              </w:rPr>
              <w:t>100</w:t>
            </w:r>
          </w:p>
        </w:tc>
        <w:tc>
          <w:tcPr>
            <w:tcW w:w="700" w:type="dxa"/>
            <w:tcBorders>
              <w:top w:val="single" w:sz="6" w:space="0" w:color="auto"/>
              <w:left w:val="single" w:sz="6" w:space="0" w:color="auto"/>
              <w:bottom w:val="single" w:sz="6" w:space="0" w:color="auto"/>
              <w:right w:val="single" w:sz="4" w:space="0" w:color="auto"/>
            </w:tcBorders>
            <w:vAlign w:val="center"/>
          </w:tcPr>
          <w:p w14:paraId="015E6546" w14:textId="77777777" w:rsidR="00F26D71" w:rsidRPr="00F26D71" w:rsidRDefault="00F26D71" w:rsidP="0054624C">
            <w:pPr>
              <w:jc w:val="center"/>
              <w:rPr>
                <w:sz w:val="24"/>
                <w:szCs w:val="24"/>
              </w:rPr>
            </w:pPr>
            <w:r w:rsidRPr="00F26D71">
              <w:rPr>
                <w:color w:val="000000"/>
                <w:sz w:val="24"/>
                <w:szCs w:val="24"/>
              </w:rPr>
              <w:t>100</w:t>
            </w:r>
          </w:p>
        </w:tc>
        <w:tc>
          <w:tcPr>
            <w:tcW w:w="700" w:type="dxa"/>
            <w:tcBorders>
              <w:top w:val="single" w:sz="6" w:space="0" w:color="auto"/>
              <w:left w:val="single" w:sz="4" w:space="0" w:color="auto"/>
              <w:bottom w:val="single" w:sz="6" w:space="0" w:color="auto"/>
              <w:right w:val="single" w:sz="6" w:space="0" w:color="auto"/>
            </w:tcBorders>
            <w:vAlign w:val="center"/>
          </w:tcPr>
          <w:p w14:paraId="1D5FDE29" w14:textId="77777777" w:rsidR="00F26D71" w:rsidRPr="00F26D71" w:rsidRDefault="00F26D71" w:rsidP="0054624C">
            <w:pPr>
              <w:jc w:val="center"/>
              <w:rPr>
                <w:sz w:val="24"/>
                <w:szCs w:val="24"/>
              </w:rPr>
            </w:pPr>
            <w:r w:rsidRPr="00F26D71">
              <w:rPr>
                <w:sz w:val="24"/>
                <w:szCs w:val="24"/>
              </w:rPr>
              <w:t>100</w:t>
            </w:r>
          </w:p>
        </w:tc>
        <w:tc>
          <w:tcPr>
            <w:tcW w:w="692" w:type="dxa"/>
            <w:tcBorders>
              <w:top w:val="single" w:sz="6" w:space="0" w:color="auto"/>
              <w:left w:val="single" w:sz="6" w:space="0" w:color="auto"/>
              <w:bottom w:val="single" w:sz="6" w:space="0" w:color="auto"/>
              <w:right w:val="single" w:sz="4" w:space="0" w:color="auto"/>
            </w:tcBorders>
            <w:vAlign w:val="center"/>
          </w:tcPr>
          <w:p w14:paraId="01DA996D" w14:textId="77777777" w:rsidR="00F26D71" w:rsidRPr="00F26D71" w:rsidRDefault="00F26D71" w:rsidP="0054624C">
            <w:pPr>
              <w:jc w:val="center"/>
              <w:rPr>
                <w:sz w:val="24"/>
                <w:szCs w:val="24"/>
              </w:rPr>
            </w:pPr>
            <w:r w:rsidRPr="00F26D71">
              <w:rPr>
                <w:color w:val="000000"/>
                <w:sz w:val="24"/>
                <w:szCs w:val="24"/>
              </w:rPr>
              <w:t>100</w:t>
            </w:r>
          </w:p>
        </w:tc>
        <w:tc>
          <w:tcPr>
            <w:tcW w:w="708" w:type="dxa"/>
            <w:tcBorders>
              <w:top w:val="single" w:sz="6" w:space="0" w:color="auto"/>
              <w:left w:val="single" w:sz="4" w:space="0" w:color="auto"/>
              <w:bottom w:val="single" w:sz="6" w:space="0" w:color="auto"/>
              <w:right w:val="single" w:sz="4" w:space="0" w:color="auto"/>
            </w:tcBorders>
            <w:vAlign w:val="center"/>
          </w:tcPr>
          <w:p w14:paraId="3A3C9100" w14:textId="77777777" w:rsidR="00F26D71" w:rsidRPr="00F26D71" w:rsidRDefault="00F26D71" w:rsidP="0054624C">
            <w:pPr>
              <w:jc w:val="center"/>
              <w:rPr>
                <w:sz w:val="24"/>
                <w:szCs w:val="24"/>
              </w:rPr>
            </w:pPr>
            <w:r w:rsidRPr="00F26D71">
              <w:rPr>
                <w:sz w:val="24"/>
                <w:szCs w:val="24"/>
              </w:rPr>
              <w:t>100</w:t>
            </w:r>
          </w:p>
        </w:tc>
        <w:tc>
          <w:tcPr>
            <w:tcW w:w="709" w:type="dxa"/>
            <w:tcBorders>
              <w:top w:val="single" w:sz="6" w:space="0" w:color="auto"/>
              <w:left w:val="single" w:sz="4" w:space="0" w:color="auto"/>
              <w:bottom w:val="single" w:sz="6" w:space="0" w:color="auto"/>
              <w:right w:val="single" w:sz="6" w:space="0" w:color="auto"/>
            </w:tcBorders>
            <w:vAlign w:val="center"/>
          </w:tcPr>
          <w:p w14:paraId="40937725" w14:textId="77777777" w:rsidR="00F26D71" w:rsidRPr="00F26D71" w:rsidRDefault="00F26D71" w:rsidP="0054624C">
            <w:pPr>
              <w:jc w:val="center"/>
              <w:rPr>
                <w:sz w:val="24"/>
                <w:szCs w:val="24"/>
              </w:rPr>
            </w:pPr>
            <w:r w:rsidRPr="00F26D71">
              <w:rPr>
                <w:sz w:val="24"/>
                <w:szCs w:val="24"/>
              </w:rPr>
              <w:t>100</w:t>
            </w:r>
          </w:p>
        </w:tc>
        <w:tc>
          <w:tcPr>
            <w:tcW w:w="709" w:type="dxa"/>
            <w:tcBorders>
              <w:top w:val="single" w:sz="6" w:space="0" w:color="auto"/>
              <w:left w:val="single" w:sz="6" w:space="0" w:color="auto"/>
              <w:bottom w:val="single" w:sz="6" w:space="0" w:color="auto"/>
              <w:right w:val="single" w:sz="4" w:space="0" w:color="auto"/>
            </w:tcBorders>
            <w:vAlign w:val="center"/>
          </w:tcPr>
          <w:p w14:paraId="744E99D5" w14:textId="77777777" w:rsidR="00F26D71" w:rsidRPr="00F26D71" w:rsidRDefault="00F26D71" w:rsidP="0054624C">
            <w:pPr>
              <w:jc w:val="center"/>
              <w:rPr>
                <w:sz w:val="24"/>
                <w:szCs w:val="24"/>
              </w:rPr>
            </w:pPr>
            <w:r w:rsidRPr="00F26D71">
              <w:rPr>
                <w:color w:val="000000"/>
                <w:sz w:val="24"/>
                <w:szCs w:val="24"/>
              </w:rPr>
              <w:t>100</w:t>
            </w:r>
          </w:p>
        </w:tc>
        <w:tc>
          <w:tcPr>
            <w:tcW w:w="709" w:type="dxa"/>
            <w:tcBorders>
              <w:top w:val="single" w:sz="6" w:space="0" w:color="auto"/>
              <w:left w:val="single" w:sz="4" w:space="0" w:color="auto"/>
              <w:bottom w:val="single" w:sz="6" w:space="0" w:color="auto"/>
              <w:right w:val="single" w:sz="4" w:space="0" w:color="auto"/>
            </w:tcBorders>
            <w:vAlign w:val="center"/>
          </w:tcPr>
          <w:p w14:paraId="067086F4" w14:textId="77777777" w:rsidR="00F26D71" w:rsidRPr="00F26D71" w:rsidRDefault="00F26D71" w:rsidP="0054624C">
            <w:pPr>
              <w:jc w:val="center"/>
              <w:rPr>
                <w:sz w:val="24"/>
                <w:szCs w:val="24"/>
              </w:rPr>
            </w:pPr>
            <w:r w:rsidRPr="00F26D71">
              <w:rPr>
                <w:sz w:val="24"/>
                <w:szCs w:val="24"/>
              </w:rPr>
              <w:t>100</w:t>
            </w:r>
          </w:p>
        </w:tc>
        <w:tc>
          <w:tcPr>
            <w:tcW w:w="850" w:type="dxa"/>
            <w:tcBorders>
              <w:top w:val="single" w:sz="6" w:space="0" w:color="auto"/>
              <w:left w:val="single" w:sz="4" w:space="0" w:color="auto"/>
              <w:bottom w:val="single" w:sz="6" w:space="0" w:color="auto"/>
              <w:right w:val="single" w:sz="6" w:space="0" w:color="auto"/>
            </w:tcBorders>
            <w:vAlign w:val="center"/>
          </w:tcPr>
          <w:p w14:paraId="25F5FACF" w14:textId="77777777" w:rsidR="00F26D71" w:rsidRPr="00F26D71" w:rsidRDefault="00F26D71" w:rsidP="0054624C">
            <w:pPr>
              <w:jc w:val="center"/>
              <w:rPr>
                <w:sz w:val="24"/>
                <w:szCs w:val="24"/>
              </w:rPr>
            </w:pPr>
            <w:r w:rsidRPr="00F26D71">
              <w:rPr>
                <w:color w:val="000000"/>
                <w:sz w:val="24"/>
                <w:szCs w:val="24"/>
              </w:rPr>
              <w:t>100</w:t>
            </w:r>
          </w:p>
        </w:tc>
      </w:tr>
      <w:tr w:rsidR="00F26D71" w:rsidRPr="00F26D71" w14:paraId="403960E4" w14:textId="77777777" w:rsidTr="0054624C">
        <w:trPr>
          <w:cantSplit/>
          <w:trHeight w:val="1403"/>
        </w:trPr>
        <w:tc>
          <w:tcPr>
            <w:tcW w:w="547" w:type="dxa"/>
            <w:tcBorders>
              <w:top w:val="single" w:sz="6" w:space="0" w:color="auto"/>
              <w:left w:val="single" w:sz="6" w:space="0" w:color="auto"/>
              <w:bottom w:val="single" w:sz="6" w:space="0" w:color="auto"/>
              <w:right w:val="single" w:sz="6" w:space="0" w:color="auto"/>
            </w:tcBorders>
          </w:tcPr>
          <w:p w14:paraId="69F9C7BE" w14:textId="77777777" w:rsidR="00F26D71" w:rsidRPr="00F26D71" w:rsidRDefault="00F26D71" w:rsidP="0054624C">
            <w:pPr>
              <w:autoSpaceDE w:val="0"/>
              <w:autoSpaceDN w:val="0"/>
              <w:adjustRightInd w:val="0"/>
              <w:rPr>
                <w:color w:val="000000"/>
                <w:sz w:val="24"/>
                <w:szCs w:val="24"/>
              </w:rPr>
            </w:pPr>
            <w:r w:rsidRPr="00F26D71">
              <w:rPr>
                <w:color w:val="000000"/>
                <w:sz w:val="24"/>
                <w:szCs w:val="24"/>
              </w:rPr>
              <w:t>4</w:t>
            </w:r>
          </w:p>
        </w:tc>
        <w:tc>
          <w:tcPr>
            <w:tcW w:w="2883" w:type="dxa"/>
            <w:tcBorders>
              <w:top w:val="single" w:sz="6" w:space="0" w:color="auto"/>
              <w:left w:val="single" w:sz="6" w:space="0" w:color="auto"/>
              <w:bottom w:val="single" w:sz="6" w:space="0" w:color="auto"/>
              <w:right w:val="single" w:sz="6" w:space="0" w:color="auto"/>
            </w:tcBorders>
          </w:tcPr>
          <w:p w14:paraId="2E70BDB5" w14:textId="77777777" w:rsidR="00F26D71" w:rsidRPr="00F26D71" w:rsidRDefault="00F26D71" w:rsidP="0054624C">
            <w:pPr>
              <w:autoSpaceDE w:val="0"/>
              <w:autoSpaceDN w:val="0"/>
              <w:adjustRightInd w:val="0"/>
              <w:rPr>
                <w:color w:val="000000"/>
                <w:sz w:val="24"/>
                <w:szCs w:val="24"/>
              </w:rPr>
            </w:pPr>
            <w:r w:rsidRPr="00F26D71">
              <w:rPr>
                <w:color w:val="000000"/>
                <w:sz w:val="24"/>
                <w:szCs w:val="24"/>
              </w:rPr>
              <w:t>Уровень исполнения расходов бюджетной сметы на соответствующий финансовый год</w:t>
            </w:r>
          </w:p>
        </w:tc>
        <w:tc>
          <w:tcPr>
            <w:tcW w:w="973" w:type="dxa"/>
            <w:tcBorders>
              <w:top w:val="single" w:sz="6" w:space="0" w:color="auto"/>
              <w:left w:val="single" w:sz="6" w:space="0" w:color="auto"/>
              <w:bottom w:val="single" w:sz="6" w:space="0" w:color="auto"/>
              <w:right w:val="single" w:sz="6" w:space="0" w:color="auto"/>
            </w:tcBorders>
            <w:vAlign w:val="center"/>
          </w:tcPr>
          <w:p w14:paraId="362AA1FF" w14:textId="77777777" w:rsidR="00F26D71" w:rsidRPr="00F26D71" w:rsidRDefault="00F26D71" w:rsidP="0054624C">
            <w:pPr>
              <w:autoSpaceDE w:val="0"/>
              <w:autoSpaceDN w:val="0"/>
              <w:adjustRightInd w:val="0"/>
              <w:jc w:val="center"/>
              <w:rPr>
                <w:color w:val="000000"/>
                <w:sz w:val="24"/>
                <w:szCs w:val="24"/>
              </w:rPr>
            </w:pPr>
            <w:r w:rsidRPr="00F26D71">
              <w:rPr>
                <w:color w:val="000000"/>
                <w:sz w:val="24"/>
                <w:szCs w:val="24"/>
              </w:rPr>
              <w:t>%</w:t>
            </w:r>
          </w:p>
        </w:tc>
        <w:tc>
          <w:tcPr>
            <w:tcW w:w="707" w:type="dxa"/>
            <w:tcBorders>
              <w:top w:val="single" w:sz="6" w:space="0" w:color="auto"/>
              <w:left w:val="single" w:sz="6" w:space="0" w:color="auto"/>
              <w:bottom w:val="single" w:sz="6" w:space="0" w:color="auto"/>
              <w:right w:val="single" w:sz="4" w:space="0" w:color="auto"/>
            </w:tcBorders>
            <w:vAlign w:val="center"/>
          </w:tcPr>
          <w:p w14:paraId="1C9573ED" w14:textId="77777777" w:rsidR="00F26D71" w:rsidRPr="00F26D71" w:rsidRDefault="00F26D71" w:rsidP="0054624C">
            <w:pPr>
              <w:widowControl w:val="0"/>
              <w:autoSpaceDE w:val="0"/>
              <w:autoSpaceDN w:val="0"/>
              <w:adjustRightInd w:val="0"/>
              <w:jc w:val="center"/>
              <w:rPr>
                <w:color w:val="000000"/>
                <w:sz w:val="24"/>
                <w:szCs w:val="24"/>
              </w:rPr>
            </w:pPr>
            <w:r w:rsidRPr="00F26D71">
              <w:rPr>
                <w:color w:val="000000"/>
                <w:sz w:val="24"/>
                <w:szCs w:val="24"/>
              </w:rPr>
              <w:t>98,5</w:t>
            </w:r>
          </w:p>
        </w:tc>
        <w:tc>
          <w:tcPr>
            <w:tcW w:w="700" w:type="dxa"/>
            <w:tcBorders>
              <w:top w:val="single" w:sz="6" w:space="0" w:color="auto"/>
              <w:left w:val="single" w:sz="4" w:space="0" w:color="auto"/>
              <w:bottom w:val="single" w:sz="6" w:space="0" w:color="auto"/>
              <w:right w:val="single" w:sz="4" w:space="0" w:color="auto"/>
            </w:tcBorders>
            <w:vAlign w:val="center"/>
          </w:tcPr>
          <w:p w14:paraId="2C8D1F18" w14:textId="77777777" w:rsidR="00F26D71" w:rsidRPr="00F26D71" w:rsidRDefault="00F26D71" w:rsidP="0054624C">
            <w:pPr>
              <w:widowControl w:val="0"/>
              <w:autoSpaceDE w:val="0"/>
              <w:autoSpaceDN w:val="0"/>
              <w:adjustRightInd w:val="0"/>
              <w:jc w:val="center"/>
              <w:rPr>
                <w:color w:val="000000"/>
                <w:sz w:val="24"/>
                <w:szCs w:val="24"/>
              </w:rPr>
            </w:pPr>
            <w:r w:rsidRPr="00F26D71">
              <w:rPr>
                <w:color w:val="000000"/>
                <w:sz w:val="24"/>
                <w:szCs w:val="24"/>
              </w:rPr>
              <w:t>98,5</w:t>
            </w:r>
          </w:p>
        </w:tc>
        <w:tc>
          <w:tcPr>
            <w:tcW w:w="700" w:type="dxa"/>
            <w:tcBorders>
              <w:top w:val="single" w:sz="6" w:space="0" w:color="auto"/>
              <w:left w:val="single" w:sz="4" w:space="0" w:color="auto"/>
              <w:bottom w:val="single" w:sz="6" w:space="0" w:color="auto"/>
              <w:right w:val="single" w:sz="4" w:space="0" w:color="auto"/>
            </w:tcBorders>
            <w:vAlign w:val="center"/>
          </w:tcPr>
          <w:p w14:paraId="3CEEA6F3" w14:textId="77777777" w:rsidR="00F26D71" w:rsidRPr="00F26D71" w:rsidRDefault="00F26D71" w:rsidP="0054624C">
            <w:pPr>
              <w:widowControl w:val="0"/>
              <w:autoSpaceDE w:val="0"/>
              <w:autoSpaceDN w:val="0"/>
              <w:adjustRightInd w:val="0"/>
              <w:jc w:val="center"/>
              <w:rPr>
                <w:color w:val="000000"/>
                <w:sz w:val="24"/>
                <w:szCs w:val="24"/>
              </w:rPr>
            </w:pPr>
            <w:r w:rsidRPr="00F26D71">
              <w:rPr>
                <w:color w:val="000000"/>
                <w:sz w:val="24"/>
                <w:szCs w:val="24"/>
              </w:rPr>
              <w:t>98,9</w:t>
            </w:r>
          </w:p>
        </w:tc>
        <w:tc>
          <w:tcPr>
            <w:tcW w:w="700" w:type="dxa"/>
            <w:tcBorders>
              <w:top w:val="single" w:sz="6" w:space="0" w:color="auto"/>
              <w:left w:val="single" w:sz="4" w:space="0" w:color="auto"/>
              <w:bottom w:val="single" w:sz="6" w:space="0" w:color="auto"/>
              <w:right w:val="single" w:sz="6" w:space="0" w:color="auto"/>
            </w:tcBorders>
            <w:vAlign w:val="center"/>
          </w:tcPr>
          <w:p w14:paraId="2A8779D7" w14:textId="77777777" w:rsidR="00F26D71" w:rsidRPr="00F26D71" w:rsidRDefault="00F26D71" w:rsidP="0054624C">
            <w:pPr>
              <w:widowControl w:val="0"/>
              <w:autoSpaceDE w:val="0"/>
              <w:autoSpaceDN w:val="0"/>
              <w:adjustRightInd w:val="0"/>
              <w:jc w:val="center"/>
              <w:rPr>
                <w:color w:val="000000"/>
                <w:sz w:val="24"/>
                <w:szCs w:val="24"/>
              </w:rPr>
            </w:pPr>
            <w:r w:rsidRPr="00F26D71">
              <w:rPr>
                <w:color w:val="000000"/>
                <w:sz w:val="24"/>
                <w:szCs w:val="24"/>
              </w:rPr>
              <w:t>99,5</w:t>
            </w:r>
          </w:p>
        </w:tc>
        <w:tc>
          <w:tcPr>
            <w:tcW w:w="700" w:type="dxa"/>
            <w:tcBorders>
              <w:top w:val="single" w:sz="6" w:space="0" w:color="auto"/>
              <w:left w:val="single" w:sz="6" w:space="0" w:color="auto"/>
              <w:bottom w:val="single" w:sz="6" w:space="0" w:color="auto"/>
              <w:right w:val="single" w:sz="6" w:space="0" w:color="auto"/>
            </w:tcBorders>
            <w:vAlign w:val="center"/>
          </w:tcPr>
          <w:p w14:paraId="2A5A0479" w14:textId="77777777" w:rsidR="00F26D71" w:rsidRPr="00F26D71" w:rsidRDefault="00F26D71" w:rsidP="0054624C">
            <w:pPr>
              <w:autoSpaceDE w:val="0"/>
              <w:autoSpaceDN w:val="0"/>
              <w:adjustRightInd w:val="0"/>
              <w:jc w:val="center"/>
              <w:rPr>
                <w:color w:val="000000"/>
                <w:sz w:val="24"/>
                <w:szCs w:val="24"/>
              </w:rPr>
            </w:pPr>
            <w:r w:rsidRPr="00F26D71">
              <w:rPr>
                <w:color w:val="000000"/>
                <w:sz w:val="24"/>
                <w:szCs w:val="24"/>
              </w:rPr>
              <w:t>99,5</w:t>
            </w:r>
          </w:p>
        </w:tc>
        <w:tc>
          <w:tcPr>
            <w:tcW w:w="700" w:type="dxa"/>
            <w:tcBorders>
              <w:top w:val="single" w:sz="6" w:space="0" w:color="auto"/>
              <w:left w:val="single" w:sz="6" w:space="0" w:color="auto"/>
              <w:bottom w:val="single" w:sz="6" w:space="0" w:color="auto"/>
              <w:right w:val="single" w:sz="6" w:space="0" w:color="auto"/>
            </w:tcBorders>
            <w:vAlign w:val="center"/>
          </w:tcPr>
          <w:p w14:paraId="5A6A67DA" w14:textId="77777777" w:rsidR="00F26D71" w:rsidRPr="00F26D71" w:rsidRDefault="00F26D71" w:rsidP="0054624C">
            <w:pPr>
              <w:jc w:val="center"/>
              <w:rPr>
                <w:sz w:val="24"/>
                <w:szCs w:val="24"/>
              </w:rPr>
            </w:pPr>
            <w:r w:rsidRPr="00F26D71">
              <w:rPr>
                <w:sz w:val="24"/>
                <w:szCs w:val="24"/>
              </w:rPr>
              <w:t>99,7</w:t>
            </w:r>
          </w:p>
        </w:tc>
        <w:tc>
          <w:tcPr>
            <w:tcW w:w="700" w:type="dxa"/>
            <w:tcBorders>
              <w:top w:val="single" w:sz="6" w:space="0" w:color="auto"/>
              <w:left w:val="single" w:sz="6" w:space="0" w:color="auto"/>
              <w:bottom w:val="single" w:sz="6" w:space="0" w:color="auto"/>
              <w:right w:val="single" w:sz="4" w:space="0" w:color="auto"/>
            </w:tcBorders>
            <w:vAlign w:val="center"/>
          </w:tcPr>
          <w:p w14:paraId="3F1F047D" w14:textId="77777777" w:rsidR="00F26D71" w:rsidRPr="00F26D71" w:rsidRDefault="00F26D71" w:rsidP="0054624C">
            <w:pPr>
              <w:jc w:val="center"/>
              <w:rPr>
                <w:sz w:val="24"/>
                <w:szCs w:val="24"/>
              </w:rPr>
            </w:pPr>
            <w:r w:rsidRPr="00F26D71">
              <w:rPr>
                <w:sz w:val="24"/>
                <w:szCs w:val="24"/>
              </w:rPr>
              <w:t>97,8</w:t>
            </w:r>
          </w:p>
        </w:tc>
        <w:tc>
          <w:tcPr>
            <w:tcW w:w="700" w:type="dxa"/>
            <w:tcBorders>
              <w:top w:val="single" w:sz="6" w:space="0" w:color="auto"/>
              <w:left w:val="single" w:sz="4" w:space="0" w:color="auto"/>
              <w:bottom w:val="single" w:sz="6" w:space="0" w:color="auto"/>
              <w:right w:val="single" w:sz="6" w:space="0" w:color="auto"/>
            </w:tcBorders>
            <w:vAlign w:val="center"/>
          </w:tcPr>
          <w:p w14:paraId="23FC17A3" w14:textId="77777777" w:rsidR="00F26D71" w:rsidRPr="00F26D71" w:rsidRDefault="00F26D71" w:rsidP="0054624C">
            <w:pPr>
              <w:jc w:val="center"/>
              <w:rPr>
                <w:sz w:val="24"/>
                <w:szCs w:val="24"/>
              </w:rPr>
            </w:pPr>
            <w:r w:rsidRPr="00F26D71">
              <w:rPr>
                <w:sz w:val="24"/>
                <w:szCs w:val="24"/>
              </w:rPr>
              <w:t>99,9</w:t>
            </w:r>
          </w:p>
        </w:tc>
        <w:tc>
          <w:tcPr>
            <w:tcW w:w="692" w:type="dxa"/>
            <w:tcBorders>
              <w:top w:val="single" w:sz="6" w:space="0" w:color="auto"/>
              <w:left w:val="single" w:sz="6" w:space="0" w:color="auto"/>
              <w:bottom w:val="single" w:sz="6" w:space="0" w:color="auto"/>
              <w:right w:val="single" w:sz="4" w:space="0" w:color="auto"/>
            </w:tcBorders>
            <w:vAlign w:val="center"/>
          </w:tcPr>
          <w:p w14:paraId="19239518" w14:textId="77777777" w:rsidR="00F26D71" w:rsidRPr="00F26D71" w:rsidRDefault="00F26D71" w:rsidP="0054624C">
            <w:pPr>
              <w:jc w:val="center"/>
              <w:rPr>
                <w:sz w:val="24"/>
                <w:szCs w:val="24"/>
              </w:rPr>
            </w:pPr>
            <w:r w:rsidRPr="00F26D71">
              <w:rPr>
                <w:sz w:val="24"/>
                <w:szCs w:val="24"/>
              </w:rPr>
              <w:t>100</w:t>
            </w:r>
          </w:p>
        </w:tc>
        <w:tc>
          <w:tcPr>
            <w:tcW w:w="708" w:type="dxa"/>
            <w:tcBorders>
              <w:top w:val="single" w:sz="6" w:space="0" w:color="auto"/>
              <w:left w:val="single" w:sz="4" w:space="0" w:color="auto"/>
              <w:bottom w:val="single" w:sz="6" w:space="0" w:color="auto"/>
              <w:right w:val="single" w:sz="4" w:space="0" w:color="auto"/>
            </w:tcBorders>
            <w:vAlign w:val="center"/>
          </w:tcPr>
          <w:p w14:paraId="051B7B23" w14:textId="77777777" w:rsidR="00F26D71" w:rsidRPr="00F26D71" w:rsidRDefault="00F26D71" w:rsidP="0054624C">
            <w:pPr>
              <w:jc w:val="center"/>
              <w:rPr>
                <w:sz w:val="24"/>
                <w:szCs w:val="24"/>
              </w:rPr>
            </w:pPr>
            <w:r w:rsidRPr="00F26D71">
              <w:rPr>
                <w:sz w:val="24"/>
                <w:szCs w:val="24"/>
              </w:rPr>
              <w:t>100,0</w:t>
            </w:r>
          </w:p>
        </w:tc>
        <w:tc>
          <w:tcPr>
            <w:tcW w:w="709" w:type="dxa"/>
            <w:tcBorders>
              <w:top w:val="single" w:sz="6" w:space="0" w:color="auto"/>
              <w:left w:val="single" w:sz="4" w:space="0" w:color="auto"/>
              <w:bottom w:val="single" w:sz="6" w:space="0" w:color="auto"/>
              <w:right w:val="single" w:sz="6" w:space="0" w:color="auto"/>
            </w:tcBorders>
            <w:vAlign w:val="center"/>
          </w:tcPr>
          <w:p w14:paraId="0A4F90C9" w14:textId="77777777" w:rsidR="00F26D71" w:rsidRPr="00F26D71" w:rsidRDefault="00F26D71" w:rsidP="0054624C">
            <w:pPr>
              <w:jc w:val="center"/>
              <w:rPr>
                <w:sz w:val="24"/>
                <w:szCs w:val="24"/>
              </w:rPr>
            </w:pPr>
            <w:r w:rsidRPr="00F26D71">
              <w:rPr>
                <w:sz w:val="24"/>
                <w:szCs w:val="24"/>
              </w:rPr>
              <w:t>100,0</w:t>
            </w:r>
          </w:p>
        </w:tc>
        <w:tc>
          <w:tcPr>
            <w:tcW w:w="709" w:type="dxa"/>
            <w:tcBorders>
              <w:top w:val="single" w:sz="6" w:space="0" w:color="auto"/>
              <w:left w:val="single" w:sz="6" w:space="0" w:color="auto"/>
              <w:bottom w:val="single" w:sz="6" w:space="0" w:color="auto"/>
              <w:right w:val="single" w:sz="4" w:space="0" w:color="auto"/>
            </w:tcBorders>
            <w:vAlign w:val="center"/>
          </w:tcPr>
          <w:p w14:paraId="297222CC" w14:textId="77777777" w:rsidR="00F26D71" w:rsidRPr="00F26D71" w:rsidRDefault="00F26D71" w:rsidP="0054624C">
            <w:pPr>
              <w:jc w:val="center"/>
              <w:rPr>
                <w:sz w:val="24"/>
                <w:szCs w:val="24"/>
              </w:rPr>
            </w:pPr>
            <w:r w:rsidRPr="00F26D71">
              <w:rPr>
                <w:color w:val="000000"/>
                <w:sz w:val="24"/>
                <w:szCs w:val="24"/>
              </w:rPr>
              <w:t>100,0</w:t>
            </w:r>
          </w:p>
        </w:tc>
        <w:tc>
          <w:tcPr>
            <w:tcW w:w="709" w:type="dxa"/>
            <w:tcBorders>
              <w:top w:val="single" w:sz="6" w:space="0" w:color="auto"/>
              <w:left w:val="single" w:sz="4" w:space="0" w:color="auto"/>
              <w:bottom w:val="single" w:sz="6" w:space="0" w:color="auto"/>
              <w:right w:val="single" w:sz="4" w:space="0" w:color="auto"/>
            </w:tcBorders>
            <w:vAlign w:val="center"/>
          </w:tcPr>
          <w:p w14:paraId="1AADB34B" w14:textId="77777777" w:rsidR="00F26D71" w:rsidRPr="00F26D71" w:rsidRDefault="00F26D71" w:rsidP="0054624C">
            <w:pPr>
              <w:jc w:val="center"/>
              <w:rPr>
                <w:sz w:val="24"/>
                <w:szCs w:val="24"/>
              </w:rPr>
            </w:pPr>
            <w:r w:rsidRPr="00F26D71">
              <w:rPr>
                <w:sz w:val="24"/>
                <w:szCs w:val="24"/>
              </w:rPr>
              <w:t>100,0</w:t>
            </w:r>
          </w:p>
        </w:tc>
        <w:tc>
          <w:tcPr>
            <w:tcW w:w="850" w:type="dxa"/>
            <w:tcBorders>
              <w:top w:val="single" w:sz="6" w:space="0" w:color="auto"/>
              <w:left w:val="single" w:sz="4" w:space="0" w:color="auto"/>
              <w:bottom w:val="single" w:sz="6" w:space="0" w:color="auto"/>
              <w:right w:val="single" w:sz="6" w:space="0" w:color="auto"/>
            </w:tcBorders>
            <w:vAlign w:val="center"/>
          </w:tcPr>
          <w:p w14:paraId="14C40D27" w14:textId="77777777" w:rsidR="00F26D71" w:rsidRPr="00F26D71" w:rsidRDefault="00F26D71" w:rsidP="0054624C">
            <w:pPr>
              <w:jc w:val="center"/>
              <w:rPr>
                <w:sz w:val="24"/>
                <w:szCs w:val="24"/>
              </w:rPr>
            </w:pPr>
            <w:r w:rsidRPr="00F26D71">
              <w:rPr>
                <w:color w:val="000000"/>
                <w:sz w:val="24"/>
                <w:szCs w:val="24"/>
              </w:rPr>
              <w:t>100,0</w:t>
            </w:r>
          </w:p>
        </w:tc>
      </w:tr>
      <w:tr w:rsidR="00F26D71" w:rsidRPr="00F26D71" w14:paraId="71BDE213" w14:textId="77777777" w:rsidTr="0054624C">
        <w:trPr>
          <w:cantSplit/>
          <w:trHeight w:val="1201"/>
        </w:trPr>
        <w:tc>
          <w:tcPr>
            <w:tcW w:w="547" w:type="dxa"/>
            <w:tcBorders>
              <w:top w:val="single" w:sz="6" w:space="0" w:color="auto"/>
              <w:left w:val="single" w:sz="6" w:space="0" w:color="auto"/>
              <w:bottom w:val="single" w:sz="6" w:space="0" w:color="auto"/>
              <w:right w:val="single" w:sz="6" w:space="0" w:color="auto"/>
            </w:tcBorders>
          </w:tcPr>
          <w:p w14:paraId="7446EEDB" w14:textId="77777777" w:rsidR="00F26D71" w:rsidRPr="00F26D71" w:rsidRDefault="00F26D71" w:rsidP="0054624C">
            <w:pPr>
              <w:autoSpaceDE w:val="0"/>
              <w:autoSpaceDN w:val="0"/>
              <w:adjustRightInd w:val="0"/>
              <w:rPr>
                <w:color w:val="000000"/>
                <w:sz w:val="24"/>
                <w:szCs w:val="24"/>
              </w:rPr>
            </w:pPr>
            <w:r w:rsidRPr="00F26D71">
              <w:rPr>
                <w:color w:val="000000"/>
                <w:sz w:val="24"/>
                <w:szCs w:val="24"/>
              </w:rPr>
              <w:t>5</w:t>
            </w:r>
          </w:p>
        </w:tc>
        <w:tc>
          <w:tcPr>
            <w:tcW w:w="2883" w:type="dxa"/>
            <w:tcBorders>
              <w:top w:val="single" w:sz="6" w:space="0" w:color="auto"/>
              <w:left w:val="single" w:sz="6" w:space="0" w:color="auto"/>
              <w:bottom w:val="single" w:sz="6" w:space="0" w:color="auto"/>
              <w:right w:val="single" w:sz="6" w:space="0" w:color="auto"/>
            </w:tcBorders>
          </w:tcPr>
          <w:p w14:paraId="60463434" w14:textId="77777777" w:rsidR="00F26D71" w:rsidRPr="00F26D71" w:rsidRDefault="00F26D71" w:rsidP="0054624C">
            <w:pPr>
              <w:jc w:val="both"/>
              <w:rPr>
                <w:sz w:val="24"/>
                <w:szCs w:val="24"/>
              </w:rPr>
            </w:pPr>
            <w:r w:rsidRPr="00F26D71">
              <w:rPr>
                <w:spacing w:val="-1"/>
                <w:sz w:val="24"/>
                <w:szCs w:val="24"/>
              </w:rPr>
              <w:t>Обустройство минерализованных полос на территории района</w:t>
            </w:r>
            <w:r w:rsidRPr="00F26D71">
              <w:rPr>
                <w:sz w:val="24"/>
                <w:szCs w:val="24"/>
              </w:rPr>
              <w:t xml:space="preserve"> </w:t>
            </w:r>
          </w:p>
        </w:tc>
        <w:tc>
          <w:tcPr>
            <w:tcW w:w="973" w:type="dxa"/>
            <w:tcBorders>
              <w:top w:val="single" w:sz="6" w:space="0" w:color="auto"/>
              <w:left w:val="single" w:sz="6" w:space="0" w:color="auto"/>
              <w:bottom w:val="single" w:sz="6" w:space="0" w:color="auto"/>
              <w:right w:val="single" w:sz="6" w:space="0" w:color="auto"/>
            </w:tcBorders>
            <w:vAlign w:val="center"/>
          </w:tcPr>
          <w:p w14:paraId="004D976B" w14:textId="77777777" w:rsidR="00F26D71" w:rsidRPr="00F26D71" w:rsidRDefault="00F26D71" w:rsidP="0054624C">
            <w:pPr>
              <w:jc w:val="center"/>
              <w:rPr>
                <w:sz w:val="24"/>
                <w:szCs w:val="24"/>
              </w:rPr>
            </w:pPr>
            <w:r w:rsidRPr="00F26D71">
              <w:rPr>
                <w:sz w:val="24"/>
                <w:szCs w:val="24"/>
              </w:rPr>
              <w:t>км</w:t>
            </w:r>
          </w:p>
        </w:tc>
        <w:tc>
          <w:tcPr>
            <w:tcW w:w="707" w:type="dxa"/>
            <w:tcBorders>
              <w:top w:val="single" w:sz="6" w:space="0" w:color="auto"/>
              <w:left w:val="single" w:sz="6" w:space="0" w:color="auto"/>
              <w:bottom w:val="single" w:sz="6" w:space="0" w:color="auto"/>
              <w:right w:val="single" w:sz="4" w:space="0" w:color="auto"/>
            </w:tcBorders>
            <w:vAlign w:val="center"/>
          </w:tcPr>
          <w:p w14:paraId="3BB6A642" w14:textId="77777777" w:rsidR="00F26D71" w:rsidRPr="00F26D71" w:rsidRDefault="00F26D71" w:rsidP="0054624C">
            <w:pPr>
              <w:jc w:val="center"/>
              <w:rPr>
                <w:sz w:val="24"/>
                <w:szCs w:val="24"/>
              </w:rPr>
            </w:pPr>
            <w:r w:rsidRPr="00F26D71">
              <w:rPr>
                <w:sz w:val="24"/>
                <w:szCs w:val="24"/>
              </w:rPr>
              <w:t>-</w:t>
            </w:r>
          </w:p>
        </w:tc>
        <w:tc>
          <w:tcPr>
            <w:tcW w:w="700" w:type="dxa"/>
            <w:tcBorders>
              <w:top w:val="single" w:sz="6" w:space="0" w:color="auto"/>
              <w:left w:val="single" w:sz="4" w:space="0" w:color="auto"/>
              <w:bottom w:val="single" w:sz="6" w:space="0" w:color="auto"/>
              <w:right w:val="single" w:sz="4" w:space="0" w:color="auto"/>
            </w:tcBorders>
            <w:vAlign w:val="center"/>
          </w:tcPr>
          <w:p w14:paraId="69150944" w14:textId="77777777" w:rsidR="00F26D71" w:rsidRPr="00F26D71" w:rsidRDefault="00F26D71" w:rsidP="0054624C">
            <w:pPr>
              <w:jc w:val="center"/>
              <w:rPr>
                <w:sz w:val="24"/>
                <w:szCs w:val="24"/>
              </w:rPr>
            </w:pPr>
            <w:r w:rsidRPr="00F26D71">
              <w:rPr>
                <w:sz w:val="24"/>
                <w:szCs w:val="24"/>
              </w:rPr>
              <w:t>-</w:t>
            </w:r>
          </w:p>
        </w:tc>
        <w:tc>
          <w:tcPr>
            <w:tcW w:w="700" w:type="dxa"/>
            <w:tcBorders>
              <w:top w:val="single" w:sz="6" w:space="0" w:color="auto"/>
              <w:left w:val="single" w:sz="4" w:space="0" w:color="auto"/>
              <w:bottom w:val="single" w:sz="6" w:space="0" w:color="auto"/>
              <w:right w:val="single" w:sz="4" w:space="0" w:color="auto"/>
            </w:tcBorders>
            <w:vAlign w:val="center"/>
          </w:tcPr>
          <w:p w14:paraId="67117561" w14:textId="77777777" w:rsidR="00F26D71" w:rsidRPr="00F26D71" w:rsidRDefault="00F26D71" w:rsidP="0054624C">
            <w:pPr>
              <w:jc w:val="center"/>
              <w:rPr>
                <w:sz w:val="24"/>
                <w:szCs w:val="24"/>
              </w:rPr>
            </w:pPr>
            <w:r w:rsidRPr="00F26D71">
              <w:rPr>
                <w:sz w:val="24"/>
                <w:szCs w:val="24"/>
              </w:rPr>
              <w:t>-</w:t>
            </w:r>
          </w:p>
        </w:tc>
        <w:tc>
          <w:tcPr>
            <w:tcW w:w="700" w:type="dxa"/>
            <w:tcBorders>
              <w:top w:val="single" w:sz="6" w:space="0" w:color="auto"/>
              <w:left w:val="single" w:sz="4" w:space="0" w:color="auto"/>
              <w:bottom w:val="single" w:sz="6" w:space="0" w:color="auto"/>
              <w:right w:val="single" w:sz="6" w:space="0" w:color="auto"/>
            </w:tcBorders>
            <w:vAlign w:val="center"/>
          </w:tcPr>
          <w:p w14:paraId="23D0F7DC" w14:textId="77777777" w:rsidR="00F26D71" w:rsidRPr="00F26D71" w:rsidRDefault="00F26D71" w:rsidP="0054624C">
            <w:pPr>
              <w:jc w:val="center"/>
              <w:rPr>
                <w:sz w:val="24"/>
                <w:szCs w:val="24"/>
              </w:rPr>
            </w:pPr>
            <w:r w:rsidRPr="00F26D71">
              <w:rPr>
                <w:sz w:val="24"/>
                <w:szCs w:val="24"/>
              </w:rPr>
              <w:t>62</w:t>
            </w:r>
          </w:p>
        </w:tc>
        <w:tc>
          <w:tcPr>
            <w:tcW w:w="700" w:type="dxa"/>
            <w:tcBorders>
              <w:top w:val="single" w:sz="6" w:space="0" w:color="auto"/>
              <w:left w:val="single" w:sz="6" w:space="0" w:color="auto"/>
              <w:bottom w:val="single" w:sz="6" w:space="0" w:color="auto"/>
              <w:right w:val="single" w:sz="6" w:space="0" w:color="auto"/>
            </w:tcBorders>
            <w:vAlign w:val="center"/>
          </w:tcPr>
          <w:p w14:paraId="22C182CC" w14:textId="77777777" w:rsidR="00F26D71" w:rsidRPr="00F26D71" w:rsidRDefault="00F26D71" w:rsidP="0054624C">
            <w:pPr>
              <w:jc w:val="center"/>
              <w:rPr>
                <w:sz w:val="24"/>
                <w:szCs w:val="24"/>
              </w:rPr>
            </w:pPr>
            <w:r w:rsidRPr="00F26D71">
              <w:rPr>
                <w:sz w:val="24"/>
                <w:szCs w:val="24"/>
              </w:rPr>
              <w:t>62</w:t>
            </w:r>
          </w:p>
        </w:tc>
        <w:tc>
          <w:tcPr>
            <w:tcW w:w="700" w:type="dxa"/>
            <w:tcBorders>
              <w:top w:val="single" w:sz="6" w:space="0" w:color="auto"/>
              <w:left w:val="single" w:sz="6" w:space="0" w:color="auto"/>
              <w:bottom w:val="single" w:sz="6" w:space="0" w:color="auto"/>
              <w:right w:val="single" w:sz="6" w:space="0" w:color="auto"/>
            </w:tcBorders>
            <w:vAlign w:val="center"/>
          </w:tcPr>
          <w:p w14:paraId="74C397B6" w14:textId="77777777" w:rsidR="00F26D71" w:rsidRPr="00F26D71" w:rsidRDefault="00F26D71" w:rsidP="0054624C">
            <w:pPr>
              <w:jc w:val="center"/>
              <w:rPr>
                <w:sz w:val="24"/>
                <w:szCs w:val="24"/>
              </w:rPr>
            </w:pPr>
            <w:r w:rsidRPr="00F26D71">
              <w:rPr>
                <w:sz w:val="24"/>
                <w:szCs w:val="24"/>
              </w:rPr>
              <w:t>62</w:t>
            </w:r>
          </w:p>
        </w:tc>
        <w:tc>
          <w:tcPr>
            <w:tcW w:w="700" w:type="dxa"/>
            <w:tcBorders>
              <w:top w:val="single" w:sz="6" w:space="0" w:color="auto"/>
              <w:left w:val="single" w:sz="6" w:space="0" w:color="auto"/>
              <w:bottom w:val="single" w:sz="6" w:space="0" w:color="auto"/>
              <w:right w:val="single" w:sz="4" w:space="0" w:color="auto"/>
            </w:tcBorders>
            <w:vAlign w:val="center"/>
          </w:tcPr>
          <w:p w14:paraId="0EA00586" w14:textId="77777777" w:rsidR="00F26D71" w:rsidRPr="00F26D71" w:rsidRDefault="00F26D71" w:rsidP="0054624C">
            <w:pPr>
              <w:jc w:val="center"/>
              <w:rPr>
                <w:color w:val="000000"/>
                <w:sz w:val="24"/>
                <w:szCs w:val="24"/>
              </w:rPr>
            </w:pPr>
            <w:r w:rsidRPr="00F26D71">
              <w:rPr>
                <w:sz w:val="24"/>
                <w:szCs w:val="24"/>
              </w:rPr>
              <w:t>62</w:t>
            </w:r>
          </w:p>
        </w:tc>
        <w:tc>
          <w:tcPr>
            <w:tcW w:w="700" w:type="dxa"/>
            <w:tcBorders>
              <w:top w:val="single" w:sz="6" w:space="0" w:color="auto"/>
              <w:left w:val="single" w:sz="4" w:space="0" w:color="auto"/>
              <w:bottom w:val="single" w:sz="6" w:space="0" w:color="auto"/>
              <w:right w:val="single" w:sz="6" w:space="0" w:color="auto"/>
            </w:tcBorders>
            <w:vAlign w:val="center"/>
          </w:tcPr>
          <w:p w14:paraId="2C00A871" w14:textId="77777777" w:rsidR="00F26D71" w:rsidRPr="00F26D71" w:rsidRDefault="00F26D71" w:rsidP="0054624C">
            <w:pPr>
              <w:jc w:val="center"/>
              <w:rPr>
                <w:color w:val="000000"/>
                <w:sz w:val="24"/>
                <w:szCs w:val="24"/>
              </w:rPr>
            </w:pPr>
            <w:r w:rsidRPr="00F26D71">
              <w:rPr>
                <w:sz w:val="24"/>
                <w:szCs w:val="24"/>
              </w:rPr>
              <w:t>62</w:t>
            </w:r>
          </w:p>
        </w:tc>
        <w:tc>
          <w:tcPr>
            <w:tcW w:w="692" w:type="dxa"/>
            <w:tcBorders>
              <w:top w:val="single" w:sz="6" w:space="0" w:color="auto"/>
              <w:left w:val="single" w:sz="6" w:space="0" w:color="auto"/>
              <w:bottom w:val="single" w:sz="6" w:space="0" w:color="auto"/>
              <w:right w:val="single" w:sz="4" w:space="0" w:color="auto"/>
            </w:tcBorders>
            <w:vAlign w:val="center"/>
          </w:tcPr>
          <w:p w14:paraId="304ACAD2" w14:textId="77777777" w:rsidR="00F26D71" w:rsidRPr="00F26D71" w:rsidRDefault="00F26D71" w:rsidP="0054624C">
            <w:pPr>
              <w:jc w:val="center"/>
              <w:rPr>
                <w:sz w:val="24"/>
                <w:szCs w:val="24"/>
              </w:rPr>
            </w:pPr>
            <w:r w:rsidRPr="00F26D71">
              <w:rPr>
                <w:sz w:val="24"/>
                <w:szCs w:val="24"/>
              </w:rPr>
              <w:t>62</w:t>
            </w:r>
          </w:p>
        </w:tc>
        <w:tc>
          <w:tcPr>
            <w:tcW w:w="708" w:type="dxa"/>
            <w:tcBorders>
              <w:top w:val="single" w:sz="6" w:space="0" w:color="auto"/>
              <w:left w:val="single" w:sz="4" w:space="0" w:color="auto"/>
              <w:bottom w:val="single" w:sz="6" w:space="0" w:color="auto"/>
              <w:right w:val="single" w:sz="4" w:space="0" w:color="auto"/>
            </w:tcBorders>
            <w:vAlign w:val="center"/>
          </w:tcPr>
          <w:p w14:paraId="4053B6FA" w14:textId="50172B8A" w:rsidR="00F26D71" w:rsidRPr="00F26D71" w:rsidRDefault="00D0286B" w:rsidP="0054624C">
            <w:pPr>
              <w:jc w:val="center"/>
              <w:rPr>
                <w:sz w:val="24"/>
                <w:szCs w:val="24"/>
              </w:rPr>
            </w:pPr>
            <w:r>
              <w:rPr>
                <w:sz w:val="24"/>
                <w:szCs w:val="24"/>
              </w:rPr>
              <w:t>73,7</w:t>
            </w:r>
          </w:p>
        </w:tc>
        <w:tc>
          <w:tcPr>
            <w:tcW w:w="709" w:type="dxa"/>
            <w:tcBorders>
              <w:top w:val="single" w:sz="6" w:space="0" w:color="auto"/>
              <w:left w:val="single" w:sz="4" w:space="0" w:color="auto"/>
              <w:bottom w:val="single" w:sz="6" w:space="0" w:color="auto"/>
              <w:right w:val="single" w:sz="6" w:space="0" w:color="auto"/>
            </w:tcBorders>
            <w:vAlign w:val="center"/>
          </w:tcPr>
          <w:p w14:paraId="669F62BE" w14:textId="77777777" w:rsidR="00F26D71" w:rsidRPr="00F26D71" w:rsidRDefault="00F26D71" w:rsidP="0054624C">
            <w:pPr>
              <w:jc w:val="center"/>
              <w:rPr>
                <w:sz w:val="24"/>
                <w:szCs w:val="24"/>
              </w:rPr>
            </w:pPr>
            <w:r w:rsidRPr="00F26D71">
              <w:rPr>
                <w:sz w:val="24"/>
                <w:szCs w:val="24"/>
              </w:rPr>
              <w:t>не менее 62</w:t>
            </w:r>
          </w:p>
        </w:tc>
        <w:tc>
          <w:tcPr>
            <w:tcW w:w="709" w:type="dxa"/>
            <w:tcBorders>
              <w:top w:val="single" w:sz="6" w:space="0" w:color="auto"/>
              <w:left w:val="single" w:sz="6" w:space="0" w:color="auto"/>
              <w:bottom w:val="single" w:sz="6" w:space="0" w:color="auto"/>
              <w:right w:val="single" w:sz="4" w:space="0" w:color="auto"/>
            </w:tcBorders>
            <w:vAlign w:val="center"/>
          </w:tcPr>
          <w:p w14:paraId="0B9C0FA2" w14:textId="77777777" w:rsidR="00F26D71" w:rsidRPr="00F26D71" w:rsidRDefault="00F26D71" w:rsidP="0054624C">
            <w:pPr>
              <w:jc w:val="center"/>
              <w:rPr>
                <w:sz w:val="24"/>
                <w:szCs w:val="24"/>
              </w:rPr>
            </w:pPr>
            <w:r w:rsidRPr="00F26D71">
              <w:rPr>
                <w:sz w:val="24"/>
                <w:szCs w:val="24"/>
              </w:rPr>
              <w:t>не менее 62</w:t>
            </w:r>
          </w:p>
        </w:tc>
        <w:tc>
          <w:tcPr>
            <w:tcW w:w="709" w:type="dxa"/>
            <w:tcBorders>
              <w:top w:val="single" w:sz="6" w:space="0" w:color="auto"/>
              <w:left w:val="single" w:sz="4" w:space="0" w:color="auto"/>
              <w:bottom w:val="single" w:sz="6" w:space="0" w:color="auto"/>
              <w:right w:val="single" w:sz="4" w:space="0" w:color="auto"/>
            </w:tcBorders>
            <w:vAlign w:val="center"/>
          </w:tcPr>
          <w:p w14:paraId="7D106FF2" w14:textId="77777777" w:rsidR="00F26D71" w:rsidRPr="00F26D71" w:rsidRDefault="00F26D71" w:rsidP="0054624C">
            <w:pPr>
              <w:jc w:val="center"/>
              <w:rPr>
                <w:sz w:val="24"/>
                <w:szCs w:val="24"/>
              </w:rPr>
            </w:pPr>
            <w:r w:rsidRPr="00F26D71">
              <w:rPr>
                <w:sz w:val="24"/>
                <w:szCs w:val="24"/>
              </w:rPr>
              <w:t>не менее 62</w:t>
            </w:r>
          </w:p>
        </w:tc>
        <w:tc>
          <w:tcPr>
            <w:tcW w:w="850" w:type="dxa"/>
            <w:tcBorders>
              <w:top w:val="single" w:sz="6" w:space="0" w:color="auto"/>
              <w:left w:val="single" w:sz="4" w:space="0" w:color="auto"/>
              <w:bottom w:val="single" w:sz="6" w:space="0" w:color="auto"/>
              <w:right w:val="single" w:sz="6" w:space="0" w:color="auto"/>
            </w:tcBorders>
            <w:vAlign w:val="center"/>
          </w:tcPr>
          <w:p w14:paraId="7AA39CA8" w14:textId="77777777" w:rsidR="00F26D71" w:rsidRPr="00F26D71" w:rsidRDefault="00F26D71" w:rsidP="0054624C">
            <w:pPr>
              <w:jc w:val="center"/>
              <w:rPr>
                <w:sz w:val="24"/>
                <w:szCs w:val="24"/>
              </w:rPr>
            </w:pPr>
            <w:r w:rsidRPr="00F26D71">
              <w:rPr>
                <w:sz w:val="24"/>
                <w:szCs w:val="24"/>
              </w:rPr>
              <w:t>не менее 62</w:t>
            </w:r>
          </w:p>
        </w:tc>
      </w:tr>
      <w:tr w:rsidR="00F26D71" w:rsidRPr="00F26D71" w14:paraId="2E0D0205" w14:textId="77777777" w:rsidTr="0054624C">
        <w:trPr>
          <w:cantSplit/>
          <w:trHeight w:val="1063"/>
        </w:trPr>
        <w:tc>
          <w:tcPr>
            <w:tcW w:w="547" w:type="dxa"/>
            <w:tcBorders>
              <w:top w:val="single" w:sz="6" w:space="0" w:color="auto"/>
              <w:left w:val="single" w:sz="6" w:space="0" w:color="auto"/>
              <w:bottom w:val="single" w:sz="6" w:space="0" w:color="auto"/>
              <w:right w:val="single" w:sz="6" w:space="0" w:color="auto"/>
            </w:tcBorders>
          </w:tcPr>
          <w:p w14:paraId="1C96D549" w14:textId="77777777" w:rsidR="00F26D71" w:rsidRPr="00F26D71" w:rsidRDefault="00F26D71" w:rsidP="0054624C">
            <w:pPr>
              <w:autoSpaceDE w:val="0"/>
              <w:autoSpaceDN w:val="0"/>
              <w:adjustRightInd w:val="0"/>
              <w:rPr>
                <w:color w:val="000000"/>
                <w:sz w:val="24"/>
                <w:szCs w:val="24"/>
              </w:rPr>
            </w:pPr>
            <w:r w:rsidRPr="00F26D71">
              <w:rPr>
                <w:color w:val="000000"/>
                <w:sz w:val="24"/>
                <w:szCs w:val="24"/>
              </w:rPr>
              <w:t>6</w:t>
            </w:r>
          </w:p>
        </w:tc>
        <w:tc>
          <w:tcPr>
            <w:tcW w:w="2883" w:type="dxa"/>
            <w:tcBorders>
              <w:top w:val="single" w:sz="6" w:space="0" w:color="auto"/>
              <w:left w:val="single" w:sz="6" w:space="0" w:color="auto"/>
              <w:bottom w:val="single" w:sz="6" w:space="0" w:color="auto"/>
              <w:right w:val="single" w:sz="6" w:space="0" w:color="auto"/>
            </w:tcBorders>
          </w:tcPr>
          <w:p w14:paraId="61811806" w14:textId="77777777" w:rsidR="00F26D71" w:rsidRPr="00F26D71" w:rsidRDefault="00F26D71" w:rsidP="0054624C">
            <w:pPr>
              <w:rPr>
                <w:spacing w:val="-1"/>
                <w:sz w:val="24"/>
                <w:szCs w:val="24"/>
              </w:rPr>
            </w:pPr>
            <w:r w:rsidRPr="00F26D71">
              <w:rPr>
                <w:spacing w:val="-1"/>
                <w:sz w:val="24"/>
                <w:szCs w:val="24"/>
              </w:rPr>
              <w:t>Количество мероприятий на обеспечение первичных мер пожарной безопасности реализованных в МО Енисейского района</w:t>
            </w:r>
          </w:p>
        </w:tc>
        <w:tc>
          <w:tcPr>
            <w:tcW w:w="973" w:type="dxa"/>
            <w:tcBorders>
              <w:top w:val="single" w:sz="6" w:space="0" w:color="auto"/>
              <w:left w:val="single" w:sz="6" w:space="0" w:color="auto"/>
              <w:bottom w:val="single" w:sz="6" w:space="0" w:color="auto"/>
              <w:right w:val="single" w:sz="6" w:space="0" w:color="auto"/>
            </w:tcBorders>
            <w:vAlign w:val="center"/>
          </w:tcPr>
          <w:p w14:paraId="30839B76" w14:textId="77777777" w:rsidR="00F26D71" w:rsidRPr="00F26D71" w:rsidRDefault="00F26D71" w:rsidP="0054624C">
            <w:pPr>
              <w:jc w:val="center"/>
              <w:rPr>
                <w:sz w:val="24"/>
                <w:szCs w:val="24"/>
              </w:rPr>
            </w:pPr>
            <w:r w:rsidRPr="00F26D71">
              <w:rPr>
                <w:sz w:val="24"/>
                <w:szCs w:val="24"/>
              </w:rPr>
              <w:t>ед.</w:t>
            </w:r>
          </w:p>
        </w:tc>
        <w:tc>
          <w:tcPr>
            <w:tcW w:w="707" w:type="dxa"/>
            <w:tcBorders>
              <w:top w:val="single" w:sz="6" w:space="0" w:color="auto"/>
              <w:left w:val="single" w:sz="6" w:space="0" w:color="auto"/>
              <w:bottom w:val="single" w:sz="6" w:space="0" w:color="auto"/>
              <w:right w:val="single" w:sz="4" w:space="0" w:color="auto"/>
            </w:tcBorders>
            <w:vAlign w:val="center"/>
          </w:tcPr>
          <w:p w14:paraId="43EFCC51" w14:textId="77777777" w:rsidR="00F26D71" w:rsidRPr="00F26D71" w:rsidRDefault="00F26D71" w:rsidP="0054624C">
            <w:pPr>
              <w:jc w:val="center"/>
              <w:rPr>
                <w:sz w:val="24"/>
                <w:szCs w:val="24"/>
              </w:rPr>
            </w:pPr>
            <w:r w:rsidRPr="00F26D71">
              <w:rPr>
                <w:sz w:val="24"/>
                <w:szCs w:val="24"/>
              </w:rPr>
              <w:t>-</w:t>
            </w:r>
          </w:p>
        </w:tc>
        <w:tc>
          <w:tcPr>
            <w:tcW w:w="700" w:type="dxa"/>
            <w:tcBorders>
              <w:top w:val="single" w:sz="6" w:space="0" w:color="auto"/>
              <w:left w:val="single" w:sz="4" w:space="0" w:color="auto"/>
              <w:bottom w:val="single" w:sz="6" w:space="0" w:color="auto"/>
              <w:right w:val="single" w:sz="4" w:space="0" w:color="auto"/>
            </w:tcBorders>
            <w:vAlign w:val="center"/>
          </w:tcPr>
          <w:p w14:paraId="617E2015" w14:textId="77777777" w:rsidR="00F26D71" w:rsidRPr="00F26D71" w:rsidRDefault="00F26D71" w:rsidP="0054624C">
            <w:pPr>
              <w:jc w:val="center"/>
              <w:rPr>
                <w:sz w:val="24"/>
                <w:szCs w:val="24"/>
              </w:rPr>
            </w:pPr>
            <w:r w:rsidRPr="00F26D71">
              <w:rPr>
                <w:sz w:val="24"/>
                <w:szCs w:val="24"/>
              </w:rPr>
              <w:t>-</w:t>
            </w:r>
          </w:p>
        </w:tc>
        <w:tc>
          <w:tcPr>
            <w:tcW w:w="700" w:type="dxa"/>
            <w:tcBorders>
              <w:top w:val="single" w:sz="6" w:space="0" w:color="auto"/>
              <w:left w:val="single" w:sz="4" w:space="0" w:color="auto"/>
              <w:bottom w:val="single" w:sz="6" w:space="0" w:color="auto"/>
              <w:right w:val="single" w:sz="4" w:space="0" w:color="auto"/>
            </w:tcBorders>
            <w:vAlign w:val="center"/>
          </w:tcPr>
          <w:p w14:paraId="3EA1AB9B" w14:textId="77777777" w:rsidR="00F26D71" w:rsidRPr="00F26D71" w:rsidRDefault="00F26D71" w:rsidP="0054624C">
            <w:pPr>
              <w:jc w:val="center"/>
              <w:rPr>
                <w:sz w:val="24"/>
                <w:szCs w:val="24"/>
              </w:rPr>
            </w:pPr>
            <w:r w:rsidRPr="00F26D71">
              <w:rPr>
                <w:sz w:val="24"/>
                <w:szCs w:val="24"/>
              </w:rPr>
              <w:t>-</w:t>
            </w:r>
          </w:p>
        </w:tc>
        <w:tc>
          <w:tcPr>
            <w:tcW w:w="700" w:type="dxa"/>
            <w:tcBorders>
              <w:top w:val="single" w:sz="6" w:space="0" w:color="auto"/>
              <w:left w:val="single" w:sz="4" w:space="0" w:color="auto"/>
              <w:bottom w:val="single" w:sz="6" w:space="0" w:color="auto"/>
              <w:right w:val="single" w:sz="6" w:space="0" w:color="auto"/>
            </w:tcBorders>
            <w:vAlign w:val="center"/>
          </w:tcPr>
          <w:p w14:paraId="5B413B50" w14:textId="77777777" w:rsidR="00F26D71" w:rsidRPr="00F26D71" w:rsidRDefault="00F26D71" w:rsidP="0054624C">
            <w:pPr>
              <w:jc w:val="center"/>
              <w:rPr>
                <w:sz w:val="24"/>
                <w:szCs w:val="24"/>
              </w:rPr>
            </w:pPr>
            <w:r w:rsidRPr="00F26D71">
              <w:rPr>
                <w:sz w:val="24"/>
                <w:szCs w:val="24"/>
              </w:rPr>
              <w:t>-</w:t>
            </w:r>
          </w:p>
        </w:tc>
        <w:tc>
          <w:tcPr>
            <w:tcW w:w="700" w:type="dxa"/>
            <w:tcBorders>
              <w:top w:val="single" w:sz="6" w:space="0" w:color="auto"/>
              <w:left w:val="single" w:sz="6" w:space="0" w:color="auto"/>
              <w:bottom w:val="single" w:sz="6" w:space="0" w:color="auto"/>
              <w:right w:val="single" w:sz="6" w:space="0" w:color="auto"/>
            </w:tcBorders>
            <w:vAlign w:val="center"/>
          </w:tcPr>
          <w:p w14:paraId="708D5C61" w14:textId="77777777" w:rsidR="00F26D71" w:rsidRPr="00F26D71" w:rsidRDefault="00F26D71" w:rsidP="0054624C">
            <w:pPr>
              <w:jc w:val="center"/>
              <w:rPr>
                <w:sz w:val="24"/>
                <w:szCs w:val="24"/>
              </w:rPr>
            </w:pPr>
            <w:r w:rsidRPr="00F26D71">
              <w:rPr>
                <w:sz w:val="24"/>
                <w:szCs w:val="24"/>
              </w:rPr>
              <w:t>-</w:t>
            </w:r>
          </w:p>
        </w:tc>
        <w:tc>
          <w:tcPr>
            <w:tcW w:w="700" w:type="dxa"/>
            <w:tcBorders>
              <w:top w:val="single" w:sz="6" w:space="0" w:color="auto"/>
              <w:left w:val="single" w:sz="6" w:space="0" w:color="auto"/>
              <w:bottom w:val="single" w:sz="6" w:space="0" w:color="auto"/>
              <w:right w:val="single" w:sz="6" w:space="0" w:color="auto"/>
            </w:tcBorders>
            <w:vAlign w:val="center"/>
          </w:tcPr>
          <w:p w14:paraId="7A1DD9CA" w14:textId="77777777" w:rsidR="00F26D71" w:rsidRPr="00F26D71" w:rsidRDefault="00F26D71" w:rsidP="0054624C">
            <w:pPr>
              <w:jc w:val="center"/>
              <w:rPr>
                <w:sz w:val="24"/>
                <w:szCs w:val="24"/>
              </w:rPr>
            </w:pPr>
            <w:r w:rsidRPr="00F26D71">
              <w:rPr>
                <w:sz w:val="24"/>
                <w:szCs w:val="24"/>
              </w:rPr>
              <w:t>-</w:t>
            </w:r>
          </w:p>
        </w:tc>
        <w:tc>
          <w:tcPr>
            <w:tcW w:w="700" w:type="dxa"/>
            <w:tcBorders>
              <w:top w:val="single" w:sz="6" w:space="0" w:color="auto"/>
              <w:left w:val="single" w:sz="6" w:space="0" w:color="auto"/>
              <w:bottom w:val="single" w:sz="6" w:space="0" w:color="auto"/>
              <w:right w:val="single" w:sz="4" w:space="0" w:color="auto"/>
            </w:tcBorders>
            <w:vAlign w:val="center"/>
          </w:tcPr>
          <w:p w14:paraId="66391197" w14:textId="77777777" w:rsidR="00F26D71" w:rsidRPr="00F26D71" w:rsidRDefault="00F26D71" w:rsidP="0054624C">
            <w:pPr>
              <w:jc w:val="center"/>
              <w:rPr>
                <w:color w:val="000000"/>
                <w:sz w:val="24"/>
                <w:szCs w:val="24"/>
              </w:rPr>
            </w:pPr>
            <w:r w:rsidRPr="00F26D71">
              <w:rPr>
                <w:color w:val="000000"/>
                <w:sz w:val="24"/>
                <w:szCs w:val="24"/>
              </w:rPr>
              <w:t>-</w:t>
            </w:r>
          </w:p>
        </w:tc>
        <w:tc>
          <w:tcPr>
            <w:tcW w:w="700" w:type="dxa"/>
            <w:tcBorders>
              <w:top w:val="single" w:sz="6" w:space="0" w:color="auto"/>
              <w:left w:val="single" w:sz="4" w:space="0" w:color="auto"/>
              <w:bottom w:val="single" w:sz="6" w:space="0" w:color="auto"/>
              <w:right w:val="single" w:sz="6" w:space="0" w:color="auto"/>
            </w:tcBorders>
            <w:vAlign w:val="center"/>
          </w:tcPr>
          <w:p w14:paraId="3664CDC2" w14:textId="77777777" w:rsidR="00F26D71" w:rsidRPr="00F26D71" w:rsidRDefault="00F26D71" w:rsidP="0054624C">
            <w:pPr>
              <w:jc w:val="center"/>
              <w:rPr>
                <w:color w:val="000000"/>
                <w:sz w:val="24"/>
                <w:szCs w:val="24"/>
              </w:rPr>
            </w:pPr>
            <w:r w:rsidRPr="00F26D71">
              <w:rPr>
                <w:color w:val="000000"/>
                <w:sz w:val="24"/>
                <w:szCs w:val="24"/>
              </w:rPr>
              <w:t>-</w:t>
            </w:r>
          </w:p>
        </w:tc>
        <w:tc>
          <w:tcPr>
            <w:tcW w:w="692" w:type="dxa"/>
            <w:tcBorders>
              <w:top w:val="single" w:sz="6" w:space="0" w:color="auto"/>
              <w:left w:val="single" w:sz="6" w:space="0" w:color="auto"/>
              <w:bottom w:val="single" w:sz="6" w:space="0" w:color="auto"/>
              <w:right w:val="single" w:sz="4" w:space="0" w:color="auto"/>
            </w:tcBorders>
            <w:vAlign w:val="center"/>
          </w:tcPr>
          <w:p w14:paraId="543667A3" w14:textId="77777777" w:rsidR="00F26D71" w:rsidRPr="00F26D71" w:rsidRDefault="00F26D71" w:rsidP="0054624C">
            <w:pPr>
              <w:jc w:val="center"/>
              <w:rPr>
                <w:color w:val="000000"/>
                <w:sz w:val="24"/>
                <w:szCs w:val="24"/>
              </w:rPr>
            </w:pPr>
            <w:r w:rsidRPr="00F26D71">
              <w:rPr>
                <w:color w:val="000000"/>
                <w:sz w:val="24"/>
                <w:szCs w:val="24"/>
              </w:rPr>
              <w:t>90</w:t>
            </w:r>
          </w:p>
        </w:tc>
        <w:tc>
          <w:tcPr>
            <w:tcW w:w="708" w:type="dxa"/>
            <w:tcBorders>
              <w:top w:val="single" w:sz="6" w:space="0" w:color="auto"/>
              <w:left w:val="single" w:sz="4" w:space="0" w:color="auto"/>
              <w:bottom w:val="single" w:sz="6" w:space="0" w:color="auto"/>
              <w:right w:val="single" w:sz="4" w:space="0" w:color="auto"/>
            </w:tcBorders>
            <w:vAlign w:val="center"/>
          </w:tcPr>
          <w:p w14:paraId="4632C217" w14:textId="0485E747" w:rsidR="00F26D71" w:rsidRPr="00F26D71" w:rsidRDefault="00F26D71" w:rsidP="0054624C">
            <w:pPr>
              <w:jc w:val="center"/>
              <w:rPr>
                <w:sz w:val="24"/>
                <w:szCs w:val="24"/>
              </w:rPr>
            </w:pPr>
            <w:r w:rsidRPr="00F26D71">
              <w:rPr>
                <w:sz w:val="24"/>
                <w:szCs w:val="24"/>
              </w:rPr>
              <w:t xml:space="preserve">80 </w:t>
            </w:r>
          </w:p>
        </w:tc>
        <w:tc>
          <w:tcPr>
            <w:tcW w:w="709" w:type="dxa"/>
            <w:tcBorders>
              <w:top w:val="single" w:sz="6" w:space="0" w:color="auto"/>
              <w:left w:val="single" w:sz="4" w:space="0" w:color="auto"/>
              <w:bottom w:val="single" w:sz="6" w:space="0" w:color="auto"/>
              <w:right w:val="single" w:sz="6" w:space="0" w:color="auto"/>
            </w:tcBorders>
            <w:shd w:val="clear" w:color="auto" w:fill="auto"/>
            <w:vAlign w:val="center"/>
          </w:tcPr>
          <w:p w14:paraId="244CB916" w14:textId="77777777" w:rsidR="00F26D71" w:rsidRPr="00F26D71" w:rsidRDefault="00F26D71" w:rsidP="0054624C">
            <w:pPr>
              <w:jc w:val="center"/>
              <w:rPr>
                <w:sz w:val="24"/>
                <w:szCs w:val="24"/>
              </w:rPr>
            </w:pPr>
            <w:r w:rsidRPr="00F26D71">
              <w:rPr>
                <w:sz w:val="24"/>
                <w:szCs w:val="24"/>
              </w:rPr>
              <w:t>Не менее 70</w:t>
            </w:r>
          </w:p>
        </w:tc>
        <w:tc>
          <w:tcPr>
            <w:tcW w:w="709" w:type="dxa"/>
            <w:tcBorders>
              <w:top w:val="single" w:sz="6" w:space="0" w:color="auto"/>
              <w:left w:val="single" w:sz="6" w:space="0" w:color="auto"/>
              <w:bottom w:val="single" w:sz="6" w:space="0" w:color="auto"/>
              <w:right w:val="single" w:sz="4" w:space="0" w:color="auto"/>
            </w:tcBorders>
            <w:shd w:val="clear" w:color="auto" w:fill="auto"/>
            <w:vAlign w:val="center"/>
          </w:tcPr>
          <w:p w14:paraId="2E653478" w14:textId="77777777" w:rsidR="00F26D71" w:rsidRPr="00F26D71" w:rsidRDefault="00F26D71" w:rsidP="0054624C">
            <w:pPr>
              <w:jc w:val="center"/>
              <w:rPr>
                <w:sz w:val="24"/>
                <w:szCs w:val="24"/>
              </w:rPr>
            </w:pPr>
            <w:r w:rsidRPr="00F26D71">
              <w:rPr>
                <w:sz w:val="24"/>
                <w:szCs w:val="24"/>
              </w:rPr>
              <w:t>Не менее 70</w:t>
            </w:r>
          </w:p>
        </w:tc>
        <w:tc>
          <w:tcPr>
            <w:tcW w:w="709" w:type="dxa"/>
            <w:tcBorders>
              <w:top w:val="single" w:sz="6" w:space="0" w:color="auto"/>
              <w:left w:val="single" w:sz="4" w:space="0" w:color="auto"/>
              <w:bottom w:val="single" w:sz="6" w:space="0" w:color="auto"/>
              <w:right w:val="single" w:sz="4" w:space="0" w:color="auto"/>
            </w:tcBorders>
            <w:shd w:val="clear" w:color="auto" w:fill="auto"/>
            <w:vAlign w:val="center"/>
          </w:tcPr>
          <w:p w14:paraId="7B9AB143" w14:textId="77777777" w:rsidR="00F26D71" w:rsidRPr="00F26D71" w:rsidRDefault="00F26D71" w:rsidP="0054624C">
            <w:pPr>
              <w:jc w:val="center"/>
              <w:rPr>
                <w:sz w:val="24"/>
                <w:szCs w:val="24"/>
              </w:rPr>
            </w:pPr>
            <w:r w:rsidRPr="00F26D71">
              <w:rPr>
                <w:sz w:val="24"/>
                <w:szCs w:val="24"/>
              </w:rPr>
              <w:t>Не менее 70</w:t>
            </w:r>
          </w:p>
        </w:tc>
        <w:tc>
          <w:tcPr>
            <w:tcW w:w="850" w:type="dxa"/>
            <w:tcBorders>
              <w:top w:val="single" w:sz="6" w:space="0" w:color="auto"/>
              <w:left w:val="single" w:sz="4" w:space="0" w:color="auto"/>
              <w:bottom w:val="single" w:sz="6" w:space="0" w:color="auto"/>
              <w:right w:val="single" w:sz="6" w:space="0" w:color="auto"/>
            </w:tcBorders>
            <w:vAlign w:val="center"/>
          </w:tcPr>
          <w:p w14:paraId="788F5717" w14:textId="77777777" w:rsidR="00F26D71" w:rsidRPr="00F26D71" w:rsidRDefault="00F26D71" w:rsidP="0054624C">
            <w:pPr>
              <w:jc w:val="center"/>
              <w:rPr>
                <w:sz w:val="24"/>
                <w:szCs w:val="24"/>
              </w:rPr>
            </w:pPr>
            <w:r w:rsidRPr="00F26D71">
              <w:rPr>
                <w:sz w:val="24"/>
                <w:szCs w:val="24"/>
              </w:rPr>
              <w:t>Не менее 70</w:t>
            </w:r>
          </w:p>
        </w:tc>
      </w:tr>
      <w:tr w:rsidR="00F26D71" w:rsidRPr="00F26D71" w14:paraId="24CE8E7E" w14:textId="77777777" w:rsidTr="0054624C">
        <w:trPr>
          <w:cantSplit/>
          <w:trHeight w:val="1063"/>
        </w:trPr>
        <w:tc>
          <w:tcPr>
            <w:tcW w:w="547" w:type="dxa"/>
            <w:tcBorders>
              <w:top w:val="single" w:sz="6" w:space="0" w:color="auto"/>
              <w:left w:val="single" w:sz="6" w:space="0" w:color="auto"/>
              <w:bottom w:val="single" w:sz="6" w:space="0" w:color="auto"/>
              <w:right w:val="single" w:sz="6" w:space="0" w:color="auto"/>
            </w:tcBorders>
          </w:tcPr>
          <w:p w14:paraId="44134C9D" w14:textId="77777777" w:rsidR="00F26D71" w:rsidRPr="00F26D71" w:rsidRDefault="00F26D71" w:rsidP="0054624C">
            <w:pPr>
              <w:autoSpaceDE w:val="0"/>
              <w:autoSpaceDN w:val="0"/>
              <w:adjustRightInd w:val="0"/>
              <w:rPr>
                <w:color w:val="000000"/>
                <w:sz w:val="24"/>
                <w:szCs w:val="24"/>
              </w:rPr>
            </w:pPr>
            <w:r w:rsidRPr="00F26D71">
              <w:rPr>
                <w:color w:val="000000"/>
                <w:sz w:val="24"/>
                <w:szCs w:val="24"/>
              </w:rPr>
              <w:t>7</w:t>
            </w:r>
          </w:p>
        </w:tc>
        <w:tc>
          <w:tcPr>
            <w:tcW w:w="2883" w:type="dxa"/>
            <w:tcBorders>
              <w:top w:val="single" w:sz="6" w:space="0" w:color="auto"/>
              <w:left w:val="single" w:sz="6" w:space="0" w:color="auto"/>
              <w:bottom w:val="single" w:sz="6" w:space="0" w:color="auto"/>
              <w:right w:val="single" w:sz="6" w:space="0" w:color="auto"/>
            </w:tcBorders>
          </w:tcPr>
          <w:p w14:paraId="336EF1DC" w14:textId="77777777" w:rsidR="00F26D71" w:rsidRPr="00F26D71" w:rsidRDefault="00F26D71" w:rsidP="0054624C">
            <w:pPr>
              <w:rPr>
                <w:spacing w:val="-1"/>
                <w:sz w:val="24"/>
                <w:szCs w:val="24"/>
              </w:rPr>
            </w:pPr>
            <w:r w:rsidRPr="00F26D71">
              <w:rPr>
                <w:spacing w:val="-1"/>
                <w:sz w:val="24"/>
                <w:szCs w:val="24"/>
              </w:rPr>
              <w:t>Уровень преступности на 10000 населения Енисейского района</w:t>
            </w:r>
          </w:p>
        </w:tc>
        <w:tc>
          <w:tcPr>
            <w:tcW w:w="973" w:type="dxa"/>
            <w:tcBorders>
              <w:top w:val="single" w:sz="6" w:space="0" w:color="auto"/>
              <w:left w:val="single" w:sz="6" w:space="0" w:color="auto"/>
              <w:bottom w:val="single" w:sz="6" w:space="0" w:color="auto"/>
              <w:right w:val="single" w:sz="6" w:space="0" w:color="auto"/>
            </w:tcBorders>
            <w:vAlign w:val="center"/>
          </w:tcPr>
          <w:p w14:paraId="4241620F" w14:textId="77777777" w:rsidR="00F26D71" w:rsidRPr="00F26D71" w:rsidRDefault="00F26D71" w:rsidP="0054624C">
            <w:pPr>
              <w:jc w:val="center"/>
              <w:rPr>
                <w:sz w:val="24"/>
                <w:szCs w:val="24"/>
              </w:rPr>
            </w:pPr>
            <w:r w:rsidRPr="00F26D71">
              <w:rPr>
                <w:sz w:val="24"/>
                <w:szCs w:val="24"/>
              </w:rPr>
              <w:t>%</w:t>
            </w:r>
          </w:p>
        </w:tc>
        <w:tc>
          <w:tcPr>
            <w:tcW w:w="707" w:type="dxa"/>
            <w:tcBorders>
              <w:top w:val="single" w:sz="6" w:space="0" w:color="auto"/>
              <w:left w:val="single" w:sz="6" w:space="0" w:color="auto"/>
              <w:bottom w:val="single" w:sz="6" w:space="0" w:color="auto"/>
              <w:right w:val="single" w:sz="4" w:space="0" w:color="auto"/>
            </w:tcBorders>
            <w:vAlign w:val="center"/>
          </w:tcPr>
          <w:p w14:paraId="615BAAD2" w14:textId="77777777" w:rsidR="00F26D71" w:rsidRPr="00F26D71" w:rsidRDefault="00F26D71" w:rsidP="0054624C">
            <w:pPr>
              <w:jc w:val="center"/>
              <w:rPr>
                <w:sz w:val="24"/>
                <w:szCs w:val="24"/>
              </w:rPr>
            </w:pPr>
            <w:r w:rsidRPr="00F26D71">
              <w:rPr>
                <w:sz w:val="24"/>
                <w:szCs w:val="24"/>
              </w:rPr>
              <w:t>-</w:t>
            </w:r>
          </w:p>
        </w:tc>
        <w:tc>
          <w:tcPr>
            <w:tcW w:w="700" w:type="dxa"/>
            <w:tcBorders>
              <w:top w:val="single" w:sz="6" w:space="0" w:color="auto"/>
              <w:left w:val="single" w:sz="4" w:space="0" w:color="auto"/>
              <w:bottom w:val="single" w:sz="6" w:space="0" w:color="auto"/>
              <w:right w:val="single" w:sz="4" w:space="0" w:color="auto"/>
            </w:tcBorders>
            <w:vAlign w:val="center"/>
          </w:tcPr>
          <w:p w14:paraId="14B51E2C" w14:textId="77777777" w:rsidR="00F26D71" w:rsidRPr="00F26D71" w:rsidRDefault="00F26D71" w:rsidP="0054624C">
            <w:pPr>
              <w:jc w:val="center"/>
              <w:rPr>
                <w:sz w:val="24"/>
                <w:szCs w:val="24"/>
              </w:rPr>
            </w:pPr>
            <w:r w:rsidRPr="00F26D71">
              <w:rPr>
                <w:sz w:val="24"/>
                <w:szCs w:val="24"/>
              </w:rPr>
              <w:t>-</w:t>
            </w:r>
          </w:p>
        </w:tc>
        <w:tc>
          <w:tcPr>
            <w:tcW w:w="700" w:type="dxa"/>
            <w:tcBorders>
              <w:top w:val="single" w:sz="6" w:space="0" w:color="auto"/>
              <w:left w:val="single" w:sz="4" w:space="0" w:color="auto"/>
              <w:bottom w:val="single" w:sz="6" w:space="0" w:color="auto"/>
              <w:right w:val="single" w:sz="4" w:space="0" w:color="auto"/>
            </w:tcBorders>
            <w:vAlign w:val="center"/>
          </w:tcPr>
          <w:p w14:paraId="03533656" w14:textId="77777777" w:rsidR="00F26D71" w:rsidRPr="00F26D71" w:rsidRDefault="00F26D71" w:rsidP="0054624C">
            <w:pPr>
              <w:jc w:val="center"/>
              <w:rPr>
                <w:sz w:val="24"/>
                <w:szCs w:val="24"/>
              </w:rPr>
            </w:pPr>
            <w:r w:rsidRPr="00F26D71">
              <w:rPr>
                <w:sz w:val="24"/>
                <w:szCs w:val="24"/>
              </w:rPr>
              <w:t>-</w:t>
            </w:r>
          </w:p>
        </w:tc>
        <w:tc>
          <w:tcPr>
            <w:tcW w:w="700" w:type="dxa"/>
            <w:tcBorders>
              <w:top w:val="single" w:sz="6" w:space="0" w:color="auto"/>
              <w:left w:val="single" w:sz="4" w:space="0" w:color="auto"/>
              <w:bottom w:val="single" w:sz="6" w:space="0" w:color="auto"/>
              <w:right w:val="single" w:sz="6" w:space="0" w:color="auto"/>
            </w:tcBorders>
            <w:vAlign w:val="center"/>
          </w:tcPr>
          <w:p w14:paraId="2A582522" w14:textId="77777777" w:rsidR="00F26D71" w:rsidRPr="00F26D71" w:rsidRDefault="00F26D71" w:rsidP="0054624C">
            <w:pPr>
              <w:jc w:val="center"/>
              <w:rPr>
                <w:sz w:val="24"/>
                <w:szCs w:val="24"/>
              </w:rPr>
            </w:pPr>
            <w:r w:rsidRPr="00F26D71">
              <w:rPr>
                <w:sz w:val="24"/>
                <w:szCs w:val="24"/>
              </w:rPr>
              <w:t>-</w:t>
            </w:r>
          </w:p>
        </w:tc>
        <w:tc>
          <w:tcPr>
            <w:tcW w:w="700" w:type="dxa"/>
            <w:tcBorders>
              <w:top w:val="single" w:sz="6" w:space="0" w:color="auto"/>
              <w:left w:val="single" w:sz="6" w:space="0" w:color="auto"/>
              <w:bottom w:val="single" w:sz="6" w:space="0" w:color="auto"/>
              <w:right w:val="single" w:sz="6" w:space="0" w:color="auto"/>
            </w:tcBorders>
            <w:vAlign w:val="center"/>
          </w:tcPr>
          <w:p w14:paraId="1295636C" w14:textId="77777777" w:rsidR="00F26D71" w:rsidRPr="00F26D71" w:rsidRDefault="00F26D71" w:rsidP="0054624C">
            <w:pPr>
              <w:jc w:val="center"/>
              <w:rPr>
                <w:sz w:val="24"/>
                <w:szCs w:val="24"/>
              </w:rPr>
            </w:pPr>
            <w:r w:rsidRPr="00F26D71">
              <w:rPr>
                <w:sz w:val="24"/>
                <w:szCs w:val="24"/>
              </w:rPr>
              <w:t>-</w:t>
            </w:r>
          </w:p>
        </w:tc>
        <w:tc>
          <w:tcPr>
            <w:tcW w:w="700" w:type="dxa"/>
            <w:tcBorders>
              <w:top w:val="single" w:sz="6" w:space="0" w:color="auto"/>
              <w:left w:val="single" w:sz="6" w:space="0" w:color="auto"/>
              <w:bottom w:val="single" w:sz="6" w:space="0" w:color="auto"/>
              <w:right w:val="single" w:sz="6" w:space="0" w:color="auto"/>
            </w:tcBorders>
            <w:vAlign w:val="center"/>
          </w:tcPr>
          <w:p w14:paraId="0813D717" w14:textId="77777777" w:rsidR="00F26D71" w:rsidRPr="00F26D71" w:rsidRDefault="00F26D71" w:rsidP="0054624C">
            <w:pPr>
              <w:jc w:val="center"/>
              <w:rPr>
                <w:sz w:val="24"/>
                <w:szCs w:val="24"/>
              </w:rPr>
            </w:pPr>
            <w:r w:rsidRPr="00F26D71">
              <w:rPr>
                <w:sz w:val="24"/>
                <w:szCs w:val="24"/>
              </w:rPr>
              <w:t>-</w:t>
            </w:r>
          </w:p>
        </w:tc>
        <w:tc>
          <w:tcPr>
            <w:tcW w:w="700" w:type="dxa"/>
            <w:tcBorders>
              <w:top w:val="single" w:sz="6" w:space="0" w:color="auto"/>
              <w:left w:val="single" w:sz="6" w:space="0" w:color="auto"/>
              <w:bottom w:val="single" w:sz="6" w:space="0" w:color="auto"/>
              <w:right w:val="single" w:sz="4" w:space="0" w:color="auto"/>
            </w:tcBorders>
            <w:vAlign w:val="center"/>
          </w:tcPr>
          <w:p w14:paraId="7C2F5150" w14:textId="77777777" w:rsidR="00F26D71" w:rsidRPr="00F26D71" w:rsidRDefault="00F26D71" w:rsidP="0054624C">
            <w:pPr>
              <w:jc w:val="center"/>
              <w:rPr>
                <w:color w:val="000000"/>
                <w:sz w:val="24"/>
                <w:szCs w:val="24"/>
              </w:rPr>
            </w:pPr>
            <w:r w:rsidRPr="00F26D71">
              <w:rPr>
                <w:color w:val="000000"/>
                <w:sz w:val="24"/>
                <w:szCs w:val="24"/>
              </w:rPr>
              <w:t>-</w:t>
            </w:r>
          </w:p>
        </w:tc>
        <w:tc>
          <w:tcPr>
            <w:tcW w:w="700" w:type="dxa"/>
            <w:tcBorders>
              <w:top w:val="single" w:sz="6" w:space="0" w:color="auto"/>
              <w:left w:val="single" w:sz="4" w:space="0" w:color="auto"/>
              <w:bottom w:val="single" w:sz="6" w:space="0" w:color="auto"/>
              <w:right w:val="single" w:sz="6" w:space="0" w:color="auto"/>
            </w:tcBorders>
            <w:vAlign w:val="center"/>
          </w:tcPr>
          <w:p w14:paraId="3E4F6099" w14:textId="77777777" w:rsidR="00F26D71" w:rsidRPr="00F26D71" w:rsidRDefault="00F26D71" w:rsidP="0054624C">
            <w:pPr>
              <w:jc w:val="center"/>
              <w:rPr>
                <w:color w:val="000000"/>
                <w:sz w:val="24"/>
                <w:szCs w:val="24"/>
              </w:rPr>
            </w:pPr>
            <w:r w:rsidRPr="00F26D71">
              <w:rPr>
                <w:color w:val="000000"/>
                <w:sz w:val="24"/>
                <w:szCs w:val="24"/>
              </w:rPr>
              <w:t>-</w:t>
            </w:r>
          </w:p>
        </w:tc>
        <w:tc>
          <w:tcPr>
            <w:tcW w:w="692" w:type="dxa"/>
            <w:tcBorders>
              <w:top w:val="single" w:sz="6" w:space="0" w:color="auto"/>
              <w:left w:val="single" w:sz="6" w:space="0" w:color="auto"/>
              <w:bottom w:val="single" w:sz="6" w:space="0" w:color="auto"/>
              <w:right w:val="single" w:sz="4" w:space="0" w:color="auto"/>
            </w:tcBorders>
            <w:vAlign w:val="center"/>
          </w:tcPr>
          <w:p w14:paraId="0639B536" w14:textId="77777777" w:rsidR="00F26D71" w:rsidRPr="00F26D71" w:rsidRDefault="00F26D71" w:rsidP="0054624C">
            <w:pPr>
              <w:jc w:val="center"/>
              <w:rPr>
                <w:color w:val="000000"/>
                <w:sz w:val="24"/>
                <w:szCs w:val="24"/>
              </w:rPr>
            </w:pPr>
            <w:r w:rsidRPr="00F26D71">
              <w:rPr>
                <w:color w:val="000000"/>
                <w:sz w:val="24"/>
                <w:szCs w:val="24"/>
              </w:rPr>
              <w:t>-</w:t>
            </w:r>
          </w:p>
        </w:tc>
        <w:tc>
          <w:tcPr>
            <w:tcW w:w="708" w:type="dxa"/>
            <w:tcBorders>
              <w:top w:val="single" w:sz="6" w:space="0" w:color="auto"/>
              <w:left w:val="single" w:sz="4" w:space="0" w:color="auto"/>
              <w:bottom w:val="single" w:sz="6" w:space="0" w:color="auto"/>
              <w:right w:val="single" w:sz="4" w:space="0" w:color="auto"/>
            </w:tcBorders>
            <w:vAlign w:val="center"/>
          </w:tcPr>
          <w:p w14:paraId="6EE9941C" w14:textId="0A52C995" w:rsidR="00F26D71" w:rsidRPr="00F26D71" w:rsidRDefault="00A12808" w:rsidP="0054624C">
            <w:pPr>
              <w:jc w:val="center"/>
              <w:rPr>
                <w:sz w:val="24"/>
                <w:szCs w:val="24"/>
              </w:rPr>
            </w:pPr>
            <w:r>
              <w:rPr>
                <w:sz w:val="24"/>
                <w:szCs w:val="24"/>
              </w:rPr>
              <w:t>11,1</w:t>
            </w:r>
          </w:p>
        </w:tc>
        <w:tc>
          <w:tcPr>
            <w:tcW w:w="709" w:type="dxa"/>
            <w:tcBorders>
              <w:top w:val="single" w:sz="6" w:space="0" w:color="auto"/>
              <w:left w:val="single" w:sz="4" w:space="0" w:color="auto"/>
              <w:bottom w:val="single" w:sz="6" w:space="0" w:color="auto"/>
              <w:right w:val="single" w:sz="6" w:space="0" w:color="auto"/>
            </w:tcBorders>
            <w:shd w:val="clear" w:color="auto" w:fill="auto"/>
            <w:vAlign w:val="center"/>
          </w:tcPr>
          <w:p w14:paraId="11E3D88E" w14:textId="77777777" w:rsidR="00F26D71" w:rsidRPr="00F26D71" w:rsidRDefault="00F26D71" w:rsidP="0054624C">
            <w:pPr>
              <w:jc w:val="center"/>
              <w:rPr>
                <w:sz w:val="24"/>
                <w:szCs w:val="24"/>
              </w:rPr>
            </w:pPr>
            <w:r w:rsidRPr="00F26D71">
              <w:rPr>
                <w:sz w:val="24"/>
                <w:szCs w:val="24"/>
              </w:rPr>
              <w:t>Не более 17,9</w:t>
            </w:r>
          </w:p>
        </w:tc>
        <w:tc>
          <w:tcPr>
            <w:tcW w:w="709" w:type="dxa"/>
            <w:tcBorders>
              <w:top w:val="single" w:sz="6" w:space="0" w:color="auto"/>
              <w:left w:val="single" w:sz="6" w:space="0" w:color="auto"/>
              <w:bottom w:val="single" w:sz="6" w:space="0" w:color="auto"/>
              <w:right w:val="single" w:sz="4" w:space="0" w:color="auto"/>
            </w:tcBorders>
            <w:shd w:val="clear" w:color="auto" w:fill="auto"/>
            <w:vAlign w:val="center"/>
          </w:tcPr>
          <w:p w14:paraId="6CF78617" w14:textId="77777777" w:rsidR="00F26D71" w:rsidRPr="00F26D71" w:rsidRDefault="00F26D71" w:rsidP="0054624C">
            <w:pPr>
              <w:jc w:val="center"/>
              <w:rPr>
                <w:sz w:val="24"/>
                <w:szCs w:val="24"/>
              </w:rPr>
            </w:pPr>
            <w:r w:rsidRPr="00F26D71">
              <w:rPr>
                <w:sz w:val="24"/>
                <w:szCs w:val="24"/>
              </w:rPr>
              <w:t>Не более 17,8</w:t>
            </w:r>
          </w:p>
        </w:tc>
        <w:tc>
          <w:tcPr>
            <w:tcW w:w="709" w:type="dxa"/>
            <w:tcBorders>
              <w:top w:val="single" w:sz="6" w:space="0" w:color="auto"/>
              <w:left w:val="single" w:sz="4" w:space="0" w:color="auto"/>
              <w:bottom w:val="single" w:sz="6" w:space="0" w:color="auto"/>
              <w:right w:val="single" w:sz="4" w:space="0" w:color="auto"/>
            </w:tcBorders>
            <w:shd w:val="clear" w:color="auto" w:fill="auto"/>
            <w:vAlign w:val="center"/>
          </w:tcPr>
          <w:p w14:paraId="6EE01DA2" w14:textId="77777777" w:rsidR="00F26D71" w:rsidRPr="00F26D71" w:rsidRDefault="00F26D71" w:rsidP="0054624C">
            <w:pPr>
              <w:jc w:val="center"/>
              <w:rPr>
                <w:sz w:val="24"/>
                <w:szCs w:val="24"/>
              </w:rPr>
            </w:pPr>
            <w:r w:rsidRPr="00F26D71">
              <w:rPr>
                <w:sz w:val="24"/>
                <w:szCs w:val="24"/>
              </w:rPr>
              <w:t>Не более 17,7</w:t>
            </w:r>
          </w:p>
        </w:tc>
        <w:tc>
          <w:tcPr>
            <w:tcW w:w="850" w:type="dxa"/>
            <w:tcBorders>
              <w:top w:val="single" w:sz="6" w:space="0" w:color="auto"/>
              <w:left w:val="single" w:sz="4" w:space="0" w:color="auto"/>
              <w:bottom w:val="single" w:sz="6" w:space="0" w:color="auto"/>
              <w:right w:val="single" w:sz="6" w:space="0" w:color="auto"/>
            </w:tcBorders>
            <w:vAlign w:val="center"/>
          </w:tcPr>
          <w:p w14:paraId="26DDC4AB" w14:textId="77777777" w:rsidR="00F26D71" w:rsidRPr="00F26D71" w:rsidRDefault="00F26D71" w:rsidP="0054624C">
            <w:pPr>
              <w:jc w:val="center"/>
              <w:rPr>
                <w:sz w:val="24"/>
                <w:szCs w:val="24"/>
              </w:rPr>
            </w:pPr>
            <w:r w:rsidRPr="00F26D71">
              <w:rPr>
                <w:sz w:val="24"/>
                <w:szCs w:val="24"/>
              </w:rPr>
              <w:t>Не более 17,6</w:t>
            </w:r>
          </w:p>
        </w:tc>
      </w:tr>
    </w:tbl>
    <w:p w14:paraId="031CAD44" w14:textId="233D3E5C" w:rsidR="007306BD" w:rsidRDefault="00F26D71" w:rsidP="00B9541A">
      <w:pPr>
        <w:tabs>
          <w:tab w:val="left" w:pos="9660"/>
        </w:tabs>
        <w:ind w:left="9072"/>
        <w:jc w:val="both"/>
        <w:rPr>
          <w:sz w:val="24"/>
          <w:szCs w:val="24"/>
        </w:rPr>
      </w:pPr>
      <w:r w:rsidRPr="00E63C0A">
        <w:rPr>
          <w:rFonts w:ascii="Arial" w:hAnsi="Arial" w:cs="Arial"/>
          <w:sz w:val="24"/>
          <w:szCs w:val="24"/>
        </w:rPr>
        <w:br w:type="textWrapping" w:clear="all"/>
      </w:r>
    </w:p>
    <w:p w14:paraId="0834627E" w14:textId="77777777" w:rsidR="007306BD" w:rsidRDefault="007306BD" w:rsidP="00B9541A">
      <w:pPr>
        <w:tabs>
          <w:tab w:val="left" w:pos="9660"/>
        </w:tabs>
        <w:ind w:left="9072"/>
        <w:jc w:val="both"/>
        <w:rPr>
          <w:sz w:val="24"/>
          <w:szCs w:val="24"/>
        </w:rPr>
      </w:pPr>
    </w:p>
    <w:p w14:paraId="621FB0CC" w14:textId="77777777" w:rsidR="007306BD" w:rsidRDefault="007306BD" w:rsidP="00B9541A">
      <w:pPr>
        <w:tabs>
          <w:tab w:val="left" w:pos="9660"/>
        </w:tabs>
        <w:ind w:left="9072"/>
        <w:jc w:val="both"/>
        <w:rPr>
          <w:sz w:val="24"/>
          <w:szCs w:val="24"/>
        </w:rPr>
      </w:pPr>
    </w:p>
    <w:p w14:paraId="2FFA194A" w14:textId="77777777" w:rsidR="007306BD" w:rsidRDefault="007306BD" w:rsidP="00B9541A">
      <w:pPr>
        <w:tabs>
          <w:tab w:val="left" w:pos="9660"/>
        </w:tabs>
        <w:ind w:left="9072"/>
        <w:jc w:val="both"/>
        <w:rPr>
          <w:sz w:val="24"/>
          <w:szCs w:val="24"/>
        </w:rPr>
      </w:pPr>
    </w:p>
    <w:p w14:paraId="75D1ECF2" w14:textId="77777777" w:rsidR="007306BD" w:rsidRDefault="007306BD" w:rsidP="00B9541A">
      <w:pPr>
        <w:tabs>
          <w:tab w:val="left" w:pos="9660"/>
        </w:tabs>
        <w:ind w:left="9072"/>
        <w:jc w:val="both"/>
        <w:rPr>
          <w:sz w:val="24"/>
          <w:szCs w:val="24"/>
        </w:rPr>
      </w:pPr>
    </w:p>
    <w:p w14:paraId="5E148586" w14:textId="77777777" w:rsidR="007306BD" w:rsidRDefault="007306BD" w:rsidP="00B9541A">
      <w:pPr>
        <w:tabs>
          <w:tab w:val="left" w:pos="9660"/>
        </w:tabs>
        <w:ind w:left="9072"/>
        <w:jc w:val="both"/>
        <w:rPr>
          <w:sz w:val="24"/>
          <w:szCs w:val="24"/>
        </w:rPr>
      </w:pPr>
    </w:p>
    <w:p w14:paraId="18540784" w14:textId="77777777" w:rsidR="007306BD" w:rsidRDefault="007306BD" w:rsidP="00B9541A">
      <w:pPr>
        <w:tabs>
          <w:tab w:val="left" w:pos="9660"/>
        </w:tabs>
        <w:ind w:left="9072"/>
        <w:jc w:val="both"/>
        <w:rPr>
          <w:sz w:val="24"/>
          <w:szCs w:val="24"/>
        </w:rPr>
      </w:pPr>
    </w:p>
    <w:p w14:paraId="289D6A1A" w14:textId="77777777" w:rsidR="007306BD" w:rsidRDefault="007306BD" w:rsidP="00B9541A">
      <w:pPr>
        <w:tabs>
          <w:tab w:val="left" w:pos="9660"/>
        </w:tabs>
        <w:ind w:left="9072"/>
        <w:jc w:val="both"/>
        <w:rPr>
          <w:sz w:val="24"/>
          <w:szCs w:val="24"/>
        </w:rPr>
      </w:pPr>
    </w:p>
    <w:p w14:paraId="2368636F" w14:textId="6EB56D7D" w:rsidR="003B0544" w:rsidRPr="00B5112E" w:rsidRDefault="003B0544" w:rsidP="003B0544">
      <w:pPr>
        <w:ind w:left="9072"/>
        <w:rPr>
          <w:bCs/>
          <w:sz w:val="24"/>
          <w:szCs w:val="24"/>
        </w:rPr>
      </w:pPr>
      <w:r w:rsidRPr="00B5112E">
        <w:rPr>
          <w:bCs/>
          <w:sz w:val="24"/>
          <w:szCs w:val="24"/>
        </w:rPr>
        <w:lastRenderedPageBreak/>
        <w:t xml:space="preserve">Приложение № </w:t>
      </w:r>
      <w:r>
        <w:rPr>
          <w:bCs/>
          <w:sz w:val="24"/>
          <w:szCs w:val="24"/>
        </w:rPr>
        <w:t>6</w:t>
      </w:r>
      <w:r w:rsidRPr="00B5112E">
        <w:rPr>
          <w:bCs/>
          <w:sz w:val="24"/>
          <w:szCs w:val="24"/>
        </w:rPr>
        <w:t xml:space="preserve"> к постановлению</w:t>
      </w:r>
    </w:p>
    <w:p w14:paraId="76BB5869" w14:textId="77777777" w:rsidR="003B0544" w:rsidRPr="00B5112E" w:rsidRDefault="003B0544" w:rsidP="003B0544">
      <w:pPr>
        <w:ind w:left="9072"/>
        <w:rPr>
          <w:bCs/>
          <w:sz w:val="24"/>
          <w:szCs w:val="24"/>
        </w:rPr>
      </w:pPr>
      <w:r w:rsidRPr="00B5112E">
        <w:rPr>
          <w:bCs/>
          <w:sz w:val="24"/>
          <w:szCs w:val="24"/>
        </w:rPr>
        <w:t>администрации Енисейского района</w:t>
      </w:r>
    </w:p>
    <w:p w14:paraId="0C3BB21A" w14:textId="77777777" w:rsidR="003B0544" w:rsidRPr="00B5112E" w:rsidRDefault="003B0544" w:rsidP="003B0544">
      <w:pPr>
        <w:ind w:left="9072"/>
        <w:rPr>
          <w:bCs/>
          <w:sz w:val="24"/>
          <w:szCs w:val="24"/>
        </w:rPr>
      </w:pPr>
      <w:r w:rsidRPr="00B5112E">
        <w:rPr>
          <w:bCs/>
          <w:sz w:val="24"/>
          <w:szCs w:val="24"/>
        </w:rPr>
        <w:t>от __.__.202</w:t>
      </w:r>
      <w:r>
        <w:rPr>
          <w:bCs/>
          <w:sz w:val="24"/>
          <w:szCs w:val="24"/>
        </w:rPr>
        <w:t>4</w:t>
      </w:r>
      <w:r w:rsidRPr="00B5112E">
        <w:rPr>
          <w:bCs/>
          <w:sz w:val="24"/>
          <w:szCs w:val="24"/>
        </w:rPr>
        <w:t xml:space="preserve"> №____ -п</w:t>
      </w:r>
    </w:p>
    <w:p w14:paraId="318F20BF" w14:textId="77777777" w:rsidR="007306BD" w:rsidRDefault="007306BD" w:rsidP="00B9541A">
      <w:pPr>
        <w:tabs>
          <w:tab w:val="left" w:pos="9660"/>
        </w:tabs>
        <w:ind w:left="9072"/>
        <w:jc w:val="both"/>
        <w:rPr>
          <w:sz w:val="24"/>
          <w:szCs w:val="24"/>
        </w:rPr>
      </w:pPr>
    </w:p>
    <w:p w14:paraId="7FB1ED28" w14:textId="6CE1E806" w:rsidR="00B9541A" w:rsidRPr="00B5112E" w:rsidRDefault="00B9541A" w:rsidP="00B9541A">
      <w:pPr>
        <w:tabs>
          <w:tab w:val="left" w:pos="9660"/>
        </w:tabs>
        <w:ind w:left="9072"/>
        <w:jc w:val="both"/>
        <w:rPr>
          <w:sz w:val="24"/>
          <w:szCs w:val="24"/>
        </w:rPr>
      </w:pPr>
      <w:r w:rsidRPr="00B5112E">
        <w:rPr>
          <w:sz w:val="24"/>
          <w:szCs w:val="24"/>
        </w:rPr>
        <w:t xml:space="preserve">Приложение № 1 </w:t>
      </w:r>
    </w:p>
    <w:p w14:paraId="67E422E5" w14:textId="77777777" w:rsidR="00B9541A" w:rsidRPr="00B5112E" w:rsidRDefault="00B9541A" w:rsidP="00B9541A">
      <w:pPr>
        <w:tabs>
          <w:tab w:val="left" w:pos="9660"/>
        </w:tabs>
        <w:ind w:left="9072"/>
        <w:jc w:val="both"/>
        <w:rPr>
          <w:sz w:val="24"/>
          <w:szCs w:val="24"/>
        </w:rPr>
      </w:pPr>
      <w:r w:rsidRPr="00B5112E">
        <w:rPr>
          <w:sz w:val="24"/>
          <w:szCs w:val="24"/>
        </w:rPr>
        <w:t>к муниципальной программе Енисейского района «Обеспечение безопасности населения Енисейского района»</w:t>
      </w:r>
    </w:p>
    <w:p w14:paraId="361BA5B3" w14:textId="77777777" w:rsidR="00B9541A" w:rsidRPr="00B5112E" w:rsidRDefault="00B9541A" w:rsidP="00B9541A">
      <w:pPr>
        <w:rPr>
          <w:sz w:val="24"/>
          <w:szCs w:val="24"/>
        </w:rPr>
      </w:pPr>
    </w:p>
    <w:p w14:paraId="5DB09D31" w14:textId="77777777" w:rsidR="00B9541A" w:rsidRPr="00B5112E" w:rsidRDefault="00B9541A" w:rsidP="00B9541A">
      <w:pPr>
        <w:jc w:val="center"/>
        <w:rPr>
          <w:b/>
          <w:sz w:val="24"/>
          <w:szCs w:val="24"/>
        </w:rPr>
      </w:pPr>
      <w:r w:rsidRPr="00B5112E">
        <w:rPr>
          <w:b/>
          <w:sz w:val="24"/>
          <w:szCs w:val="24"/>
        </w:rPr>
        <w:t>Информация о ресурсном обеспечении муниципальной программы</w:t>
      </w:r>
    </w:p>
    <w:p w14:paraId="5B8B407C" w14:textId="77777777" w:rsidR="00B9541A" w:rsidRPr="00B5112E" w:rsidRDefault="00B9541A" w:rsidP="00B9541A">
      <w:pPr>
        <w:jc w:val="center"/>
        <w:rPr>
          <w:b/>
          <w:sz w:val="24"/>
          <w:szCs w:val="24"/>
        </w:rPr>
      </w:pPr>
      <w:r w:rsidRPr="00B5112E">
        <w:rPr>
          <w:b/>
          <w:sz w:val="24"/>
          <w:szCs w:val="24"/>
        </w:rPr>
        <w:t>«Обеспечение безопасности населения Енисейского района»</w:t>
      </w:r>
    </w:p>
    <w:p w14:paraId="0835AD2B" w14:textId="77777777" w:rsidR="00B9541A" w:rsidRPr="00BE52F5" w:rsidRDefault="00B9541A" w:rsidP="00B9541A">
      <w:pPr>
        <w:rPr>
          <w:rFonts w:ascii="Arial" w:hAnsi="Arial" w:cs="Arial"/>
          <w:sz w:val="24"/>
          <w:szCs w:val="24"/>
          <w:highlight w:val="yellow"/>
        </w:rPr>
      </w:pPr>
    </w:p>
    <w:tbl>
      <w:tblPr>
        <w:tblW w:w="14760" w:type="dxa"/>
        <w:tblInd w:w="93" w:type="dxa"/>
        <w:tblLayout w:type="fixed"/>
        <w:tblLook w:val="04A0" w:firstRow="1" w:lastRow="0" w:firstColumn="1" w:lastColumn="0" w:noHBand="0" w:noVBand="1"/>
      </w:tblPr>
      <w:tblGrid>
        <w:gridCol w:w="1893"/>
        <w:gridCol w:w="2944"/>
        <w:gridCol w:w="2553"/>
        <w:gridCol w:w="850"/>
        <w:gridCol w:w="740"/>
        <w:gridCol w:w="708"/>
        <w:gridCol w:w="567"/>
        <w:gridCol w:w="1158"/>
        <w:gridCol w:w="1119"/>
        <w:gridCol w:w="1119"/>
        <w:gridCol w:w="1109"/>
      </w:tblGrid>
      <w:tr w:rsidR="00541108" w14:paraId="73D3E054" w14:textId="77777777" w:rsidTr="00442B49">
        <w:trPr>
          <w:trHeight w:val="1245"/>
        </w:trPr>
        <w:tc>
          <w:tcPr>
            <w:tcW w:w="1892" w:type="dxa"/>
            <w:vMerge w:val="restart"/>
            <w:tcBorders>
              <w:top w:val="single" w:sz="8" w:space="0" w:color="auto"/>
              <w:left w:val="single" w:sz="8" w:space="0" w:color="auto"/>
              <w:bottom w:val="single" w:sz="8" w:space="0" w:color="000000"/>
              <w:right w:val="single" w:sz="8" w:space="0" w:color="auto"/>
            </w:tcBorders>
            <w:vAlign w:val="center"/>
            <w:hideMark/>
          </w:tcPr>
          <w:p w14:paraId="727405DF" w14:textId="77777777" w:rsidR="00541108" w:rsidRPr="001F1B26" w:rsidRDefault="00541108" w:rsidP="00442B49">
            <w:pPr>
              <w:jc w:val="center"/>
              <w:rPr>
                <w:color w:val="000000"/>
                <w:sz w:val="24"/>
                <w:szCs w:val="24"/>
              </w:rPr>
            </w:pPr>
            <w:r w:rsidRPr="001F1B26">
              <w:rPr>
                <w:color w:val="000000"/>
                <w:sz w:val="24"/>
                <w:szCs w:val="24"/>
              </w:rPr>
              <w:t>Статус (муниципальная программа, подпрограмма)</w:t>
            </w:r>
          </w:p>
        </w:tc>
        <w:tc>
          <w:tcPr>
            <w:tcW w:w="2943" w:type="dxa"/>
            <w:vMerge w:val="restart"/>
            <w:tcBorders>
              <w:top w:val="single" w:sz="8" w:space="0" w:color="auto"/>
              <w:left w:val="single" w:sz="8" w:space="0" w:color="auto"/>
              <w:bottom w:val="single" w:sz="8" w:space="0" w:color="000000"/>
              <w:right w:val="single" w:sz="8" w:space="0" w:color="auto"/>
            </w:tcBorders>
            <w:vAlign w:val="center"/>
            <w:hideMark/>
          </w:tcPr>
          <w:p w14:paraId="6812359E" w14:textId="77777777" w:rsidR="00541108" w:rsidRPr="001F1B26" w:rsidRDefault="00541108" w:rsidP="00442B49">
            <w:pPr>
              <w:jc w:val="center"/>
              <w:rPr>
                <w:color w:val="000000"/>
                <w:sz w:val="24"/>
                <w:szCs w:val="24"/>
              </w:rPr>
            </w:pPr>
            <w:r w:rsidRPr="001F1B26">
              <w:rPr>
                <w:color w:val="000000"/>
                <w:sz w:val="24"/>
                <w:szCs w:val="24"/>
              </w:rPr>
              <w:t>Наименование</w:t>
            </w:r>
            <w:r w:rsidRPr="001F1B26">
              <w:rPr>
                <w:sz w:val="24"/>
                <w:szCs w:val="24"/>
              </w:rPr>
              <w:t xml:space="preserve"> программы</w:t>
            </w:r>
            <w:r w:rsidRPr="001F1B26">
              <w:rPr>
                <w:color w:val="000000"/>
                <w:sz w:val="24"/>
                <w:szCs w:val="24"/>
              </w:rPr>
              <w:t>, подпрограммы</w:t>
            </w:r>
          </w:p>
        </w:tc>
        <w:tc>
          <w:tcPr>
            <w:tcW w:w="2552" w:type="dxa"/>
            <w:vMerge w:val="restart"/>
            <w:tcBorders>
              <w:top w:val="single" w:sz="8" w:space="0" w:color="auto"/>
              <w:left w:val="single" w:sz="8" w:space="0" w:color="auto"/>
              <w:bottom w:val="single" w:sz="8" w:space="0" w:color="000000"/>
              <w:right w:val="single" w:sz="8" w:space="0" w:color="auto"/>
            </w:tcBorders>
            <w:vAlign w:val="center"/>
            <w:hideMark/>
          </w:tcPr>
          <w:p w14:paraId="1D9FE71C" w14:textId="77777777" w:rsidR="00541108" w:rsidRPr="001F1B26" w:rsidRDefault="00541108" w:rsidP="00442B49">
            <w:pPr>
              <w:jc w:val="center"/>
              <w:rPr>
                <w:color w:val="000000"/>
                <w:sz w:val="24"/>
                <w:szCs w:val="24"/>
              </w:rPr>
            </w:pPr>
            <w:r w:rsidRPr="001F1B26">
              <w:rPr>
                <w:color w:val="000000"/>
                <w:sz w:val="24"/>
                <w:szCs w:val="24"/>
              </w:rPr>
              <w:t>Наименование ГРБС</w:t>
            </w:r>
          </w:p>
        </w:tc>
        <w:tc>
          <w:tcPr>
            <w:tcW w:w="2865" w:type="dxa"/>
            <w:gridSpan w:val="4"/>
            <w:tcBorders>
              <w:top w:val="single" w:sz="8" w:space="0" w:color="auto"/>
              <w:left w:val="nil"/>
              <w:bottom w:val="single" w:sz="8" w:space="0" w:color="auto"/>
              <w:right w:val="single" w:sz="8" w:space="0" w:color="000000"/>
            </w:tcBorders>
            <w:vAlign w:val="center"/>
            <w:hideMark/>
          </w:tcPr>
          <w:p w14:paraId="1A71E88D" w14:textId="77777777" w:rsidR="00541108" w:rsidRPr="001F1B26" w:rsidRDefault="00541108" w:rsidP="00442B49">
            <w:pPr>
              <w:jc w:val="center"/>
              <w:rPr>
                <w:color w:val="000000"/>
                <w:sz w:val="24"/>
                <w:szCs w:val="24"/>
              </w:rPr>
            </w:pPr>
            <w:r w:rsidRPr="001F1B26">
              <w:rPr>
                <w:color w:val="000000"/>
                <w:sz w:val="24"/>
                <w:szCs w:val="24"/>
              </w:rPr>
              <w:t xml:space="preserve">Код бюджетной классификации </w:t>
            </w:r>
          </w:p>
        </w:tc>
        <w:tc>
          <w:tcPr>
            <w:tcW w:w="4505" w:type="dxa"/>
            <w:gridSpan w:val="4"/>
            <w:tcBorders>
              <w:top w:val="single" w:sz="8" w:space="0" w:color="auto"/>
              <w:left w:val="nil"/>
              <w:bottom w:val="single" w:sz="8" w:space="0" w:color="auto"/>
              <w:right w:val="single" w:sz="8" w:space="0" w:color="000000"/>
            </w:tcBorders>
            <w:vAlign w:val="center"/>
            <w:hideMark/>
          </w:tcPr>
          <w:p w14:paraId="1EF338B9" w14:textId="77777777" w:rsidR="00541108" w:rsidRPr="001F1B26" w:rsidRDefault="00541108" w:rsidP="00442B49">
            <w:pPr>
              <w:jc w:val="center"/>
              <w:rPr>
                <w:color w:val="000000"/>
                <w:sz w:val="24"/>
                <w:szCs w:val="24"/>
              </w:rPr>
            </w:pPr>
            <w:r w:rsidRPr="001F1B26">
              <w:rPr>
                <w:color w:val="000000"/>
                <w:sz w:val="24"/>
                <w:szCs w:val="24"/>
              </w:rPr>
              <w:t>Расходы, (тыс. руб.), годы</w:t>
            </w:r>
          </w:p>
        </w:tc>
      </w:tr>
      <w:tr w:rsidR="00541108" w14:paraId="1B447E7F" w14:textId="77777777" w:rsidTr="00442B49">
        <w:trPr>
          <w:trHeight w:val="960"/>
        </w:trPr>
        <w:tc>
          <w:tcPr>
            <w:tcW w:w="1892" w:type="dxa"/>
            <w:vMerge/>
            <w:tcBorders>
              <w:top w:val="single" w:sz="8" w:space="0" w:color="auto"/>
              <w:left w:val="single" w:sz="8" w:space="0" w:color="auto"/>
              <w:bottom w:val="single" w:sz="8" w:space="0" w:color="000000"/>
              <w:right w:val="single" w:sz="8" w:space="0" w:color="auto"/>
            </w:tcBorders>
            <w:vAlign w:val="center"/>
            <w:hideMark/>
          </w:tcPr>
          <w:p w14:paraId="2251EF87" w14:textId="77777777" w:rsidR="00541108" w:rsidRPr="001F1B26" w:rsidRDefault="00541108" w:rsidP="00442B49">
            <w:pPr>
              <w:rPr>
                <w:color w:val="000000"/>
                <w:sz w:val="24"/>
                <w:szCs w:val="24"/>
              </w:rPr>
            </w:pPr>
          </w:p>
        </w:tc>
        <w:tc>
          <w:tcPr>
            <w:tcW w:w="2943" w:type="dxa"/>
            <w:vMerge/>
            <w:tcBorders>
              <w:top w:val="single" w:sz="8" w:space="0" w:color="auto"/>
              <w:left w:val="single" w:sz="8" w:space="0" w:color="auto"/>
              <w:bottom w:val="single" w:sz="8" w:space="0" w:color="000000"/>
              <w:right w:val="single" w:sz="8" w:space="0" w:color="auto"/>
            </w:tcBorders>
            <w:vAlign w:val="center"/>
            <w:hideMark/>
          </w:tcPr>
          <w:p w14:paraId="3C5ECF02" w14:textId="77777777" w:rsidR="00541108" w:rsidRPr="001F1B26" w:rsidRDefault="00541108" w:rsidP="00442B49">
            <w:pPr>
              <w:rPr>
                <w:color w:val="000000"/>
                <w:sz w:val="24"/>
                <w:szCs w:val="24"/>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14:paraId="1C3845B6" w14:textId="77777777" w:rsidR="00541108" w:rsidRPr="001F1B26" w:rsidRDefault="00541108" w:rsidP="00442B49">
            <w:pPr>
              <w:rPr>
                <w:color w:val="000000"/>
                <w:sz w:val="24"/>
                <w:szCs w:val="24"/>
              </w:rPr>
            </w:pPr>
          </w:p>
        </w:tc>
        <w:tc>
          <w:tcPr>
            <w:tcW w:w="850" w:type="dxa"/>
            <w:tcBorders>
              <w:top w:val="nil"/>
              <w:left w:val="nil"/>
              <w:bottom w:val="nil"/>
              <w:right w:val="single" w:sz="8" w:space="0" w:color="auto"/>
            </w:tcBorders>
            <w:vAlign w:val="center"/>
            <w:hideMark/>
          </w:tcPr>
          <w:p w14:paraId="35D7239F" w14:textId="77777777" w:rsidR="00541108" w:rsidRPr="001F1B26" w:rsidRDefault="00541108" w:rsidP="00442B49">
            <w:pPr>
              <w:jc w:val="center"/>
              <w:rPr>
                <w:color w:val="000000"/>
                <w:sz w:val="24"/>
                <w:szCs w:val="24"/>
              </w:rPr>
            </w:pPr>
            <w:r w:rsidRPr="001F1B26">
              <w:rPr>
                <w:color w:val="000000"/>
                <w:sz w:val="24"/>
                <w:szCs w:val="24"/>
              </w:rPr>
              <w:t>ГРБС</w:t>
            </w:r>
          </w:p>
        </w:tc>
        <w:tc>
          <w:tcPr>
            <w:tcW w:w="740" w:type="dxa"/>
            <w:tcBorders>
              <w:top w:val="nil"/>
              <w:left w:val="nil"/>
              <w:bottom w:val="nil"/>
              <w:right w:val="single" w:sz="8" w:space="0" w:color="auto"/>
            </w:tcBorders>
            <w:vAlign w:val="center"/>
            <w:hideMark/>
          </w:tcPr>
          <w:p w14:paraId="197E4FB3" w14:textId="77777777" w:rsidR="00541108" w:rsidRPr="001F1B26" w:rsidRDefault="00541108" w:rsidP="00442B49">
            <w:pPr>
              <w:jc w:val="center"/>
              <w:rPr>
                <w:color w:val="000000"/>
                <w:sz w:val="24"/>
                <w:szCs w:val="24"/>
              </w:rPr>
            </w:pPr>
            <w:r w:rsidRPr="001F1B26">
              <w:rPr>
                <w:color w:val="000000"/>
                <w:sz w:val="24"/>
                <w:szCs w:val="24"/>
              </w:rPr>
              <w:t>РзПр</w:t>
            </w:r>
          </w:p>
        </w:tc>
        <w:tc>
          <w:tcPr>
            <w:tcW w:w="708" w:type="dxa"/>
            <w:tcBorders>
              <w:top w:val="nil"/>
              <w:left w:val="nil"/>
              <w:bottom w:val="nil"/>
              <w:right w:val="single" w:sz="8" w:space="0" w:color="auto"/>
            </w:tcBorders>
            <w:vAlign w:val="center"/>
            <w:hideMark/>
          </w:tcPr>
          <w:p w14:paraId="1DC43DB4" w14:textId="77777777" w:rsidR="00541108" w:rsidRPr="001F1B26" w:rsidRDefault="00541108" w:rsidP="00442B49">
            <w:pPr>
              <w:jc w:val="center"/>
              <w:rPr>
                <w:color w:val="000000"/>
                <w:sz w:val="24"/>
                <w:szCs w:val="24"/>
              </w:rPr>
            </w:pPr>
            <w:r w:rsidRPr="001F1B26">
              <w:rPr>
                <w:color w:val="000000"/>
                <w:sz w:val="24"/>
                <w:szCs w:val="24"/>
              </w:rPr>
              <w:t>ЦСР</w:t>
            </w:r>
          </w:p>
        </w:tc>
        <w:tc>
          <w:tcPr>
            <w:tcW w:w="567" w:type="dxa"/>
            <w:tcBorders>
              <w:top w:val="nil"/>
              <w:left w:val="nil"/>
              <w:bottom w:val="nil"/>
              <w:right w:val="single" w:sz="8" w:space="0" w:color="auto"/>
            </w:tcBorders>
            <w:vAlign w:val="center"/>
            <w:hideMark/>
          </w:tcPr>
          <w:p w14:paraId="0C7FD44C" w14:textId="77777777" w:rsidR="00541108" w:rsidRPr="001F1B26" w:rsidRDefault="00541108" w:rsidP="00442B49">
            <w:pPr>
              <w:jc w:val="center"/>
              <w:rPr>
                <w:color w:val="000000"/>
                <w:sz w:val="24"/>
                <w:szCs w:val="24"/>
              </w:rPr>
            </w:pPr>
            <w:r w:rsidRPr="001F1B26">
              <w:rPr>
                <w:color w:val="000000"/>
                <w:sz w:val="24"/>
                <w:szCs w:val="24"/>
              </w:rPr>
              <w:t>ВР</w:t>
            </w:r>
          </w:p>
        </w:tc>
        <w:tc>
          <w:tcPr>
            <w:tcW w:w="1158" w:type="dxa"/>
            <w:tcBorders>
              <w:top w:val="nil"/>
              <w:left w:val="nil"/>
              <w:bottom w:val="nil"/>
              <w:right w:val="single" w:sz="8" w:space="0" w:color="auto"/>
            </w:tcBorders>
            <w:vAlign w:val="center"/>
            <w:hideMark/>
          </w:tcPr>
          <w:p w14:paraId="1F001A0A" w14:textId="77777777" w:rsidR="00541108" w:rsidRPr="001F1B26" w:rsidRDefault="00541108" w:rsidP="00442B49">
            <w:pPr>
              <w:jc w:val="center"/>
              <w:rPr>
                <w:color w:val="000000"/>
                <w:sz w:val="24"/>
                <w:szCs w:val="24"/>
              </w:rPr>
            </w:pPr>
            <w:r w:rsidRPr="001F1B26">
              <w:rPr>
                <w:color w:val="000000"/>
                <w:sz w:val="24"/>
                <w:szCs w:val="24"/>
              </w:rPr>
              <w:t>2024 год</w:t>
            </w:r>
          </w:p>
        </w:tc>
        <w:tc>
          <w:tcPr>
            <w:tcW w:w="1119" w:type="dxa"/>
            <w:tcBorders>
              <w:top w:val="nil"/>
              <w:left w:val="nil"/>
              <w:bottom w:val="nil"/>
              <w:right w:val="single" w:sz="8" w:space="0" w:color="auto"/>
            </w:tcBorders>
            <w:vAlign w:val="center"/>
            <w:hideMark/>
          </w:tcPr>
          <w:p w14:paraId="61F3AE79" w14:textId="77777777" w:rsidR="00541108" w:rsidRPr="001F1B26" w:rsidRDefault="00541108" w:rsidP="00442B49">
            <w:pPr>
              <w:jc w:val="center"/>
              <w:rPr>
                <w:color w:val="000000"/>
                <w:sz w:val="24"/>
                <w:szCs w:val="24"/>
              </w:rPr>
            </w:pPr>
            <w:r w:rsidRPr="001F1B26">
              <w:rPr>
                <w:color w:val="000000"/>
                <w:sz w:val="24"/>
                <w:szCs w:val="24"/>
              </w:rPr>
              <w:t>2025 год</w:t>
            </w:r>
          </w:p>
        </w:tc>
        <w:tc>
          <w:tcPr>
            <w:tcW w:w="1119" w:type="dxa"/>
            <w:tcBorders>
              <w:top w:val="nil"/>
              <w:left w:val="nil"/>
              <w:bottom w:val="nil"/>
              <w:right w:val="single" w:sz="8" w:space="0" w:color="auto"/>
            </w:tcBorders>
            <w:vAlign w:val="center"/>
            <w:hideMark/>
          </w:tcPr>
          <w:p w14:paraId="5C7944AD" w14:textId="77777777" w:rsidR="00541108" w:rsidRPr="001F1B26" w:rsidRDefault="00541108" w:rsidP="00442B49">
            <w:pPr>
              <w:jc w:val="center"/>
              <w:rPr>
                <w:color w:val="000000"/>
                <w:sz w:val="24"/>
                <w:szCs w:val="24"/>
              </w:rPr>
            </w:pPr>
            <w:r w:rsidRPr="001F1B26">
              <w:rPr>
                <w:color w:val="000000"/>
                <w:sz w:val="24"/>
                <w:szCs w:val="24"/>
              </w:rPr>
              <w:t>2026 год</w:t>
            </w:r>
          </w:p>
        </w:tc>
        <w:tc>
          <w:tcPr>
            <w:tcW w:w="1109" w:type="dxa"/>
            <w:tcBorders>
              <w:top w:val="nil"/>
              <w:left w:val="nil"/>
              <w:bottom w:val="nil"/>
              <w:right w:val="single" w:sz="8" w:space="0" w:color="auto"/>
            </w:tcBorders>
            <w:vAlign w:val="center"/>
            <w:hideMark/>
          </w:tcPr>
          <w:p w14:paraId="334C9031" w14:textId="77777777" w:rsidR="00541108" w:rsidRPr="001F1B26" w:rsidRDefault="00541108" w:rsidP="00442B49">
            <w:pPr>
              <w:jc w:val="center"/>
              <w:rPr>
                <w:color w:val="000000"/>
                <w:sz w:val="24"/>
                <w:szCs w:val="24"/>
              </w:rPr>
            </w:pPr>
            <w:r w:rsidRPr="001F1B26">
              <w:rPr>
                <w:color w:val="000000"/>
                <w:sz w:val="24"/>
                <w:szCs w:val="24"/>
              </w:rPr>
              <w:t>Итого на период</w:t>
            </w:r>
          </w:p>
        </w:tc>
      </w:tr>
      <w:tr w:rsidR="00541108" w14:paraId="4DCCB0F1" w14:textId="77777777" w:rsidTr="00442B49">
        <w:trPr>
          <w:trHeight w:val="767"/>
        </w:trPr>
        <w:tc>
          <w:tcPr>
            <w:tcW w:w="1892" w:type="dxa"/>
            <w:vMerge w:val="restart"/>
            <w:tcBorders>
              <w:top w:val="nil"/>
              <w:left w:val="single" w:sz="8" w:space="0" w:color="auto"/>
              <w:bottom w:val="single" w:sz="8" w:space="0" w:color="000000"/>
              <w:right w:val="single" w:sz="8" w:space="0" w:color="auto"/>
            </w:tcBorders>
            <w:vAlign w:val="center"/>
            <w:hideMark/>
          </w:tcPr>
          <w:p w14:paraId="2DB587AF" w14:textId="77777777" w:rsidR="00541108" w:rsidRPr="001F1B26" w:rsidRDefault="00541108" w:rsidP="00442B49">
            <w:pPr>
              <w:jc w:val="center"/>
              <w:rPr>
                <w:color w:val="000000"/>
                <w:sz w:val="24"/>
                <w:szCs w:val="24"/>
              </w:rPr>
            </w:pPr>
            <w:r w:rsidRPr="001F1B26">
              <w:rPr>
                <w:color w:val="000000"/>
                <w:sz w:val="24"/>
                <w:szCs w:val="24"/>
              </w:rPr>
              <w:t>Муниципальная программа</w:t>
            </w:r>
          </w:p>
        </w:tc>
        <w:tc>
          <w:tcPr>
            <w:tcW w:w="2943" w:type="dxa"/>
            <w:vMerge w:val="restart"/>
            <w:tcBorders>
              <w:top w:val="nil"/>
              <w:left w:val="single" w:sz="8" w:space="0" w:color="auto"/>
              <w:bottom w:val="single" w:sz="8" w:space="0" w:color="000000"/>
              <w:right w:val="single" w:sz="8" w:space="0" w:color="auto"/>
            </w:tcBorders>
            <w:vAlign w:val="center"/>
            <w:hideMark/>
          </w:tcPr>
          <w:p w14:paraId="28230B3C" w14:textId="77777777" w:rsidR="00541108" w:rsidRPr="001F1B26" w:rsidRDefault="00541108" w:rsidP="00442B49">
            <w:pPr>
              <w:jc w:val="both"/>
              <w:rPr>
                <w:color w:val="000000"/>
                <w:sz w:val="24"/>
                <w:szCs w:val="24"/>
              </w:rPr>
            </w:pPr>
            <w:r w:rsidRPr="001F1B26">
              <w:rPr>
                <w:color w:val="000000"/>
                <w:sz w:val="24"/>
                <w:szCs w:val="24"/>
              </w:rPr>
              <w:t>«Обеспечение безопасности населения Енисейского района »</w:t>
            </w:r>
          </w:p>
        </w:tc>
        <w:tc>
          <w:tcPr>
            <w:tcW w:w="2552" w:type="dxa"/>
            <w:tcBorders>
              <w:top w:val="nil"/>
              <w:left w:val="nil"/>
              <w:bottom w:val="single" w:sz="8" w:space="0" w:color="auto"/>
              <w:right w:val="single" w:sz="8" w:space="0" w:color="auto"/>
            </w:tcBorders>
            <w:vAlign w:val="center"/>
            <w:hideMark/>
          </w:tcPr>
          <w:p w14:paraId="6372BB49" w14:textId="77777777" w:rsidR="00541108" w:rsidRPr="001F1B26" w:rsidRDefault="00541108" w:rsidP="00442B49">
            <w:pPr>
              <w:rPr>
                <w:color w:val="000000"/>
                <w:sz w:val="24"/>
                <w:szCs w:val="24"/>
              </w:rPr>
            </w:pPr>
            <w:r w:rsidRPr="001F1B26">
              <w:rPr>
                <w:color w:val="000000"/>
                <w:sz w:val="24"/>
                <w:szCs w:val="24"/>
              </w:rPr>
              <w:t>всего расходные обязательства по программе</w:t>
            </w:r>
          </w:p>
        </w:tc>
        <w:tc>
          <w:tcPr>
            <w:tcW w:w="850" w:type="dxa"/>
            <w:tcBorders>
              <w:top w:val="single" w:sz="8" w:space="0" w:color="auto"/>
              <w:left w:val="nil"/>
              <w:bottom w:val="single" w:sz="8" w:space="0" w:color="auto"/>
              <w:right w:val="single" w:sz="8" w:space="0" w:color="auto"/>
            </w:tcBorders>
            <w:noWrap/>
            <w:vAlign w:val="center"/>
            <w:hideMark/>
          </w:tcPr>
          <w:p w14:paraId="4387CC17" w14:textId="77777777" w:rsidR="00541108" w:rsidRPr="001F1B26" w:rsidRDefault="00541108" w:rsidP="00442B49">
            <w:pPr>
              <w:jc w:val="center"/>
              <w:rPr>
                <w:b/>
                <w:bCs/>
                <w:color w:val="000000"/>
                <w:sz w:val="24"/>
                <w:szCs w:val="24"/>
              </w:rPr>
            </w:pPr>
            <w:r w:rsidRPr="001F1B26">
              <w:rPr>
                <w:b/>
                <w:bCs/>
                <w:color w:val="000000"/>
                <w:sz w:val="24"/>
                <w:szCs w:val="24"/>
              </w:rPr>
              <w:t> </w:t>
            </w:r>
          </w:p>
        </w:tc>
        <w:tc>
          <w:tcPr>
            <w:tcW w:w="740" w:type="dxa"/>
            <w:tcBorders>
              <w:top w:val="single" w:sz="8" w:space="0" w:color="auto"/>
              <w:left w:val="nil"/>
              <w:bottom w:val="single" w:sz="8" w:space="0" w:color="auto"/>
              <w:right w:val="single" w:sz="8" w:space="0" w:color="auto"/>
            </w:tcBorders>
            <w:noWrap/>
            <w:vAlign w:val="center"/>
            <w:hideMark/>
          </w:tcPr>
          <w:p w14:paraId="4BAD6FC3" w14:textId="77777777" w:rsidR="00541108" w:rsidRPr="001F1B26" w:rsidRDefault="00541108" w:rsidP="00442B49">
            <w:pPr>
              <w:jc w:val="center"/>
              <w:rPr>
                <w:b/>
                <w:bCs/>
                <w:color w:val="000000"/>
                <w:sz w:val="24"/>
                <w:szCs w:val="24"/>
              </w:rPr>
            </w:pPr>
            <w:r w:rsidRPr="001F1B26">
              <w:rPr>
                <w:b/>
                <w:bCs/>
                <w:color w:val="000000"/>
                <w:sz w:val="24"/>
                <w:szCs w:val="24"/>
              </w:rPr>
              <w:t> </w:t>
            </w:r>
          </w:p>
        </w:tc>
        <w:tc>
          <w:tcPr>
            <w:tcW w:w="708" w:type="dxa"/>
            <w:tcBorders>
              <w:top w:val="single" w:sz="8" w:space="0" w:color="auto"/>
              <w:left w:val="nil"/>
              <w:bottom w:val="single" w:sz="8" w:space="0" w:color="auto"/>
              <w:right w:val="single" w:sz="8" w:space="0" w:color="auto"/>
            </w:tcBorders>
            <w:noWrap/>
            <w:vAlign w:val="center"/>
            <w:hideMark/>
          </w:tcPr>
          <w:p w14:paraId="57A56AC6" w14:textId="77777777" w:rsidR="00541108" w:rsidRPr="001F1B26" w:rsidRDefault="00541108" w:rsidP="00442B49">
            <w:pPr>
              <w:jc w:val="center"/>
              <w:rPr>
                <w:b/>
                <w:bCs/>
                <w:color w:val="000000"/>
                <w:sz w:val="24"/>
                <w:szCs w:val="24"/>
              </w:rPr>
            </w:pPr>
            <w:r w:rsidRPr="001F1B26">
              <w:rPr>
                <w:b/>
                <w:bCs/>
                <w:color w:val="000000"/>
                <w:sz w:val="24"/>
                <w:szCs w:val="24"/>
              </w:rPr>
              <w:t> </w:t>
            </w:r>
          </w:p>
        </w:tc>
        <w:tc>
          <w:tcPr>
            <w:tcW w:w="567" w:type="dxa"/>
            <w:tcBorders>
              <w:top w:val="single" w:sz="8" w:space="0" w:color="auto"/>
              <w:left w:val="nil"/>
              <w:bottom w:val="single" w:sz="8" w:space="0" w:color="auto"/>
              <w:right w:val="single" w:sz="8" w:space="0" w:color="auto"/>
            </w:tcBorders>
            <w:noWrap/>
            <w:vAlign w:val="center"/>
            <w:hideMark/>
          </w:tcPr>
          <w:p w14:paraId="7FFE0D16" w14:textId="77777777" w:rsidR="00541108" w:rsidRPr="001F1B26" w:rsidRDefault="00541108" w:rsidP="00442B49">
            <w:pPr>
              <w:jc w:val="center"/>
              <w:rPr>
                <w:b/>
                <w:bCs/>
                <w:color w:val="000000"/>
                <w:sz w:val="24"/>
                <w:szCs w:val="24"/>
              </w:rPr>
            </w:pPr>
            <w:r w:rsidRPr="001F1B26">
              <w:rPr>
                <w:b/>
                <w:bCs/>
                <w:color w:val="000000"/>
                <w:sz w:val="24"/>
                <w:szCs w:val="24"/>
              </w:rPr>
              <w:t> </w:t>
            </w:r>
          </w:p>
        </w:tc>
        <w:tc>
          <w:tcPr>
            <w:tcW w:w="1158" w:type="dxa"/>
            <w:tcBorders>
              <w:top w:val="single" w:sz="8" w:space="0" w:color="auto"/>
              <w:left w:val="nil"/>
              <w:bottom w:val="single" w:sz="8" w:space="0" w:color="auto"/>
              <w:right w:val="single" w:sz="8" w:space="0" w:color="auto"/>
            </w:tcBorders>
            <w:noWrap/>
            <w:hideMark/>
          </w:tcPr>
          <w:p w14:paraId="5048F90E" w14:textId="77777777" w:rsidR="00541108" w:rsidRPr="001F1B26" w:rsidRDefault="00541108" w:rsidP="00442B49">
            <w:pPr>
              <w:jc w:val="center"/>
              <w:rPr>
                <w:bCs/>
                <w:color w:val="000000"/>
                <w:sz w:val="24"/>
                <w:szCs w:val="24"/>
              </w:rPr>
            </w:pPr>
            <w:r w:rsidRPr="001F1B26">
              <w:rPr>
                <w:sz w:val="24"/>
                <w:szCs w:val="24"/>
              </w:rPr>
              <w:t>41691,0</w:t>
            </w:r>
          </w:p>
        </w:tc>
        <w:tc>
          <w:tcPr>
            <w:tcW w:w="1119" w:type="dxa"/>
            <w:tcBorders>
              <w:top w:val="single" w:sz="8" w:space="0" w:color="auto"/>
              <w:left w:val="nil"/>
              <w:bottom w:val="single" w:sz="8" w:space="0" w:color="auto"/>
              <w:right w:val="single" w:sz="8" w:space="0" w:color="auto"/>
            </w:tcBorders>
            <w:noWrap/>
            <w:hideMark/>
          </w:tcPr>
          <w:p w14:paraId="1A8775DD" w14:textId="77777777" w:rsidR="00541108" w:rsidRPr="001F1B26" w:rsidRDefault="00541108" w:rsidP="00442B49">
            <w:pPr>
              <w:autoSpaceDE w:val="0"/>
              <w:autoSpaceDN w:val="0"/>
              <w:jc w:val="center"/>
              <w:rPr>
                <w:sz w:val="24"/>
                <w:szCs w:val="24"/>
              </w:rPr>
            </w:pPr>
            <w:r w:rsidRPr="001F1B26">
              <w:rPr>
                <w:sz w:val="24"/>
                <w:szCs w:val="24"/>
              </w:rPr>
              <w:t>37102,4</w:t>
            </w:r>
          </w:p>
        </w:tc>
        <w:tc>
          <w:tcPr>
            <w:tcW w:w="1119" w:type="dxa"/>
            <w:tcBorders>
              <w:top w:val="single" w:sz="8" w:space="0" w:color="auto"/>
              <w:left w:val="nil"/>
              <w:bottom w:val="single" w:sz="8" w:space="0" w:color="auto"/>
              <w:right w:val="single" w:sz="8" w:space="0" w:color="auto"/>
            </w:tcBorders>
            <w:noWrap/>
            <w:hideMark/>
          </w:tcPr>
          <w:p w14:paraId="59C168B7" w14:textId="77777777" w:rsidR="00541108" w:rsidRPr="001F1B26" w:rsidRDefault="00541108" w:rsidP="00442B49">
            <w:pPr>
              <w:autoSpaceDE w:val="0"/>
              <w:autoSpaceDN w:val="0"/>
              <w:jc w:val="center"/>
              <w:rPr>
                <w:sz w:val="24"/>
                <w:szCs w:val="24"/>
              </w:rPr>
            </w:pPr>
            <w:r w:rsidRPr="001F1B26">
              <w:rPr>
                <w:sz w:val="24"/>
                <w:szCs w:val="24"/>
              </w:rPr>
              <w:t>36917,1</w:t>
            </w:r>
          </w:p>
        </w:tc>
        <w:tc>
          <w:tcPr>
            <w:tcW w:w="1109" w:type="dxa"/>
            <w:tcBorders>
              <w:top w:val="single" w:sz="8" w:space="0" w:color="auto"/>
              <w:left w:val="nil"/>
              <w:bottom w:val="single" w:sz="8" w:space="0" w:color="auto"/>
              <w:right w:val="single" w:sz="8" w:space="0" w:color="auto"/>
            </w:tcBorders>
            <w:noWrap/>
            <w:hideMark/>
          </w:tcPr>
          <w:p w14:paraId="6BDB0E9E" w14:textId="77777777" w:rsidR="00541108" w:rsidRPr="001F1B26" w:rsidRDefault="00541108" w:rsidP="00442B49">
            <w:pPr>
              <w:jc w:val="center"/>
              <w:rPr>
                <w:bCs/>
                <w:sz w:val="24"/>
                <w:szCs w:val="24"/>
              </w:rPr>
            </w:pPr>
            <w:r w:rsidRPr="001F1B26">
              <w:rPr>
                <w:sz w:val="24"/>
                <w:szCs w:val="24"/>
              </w:rPr>
              <w:t>115710,5</w:t>
            </w:r>
          </w:p>
        </w:tc>
      </w:tr>
      <w:tr w:rsidR="00541108" w14:paraId="24C671FE" w14:textId="77777777" w:rsidTr="00442B49">
        <w:trPr>
          <w:trHeight w:val="525"/>
        </w:trPr>
        <w:tc>
          <w:tcPr>
            <w:tcW w:w="1892" w:type="dxa"/>
            <w:vMerge/>
            <w:tcBorders>
              <w:top w:val="nil"/>
              <w:left w:val="single" w:sz="8" w:space="0" w:color="auto"/>
              <w:bottom w:val="single" w:sz="8" w:space="0" w:color="000000"/>
              <w:right w:val="single" w:sz="8" w:space="0" w:color="auto"/>
            </w:tcBorders>
            <w:vAlign w:val="center"/>
            <w:hideMark/>
          </w:tcPr>
          <w:p w14:paraId="40ACFCF8" w14:textId="77777777" w:rsidR="00541108" w:rsidRPr="001F1B26" w:rsidRDefault="00541108" w:rsidP="00442B49">
            <w:pPr>
              <w:rPr>
                <w:color w:val="000000"/>
                <w:sz w:val="24"/>
                <w:szCs w:val="24"/>
              </w:rPr>
            </w:pPr>
          </w:p>
        </w:tc>
        <w:tc>
          <w:tcPr>
            <w:tcW w:w="2943" w:type="dxa"/>
            <w:vMerge/>
            <w:tcBorders>
              <w:top w:val="nil"/>
              <w:left w:val="single" w:sz="8" w:space="0" w:color="auto"/>
              <w:bottom w:val="single" w:sz="8" w:space="0" w:color="000000"/>
              <w:right w:val="single" w:sz="8" w:space="0" w:color="auto"/>
            </w:tcBorders>
            <w:vAlign w:val="center"/>
            <w:hideMark/>
          </w:tcPr>
          <w:p w14:paraId="477193C1" w14:textId="77777777" w:rsidR="00541108" w:rsidRPr="001F1B26" w:rsidRDefault="00541108" w:rsidP="00442B49">
            <w:pPr>
              <w:rPr>
                <w:color w:val="000000"/>
                <w:sz w:val="24"/>
                <w:szCs w:val="24"/>
              </w:rPr>
            </w:pPr>
          </w:p>
        </w:tc>
        <w:tc>
          <w:tcPr>
            <w:tcW w:w="2552" w:type="dxa"/>
            <w:tcBorders>
              <w:top w:val="nil"/>
              <w:left w:val="nil"/>
              <w:bottom w:val="single" w:sz="8" w:space="0" w:color="auto"/>
              <w:right w:val="single" w:sz="8" w:space="0" w:color="auto"/>
            </w:tcBorders>
            <w:vAlign w:val="center"/>
            <w:hideMark/>
          </w:tcPr>
          <w:p w14:paraId="6B3E2EE6" w14:textId="77777777" w:rsidR="00541108" w:rsidRPr="001F1B26" w:rsidRDefault="00541108" w:rsidP="00442B49">
            <w:pPr>
              <w:rPr>
                <w:color w:val="000000"/>
                <w:sz w:val="24"/>
                <w:szCs w:val="24"/>
              </w:rPr>
            </w:pPr>
            <w:r w:rsidRPr="001F1B26">
              <w:rPr>
                <w:color w:val="000000"/>
                <w:sz w:val="24"/>
                <w:szCs w:val="24"/>
              </w:rPr>
              <w:t>в том числе по ГРБС:</w:t>
            </w:r>
          </w:p>
        </w:tc>
        <w:tc>
          <w:tcPr>
            <w:tcW w:w="850" w:type="dxa"/>
            <w:tcBorders>
              <w:top w:val="nil"/>
              <w:left w:val="nil"/>
              <w:bottom w:val="single" w:sz="8" w:space="0" w:color="auto"/>
              <w:right w:val="single" w:sz="8" w:space="0" w:color="auto"/>
            </w:tcBorders>
            <w:noWrap/>
            <w:vAlign w:val="center"/>
            <w:hideMark/>
          </w:tcPr>
          <w:p w14:paraId="4B9A1AF3" w14:textId="77777777" w:rsidR="00541108" w:rsidRPr="001F1B26" w:rsidRDefault="00541108" w:rsidP="00442B49">
            <w:pPr>
              <w:jc w:val="center"/>
              <w:rPr>
                <w:color w:val="000000"/>
                <w:sz w:val="24"/>
                <w:szCs w:val="24"/>
              </w:rPr>
            </w:pPr>
            <w:r w:rsidRPr="001F1B26">
              <w:rPr>
                <w:color w:val="000000"/>
                <w:sz w:val="24"/>
                <w:szCs w:val="24"/>
              </w:rPr>
              <w:t> </w:t>
            </w:r>
          </w:p>
        </w:tc>
        <w:tc>
          <w:tcPr>
            <w:tcW w:w="740" w:type="dxa"/>
            <w:tcBorders>
              <w:top w:val="nil"/>
              <w:left w:val="nil"/>
              <w:bottom w:val="single" w:sz="8" w:space="0" w:color="auto"/>
              <w:right w:val="single" w:sz="8" w:space="0" w:color="auto"/>
            </w:tcBorders>
            <w:noWrap/>
            <w:vAlign w:val="center"/>
            <w:hideMark/>
          </w:tcPr>
          <w:p w14:paraId="7208BD9B" w14:textId="77777777" w:rsidR="00541108" w:rsidRPr="001F1B26" w:rsidRDefault="00541108" w:rsidP="00442B49">
            <w:pPr>
              <w:jc w:val="center"/>
              <w:rPr>
                <w:color w:val="000000"/>
                <w:sz w:val="24"/>
                <w:szCs w:val="24"/>
              </w:rPr>
            </w:pPr>
            <w:r w:rsidRPr="001F1B26">
              <w:rPr>
                <w:color w:val="000000"/>
                <w:sz w:val="24"/>
                <w:szCs w:val="24"/>
              </w:rPr>
              <w:t> </w:t>
            </w:r>
          </w:p>
        </w:tc>
        <w:tc>
          <w:tcPr>
            <w:tcW w:w="708" w:type="dxa"/>
            <w:tcBorders>
              <w:top w:val="nil"/>
              <w:left w:val="nil"/>
              <w:bottom w:val="single" w:sz="8" w:space="0" w:color="auto"/>
              <w:right w:val="single" w:sz="8" w:space="0" w:color="auto"/>
            </w:tcBorders>
            <w:noWrap/>
            <w:vAlign w:val="center"/>
            <w:hideMark/>
          </w:tcPr>
          <w:p w14:paraId="545EE1A3" w14:textId="77777777" w:rsidR="00541108" w:rsidRPr="001F1B26" w:rsidRDefault="00541108" w:rsidP="00442B49">
            <w:pPr>
              <w:jc w:val="center"/>
              <w:rPr>
                <w:color w:val="000000"/>
                <w:sz w:val="24"/>
                <w:szCs w:val="24"/>
              </w:rPr>
            </w:pPr>
            <w:r w:rsidRPr="001F1B26">
              <w:rPr>
                <w:color w:val="000000"/>
                <w:sz w:val="24"/>
                <w:szCs w:val="24"/>
              </w:rPr>
              <w:t> </w:t>
            </w:r>
          </w:p>
        </w:tc>
        <w:tc>
          <w:tcPr>
            <w:tcW w:w="567" w:type="dxa"/>
            <w:tcBorders>
              <w:top w:val="nil"/>
              <w:left w:val="nil"/>
              <w:bottom w:val="single" w:sz="8" w:space="0" w:color="auto"/>
              <w:right w:val="single" w:sz="8" w:space="0" w:color="auto"/>
            </w:tcBorders>
            <w:noWrap/>
            <w:vAlign w:val="center"/>
            <w:hideMark/>
          </w:tcPr>
          <w:p w14:paraId="57030DA5" w14:textId="77777777" w:rsidR="00541108" w:rsidRPr="001F1B26" w:rsidRDefault="00541108" w:rsidP="00442B49">
            <w:pPr>
              <w:jc w:val="center"/>
              <w:rPr>
                <w:color w:val="000000"/>
                <w:sz w:val="24"/>
                <w:szCs w:val="24"/>
              </w:rPr>
            </w:pPr>
            <w:r w:rsidRPr="001F1B26">
              <w:rPr>
                <w:color w:val="000000"/>
                <w:sz w:val="24"/>
                <w:szCs w:val="24"/>
              </w:rPr>
              <w:t> </w:t>
            </w:r>
          </w:p>
        </w:tc>
        <w:tc>
          <w:tcPr>
            <w:tcW w:w="1158" w:type="dxa"/>
            <w:tcBorders>
              <w:top w:val="nil"/>
              <w:left w:val="nil"/>
              <w:bottom w:val="single" w:sz="8" w:space="0" w:color="auto"/>
              <w:right w:val="single" w:sz="8" w:space="0" w:color="auto"/>
            </w:tcBorders>
            <w:noWrap/>
            <w:vAlign w:val="center"/>
          </w:tcPr>
          <w:p w14:paraId="2B2F4E35" w14:textId="77777777" w:rsidR="00541108" w:rsidRPr="001F1B26" w:rsidRDefault="00541108" w:rsidP="00442B49">
            <w:pPr>
              <w:jc w:val="center"/>
              <w:rPr>
                <w:color w:val="000000"/>
                <w:sz w:val="24"/>
                <w:szCs w:val="24"/>
              </w:rPr>
            </w:pPr>
          </w:p>
        </w:tc>
        <w:tc>
          <w:tcPr>
            <w:tcW w:w="1119" w:type="dxa"/>
            <w:tcBorders>
              <w:top w:val="nil"/>
              <w:left w:val="nil"/>
              <w:bottom w:val="single" w:sz="8" w:space="0" w:color="auto"/>
              <w:right w:val="single" w:sz="8" w:space="0" w:color="auto"/>
            </w:tcBorders>
            <w:noWrap/>
            <w:vAlign w:val="center"/>
          </w:tcPr>
          <w:p w14:paraId="50D803DF" w14:textId="77777777" w:rsidR="00541108" w:rsidRPr="001F1B26" w:rsidRDefault="00541108" w:rsidP="00442B49">
            <w:pPr>
              <w:jc w:val="center"/>
              <w:rPr>
                <w:color w:val="000000"/>
                <w:sz w:val="24"/>
                <w:szCs w:val="24"/>
              </w:rPr>
            </w:pPr>
          </w:p>
        </w:tc>
        <w:tc>
          <w:tcPr>
            <w:tcW w:w="1119" w:type="dxa"/>
            <w:tcBorders>
              <w:top w:val="nil"/>
              <w:left w:val="nil"/>
              <w:bottom w:val="single" w:sz="8" w:space="0" w:color="auto"/>
              <w:right w:val="single" w:sz="8" w:space="0" w:color="auto"/>
            </w:tcBorders>
            <w:noWrap/>
            <w:vAlign w:val="center"/>
          </w:tcPr>
          <w:p w14:paraId="0A1959D5" w14:textId="77777777" w:rsidR="00541108" w:rsidRPr="001F1B26" w:rsidRDefault="00541108" w:rsidP="00442B49">
            <w:pPr>
              <w:jc w:val="center"/>
              <w:rPr>
                <w:color w:val="000000"/>
                <w:sz w:val="24"/>
                <w:szCs w:val="24"/>
              </w:rPr>
            </w:pPr>
          </w:p>
        </w:tc>
        <w:tc>
          <w:tcPr>
            <w:tcW w:w="1109" w:type="dxa"/>
            <w:tcBorders>
              <w:top w:val="nil"/>
              <w:left w:val="nil"/>
              <w:bottom w:val="single" w:sz="8" w:space="0" w:color="auto"/>
              <w:right w:val="single" w:sz="8" w:space="0" w:color="auto"/>
            </w:tcBorders>
            <w:vAlign w:val="center"/>
          </w:tcPr>
          <w:p w14:paraId="0997EF5D" w14:textId="77777777" w:rsidR="00541108" w:rsidRPr="001F1B26" w:rsidRDefault="00541108" w:rsidP="00442B49">
            <w:pPr>
              <w:jc w:val="center"/>
              <w:rPr>
                <w:color w:val="000000"/>
                <w:sz w:val="24"/>
                <w:szCs w:val="24"/>
              </w:rPr>
            </w:pPr>
          </w:p>
        </w:tc>
      </w:tr>
      <w:tr w:rsidR="00541108" w14:paraId="2866FA90" w14:textId="77777777" w:rsidTr="00442B49">
        <w:trPr>
          <w:trHeight w:val="600"/>
        </w:trPr>
        <w:tc>
          <w:tcPr>
            <w:tcW w:w="1892" w:type="dxa"/>
            <w:vMerge/>
            <w:tcBorders>
              <w:top w:val="nil"/>
              <w:left w:val="single" w:sz="8" w:space="0" w:color="auto"/>
              <w:bottom w:val="single" w:sz="8" w:space="0" w:color="000000"/>
              <w:right w:val="single" w:sz="8" w:space="0" w:color="auto"/>
            </w:tcBorders>
            <w:vAlign w:val="center"/>
            <w:hideMark/>
          </w:tcPr>
          <w:p w14:paraId="6C0FE162" w14:textId="77777777" w:rsidR="00541108" w:rsidRPr="001F1B26" w:rsidRDefault="00541108" w:rsidP="00442B49">
            <w:pPr>
              <w:rPr>
                <w:color w:val="000000"/>
                <w:sz w:val="24"/>
                <w:szCs w:val="24"/>
              </w:rPr>
            </w:pPr>
          </w:p>
        </w:tc>
        <w:tc>
          <w:tcPr>
            <w:tcW w:w="2943" w:type="dxa"/>
            <w:vMerge/>
            <w:tcBorders>
              <w:top w:val="nil"/>
              <w:left w:val="single" w:sz="8" w:space="0" w:color="auto"/>
              <w:bottom w:val="single" w:sz="8" w:space="0" w:color="000000"/>
              <w:right w:val="single" w:sz="8" w:space="0" w:color="auto"/>
            </w:tcBorders>
            <w:vAlign w:val="center"/>
            <w:hideMark/>
          </w:tcPr>
          <w:p w14:paraId="38464AB6" w14:textId="77777777" w:rsidR="00541108" w:rsidRPr="001F1B26" w:rsidRDefault="00541108" w:rsidP="00442B49">
            <w:pPr>
              <w:rPr>
                <w:color w:val="000000"/>
                <w:sz w:val="24"/>
                <w:szCs w:val="24"/>
              </w:rPr>
            </w:pPr>
          </w:p>
        </w:tc>
        <w:tc>
          <w:tcPr>
            <w:tcW w:w="2552" w:type="dxa"/>
            <w:tcBorders>
              <w:top w:val="nil"/>
              <w:left w:val="nil"/>
              <w:bottom w:val="single" w:sz="8" w:space="0" w:color="auto"/>
              <w:right w:val="single" w:sz="8" w:space="0" w:color="auto"/>
            </w:tcBorders>
            <w:vAlign w:val="center"/>
            <w:hideMark/>
          </w:tcPr>
          <w:p w14:paraId="7BAD0759" w14:textId="77777777" w:rsidR="00541108" w:rsidRPr="001F1B26" w:rsidRDefault="00541108" w:rsidP="00442B49">
            <w:pPr>
              <w:rPr>
                <w:color w:val="000000"/>
                <w:sz w:val="24"/>
                <w:szCs w:val="24"/>
              </w:rPr>
            </w:pPr>
            <w:r w:rsidRPr="001F1B26">
              <w:rPr>
                <w:color w:val="000000"/>
                <w:sz w:val="24"/>
                <w:szCs w:val="24"/>
              </w:rPr>
              <w:t>Администрация Енисейского района</w:t>
            </w:r>
          </w:p>
        </w:tc>
        <w:tc>
          <w:tcPr>
            <w:tcW w:w="850" w:type="dxa"/>
            <w:tcBorders>
              <w:top w:val="nil"/>
              <w:left w:val="nil"/>
              <w:bottom w:val="single" w:sz="8" w:space="0" w:color="auto"/>
              <w:right w:val="single" w:sz="8" w:space="0" w:color="auto"/>
            </w:tcBorders>
            <w:noWrap/>
            <w:vAlign w:val="center"/>
            <w:hideMark/>
          </w:tcPr>
          <w:p w14:paraId="37FFDC5D" w14:textId="77777777" w:rsidR="00541108" w:rsidRPr="001F1B26" w:rsidRDefault="00541108" w:rsidP="00442B49">
            <w:pPr>
              <w:jc w:val="center"/>
              <w:rPr>
                <w:color w:val="000000"/>
                <w:sz w:val="24"/>
                <w:szCs w:val="24"/>
              </w:rPr>
            </w:pPr>
            <w:r w:rsidRPr="001F1B26">
              <w:rPr>
                <w:color w:val="000000"/>
                <w:sz w:val="24"/>
                <w:szCs w:val="24"/>
              </w:rPr>
              <w:t>024</w:t>
            </w:r>
          </w:p>
        </w:tc>
        <w:tc>
          <w:tcPr>
            <w:tcW w:w="740" w:type="dxa"/>
            <w:tcBorders>
              <w:top w:val="nil"/>
              <w:left w:val="nil"/>
              <w:bottom w:val="single" w:sz="8" w:space="0" w:color="auto"/>
              <w:right w:val="single" w:sz="8" w:space="0" w:color="auto"/>
            </w:tcBorders>
            <w:noWrap/>
            <w:vAlign w:val="center"/>
            <w:hideMark/>
          </w:tcPr>
          <w:p w14:paraId="6DB5BF83" w14:textId="77777777" w:rsidR="00541108" w:rsidRPr="001F1B26" w:rsidRDefault="00541108" w:rsidP="00442B49">
            <w:pPr>
              <w:jc w:val="center"/>
              <w:rPr>
                <w:color w:val="000000"/>
                <w:sz w:val="24"/>
                <w:szCs w:val="24"/>
              </w:rPr>
            </w:pPr>
            <w:r w:rsidRPr="001F1B26">
              <w:rPr>
                <w:color w:val="000000"/>
                <w:sz w:val="24"/>
                <w:szCs w:val="24"/>
              </w:rPr>
              <w:t> </w:t>
            </w:r>
          </w:p>
        </w:tc>
        <w:tc>
          <w:tcPr>
            <w:tcW w:w="708" w:type="dxa"/>
            <w:tcBorders>
              <w:top w:val="nil"/>
              <w:left w:val="nil"/>
              <w:bottom w:val="single" w:sz="8" w:space="0" w:color="auto"/>
              <w:right w:val="single" w:sz="8" w:space="0" w:color="auto"/>
            </w:tcBorders>
            <w:noWrap/>
            <w:vAlign w:val="center"/>
            <w:hideMark/>
          </w:tcPr>
          <w:p w14:paraId="7080FBB9" w14:textId="77777777" w:rsidR="00541108" w:rsidRPr="001F1B26" w:rsidRDefault="00541108" w:rsidP="00442B49">
            <w:pPr>
              <w:jc w:val="center"/>
              <w:rPr>
                <w:color w:val="000000"/>
                <w:sz w:val="24"/>
                <w:szCs w:val="24"/>
              </w:rPr>
            </w:pPr>
            <w:r w:rsidRPr="001F1B26">
              <w:rPr>
                <w:color w:val="000000"/>
                <w:sz w:val="24"/>
                <w:szCs w:val="24"/>
              </w:rPr>
              <w:t> </w:t>
            </w:r>
          </w:p>
        </w:tc>
        <w:tc>
          <w:tcPr>
            <w:tcW w:w="567" w:type="dxa"/>
            <w:tcBorders>
              <w:top w:val="nil"/>
              <w:left w:val="nil"/>
              <w:bottom w:val="single" w:sz="8" w:space="0" w:color="auto"/>
              <w:right w:val="single" w:sz="8" w:space="0" w:color="auto"/>
            </w:tcBorders>
            <w:noWrap/>
            <w:vAlign w:val="center"/>
            <w:hideMark/>
          </w:tcPr>
          <w:p w14:paraId="1F45E138" w14:textId="77777777" w:rsidR="00541108" w:rsidRPr="001F1B26" w:rsidRDefault="00541108" w:rsidP="00442B49">
            <w:pPr>
              <w:jc w:val="center"/>
              <w:rPr>
                <w:color w:val="000000"/>
                <w:sz w:val="24"/>
                <w:szCs w:val="24"/>
              </w:rPr>
            </w:pPr>
            <w:r w:rsidRPr="001F1B26">
              <w:rPr>
                <w:color w:val="000000"/>
                <w:sz w:val="24"/>
                <w:szCs w:val="24"/>
              </w:rPr>
              <w:t> </w:t>
            </w:r>
          </w:p>
        </w:tc>
        <w:tc>
          <w:tcPr>
            <w:tcW w:w="1158" w:type="dxa"/>
            <w:tcBorders>
              <w:top w:val="nil"/>
              <w:left w:val="nil"/>
              <w:bottom w:val="single" w:sz="8" w:space="0" w:color="auto"/>
              <w:right w:val="single" w:sz="8" w:space="0" w:color="auto"/>
            </w:tcBorders>
            <w:noWrap/>
            <w:hideMark/>
          </w:tcPr>
          <w:p w14:paraId="56DDE24E" w14:textId="77777777" w:rsidR="00541108" w:rsidRPr="001F1B26" w:rsidRDefault="00541108" w:rsidP="00442B49">
            <w:pPr>
              <w:jc w:val="center"/>
              <w:rPr>
                <w:bCs/>
                <w:color w:val="000000"/>
                <w:sz w:val="24"/>
                <w:szCs w:val="24"/>
              </w:rPr>
            </w:pPr>
            <w:r w:rsidRPr="001F1B26">
              <w:rPr>
                <w:sz w:val="24"/>
                <w:szCs w:val="24"/>
              </w:rPr>
              <w:t>41435,4</w:t>
            </w:r>
          </w:p>
        </w:tc>
        <w:tc>
          <w:tcPr>
            <w:tcW w:w="1119" w:type="dxa"/>
            <w:tcBorders>
              <w:top w:val="nil"/>
              <w:left w:val="nil"/>
              <w:bottom w:val="single" w:sz="8" w:space="0" w:color="auto"/>
              <w:right w:val="single" w:sz="8" w:space="0" w:color="auto"/>
            </w:tcBorders>
            <w:noWrap/>
            <w:hideMark/>
          </w:tcPr>
          <w:p w14:paraId="193FB6AF" w14:textId="77777777" w:rsidR="00541108" w:rsidRPr="001F1B26" w:rsidRDefault="00541108" w:rsidP="00442B49">
            <w:pPr>
              <w:autoSpaceDE w:val="0"/>
              <w:autoSpaceDN w:val="0"/>
              <w:jc w:val="center"/>
              <w:rPr>
                <w:sz w:val="24"/>
                <w:szCs w:val="24"/>
              </w:rPr>
            </w:pPr>
            <w:r w:rsidRPr="001F1B26">
              <w:rPr>
                <w:sz w:val="24"/>
                <w:szCs w:val="24"/>
              </w:rPr>
              <w:t>36846,8</w:t>
            </w:r>
          </w:p>
        </w:tc>
        <w:tc>
          <w:tcPr>
            <w:tcW w:w="1119" w:type="dxa"/>
            <w:tcBorders>
              <w:top w:val="nil"/>
              <w:left w:val="nil"/>
              <w:bottom w:val="single" w:sz="8" w:space="0" w:color="auto"/>
              <w:right w:val="single" w:sz="8" w:space="0" w:color="auto"/>
            </w:tcBorders>
            <w:noWrap/>
            <w:hideMark/>
          </w:tcPr>
          <w:p w14:paraId="3C502414" w14:textId="77777777" w:rsidR="00541108" w:rsidRPr="001F1B26" w:rsidRDefault="00541108" w:rsidP="00442B49">
            <w:pPr>
              <w:autoSpaceDE w:val="0"/>
              <w:autoSpaceDN w:val="0"/>
              <w:jc w:val="center"/>
              <w:rPr>
                <w:sz w:val="24"/>
                <w:szCs w:val="24"/>
              </w:rPr>
            </w:pPr>
            <w:r w:rsidRPr="001F1B26">
              <w:rPr>
                <w:sz w:val="24"/>
                <w:szCs w:val="24"/>
              </w:rPr>
              <w:t>36661,5</w:t>
            </w:r>
          </w:p>
        </w:tc>
        <w:tc>
          <w:tcPr>
            <w:tcW w:w="1109" w:type="dxa"/>
            <w:tcBorders>
              <w:top w:val="nil"/>
              <w:left w:val="nil"/>
              <w:bottom w:val="single" w:sz="8" w:space="0" w:color="auto"/>
              <w:right w:val="single" w:sz="8" w:space="0" w:color="auto"/>
            </w:tcBorders>
            <w:noWrap/>
            <w:hideMark/>
          </w:tcPr>
          <w:p w14:paraId="6984D833" w14:textId="77777777" w:rsidR="00541108" w:rsidRPr="001F1B26" w:rsidRDefault="00541108" w:rsidP="00442B49">
            <w:pPr>
              <w:jc w:val="center"/>
              <w:rPr>
                <w:bCs/>
                <w:sz w:val="24"/>
                <w:szCs w:val="24"/>
              </w:rPr>
            </w:pPr>
            <w:r w:rsidRPr="001F1B26">
              <w:rPr>
                <w:sz w:val="24"/>
                <w:szCs w:val="24"/>
              </w:rPr>
              <w:t>114943,7</w:t>
            </w:r>
          </w:p>
        </w:tc>
      </w:tr>
      <w:tr w:rsidR="00541108" w14:paraId="0958A254" w14:textId="77777777" w:rsidTr="004915D5">
        <w:trPr>
          <w:trHeight w:val="600"/>
        </w:trPr>
        <w:tc>
          <w:tcPr>
            <w:tcW w:w="1892" w:type="dxa"/>
            <w:vMerge/>
            <w:tcBorders>
              <w:top w:val="nil"/>
              <w:left w:val="single" w:sz="8" w:space="0" w:color="auto"/>
              <w:bottom w:val="single" w:sz="4" w:space="0" w:color="auto"/>
              <w:right w:val="single" w:sz="8" w:space="0" w:color="auto"/>
            </w:tcBorders>
            <w:vAlign w:val="center"/>
            <w:hideMark/>
          </w:tcPr>
          <w:p w14:paraId="11A73E95" w14:textId="77777777" w:rsidR="00541108" w:rsidRPr="001F1B26" w:rsidRDefault="00541108" w:rsidP="00442B49">
            <w:pPr>
              <w:rPr>
                <w:color w:val="000000"/>
                <w:sz w:val="24"/>
                <w:szCs w:val="24"/>
              </w:rPr>
            </w:pPr>
          </w:p>
        </w:tc>
        <w:tc>
          <w:tcPr>
            <w:tcW w:w="2943" w:type="dxa"/>
            <w:vMerge/>
            <w:tcBorders>
              <w:top w:val="nil"/>
              <w:left w:val="single" w:sz="8" w:space="0" w:color="auto"/>
              <w:bottom w:val="single" w:sz="4" w:space="0" w:color="auto"/>
              <w:right w:val="single" w:sz="8" w:space="0" w:color="auto"/>
            </w:tcBorders>
            <w:vAlign w:val="center"/>
            <w:hideMark/>
          </w:tcPr>
          <w:p w14:paraId="58188C8E" w14:textId="77777777" w:rsidR="00541108" w:rsidRPr="001F1B26" w:rsidRDefault="00541108" w:rsidP="00442B49">
            <w:pPr>
              <w:rPr>
                <w:color w:val="000000"/>
                <w:sz w:val="24"/>
                <w:szCs w:val="24"/>
              </w:rPr>
            </w:pPr>
          </w:p>
        </w:tc>
        <w:tc>
          <w:tcPr>
            <w:tcW w:w="2552" w:type="dxa"/>
            <w:tcBorders>
              <w:top w:val="nil"/>
              <w:left w:val="nil"/>
              <w:bottom w:val="single" w:sz="4" w:space="0" w:color="auto"/>
              <w:right w:val="single" w:sz="8" w:space="0" w:color="auto"/>
            </w:tcBorders>
            <w:vAlign w:val="center"/>
            <w:hideMark/>
          </w:tcPr>
          <w:p w14:paraId="40D506CB" w14:textId="77777777" w:rsidR="00541108" w:rsidRPr="001F1B26" w:rsidRDefault="00541108" w:rsidP="00442B49">
            <w:pPr>
              <w:rPr>
                <w:color w:val="000000"/>
                <w:sz w:val="24"/>
                <w:szCs w:val="24"/>
              </w:rPr>
            </w:pPr>
            <w:r w:rsidRPr="001F1B26">
              <w:rPr>
                <w:color w:val="000000"/>
                <w:sz w:val="24"/>
                <w:szCs w:val="24"/>
              </w:rPr>
              <w:t>Бюджеты МО</w:t>
            </w:r>
          </w:p>
        </w:tc>
        <w:tc>
          <w:tcPr>
            <w:tcW w:w="850" w:type="dxa"/>
            <w:tcBorders>
              <w:top w:val="nil"/>
              <w:left w:val="nil"/>
              <w:bottom w:val="single" w:sz="4" w:space="0" w:color="auto"/>
              <w:right w:val="single" w:sz="8" w:space="0" w:color="auto"/>
            </w:tcBorders>
            <w:noWrap/>
            <w:vAlign w:val="center"/>
          </w:tcPr>
          <w:p w14:paraId="4772601B" w14:textId="77777777" w:rsidR="00541108" w:rsidRPr="001F1B26" w:rsidRDefault="00541108" w:rsidP="00442B49">
            <w:pPr>
              <w:rPr>
                <w:rFonts w:eastAsia="Calibri"/>
                <w:sz w:val="24"/>
                <w:szCs w:val="24"/>
              </w:rPr>
            </w:pPr>
          </w:p>
        </w:tc>
        <w:tc>
          <w:tcPr>
            <w:tcW w:w="740" w:type="dxa"/>
            <w:tcBorders>
              <w:top w:val="nil"/>
              <w:left w:val="nil"/>
              <w:bottom w:val="single" w:sz="4" w:space="0" w:color="auto"/>
              <w:right w:val="single" w:sz="8" w:space="0" w:color="auto"/>
            </w:tcBorders>
            <w:noWrap/>
            <w:vAlign w:val="center"/>
          </w:tcPr>
          <w:p w14:paraId="09DDB4CB" w14:textId="77777777" w:rsidR="00541108" w:rsidRPr="001F1B26" w:rsidRDefault="00541108" w:rsidP="00442B49">
            <w:pPr>
              <w:rPr>
                <w:rFonts w:eastAsia="Calibri"/>
                <w:sz w:val="24"/>
                <w:szCs w:val="24"/>
              </w:rPr>
            </w:pPr>
          </w:p>
        </w:tc>
        <w:tc>
          <w:tcPr>
            <w:tcW w:w="708" w:type="dxa"/>
            <w:tcBorders>
              <w:top w:val="nil"/>
              <w:left w:val="nil"/>
              <w:bottom w:val="single" w:sz="4" w:space="0" w:color="auto"/>
              <w:right w:val="single" w:sz="8" w:space="0" w:color="auto"/>
            </w:tcBorders>
            <w:noWrap/>
            <w:vAlign w:val="center"/>
          </w:tcPr>
          <w:p w14:paraId="196D8014" w14:textId="77777777" w:rsidR="00541108" w:rsidRPr="001F1B26" w:rsidRDefault="00541108" w:rsidP="00442B49">
            <w:pPr>
              <w:rPr>
                <w:rFonts w:eastAsia="Calibri"/>
                <w:sz w:val="24"/>
                <w:szCs w:val="24"/>
              </w:rPr>
            </w:pPr>
          </w:p>
        </w:tc>
        <w:tc>
          <w:tcPr>
            <w:tcW w:w="567" w:type="dxa"/>
            <w:tcBorders>
              <w:top w:val="nil"/>
              <w:left w:val="nil"/>
              <w:bottom w:val="single" w:sz="4" w:space="0" w:color="auto"/>
              <w:right w:val="single" w:sz="8" w:space="0" w:color="auto"/>
            </w:tcBorders>
            <w:noWrap/>
            <w:vAlign w:val="center"/>
          </w:tcPr>
          <w:p w14:paraId="18D738D0" w14:textId="77777777" w:rsidR="00541108" w:rsidRPr="001F1B26" w:rsidRDefault="00541108" w:rsidP="00442B49">
            <w:pPr>
              <w:rPr>
                <w:rFonts w:eastAsia="Calibri"/>
                <w:sz w:val="24"/>
                <w:szCs w:val="24"/>
              </w:rPr>
            </w:pPr>
          </w:p>
        </w:tc>
        <w:tc>
          <w:tcPr>
            <w:tcW w:w="1158" w:type="dxa"/>
            <w:tcBorders>
              <w:top w:val="nil"/>
              <w:left w:val="nil"/>
              <w:bottom w:val="single" w:sz="4" w:space="0" w:color="auto"/>
              <w:right w:val="single" w:sz="8" w:space="0" w:color="auto"/>
            </w:tcBorders>
            <w:noWrap/>
            <w:vAlign w:val="center"/>
            <w:hideMark/>
          </w:tcPr>
          <w:p w14:paraId="13AB4A39" w14:textId="77777777" w:rsidR="00541108" w:rsidRPr="001F1B26" w:rsidRDefault="00541108" w:rsidP="00442B49">
            <w:pPr>
              <w:jc w:val="center"/>
              <w:rPr>
                <w:bCs/>
                <w:color w:val="000000"/>
                <w:sz w:val="24"/>
                <w:szCs w:val="24"/>
              </w:rPr>
            </w:pPr>
            <w:r w:rsidRPr="001F1B26">
              <w:rPr>
                <w:color w:val="000000"/>
                <w:sz w:val="24"/>
                <w:szCs w:val="24"/>
              </w:rPr>
              <w:t>255,6</w:t>
            </w:r>
          </w:p>
        </w:tc>
        <w:tc>
          <w:tcPr>
            <w:tcW w:w="1119" w:type="dxa"/>
            <w:tcBorders>
              <w:top w:val="nil"/>
              <w:left w:val="nil"/>
              <w:bottom w:val="single" w:sz="4" w:space="0" w:color="auto"/>
              <w:right w:val="single" w:sz="8" w:space="0" w:color="auto"/>
            </w:tcBorders>
            <w:noWrap/>
            <w:vAlign w:val="center"/>
            <w:hideMark/>
          </w:tcPr>
          <w:p w14:paraId="2D4B2B33" w14:textId="77777777" w:rsidR="00541108" w:rsidRPr="001F1B26" w:rsidRDefault="00541108" w:rsidP="00442B49">
            <w:pPr>
              <w:autoSpaceDE w:val="0"/>
              <w:autoSpaceDN w:val="0"/>
              <w:jc w:val="center"/>
              <w:rPr>
                <w:sz w:val="24"/>
                <w:szCs w:val="24"/>
              </w:rPr>
            </w:pPr>
            <w:r w:rsidRPr="001F1B26">
              <w:rPr>
                <w:color w:val="000000"/>
                <w:sz w:val="24"/>
                <w:szCs w:val="24"/>
              </w:rPr>
              <w:t>255,6</w:t>
            </w:r>
          </w:p>
        </w:tc>
        <w:tc>
          <w:tcPr>
            <w:tcW w:w="1119" w:type="dxa"/>
            <w:tcBorders>
              <w:top w:val="nil"/>
              <w:left w:val="nil"/>
              <w:bottom w:val="single" w:sz="4" w:space="0" w:color="auto"/>
              <w:right w:val="single" w:sz="8" w:space="0" w:color="auto"/>
            </w:tcBorders>
            <w:noWrap/>
            <w:vAlign w:val="center"/>
            <w:hideMark/>
          </w:tcPr>
          <w:p w14:paraId="37C509BC" w14:textId="77777777" w:rsidR="00541108" w:rsidRPr="001F1B26" w:rsidRDefault="00541108" w:rsidP="00442B49">
            <w:pPr>
              <w:autoSpaceDE w:val="0"/>
              <w:autoSpaceDN w:val="0"/>
              <w:jc w:val="center"/>
              <w:rPr>
                <w:sz w:val="24"/>
                <w:szCs w:val="24"/>
              </w:rPr>
            </w:pPr>
            <w:r w:rsidRPr="001F1B26">
              <w:rPr>
                <w:color w:val="000000"/>
                <w:sz w:val="24"/>
                <w:szCs w:val="24"/>
              </w:rPr>
              <w:t>255,6</w:t>
            </w:r>
          </w:p>
        </w:tc>
        <w:tc>
          <w:tcPr>
            <w:tcW w:w="1109" w:type="dxa"/>
            <w:tcBorders>
              <w:top w:val="nil"/>
              <w:left w:val="nil"/>
              <w:bottom w:val="single" w:sz="4" w:space="0" w:color="auto"/>
              <w:right w:val="single" w:sz="8" w:space="0" w:color="auto"/>
            </w:tcBorders>
            <w:noWrap/>
            <w:vAlign w:val="center"/>
            <w:hideMark/>
          </w:tcPr>
          <w:p w14:paraId="1D1352B5" w14:textId="77777777" w:rsidR="00541108" w:rsidRPr="001F1B26" w:rsidRDefault="00541108" w:rsidP="00442B49">
            <w:pPr>
              <w:jc w:val="center"/>
              <w:rPr>
                <w:bCs/>
                <w:sz w:val="24"/>
                <w:szCs w:val="24"/>
              </w:rPr>
            </w:pPr>
            <w:r w:rsidRPr="001F1B26">
              <w:rPr>
                <w:color w:val="000000"/>
                <w:sz w:val="24"/>
                <w:szCs w:val="24"/>
              </w:rPr>
              <w:t>766,8</w:t>
            </w:r>
          </w:p>
        </w:tc>
      </w:tr>
      <w:tr w:rsidR="00541108" w14:paraId="2C196A68" w14:textId="77777777" w:rsidTr="004915D5">
        <w:trPr>
          <w:trHeight w:val="264"/>
        </w:trPr>
        <w:tc>
          <w:tcPr>
            <w:tcW w:w="1892" w:type="dxa"/>
            <w:vMerge w:val="restart"/>
            <w:tcBorders>
              <w:top w:val="single" w:sz="4" w:space="0" w:color="auto"/>
              <w:left w:val="single" w:sz="4" w:space="0" w:color="auto"/>
              <w:bottom w:val="single" w:sz="4" w:space="0" w:color="auto"/>
              <w:right w:val="single" w:sz="4" w:space="0" w:color="auto"/>
            </w:tcBorders>
            <w:vAlign w:val="center"/>
            <w:hideMark/>
          </w:tcPr>
          <w:p w14:paraId="28582950" w14:textId="77777777" w:rsidR="00541108" w:rsidRPr="001F1B26" w:rsidRDefault="00541108" w:rsidP="00442B49">
            <w:pPr>
              <w:jc w:val="center"/>
              <w:rPr>
                <w:color w:val="000000"/>
                <w:sz w:val="24"/>
                <w:szCs w:val="24"/>
              </w:rPr>
            </w:pPr>
            <w:r w:rsidRPr="001F1B26">
              <w:rPr>
                <w:color w:val="000000"/>
                <w:sz w:val="24"/>
                <w:szCs w:val="24"/>
              </w:rPr>
              <w:t>Подпрограмма 1</w:t>
            </w:r>
          </w:p>
        </w:tc>
        <w:tc>
          <w:tcPr>
            <w:tcW w:w="2943" w:type="dxa"/>
            <w:vMerge w:val="restart"/>
            <w:tcBorders>
              <w:top w:val="single" w:sz="4" w:space="0" w:color="auto"/>
              <w:left w:val="single" w:sz="4" w:space="0" w:color="auto"/>
              <w:bottom w:val="single" w:sz="4" w:space="0" w:color="auto"/>
              <w:right w:val="single" w:sz="4" w:space="0" w:color="auto"/>
            </w:tcBorders>
            <w:vAlign w:val="center"/>
            <w:hideMark/>
          </w:tcPr>
          <w:p w14:paraId="5935AFC3" w14:textId="77777777" w:rsidR="00541108" w:rsidRPr="001F1B26" w:rsidRDefault="00541108" w:rsidP="00442B49">
            <w:pPr>
              <w:jc w:val="both"/>
              <w:rPr>
                <w:color w:val="000000"/>
                <w:sz w:val="24"/>
                <w:szCs w:val="24"/>
              </w:rPr>
            </w:pPr>
            <w:r w:rsidRPr="001F1B26">
              <w:rPr>
                <w:color w:val="000000"/>
                <w:sz w:val="24"/>
                <w:szCs w:val="24"/>
              </w:rPr>
              <w:t xml:space="preserve">«Обеспечение защиты населения, территорий, объектов жизнеобеспечения </w:t>
            </w:r>
            <w:r w:rsidRPr="001F1B26">
              <w:rPr>
                <w:color w:val="000000"/>
                <w:sz w:val="24"/>
                <w:szCs w:val="24"/>
              </w:rPr>
              <w:lastRenderedPageBreak/>
              <w:t>населения от угроз природного и техногенного характера»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BA4B38A" w14:textId="77777777" w:rsidR="00541108" w:rsidRPr="001F1B26" w:rsidRDefault="00541108" w:rsidP="00442B49">
            <w:pPr>
              <w:rPr>
                <w:color w:val="000000"/>
                <w:sz w:val="24"/>
                <w:szCs w:val="24"/>
              </w:rPr>
            </w:pPr>
            <w:r w:rsidRPr="001F1B26">
              <w:rPr>
                <w:color w:val="000000"/>
                <w:sz w:val="24"/>
                <w:szCs w:val="24"/>
              </w:rPr>
              <w:lastRenderedPageBreak/>
              <w:t>всего расходные обязательства по подпрограмме</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8889DF4" w14:textId="77777777" w:rsidR="00541108" w:rsidRPr="001F1B26" w:rsidRDefault="00541108" w:rsidP="00442B49">
            <w:pPr>
              <w:jc w:val="center"/>
              <w:rPr>
                <w:color w:val="000000"/>
                <w:sz w:val="24"/>
                <w:szCs w:val="24"/>
              </w:rPr>
            </w:pPr>
            <w:r w:rsidRPr="001F1B26">
              <w:rPr>
                <w:color w:val="000000"/>
                <w:sz w:val="24"/>
                <w:szCs w:val="24"/>
              </w:rPr>
              <w:t> </w:t>
            </w: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2C209E57" w14:textId="77777777" w:rsidR="00541108" w:rsidRPr="001F1B26" w:rsidRDefault="00541108" w:rsidP="00442B49">
            <w:pPr>
              <w:jc w:val="center"/>
              <w:rPr>
                <w:color w:val="000000"/>
                <w:sz w:val="24"/>
                <w:szCs w:val="24"/>
              </w:rPr>
            </w:pPr>
            <w:r w:rsidRPr="001F1B26">
              <w:rPr>
                <w:color w:val="000000"/>
                <w:sz w:val="24"/>
                <w:szCs w:val="24"/>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A673D74" w14:textId="77777777" w:rsidR="00541108" w:rsidRPr="001F1B26" w:rsidRDefault="00541108" w:rsidP="00442B49">
            <w:pPr>
              <w:jc w:val="center"/>
              <w:rPr>
                <w:color w:val="000000"/>
                <w:sz w:val="24"/>
                <w:szCs w:val="24"/>
              </w:rPr>
            </w:pPr>
            <w:r w:rsidRPr="001F1B26">
              <w:rPr>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5AD80C7" w14:textId="77777777" w:rsidR="00541108" w:rsidRPr="001F1B26" w:rsidRDefault="00541108" w:rsidP="00442B49">
            <w:pPr>
              <w:jc w:val="center"/>
              <w:rPr>
                <w:color w:val="000000"/>
                <w:sz w:val="24"/>
                <w:szCs w:val="24"/>
              </w:rPr>
            </w:pPr>
            <w:r w:rsidRPr="001F1B26">
              <w:rPr>
                <w:color w:val="000000"/>
                <w:sz w:val="24"/>
                <w:szCs w:val="24"/>
              </w:rPr>
              <w:t> </w:t>
            </w:r>
          </w:p>
        </w:tc>
        <w:tc>
          <w:tcPr>
            <w:tcW w:w="1158" w:type="dxa"/>
            <w:tcBorders>
              <w:top w:val="single" w:sz="4" w:space="0" w:color="auto"/>
              <w:left w:val="single" w:sz="4" w:space="0" w:color="auto"/>
              <w:bottom w:val="single" w:sz="4" w:space="0" w:color="auto"/>
              <w:right w:val="single" w:sz="4" w:space="0" w:color="auto"/>
            </w:tcBorders>
            <w:noWrap/>
            <w:vAlign w:val="center"/>
            <w:hideMark/>
          </w:tcPr>
          <w:p w14:paraId="4C323306" w14:textId="77777777" w:rsidR="00541108" w:rsidRPr="001F1B26" w:rsidRDefault="00541108" w:rsidP="00442B49">
            <w:pPr>
              <w:jc w:val="center"/>
              <w:rPr>
                <w:bCs/>
                <w:color w:val="000000"/>
                <w:sz w:val="24"/>
                <w:szCs w:val="24"/>
              </w:rPr>
            </w:pPr>
            <w:r w:rsidRPr="001F1B26">
              <w:rPr>
                <w:bCs/>
                <w:color w:val="000000"/>
                <w:sz w:val="24"/>
                <w:szCs w:val="24"/>
              </w:rPr>
              <w:t>99,9</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3CDC5A20" w14:textId="77777777" w:rsidR="00541108" w:rsidRPr="001F1B26" w:rsidRDefault="00541108" w:rsidP="00442B49">
            <w:pPr>
              <w:jc w:val="center"/>
              <w:rPr>
                <w:bCs/>
                <w:color w:val="000000"/>
                <w:sz w:val="24"/>
                <w:szCs w:val="24"/>
              </w:rPr>
            </w:pPr>
            <w:r w:rsidRPr="001F1B26">
              <w:rPr>
                <w:bCs/>
                <w:color w:val="000000"/>
                <w:sz w:val="24"/>
                <w:szCs w:val="24"/>
              </w:rPr>
              <w:t>100,0</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6C7A5B82" w14:textId="77777777" w:rsidR="00541108" w:rsidRPr="001F1B26" w:rsidRDefault="00541108" w:rsidP="00442B49">
            <w:pPr>
              <w:jc w:val="center"/>
              <w:rPr>
                <w:bCs/>
                <w:color w:val="000000"/>
                <w:sz w:val="24"/>
                <w:szCs w:val="24"/>
              </w:rPr>
            </w:pPr>
            <w:r w:rsidRPr="001F1B26">
              <w:rPr>
                <w:bCs/>
                <w:color w:val="000000"/>
                <w:sz w:val="24"/>
                <w:szCs w:val="24"/>
              </w:rPr>
              <w:t>100,0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D157AEC" w14:textId="77777777" w:rsidR="00541108" w:rsidRPr="001F1B26" w:rsidRDefault="00541108" w:rsidP="00442B49">
            <w:pPr>
              <w:jc w:val="center"/>
              <w:rPr>
                <w:bCs/>
                <w:color w:val="000000"/>
                <w:sz w:val="24"/>
                <w:szCs w:val="24"/>
              </w:rPr>
            </w:pPr>
            <w:r w:rsidRPr="001F1B26">
              <w:rPr>
                <w:bCs/>
                <w:color w:val="000000"/>
                <w:sz w:val="24"/>
                <w:szCs w:val="24"/>
              </w:rPr>
              <w:t>299,9</w:t>
            </w:r>
          </w:p>
        </w:tc>
      </w:tr>
      <w:tr w:rsidR="00541108" w14:paraId="5328213F" w14:textId="77777777" w:rsidTr="004915D5">
        <w:trPr>
          <w:trHeight w:val="330"/>
        </w:trPr>
        <w:tc>
          <w:tcPr>
            <w:tcW w:w="1892" w:type="dxa"/>
            <w:vMerge/>
            <w:tcBorders>
              <w:top w:val="single" w:sz="4" w:space="0" w:color="auto"/>
              <w:left w:val="single" w:sz="4" w:space="0" w:color="auto"/>
              <w:bottom w:val="single" w:sz="4" w:space="0" w:color="auto"/>
              <w:right w:val="single" w:sz="4" w:space="0" w:color="auto"/>
            </w:tcBorders>
            <w:vAlign w:val="center"/>
            <w:hideMark/>
          </w:tcPr>
          <w:p w14:paraId="6613D3DF" w14:textId="77777777" w:rsidR="00541108" w:rsidRPr="001F1B26" w:rsidRDefault="00541108" w:rsidP="00442B49">
            <w:pPr>
              <w:rPr>
                <w:color w:val="000000"/>
                <w:sz w:val="24"/>
                <w:szCs w:val="24"/>
              </w:rPr>
            </w:pPr>
          </w:p>
        </w:tc>
        <w:tc>
          <w:tcPr>
            <w:tcW w:w="2943" w:type="dxa"/>
            <w:vMerge/>
            <w:tcBorders>
              <w:top w:val="single" w:sz="4" w:space="0" w:color="auto"/>
              <w:left w:val="single" w:sz="4" w:space="0" w:color="auto"/>
              <w:bottom w:val="single" w:sz="4" w:space="0" w:color="auto"/>
              <w:right w:val="single" w:sz="4" w:space="0" w:color="auto"/>
            </w:tcBorders>
            <w:vAlign w:val="center"/>
            <w:hideMark/>
          </w:tcPr>
          <w:p w14:paraId="21B405C7" w14:textId="77777777" w:rsidR="00541108" w:rsidRPr="001F1B26" w:rsidRDefault="00541108" w:rsidP="00442B49">
            <w:pPr>
              <w:rPr>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124E6F20" w14:textId="77777777" w:rsidR="00541108" w:rsidRPr="001F1B26" w:rsidRDefault="00541108" w:rsidP="00442B49">
            <w:pPr>
              <w:rPr>
                <w:color w:val="000000"/>
                <w:sz w:val="24"/>
                <w:szCs w:val="24"/>
              </w:rPr>
            </w:pPr>
            <w:r w:rsidRPr="001F1B26">
              <w:rPr>
                <w:color w:val="000000"/>
                <w:sz w:val="24"/>
                <w:szCs w:val="24"/>
              </w:rPr>
              <w:t>в том числе по ГРБС:</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609CB35" w14:textId="77777777" w:rsidR="00541108" w:rsidRPr="001F1B26" w:rsidRDefault="00541108" w:rsidP="00442B49">
            <w:pPr>
              <w:jc w:val="center"/>
              <w:rPr>
                <w:color w:val="000000"/>
                <w:sz w:val="24"/>
                <w:szCs w:val="24"/>
              </w:rPr>
            </w:pPr>
            <w:r w:rsidRPr="001F1B26">
              <w:rPr>
                <w:color w:val="000000"/>
                <w:sz w:val="24"/>
                <w:szCs w:val="24"/>
              </w:rPr>
              <w:t> </w:t>
            </w: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20C58D04" w14:textId="77777777" w:rsidR="00541108" w:rsidRPr="001F1B26" w:rsidRDefault="00541108" w:rsidP="00442B49">
            <w:pPr>
              <w:jc w:val="center"/>
              <w:rPr>
                <w:color w:val="000000"/>
                <w:sz w:val="24"/>
                <w:szCs w:val="24"/>
              </w:rPr>
            </w:pPr>
            <w:r w:rsidRPr="001F1B26">
              <w:rPr>
                <w:color w:val="000000"/>
                <w:sz w:val="24"/>
                <w:szCs w:val="24"/>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5BFA759" w14:textId="77777777" w:rsidR="00541108" w:rsidRPr="001F1B26" w:rsidRDefault="00541108" w:rsidP="00442B49">
            <w:pPr>
              <w:jc w:val="center"/>
              <w:rPr>
                <w:color w:val="000000"/>
                <w:sz w:val="24"/>
                <w:szCs w:val="24"/>
              </w:rPr>
            </w:pPr>
            <w:r w:rsidRPr="001F1B26">
              <w:rPr>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483D374" w14:textId="77777777" w:rsidR="00541108" w:rsidRPr="001F1B26" w:rsidRDefault="00541108" w:rsidP="00442B49">
            <w:pPr>
              <w:jc w:val="center"/>
              <w:rPr>
                <w:color w:val="000000"/>
                <w:sz w:val="24"/>
                <w:szCs w:val="24"/>
              </w:rPr>
            </w:pPr>
            <w:r w:rsidRPr="001F1B26">
              <w:rPr>
                <w:color w:val="000000"/>
                <w:sz w:val="24"/>
                <w:szCs w:val="24"/>
              </w:rPr>
              <w:t> </w:t>
            </w:r>
          </w:p>
        </w:tc>
        <w:tc>
          <w:tcPr>
            <w:tcW w:w="1158" w:type="dxa"/>
            <w:tcBorders>
              <w:top w:val="single" w:sz="4" w:space="0" w:color="auto"/>
              <w:left w:val="single" w:sz="4" w:space="0" w:color="auto"/>
              <w:bottom w:val="single" w:sz="4" w:space="0" w:color="auto"/>
              <w:right w:val="single" w:sz="4" w:space="0" w:color="auto"/>
            </w:tcBorders>
            <w:noWrap/>
            <w:vAlign w:val="center"/>
          </w:tcPr>
          <w:p w14:paraId="4053E5FA" w14:textId="77777777" w:rsidR="00541108" w:rsidRPr="001F1B26" w:rsidRDefault="00541108" w:rsidP="00442B49">
            <w:pPr>
              <w:jc w:val="center"/>
              <w:rPr>
                <w:color w:val="000000"/>
                <w:sz w:val="24"/>
                <w:szCs w:val="24"/>
              </w:rPr>
            </w:pPr>
          </w:p>
        </w:tc>
        <w:tc>
          <w:tcPr>
            <w:tcW w:w="1119" w:type="dxa"/>
            <w:tcBorders>
              <w:top w:val="single" w:sz="4" w:space="0" w:color="auto"/>
              <w:left w:val="single" w:sz="4" w:space="0" w:color="auto"/>
              <w:bottom w:val="single" w:sz="4" w:space="0" w:color="auto"/>
              <w:right w:val="single" w:sz="4" w:space="0" w:color="auto"/>
            </w:tcBorders>
            <w:noWrap/>
            <w:vAlign w:val="center"/>
          </w:tcPr>
          <w:p w14:paraId="6DAA83AE" w14:textId="77777777" w:rsidR="00541108" w:rsidRPr="001F1B26" w:rsidRDefault="00541108" w:rsidP="00442B49">
            <w:pPr>
              <w:jc w:val="center"/>
              <w:rPr>
                <w:color w:val="000000"/>
                <w:sz w:val="24"/>
                <w:szCs w:val="24"/>
              </w:rPr>
            </w:pPr>
          </w:p>
        </w:tc>
        <w:tc>
          <w:tcPr>
            <w:tcW w:w="1119" w:type="dxa"/>
            <w:tcBorders>
              <w:top w:val="single" w:sz="4" w:space="0" w:color="auto"/>
              <w:left w:val="single" w:sz="4" w:space="0" w:color="auto"/>
              <w:bottom w:val="single" w:sz="4" w:space="0" w:color="auto"/>
              <w:right w:val="single" w:sz="4" w:space="0" w:color="auto"/>
            </w:tcBorders>
            <w:noWrap/>
            <w:vAlign w:val="center"/>
          </w:tcPr>
          <w:p w14:paraId="418A9E93" w14:textId="77777777" w:rsidR="00541108" w:rsidRPr="001F1B26" w:rsidRDefault="00541108" w:rsidP="00442B49">
            <w:pPr>
              <w:jc w:val="center"/>
              <w:rPr>
                <w:color w:val="000000"/>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14:paraId="7DF24AAF" w14:textId="77777777" w:rsidR="00541108" w:rsidRPr="001F1B26" w:rsidRDefault="00541108" w:rsidP="00442B49">
            <w:pPr>
              <w:jc w:val="center"/>
              <w:rPr>
                <w:color w:val="000000"/>
                <w:sz w:val="24"/>
                <w:szCs w:val="24"/>
              </w:rPr>
            </w:pPr>
          </w:p>
        </w:tc>
      </w:tr>
      <w:tr w:rsidR="00541108" w14:paraId="74E6D637" w14:textId="77777777" w:rsidTr="004915D5">
        <w:trPr>
          <w:trHeight w:val="765"/>
        </w:trPr>
        <w:tc>
          <w:tcPr>
            <w:tcW w:w="1892" w:type="dxa"/>
            <w:vMerge/>
            <w:tcBorders>
              <w:top w:val="single" w:sz="4" w:space="0" w:color="auto"/>
              <w:left w:val="single" w:sz="4" w:space="0" w:color="auto"/>
              <w:bottom w:val="single" w:sz="4" w:space="0" w:color="auto"/>
              <w:right w:val="single" w:sz="4" w:space="0" w:color="auto"/>
            </w:tcBorders>
            <w:vAlign w:val="center"/>
            <w:hideMark/>
          </w:tcPr>
          <w:p w14:paraId="45904986" w14:textId="77777777" w:rsidR="00541108" w:rsidRPr="001F1B26" w:rsidRDefault="00541108" w:rsidP="00442B49">
            <w:pPr>
              <w:rPr>
                <w:color w:val="000000"/>
                <w:sz w:val="24"/>
                <w:szCs w:val="24"/>
              </w:rPr>
            </w:pPr>
          </w:p>
        </w:tc>
        <w:tc>
          <w:tcPr>
            <w:tcW w:w="2943" w:type="dxa"/>
            <w:vMerge/>
            <w:tcBorders>
              <w:top w:val="single" w:sz="4" w:space="0" w:color="auto"/>
              <w:left w:val="single" w:sz="4" w:space="0" w:color="auto"/>
              <w:bottom w:val="single" w:sz="4" w:space="0" w:color="auto"/>
              <w:right w:val="single" w:sz="4" w:space="0" w:color="auto"/>
            </w:tcBorders>
            <w:vAlign w:val="center"/>
            <w:hideMark/>
          </w:tcPr>
          <w:p w14:paraId="4B617923" w14:textId="77777777" w:rsidR="00541108" w:rsidRPr="001F1B26" w:rsidRDefault="00541108" w:rsidP="00442B49">
            <w:pPr>
              <w:rPr>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5711D49" w14:textId="77777777" w:rsidR="00541108" w:rsidRPr="001F1B26" w:rsidRDefault="00541108" w:rsidP="00442B49">
            <w:pPr>
              <w:rPr>
                <w:color w:val="000000"/>
                <w:sz w:val="24"/>
                <w:szCs w:val="24"/>
              </w:rPr>
            </w:pPr>
            <w:r w:rsidRPr="001F1B26">
              <w:rPr>
                <w:color w:val="000000"/>
                <w:sz w:val="24"/>
                <w:szCs w:val="24"/>
              </w:rPr>
              <w:t>Администрация Енисейского района</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F7D771A" w14:textId="77777777" w:rsidR="00541108" w:rsidRPr="001F1B26" w:rsidRDefault="00541108" w:rsidP="00442B49">
            <w:pPr>
              <w:jc w:val="center"/>
              <w:rPr>
                <w:color w:val="000000"/>
                <w:sz w:val="24"/>
                <w:szCs w:val="24"/>
              </w:rPr>
            </w:pPr>
            <w:r w:rsidRPr="001F1B26">
              <w:rPr>
                <w:color w:val="000000"/>
                <w:sz w:val="24"/>
                <w:szCs w:val="24"/>
              </w:rPr>
              <w:t>024</w:t>
            </w: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5B4EE467" w14:textId="77777777" w:rsidR="00541108" w:rsidRPr="001F1B26" w:rsidRDefault="00541108" w:rsidP="00442B49">
            <w:pPr>
              <w:jc w:val="center"/>
              <w:rPr>
                <w:color w:val="000000"/>
                <w:sz w:val="24"/>
                <w:szCs w:val="24"/>
              </w:rPr>
            </w:pPr>
            <w:r w:rsidRPr="001F1B26">
              <w:rPr>
                <w:color w:val="000000"/>
                <w:sz w:val="24"/>
                <w:szCs w:val="24"/>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C9D39F3" w14:textId="77777777" w:rsidR="00541108" w:rsidRPr="001F1B26" w:rsidRDefault="00541108" w:rsidP="00442B49">
            <w:pPr>
              <w:jc w:val="center"/>
              <w:rPr>
                <w:color w:val="000000"/>
                <w:sz w:val="24"/>
                <w:szCs w:val="24"/>
              </w:rPr>
            </w:pPr>
            <w:r w:rsidRPr="001F1B26">
              <w:rPr>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6C52D1E" w14:textId="77777777" w:rsidR="00541108" w:rsidRPr="001F1B26" w:rsidRDefault="00541108" w:rsidP="00442B49">
            <w:pPr>
              <w:jc w:val="center"/>
              <w:rPr>
                <w:color w:val="000000"/>
                <w:sz w:val="24"/>
                <w:szCs w:val="24"/>
              </w:rPr>
            </w:pPr>
            <w:r w:rsidRPr="001F1B26">
              <w:rPr>
                <w:color w:val="000000"/>
                <w:sz w:val="24"/>
                <w:szCs w:val="24"/>
              </w:rPr>
              <w:t> </w:t>
            </w:r>
          </w:p>
        </w:tc>
        <w:tc>
          <w:tcPr>
            <w:tcW w:w="1158" w:type="dxa"/>
            <w:tcBorders>
              <w:top w:val="single" w:sz="4" w:space="0" w:color="auto"/>
              <w:left w:val="single" w:sz="4" w:space="0" w:color="auto"/>
              <w:bottom w:val="single" w:sz="4" w:space="0" w:color="auto"/>
              <w:right w:val="single" w:sz="4" w:space="0" w:color="auto"/>
            </w:tcBorders>
            <w:noWrap/>
            <w:vAlign w:val="center"/>
            <w:hideMark/>
          </w:tcPr>
          <w:p w14:paraId="4560ABE5" w14:textId="77777777" w:rsidR="00541108" w:rsidRPr="001F1B26" w:rsidRDefault="00541108" w:rsidP="00442B49">
            <w:pPr>
              <w:jc w:val="center"/>
              <w:rPr>
                <w:color w:val="000000"/>
                <w:sz w:val="24"/>
                <w:szCs w:val="24"/>
              </w:rPr>
            </w:pPr>
            <w:r w:rsidRPr="001F1B26">
              <w:rPr>
                <w:bCs/>
                <w:color w:val="000000"/>
                <w:sz w:val="24"/>
                <w:szCs w:val="24"/>
              </w:rPr>
              <w:t>99,9</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28AF3B6C" w14:textId="77777777" w:rsidR="00541108" w:rsidRPr="001F1B26" w:rsidRDefault="00541108" w:rsidP="00442B49">
            <w:pPr>
              <w:jc w:val="center"/>
              <w:rPr>
                <w:bCs/>
                <w:color w:val="000000"/>
                <w:sz w:val="24"/>
                <w:szCs w:val="24"/>
              </w:rPr>
            </w:pPr>
            <w:r w:rsidRPr="001F1B26">
              <w:rPr>
                <w:bCs/>
                <w:color w:val="000000"/>
                <w:sz w:val="24"/>
                <w:szCs w:val="24"/>
              </w:rPr>
              <w:t>100,0</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65875FCB" w14:textId="77777777" w:rsidR="00541108" w:rsidRPr="001F1B26" w:rsidRDefault="00541108" w:rsidP="00442B49">
            <w:pPr>
              <w:jc w:val="center"/>
              <w:rPr>
                <w:bCs/>
                <w:color w:val="000000"/>
                <w:sz w:val="24"/>
                <w:szCs w:val="24"/>
              </w:rPr>
            </w:pPr>
            <w:r w:rsidRPr="001F1B26">
              <w:rPr>
                <w:bCs/>
                <w:color w:val="000000"/>
                <w:sz w:val="24"/>
                <w:szCs w:val="24"/>
              </w:rPr>
              <w:t>100,0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1572EC7B" w14:textId="77777777" w:rsidR="00541108" w:rsidRPr="001F1B26" w:rsidRDefault="00541108" w:rsidP="00442B49">
            <w:pPr>
              <w:jc w:val="center"/>
              <w:rPr>
                <w:bCs/>
                <w:color w:val="000000"/>
                <w:sz w:val="24"/>
                <w:szCs w:val="24"/>
              </w:rPr>
            </w:pPr>
            <w:r w:rsidRPr="001F1B26">
              <w:rPr>
                <w:bCs/>
                <w:color w:val="000000"/>
                <w:sz w:val="24"/>
                <w:szCs w:val="24"/>
              </w:rPr>
              <w:t>299,9</w:t>
            </w:r>
          </w:p>
        </w:tc>
      </w:tr>
      <w:tr w:rsidR="00541108" w14:paraId="3724F3EA" w14:textId="77777777" w:rsidTr="004915D5">
        <w:trPr>
          <w:trHeight w:val="721"/>
        </w:trPr>
        <w:tc>
          <w:tcPr>
            <w:tcW w:w="1892" w:type="dxa"/>
            <w:vMerge w:val="restart"/>
            <w:tcBorders>
              <w:top w:val="single" w:sz="4" w:space="0" w:color="auto"/>
              <w:left w:val="single" w:sz="8" w:space="0" w:color="auto"/>
              <w:bottom w:val="single" w:sz="8" w:space="0" w:color="000000"/>
              <w:right w:val="single" w:sz="8" w:space="0" w:color="auto"/>
            </w:tcBorders>
            <w:vAlign w:val="center"/>
            <w:hideMark/>
          </w:tcPr>
          <w:p w14:paraId="56B4EA46" w14:textId="77777777" w:rsidR="00541108" w:rsidRPr="001F1B26" w:rsidRDefault="00541108" w:rsidP="00442B49">
            <w:pPr>
              <w:jc w:val="center"/>
              <w:rPr>
                <w:color w:val="000000"/>
                <w:sz w:val="24"/>
                <w:szCs w:val="24"/>
              </w:rPr>
            </w:pPr>
            <w:r w:rsidRPr="001F1B26">
              <w:rPr>
                <w:color w:val="000000"/>
                <w:sz w:val="24"/>
                <w:szCs w:val="24"/>
              </w:rPr>
              <w:lastRenderedPageBreak/>
              <w:t>Подпрограмма 2</w:t>
            </w:r>
          </w:p>
        </w:tc>
        <w:tc>
          <w:tcPr>
            <w:tcW w:w="2943" w:type="dxa"/>
            <w:vMerge w:val="restart"/>
            <w:tcBorders>
              <w:top w:val="single" w:sz="4" w:space="0" w:color="auto"/>
              <w:left w:val="single" w:sz="8" w:space="0" w:color="auto"/>
              <w:bottom w:val="single" w:sz="8" w:space="0" w:color="000000"/>
              <w:right w:val="single" w:sz="8" w:space="0" w:color="auto"/>
            </w:tcBorders>
            <w:vAlign w:val="center"/>
            <w:hideMark/>
          </w:tcPr>
          <w:p w14:paraId="758C67A7" w14:textId="77777777" w:rsidR="00541108" w:rsidRPr="001F1B26" w:rsidRDefault="00541108" w:rsidP="00442B49">
            <w:pPr>
              <w:jc w:val="both"/>
              <w:rPr>
                <w:color w:val="000000"/>
                <w:sz w:val="24"/>
                <w:szCs w:val="24"/>
              </w:rPr>
            </w:pPr>
            <w:r w:rsidRPr="001F1B26">
              <w:rPr>
                <w:bCs/>
                <w:color w:val="000000"/>
                <w:sz w:val="24"/>
                <w:szCs w:val="24"/>
              </w:rPr>
              <w:t xml:space="preserve">«Организация и осуществление мероприятий по территориальной и гражданской обороне» </w:t>
            </w:r>
          </w:p>
        </w:tc>
        <w:tc>
          <w:tcPr>
            <w:tcW w:w="2552" w:type="dxa"/>
            <w:tcBorders>
              <w:top w:val="single" w:sz="4" w:space="0" w:color="auto"/>
              <w:left w:val="nil"/>
              <w:bottom w:val="single" w:sz="8" w:space="0" w:color="auto"/>
              <w:right w:val="single" w:sz="8" w:space="0" w:color="auto"/>
            </w:tcBorders>
            <w:vAlign w:val="center"/>
            <w:hideMark/>
          </w:tcPr>
          <w:p w14:paraId="267164E9" w14:textId="77777777" w:rsidR="00541108" w:rsidRPr="001F1B26" w:rsidRDefault="00541108" w:rsidP="00442B49">
            <w:pPr>
              <w:rPr>
                <w:color w:val="000000"/>
                <w:sz w:val="24"/>
                <w:szCs w:val="24"/>
              </w:rPr>
            </w:pPr>
            <w:r w:rsidRPr="001F1B26">
              <w:rPr>
                <w:color w:val="000000"/>
                <w:sz w:val="24"/>
                <w:szCs w:val="24"/>
              </w:rPr>
              <w:t>всего расходные обязательства по подпрограмме</w:t>
            </w:r>
          </w:p>
        </w:tc>
        <w:tc>
          <w:tcPr>
            <w:tcW w:w="850" w:type="dxa"/>
            <w:tcBorders>
              <w:top w:val="single" w:sz="4" w:space="0" w:color="auto"/>
              <w:left w:val="nil"/>
              <w:bottom w:val="single" w:sz="8" w:space="0" w:color="auto"/>
              <w:right w:val="single" w:sz="8" w:space="0" w:color="auto"/>
            </w:tcBorders>
            <w:noWrap/>
            <w:vAlign w:val="center"/>
            <w:hideMark/>
          </w:tcPr>
          <w:p w14:paraId="67390034" w14:textId="77777777" w:rsidR="00541108" w:rsidRPr="001F1B26" w:rsidRDefault="00541108" w:rsidP="00442B49">
            <w:pPr>
              <w:jc w:val="center"/>
              <w:rPr>
                <w:color w:val="000000"/>
                <w:sz w:val="24"/>
                <w:szCs w:val="24"/>
              </w:rPr>
            </w:pPr>
            <w:r w:rsidRPr="001F1B26">
              <w:rPr>
                <w:color w:val="000000"/>
                <w:sz w:val="24"/>
                <w:szCs w:val="24"/>
              </w:rPr>
              <w:t> </w:t>
            </w:r>
          </w:p>
        </w:tc>
        <w:tc>
          <w:tcPr>
            <w:tcW w:w="740" w:type="dxa"/>
            <w:tcBorders>
              <w:top w:val="single" w:sz="4" w:space="0" w:color="auto"/>
              <w:left w:val="nil"/>
              <w:bottom w:val="single" w:sz="8" w:space="0" w:color="auto"/>
              <w:right w:val="single" w:sz="8" w:space="0" w:color="auto"/>
            </w:tcBorders>
            <w:noWrap/>
            <w:vAlign w:val="center"/>
            <w:hideMark/>
          </w:tcPr>
          <w:p w14:paraId="10C9C8A0" w14:textId="77777777" w:rsidR="00541108" w:rsidRPr="001F1B26" w:rsidRDefault="00541108" w:rsidP="00442B49">
            <w:pPr>
              <w:jc w:val="center"/>
              <w:rPr>
                <w:color w:val="000000"/>
                <w:sz w:val="24"/>
                <w:szCs w:val="24"/>
              </w:rPr>
            </w:pPr>
            <w:r w:rsidRPr="001F1B26">
              <w:rPr>
                <w:color w:val="000000"/>
                <w:sz w:val="24"/>
                <w:szCs w:val="24"/>
              </w:rPr>
              <w:t> </w:t>
            </w:r>
          </w:p>
        </w:tc>
        <w:tc>
          <w:tcPr>
            <w:tcW w:w="708" w:type="dxa"/>
            <w:tcBorders>
              <w:top w:val="single" w:sz="4" w:space="0" w:color="auto"/>
              <w:left w:val="nil"/>
              <w:bottom w:val="single" w:sz="8" w:space="0" w:color="auto"/>
              <w:right w:val="single" w:sz="8" w:space="0" w:color="auto"/>
            </w:tcBorders>
            <w:noWrap/>
            <w:vAlign w:val="center"/>
            <w:hideMark/>
          </w:tcPr>
          <w:p w14:paraId="28224DA9" w14:textId="77777777" w:rsidR="00541108" w:rsidRPr="001F1B26" w:rsidRDefault="00541108" w:rsidP="00442B49">
            <w:pPr>
              <w:jc w:val="center"/>
              <w:rPr>
                <w:color w:val="000000"/>
                <w:sz w:val="24"/>
                <w:szCs w:val="24"/>
              </w:rPr>
            </w:pPr>
            <w:r w:rsidRPr="001F1B26">
              <w:rPr>
                <w:color w:val="000000"/>
                <w:sz w:val="24"/>
                <w:szCs w:val="24"/>
              </w:rPr>
              <w:t> </w:t>
            </w:r>
          </w:p>
        </w:tc>
        <w:tc>
          <w:tcPr>
            <w:tcW w:w="567" w:type="dxa"/>
            <w:tcBorders>
              <w:top w:val="single" w:sz="4" w:space="0" w:color="auto"/>
              <w:left w:val="nil"/>
              <w:bottom w:val="single" w:sz="8" w:space="0" w:color="auto"/>
              <w:right w:val="single" w:sz="8" w:space="0" w:color="auto"/>
            </w:tcBorders>
            <w:noWrap/>
            <w:vAlign w:val="center"/>
            <w:hideMark/>
          </w:tcPr>
          <w:p w14:paraId="470A1453" w14:textId="77777777" w:rsidR="00541108" w:rsidRPr="001F1B26" w:rsidRDefault="00541108" w:rsidP="00442B49">
            <w:pPr>
              <w:jc w:val="center"/>
              <w:rPr>
                <w:color w:val="000000"/>
                <w:sz w:val="24"/>
                <w:szCs w:val="24"/>
              </w:rPr>
            </w:pPr>
            <w:r w:rsidRPr="001F1B26">
              <w:rPr>
                <w:color w:val="000000"/>
                <w:sz w:val="24"/>
                <w:szCs w:val="24"/>
              </w:rPr>
              <w:t> </w:t>
            </w:r>
          </w:p>
        </w:tc>
        <w:tc>
          <w:tcPr>
            <w:tcW w:w="1158" w:type="dxa"/>
            <w:tcBorders>
              <w:top w:val="single" w:sz="4" w:space="0" w:color="auto"/>
              <w:left w:val="nil"/>
              <w:bottom w:val="single" w:sz="8" w:space="0" w:color="auto"/>
              <w:right w:val="single" w:sz="8" w:space="0" w:color="auto"/>
            </w:tcBorders>
            <w:noWrap/>
            <w:hideMark/>
          </w:tcPr>
          <w:p w14:paraId="68BA9C60" w14:textId="77777777" w:rsidR="00541108" w:rsidRPr="001F1B26" w:rsidRDefault="00541108" w:rsidP="00442B49">
            <w:pPr>
              <w:jc w:val="center"/>
              <w:rPr>
                <w:bCs/>
                <w:color w:val="000000"/>
                <w:sz w:val="24"/>
                <w:szCs w:val="24"/>
              </w:rPr>
            </w:pPr>
            <w:r w:rsidRPr="001F1B26">
              <w:rPr>
                <w:sz w:val="24"/>
                <w:szCs w:val="24"/>
              </w:rPr>
              <w:t>5310,6</w:t>
            </w:r>
          </w:p>
        </w:tc>
        <w:tc>
          <w:tcPr>
            <w:tcW w:w="1119" w:type="dxa"/>
            <w:tcBorders>
              <w:top w:val="single" w:sz="4" w:space="0" w:color="auto"/>
              <w:left w:val="nil"/>
              <w:bottom w:val="single" w:sz="8" w:space="0" w:color="auto"/>
              <w:right w:val="single" w:sz="8" w:space="0" w:color="auto"/>
            </w:tcBorders>
            <w:noWrap/>
            <w:hideMark/>
          </w:tcPr>
          <w:p w14:paraId="5A0E021D" w14:textId="77777777" w:rsidR="00541108" w:rsidRPr="001F1B26" w:rsidRDefault="00541108" w:rsidP="00442B49">
            <w:pPr>
              <w:jc w:val="center"/>
              <w:rPr>
                <w:bCs/>
                <w:color w:val="000000"/>
                <w:sz w:val="24"/>
                <w:szCs w:val="24"/>
              </w:rPr>
            </w:pPr>
            <w:r w:rsidRPr="001F1B26">
              <w:rPr>
                <w:sz w:val="24"/>
                <w:szCs w:val="24"/>
              </w:rPr>
              <w:t>3726,5</w:t>
            </w:r>
          </w:p>
        </w:tc>
        <w:tc>
          <w:tcPr>
            <w:tcW w:w="1119" w:type="dxa"/>
            <w:tcBorders>
              <w:top w:val="single" w:sz="4" w:space="0" w:color="auto"/>
              <w:left w:val="nil"/>
              <w:bottom w:val="single" w:sz="8" w:space="0" w:color="auto"/>
              <w:right w:val="single" w:sz="8" w:space="0" w:color="auto"/>
            </w:tcBorders>
            <w:noWrap/>
            <w:hideMark/>
          </w:tcPr>
          <w:p w14:paraId="6673FA4F" w14:textId="77777777" w:rsidR="00541108" w:rsidRPr="001F1B26" w:rsidRDefault="00541108" w:rsidP="00442B49">
            <w:pPr>
              <w:jc w:val="center"/>
              <w:rPr>
                <w:bCs/>
                <w:sz w:val="24"/>
                <w:szCs w:val="24"/>
              </w:rPr>
            </w:pPr>
            <w:r w:rsidRPr="001F1B26">
              <w:rPr>
                <w:sz w:val="24"/>
                <w:szCs w:val="24"/>
              </w:rPr>
              <w:t>3726,5</w:t>
            </w:r>
          </w:p>
        </w:tc>
        <w:tc>
          <w:tcPr>
            <w:tcW w:w="1109" w:type="dxa"/>
            <w:tcBorders>
              <w:top w:val="single" w:sz="4" w:space="0" w:color="auto"/>
              <w:left w:val="nil"/>
              <w:bottom w:val="single" w:sz="8" w:space="0" w:color="auto"/>
              <w:right w:val="single" w:sz="8" w:space="0" w:color="auto"/>
            </w:tcBorders>
            <w:noWrap/>
            <w:hideMark/>
          </w:tcPr>
          <w:p w14:paraId="0A56987F" w14:textId="77777777" w:rsidR="00541108" w:rsidRPr="001F1B26" w:rsidRDefault="00541108" w:rsidP="00442B49">
            <w:pPr>
              <w:jc w:val="center"/>
              <w:rPr>
                <w:bCs/>
                <w:sz w:val="24"/>
                <w:szCs w:val="24"/>
              </w:rPr>
            </w:pPr>
            <w:r w:rsidRPr="001F1B26">
              <w:rPr>
                <w:sz w:val="24"/>
                <w:szCs w:val="24"/>
              </w:rPr>
              <w:t>12763,6</w:t>
            </w:r>
          </w:p>
        </w:tc>
      </w:tr>
      <w:tr w:rsidR="00541108" w14:paraId="34ACE7A3" w14:textId="77777777" w:rsidTr="00442B49">
        <w:trPr>
          <w:trHeight w:val="570"/>
        </w:trPr>
        <w:tc>
          <w:tcPr>
            <w:tcW w:w="1892" w:type="dxa"/>
            <w:vMerge/>
            <w:tcBorders>
              <w:top w:val="nil"/>
              <w:left w:val="single" w:sz="8" w:space="0" w:color="auto"/>
              <w:bottom w:val="single" w:sz="8" w:space="0" w:color="000000"/>
              <w:right w:val="single" w:sz="8" w:space="0" w:color="auto"/>
            </w:tcBorders>
            <w:vAlign w:val="center"/>
            <w:hideMark/>
          </w:tcPr>
          <w:p w14:paraId="1FAE1F31" w14:textId="77777777" w:rsidR="00541108" w:rsidRPr="001F1B26" w:rsidRDefault="00541108" w:rsidP="00442B49">
            <w:pPr>
              <w:rPr>
                <w:color w:val="000000"/>
                <w:sz w:val="24"/>
                <w:szCs w:val="24"/>
              </w:rPr>
            </w:pPr>
          </w:p>
        </w:tc>
        <w:tc>
          <w:tcPr>
            <w:tcW w:w="2943" w:type="dxa"/>
            <w:vMerge/>
            <w:tcBorders>
              <w:top w:val="nil"/>
              <w:left w:val="single" w:sz="8" w:space="0" w:color="auto"/>
              <w:bottom w:val="single" w:sz="8" w:space="0" w:color="000000"/>
              <w:right w:val="single" w:sz="8" w:space="0" w:color="auto"/>
            </w:tcBorders>
            <w:vAlign w:val="center"/>
            <w:hideMark/>
          </w:tcPr>
          <w:p w14:paraId="75EF63B4" w14:textId="77777777" w:rsidR="00541108" w:rsidRPr="001F1B26" w:rsidRDefault="00541108" w:rsidP="00442B49">
            <w:pPr>
              <w:rPr>
                <w:color w:val="000000"/>
                <w:sz w:val="24"/>
                <w:szCs w:val="24"/>
              </w:rPr>
            </w:pPr>
          </w:p>
        </w:tc>
        <w:tc>
          <w:tcPr>
            <w:tcW w:w="2552" w:type="dxa"/>
            <w:tcBorders>
              <w:top w:val="nil"/>
              <w:left w:val="nil"/>
              <w:bottom w:val="single" w:sz="8" w:space="0" w:color="auto"/>
              <w:right w:val="single" w:sz="8" w:space="0" w:color="auto"/>
            </w:tcBorders>
            <w:vAlign w:val="center"/>
            <w:hideMark/>
          </w:tcPr>
          <w:p w14:paraId="7BD0E679" w14:textId="77777777" w:rsidR="00541108" w:rsidRPr="001F1B26" w:rsidRDefault="00541108" w:rsidP="00442B49">
            <w:pPr>
              <w:rPr>
                <w:color w:val="000000"/>
                <w:sz w:val="24"/>
                <w:szCs w:val="24"/>
              </w:rPr>
            </w:pPr>
            <w:r w:rsidRPr="001F1B26">
              <w:rPr>
                <w:color w:val="000000"/>
                <w:sz w:val="24"/>
                <w:szCs w:val="24"/>
              </w:rPr>
              <w:t>в том числе по ГРБС:</w:t>
            </w:r>
          </w:p>
        </w:tc>
        <w:tc>
          <w:tcPr>
            <w:tcW w:w="850" w:type="dxa"/>
            <w:tcBorders>
              <w:top w:val="nil"/>
              <w:left w:val="nil"/>
              <w:bottom w:val="single" w:sz="8" w:space="0" w:color="auto"/>
              <w:right w:val="single" w:sz="8" w:space="0" w:color="auto"/>
            </w:tcBorders>
            <w:noWrap/>
            <w:vAlign w:val="center"/>
            <w:hideMark/>
          </w:tcPr>
          <w:p w14:paraId="1826BA5A" w14:textId="77777777" w:rsidR="00541108" w:rsidRPr="001F1B26" w:rsidRDefault="00541108" w:rsidP="00442B49">
            <w:pPr>
              <w:jc w:val="center"/>
              <w:rPr>
                <w:color w:val="000000"/>
                <w:sz w:val="24"/>
                <w:szCs w:val="24"/>
              </w:rPr>
            </w:pPr>
            <w:r w:rsidRPr="001F1B26">
              <w:rPr>
                <w:color w:val="000000"/>
                <w:sz w:val="24"/>
                <w:szCs w:val="24"/>
              </w:rPr>
              <w:t> </w:t>
            </w:r>
          </w:p>
        </w:tc>
        <w:tc>
          <w:tcPr>
            <w:tcW w:w="740" w:type="dxa"/>
            <w:tcBorders>
              <w:top w:val="nil"/>
              <w:left w:val="nil"/>
              <w:bottom w:val="single" w:sz="8" w:space="0" w:color="auto"/>
              <w:right w:val="single" w:sz="8" w:space="0" w:color="auto"/>
            </w:tcBorders>
            <w:noWrap/>
            <w:vAlign w:val="center"/>
            <w:hideMark/>
          </w:tcPr>
          <w:p w14:paraId="20C7D50E" w14:textId="77777777" w:rsidR="00541108" w:rsidRPr="001F1B26" w:rsidRDefault="00541108" w:rsidP="00442B49">
            <w:pPr>
              <w:jc w:val="center"/>
              <w:rPr>
                <w:color w:val="000000"/>
                <w:sz w:val="24"/>
                <w:szCs w:val="24"/>
              </w:rPr>
            </w:pPr>
            <w:r w:rsidRPr="001F1B26">
              <w:rPr>
                <w:color w:val="000000"/>
                <w:sz w:val="24"/>
                <w:szCs w:val="24"/>
              </w:rPr>
              <w:t> </w:t>
            </w:r>
          </w:p>
        </w:tc>
        <w:tc>
          <w:tcPr>
            <w:tcW w:w="708" w:type="dxa"/>
            <w:tcBorders>
              <w:top w:val="nil"/>
              <w:left w:val="nil"/>
              <w:bottom w:val="single" w:sz="8" w:space="0" w:color="auto"/>
              <w:right w:val="single" w:sz="8" w:space="0" w:color="auto"/>
            </w:tcBorders>
            <w:noWrap/>
            <w:vAlign w:val="center"/>
            <w:hideMark/>
          </w:tcPr>
          <w:p w14:paraId="2D454311" w14:textId="77777777" w:rsidR="00541108" w:rsidRPr="001F1B26" w:rsidRDefault="00541108" w:rsidP="00442B49">
            <w:pPr>
              <w:jc w:val="center"/>
              <w:rPr>
                <w:color w:val="000000"/>
                <w:sz w:val="24"/>
                <w:szCs w:val="24"/>
              </w:rPr>
            </w:pPr>
            <w:r w:rsidRPr="001F1B26">
              <w:rPr>
                <w:color w:val="000000"/>
                <w:sz w:val="24"/>
                <w:szCs w:val="24"/>
              </w:rPr>
              <w:t> </w:t>
            </w:r>
          </w:p>
        </w:tc>
        <w:tc>
          <w:tcPr>
            <w:tcW w:w="567" w:type="dxa"/>
            <w:tcBorders>
              <w:top w:val="nil"/>
              <w:left w:val="nil"/>
              <w:bottom w:val="single" w:sz="8" w:space="0" w:color="auto"/>
              <w:right w:val="single" w:sz="8" w:space="0" w:color="auto"/>
            </w:tcBorders>
            <w:noWrap/>
            <w:vAlign w:val="center"/>
            <w:hideMark/>
          </w:tcPr>
          <w:p w14:paraId="552AB9DE" w14:textId="77777777" w:rsidR="00541108" w:rsidRPr="001F1B26" w:rsidRDefault="00541108" w:rsidP="00442B49">
            <w:pPr>
              <w:jc w:val="center"/>
              <w:rPr>
                <w:color w:val="000000"/>
                <w:sz w:val="24"/>
                <w:szCs w:val="24"/>
              </w:rPr>
            </w:pPr>
            <w:r w:rsidRPr="001F1B26">
              <w:rPr>
                <w:color w:val="000000"/>
                <w:sz w:val="24"/>
                <w:szCs w:val="24"/>
              </w:rPr>
              <w:t> </w:t>
            </w:r>
          </w:p>
        </w:tc>
        <w:tc>
          <w:tcPr>
            <w:tcW w:w="1158" w:type="dxa"/>
            <w:tcBorders>
              <w:top w:val="nil"/>
              <w:left w:val="nil"/>
              <w:bottom w:val="single" w:sz="8" w:space="0" w:color="auto"/>
              <w:right w:val="single" w:sz="8" w:space="0" w:color="auto"/>
            </w:tcBorders>
            <w:noWrap/>
            <w:vAlign w:val="center"/>
            <w:hideMark/>
          </w:tcPr>
          <w:p w14:paraId="6329598E" w14:textId="77777777" w:rsidR="00541108" w:rsidRPr="001F1B26" w:rsidRDefault="00541108" w:rsidP="00442B49">
            <w:pPr>
              <w:jc w:val="center"/>
              <w:rPr>
                <w:color w:val="000000"/>
                <w:sz w:val="24"/>
                <w:szCs w:val="24"/>
              </w:rPr>
            </w:pPr>
            <w:r w:rsidRPr="001F1B26">
              <w:rPr>
                <w:color w:val="000000"/>
                <w:sz w:val="24"/>
                <w:szCs w:val="24"/>
              </w:rPr>
              <w:t> </w:t>
            </w:r>
          </w:p>
        </w:tc>
        <w:tc>
          <w:tcPr>
            <w:tcW w:w="1119" w:type="dxa"/>
            <w:tcBorders>
              <w:top w:val="nil"/>
              <w:left w:val="nil"/>
              <w:bottom w:val="single" w:sz="8" w:space="0" w:color="auto"/>
              <w:right w:val="single" w:sz="8" w:space="0" w:color="auto"/>
            </w:tcBorders>
            <w:noWrap/>
            <w:vAlign w:val="center"/>
            <w:hideMark/>
          </w:tcPr>
          <w:p w14:paraId="445D899B" w14:textId="77777777" w:rsidR="00541108" w:rsidRPr="001F1B26" w:rsidRDefault="00541108" w:rsidP="00442B49">
            <w:pPr>
              <w:jc w:val="center"/>
              <w:rPr>
                <w:color w:val="000000"/>
                <w:sz w:val="24"/>
                <w:szCs w:val="24"/>
              </w:rPr>
            </w:pPr>
            <w:r w:rsidRPr="001F1B26">
              <w:rPr>
                <w:color w:val="000000"/>
                <w:sz w:val="24"/>
                <w:szCs w:val="24"/>
              </w:rPr>
              <w:t> </w:t>
            </w:r>
          </w:p>
        </w:tc>
        <w:tc>
          <w:tcPr>
            <w:tcW w:w="1119" w:type="dxa"/>
            <w:tcBorders>
              <w:top w:val="nil"/>
              <w:left w:val="nil"/>
              <w:bottom w:val="single" w:sz="8" w:space="0" w:color="auto"/>
              <w:right w:val="single" w:sz="8" w:space="0" w:color="auto"/>
            </w:tcBorders>
            <w:noWrap/>
            <w:vAlign w:val="center"/>
            <w:hideMark/>
          </w:tcPr>
          <w:p w14:paraId="5374E429" w14:textId="77777777" w:rsidR="00541108" w:rsidRPr="001F1B26" w:rsidRDefault="00541108" w:rsidP="00442B49">
            <w:pPr>
              <w:jc w:val="center"/>
              <w:rPr>
                <w:color w:val="000000"/>
                <w:sz w:val="24"/>
                <w:szCs w:val="24"/>
              </w:rPr>
            </w:pPr>
            <w:r w:rsidRPr="001F1B26">
              <w:rPr>
                <w:color w:val="000000"/>
                <w:sz w:val="24"/>
                <w:szCs w:val="24"/>
              </w:rPr>
              <w:t> </w:t>
            </w:r>
          </w:p>
        </w:tc>
        <w:tc>
          <w:tcPr>
            <w:tcW w:w="1109" w:type="dxa"/>
            <w:tcBorders>
              <w:top w:val="nil"/>
              <w:left w:val="nil"/>
              <w:bottom w:val="single" w:sz="8" w:space="0" w:color="auto"/>
              <w:right w:val="single" w:sz="8" w:space="0" w:color="auto"/>
            </w:tcBorders>
            <w:vAlign w:val="center"/>
            <w:hideMark/>
          </w:tcPr>
          <w:p w14:paraId="4661E577" w14:textId="77777777" w:rsidR="00541108" w:rsidRPr="001F1B26" w:rsidRDefault="00541108" w:rsidP="00442B49">
            <w:pPr>
              <w:jc w:val="center"/>
              <w:rPr>
                <w:color w:val="000000"/>
                <w:sz w:val="24"/>
                <w:szCs w:val="24"/>
              </w:rPr>
            </w:pPr>
            <w:r w:rsidRPr="001F1B26">
              <w:rPr>
                <w:color w:val="000000"/>
                <w:sz w:val="24"/>
                <w:szCs w:val="24"/>
              </w:rPr>
              <w:t> </w:t>
            </w:r>
          </w:p>
        </w:tc>
      </w:tr>
      <w:tr w:rsidR="00541108" w14:paraId="5AC9D306" w14:textId="77777777" w:rsidTr="00442B49">
        <w:trPr>
          <w:trHeight w:val="571"/>
        </w:trPr>
        <w:tc>
          <w:tcPr>
            <w:tcW w:w="1892" w:type="dxa"/>
            <w:vMerge/>
            <w:tcBorders>
              <w:top w:val="nil"/>
              <w:left w:val="single" w:sz="8" w:space="0" w:color="auto"/>
              <w:bottom w:val="single" w:sz="8" w:space="0" w:color="000000"/>
              <w:right w:val="single" w:sz="8" w:space="0" w:color="auto"/>
            </w:tcBorders>
            <w:vAlign w:val="center"/>
            <w:hideMark/>
          </w:tcPr>
          <w:p w14:paraId="683F3726" w14:textId="77777777" w:rsidR="00541108" w:rsidRPr="001F1B26" w:rsidRDefault="00541108" w:rsidP="00442B49">
            <w:pPr>
              <w:rPr>
                <w:color w:val="000000"/>
                <w:sz w:val="24"/>
                <w:szCs w:val="24"/>
              </w:rPr>
            </w:pPr>
          </w:p>
        </w:tc>
        <w:tc>
          <w:tcPr>
            <w:tcW w:w="2943" w:type="dxa"/>
            <w:vMerge/>
            <w:tcBorders>
              <w:top w:val="nil"/>
              <w:left w:val="single" w:sz="8" w:space="0" w:color="auto"/>
              <w:bottom w:val="single" w:sz="8" w:space="0" w:color="000000"/>
              <w:right w:val="single" w:sz="8" w:space="0" w:color="auto"/>
            </w:tcBorders>
            <w:vAlign w:val="center"/>
            <w:hideMark/>
          </w:tcPr>
          <w:p w14:paraId="5C338BF6" w14:textId="77777777" w:rsidR="00541108" w:rsidRPr="001F1B26" w:rsidRDefault="00541108" w:rsidP="00442B49">
            <w:pPr>
              <w:rPr>
                <w:color w:val="000000"/>
                <w:sz w:val="24"/>
                <w:szCs w:val="24"/>
              </w:rPr>
            </w:pPr>
          </w:p>
        </w:tc>
        <w:tc>
          <w:tcPr>
            <w:tcW w:w="2552" w:type="dxa"/>
            <w:tcBorders>
              <w:top w:val="nil"/>
              <w:left w:val="nil"/>
              <w:bottom w:val="single" w:sz="8" w:space="0" w:color="auto"/>
              <w:right w:val="single" w:sz="8" w:space="0" w:color="auto"/>
            </w:tcBorders>
            <w:vAlign w:val="center"/>
            <w:hideMark/>
          </w:tcPr>
          <w:p w14:paraId="408D506E" w14:textId="77777777" w:rsidR="00541108" w:rsidRPr="001F1B26" w:rsidRDefault="00541108" w:rsidP="00442B49">
            <w:pPr>
              <w:rPr>
                <w:color w:val="000000"/>
                <w:sz w:val="24"/>
                <w:szCs w:val="24"/>
              </w:rPr>
            </w:pPr>
            <w:r w:rsidRPr="001F1B26">
              <w:rPr>
                <w:color w:val="000000"/>
                <w:sz w:val="24"/>
                <w:szCs w:val="24"/>
              </w:rPr>
              <w:t>Администрация Енисейского района</w:t>
            </w:r>
          </w:p>
        </w:tc>
        <w:tc>
          <w:tcPr>
            <w:tcW w:w="850" w:type="dxa"/>
            <w:tcBorders>
              <w:top w:val="nil"/>
              <w:left w:val="nil"/>
              <w:bottom w:val="single" w:sz="8" w:space="0" w:color="auto"/>
              <w:right w:val="single" w:sz="8" w:space="0" w:color="auto"/>
            </w:tcBorders>
            <w:noWrap/>
            <w:vAlign w:val="center"/>
            <w:hideMark/>
          </w:tcPr>
          <w:p w14:paraId="085373AA" w14:textId="77777777" w:rsidR="00541108" w:rsidRPr="001F1B26" w:rsidRDefault="00541108" w:rsidP="00442B49">
            <w:pPr>
              <w:jc w:val="center"/>
              <w:rPr>
                <w:color w:val="000000"/>
                <w:sz w:val="24"/>
                <w:szCs w:val="24"/>
              </w:rPr>
            </w:pPr>
            <w:r w:rsidRPr="001F1B26">
              <w:rPr>
                <w:color w:val="000000"/>
                <w:sz w:val="24"/>
                <w:szCs w:val="24"/>
              </w:rPr>
              <w:t>024</w:t>
            </w:r>
          </w:p>
        </w:tc>
        <w:tc>
          <w:tcPr>
            <w:tcW w:w="740" w:type="dxa"/>
            <w:tcBorders>
              <w:top w:val="nil"/>
              <w:left w:val="nil"/>
              <w:bottom w:val="single" w:sz="8" w:space="0" w:color="auto"/>
              <w:right w:val="single" w:sz="8" w:space="0" w:color="auto"/>
            </w:tcBorders>
            <w:noWrap/>
            <w:vAlign w:val="center"/>
            <w:hideMark/>
          </w:tcPr>
          <w:p w14:paraId="04890339" w14:textId="77777777" w:rsidR="00541108" w:rsidRPr="001F1B26" w:rsidRDefault="00541108" w:rsidP="00442B49">
            <w:pPr>
              <w:jc w:val="center"/>
              <w:rPr>
                <w:color w:val="000000"/>
                <w:sz w:val="24"/>
                <w:szCs w:val="24"/>
              </w:rPr>
            </w:pPr>
            <w:r w:rsidRPr="001F1B26">
              <w:rPr>
                <w:color w:val="000000"/>
                <w:sz w:val="24"/>
                <w:szCs w:val="24"/>
              </w:rPr>
              <w:t> </w:t>
            </w:r>
          </w:p>
        </w:tc>
        <w:tc>
          <w:tcPr>
            <w:tcW w:w="708" w:type="dxa"/>
            <w:tcBorders>
              <w:top w:val="nil"/>
              <w:left w:val="nil"/>
              <w:bottom w:val="single" w:sz="8" w:space="0" w:color="auto"/>
              <w:right w:val="single" w:sz="8" w:space="0" w:color="auto"/>
            </w:tcBorders>
            <w:noWrap/>
            <w:vAlign w:val="center"/>
            <w:hideMark/>
          </w:tcPr>
          <w:p w14:paraId="174D599B" w14:textId="77777777" w:rsidR="00541108" w:rsidRPr="001F1B26" w:rsidRDefault="00541108" w:rsidP="00442B49">
            <w:pPr>
              <w:jc w:val="center"/>
              <w:rPr>
                <w:color w:val="000000"/>
                <w:sz w:val="24"/>
                <w:szCs w:val="24"/>
              </w:rPr>
            </w:pPr>
            <w:r w:rsidRPr="001F1B26">
              <w:rPr>
                <w:color w:val="000000"/>
                <w:sz w:val="24"/>
                <w:szCs w:val="24"/>
              </w:rPr>
              <w:t> </w:t>
            </w:r>
          </w:p>
        </w:tc>
        <w:tc>
          <w:tcPr>
            <w:tcW w:w="567" w:type="dxa"/>
            <w:tcBorders>
              <w:top w:val="nil"/>
              <w:left w:val="nil"/>
              <w:bottom w:val="single" w:sz="8" w:space="0" w:color="auto"/>
              <w:right w:val="single" w:sz="8" w:space="0" w:color="auto"/>
            </w:tcBorders>
            <w:noWrap/>
            <w:vAlign w:val="center"/>
            <w:hideMark/>
          </w:tcPr>
          <w:p w14:paraId="0D73561F" w14:textId="77777777" w:rsidR="00541108" w:rsidRPr="001F1B26" w:rsidRDefault="00541108" w:rsidP="00442B49">
            <w:pPr>
              <w:jc w:val="center"/>
              <w:rPr>
                <w:color w:val="000000"/>
                <w:sz w:val="24"/>
                <w:szCs w:val="24"/>
              </w:rPr>
            </w:pPr>
            <w:r w:rsidRPr="001F1B26">
              <w:rPr>
                <w:color w:val="000000"/>
                <w:sz w:val="24"/>
                <w:szCs w:val="24"/>
              </w:rPr>
              <w:t> </w:t>
            </w:r>
          </w:p>
        </w:tc>
        <w:tc>
          <w:tcPr>
            <w:tcW w:w="1158" w:type="dxa"/>
            <w:tcBorders>
              <w:top w:val="nil"/>
              <w:left w:val="nil"/>
              <w:bottom w:val="single" w:sz="8" w:space="0" w:color="auto"/>
              <w:right w:val="single" w:sz="8" w:space="0" w:color="auto"/>
            </w:tcBorders>
            <w:noWrap/>
            <w:hideMark/>
          </w:tcPr>
          <w:p w14:paraId="1CBB8954" w14:textId="77777777" w:rsidR="00541108" w:rsidRPr="001F1B26" w:rsidRDefault="00541108" w:rsidP="00442B49">
            <w:pPr>
              <w:jc w:val="center"/>
              <w:rPr>
                <w:bCs/>
                <w:color w:val="000000"/>
                <w:sz w:val="24"/>
                <w:szCs w:val="24"/>
              </w:rPr>
            </w:pPr>
            <w:r w:rsidRPr="001F1B26">
              <w:rPr>
                <w:sz w:val="24"/>
                <w:szCs w:val="24"/>
              </w:rPr>
              <w:t>5055,0</w:t>
            </w:r>
          </w:p>
        </w:tc>
        <w:tc>
          <w:tcPr>
            <w:tcW w:w="1119" w:type="dxa"/>
            <w:tcBorders>
              <w:top w:val="nil"/>
              <w:left w:val="nil"/>
              <w:bottom w:val="single" w:sz="8" w:space="0" w:color="auto"/>
              <w:right w:val="single" w:sz="8" w:space="0" w:color="auto"/>
            </w:tcBorders>
            <w:noWrap/>
            <w:hideMark/>
          </w:tcPr>
          <w:p w14:paraId="6190197B" w14:textId="77777777" w:rsidR="00541108" w:rsidRPr="001F1B26" w:rsidRDefault="00541108" w:rsidP="00442B49">
            <w:pPr>
              <w:jc w:val="center"/>
              <w:rPr>
                <w:bCs/>
                <w:color w:val="000000"/>
                <w:sz w:val="24"/>
                <w:szCs w:val="24"/>
              </w:rPr>
            </w:pPr>
            <w:r w:rsidRPr="001F1B26">
              <w:rPr>
                <w:sz w:val="24"/>
                <w:szCs w:val="24"/>
              </w:rPr>
              <w:t>3470,9</w:t>
            </w:r>
          </w:p>
        </w:tc>
        <w:tc>
          <w:tcPr>
            <w:tcW w:w="1119" w:type="dxa"/>
            <w:tcBorders>
              <w:top w:val="nil"/>
              <w:left w:val="nil"/>
              <w:bottom w:val="single" w:sz="8" w:space="0" w:color="auto"/>
              <w:right w:val="single" w:sz="8" w:space="0" w:color="auto"/>
            </w:tcBorders>
            <w:noWrap/>
            <w:hideMark/>
          </w:tcPr>
          <w:p w14:paraId="702E65D6" w14:textId="77777777" w:rsidR="00541108" w:rsidRPr="001F1B26" w:rsidRDefault="00541108" w:rsidP="00442B49">
            <w:pPr>
              <w:jc w:val="center"/>
              <w:rPr>
                <w:bCs/>
                <w:sz w:val="24"/>
                <w:szCs w:val="24"/>
              </w:rPr>
            </w:pPr>
            <w:r w:rsidRPr="001F1B26">
              <w:rPr>
                <w:sz w:val="24"/>
                <w:szCs w:val="24"/>
              </w:rPr>
              <w:t>3470,9</w:t>
            </w:r>
          </w:p>
        </w:tc>
        <w:tc>
          <w:tcPr>
            <w:tcW w:w="1109" w:type="dxa"/>
            <w:tcBorders>
              <w:top w:val="nil"/>
              <w:left w:val="nil"/>
              <w:bottom w:val="single" w:sz="8" w:space="0" w:color="auto"/>
              <w:right w:val="single" w:sz="8" w:space="0" w:color="auto"/>
            </w:tcBorders>
            <w:noWrap/>
            <w:hideMark/>
          </w:tcPr>
          <w:p w14:paraId="3F05C0FF" w14:textId="77777777" w:rsidR="00541108" w:rsidRPr="001F1B26" w:rsidRDefault="00541108" w:rsidP="00442B49">
            <w:pPr>
              <w:jc w:val="center"/>
              <w:rPr>
                <w:bCs/>
                <w:sz w:val="24"/>
                <w:szCs w:val="24"/>
              </w:rPr>
            </w:pPr>
            <w:r w:rsidRPr="001F1B26">
              <w:rPr>
                <w:sz w:val="24"/>
                <w:szCs w:val="24"/>
              </w:rPr>
              <w:t>11996,8</w:t>
            </w:r>
          </w:p>
        </w:tc>
      </w:tr>
      <w:tr w:rsidR="00541108" w14:paraId="7F5BFD0B" w14:textId="77777777" w:rsidTr="00442B49">
        <w:trPr>
          <w:trHeight w:val="465"/>
        </w:trPr>
        <w:tc>
          <w:tcPr>
            <w:tcW w:w="1892" w:type="dxa"/>
            <w:vMerge/>
            <w:tcBorders>
              <w:top w:val="nil"/>
              <w:left w:val="single" w:sz="8" w:space="0" w:color="auto"/>
              <w:bottom w:val="single" w:sz="8" w:space="0" w:color="000000"/>
              <w:right w:val="single" w:sz="8" w:space="0" w:color="auto"/>
            </w:tcBorders>
            <w:vAlign w:val="center"/>
            <w:hideMark/>
          </w:tcPr>
          <w:p w14:paraId="0BB16599" w14:textId="77777777" w:rsidR="00541108" w:rsidRPr="001F1B26" w:rsidRDefault="00541108" w:rsidP="00442B49">
            <w:pPr>
              <w:rPr>
                <w:color w:val="000000"/>
                <w:sz w:val="24"/>
                <w:szCs w:val="24"/>
              </w:rPr>
            </w:pPr>
          </w:p>
        </w:tc>
        <w:tc>
          <w:tcPr>
            <w:tcW w:w="2943" w:type="dxa"/>
            <w:vMerge/>
            <w:tcBorders>
              <w:top w:val="nil"/>
              <w:left w:val="single" w:sz="8" w:space="0" w:color="auto"/>
              <w:bottom w:val="single" w:sz="8" w:space="0" w:color="000000"/>
              <w:right w:val="single" w:sz="8" w:space="0" w:color="auto"/>
            </w:tcBorders>
            <w:vAlign w:val="center"/>
            <w:hideMark/>
          </w:tcPr>
          <w:p w14:paraId="2F935EF2" w14:textId="77777777" w:rsidR="00541108" w:rsidRPr="001F1B26" w:rsidRDefault="00541108" w:rsidP="00442B49">
            <w:pPr>
              <w:rPr>
                <w:color w:val="000000"/>
                <w:sz w:val="24"/>
                <w:szCs w:val="24"/>
              </w:rPr>
            </w:pPr>
          </w:p>
        </w:tc>
        <w:tc>
          <w:tcPr>
            <w:tcW w:w="2552" w:type="dxa"/>
            <w:tcBorders>
              <w:top w:val="nil"/>
              <w:left w:val="nil"/>
              <w:bottom w:val="single" w:sz="8" w:space="0" w:color="auto"/>
              <w:right w:val="single" w:sz="8" w:space="0" w:color="auto"/>
            </w:tcBorders>
            <w:vAlign w:val="center"/>
            <w:hideMark/>
          </w:tcPr>
          <w:p w14:paraId="43AE44E1" w14:textId="77777777" w:rsidR="00541108" w:rsidRPr="001F1B26" w:rsidRDefault="00541108" w:rsidP="00442B49">
            <w:pPr>
              <w:rPr>
                <w:color w:val="000000"/>
                <w:sz w:val="24"/>
                <w:szCs w:val="24"/>
              </w:rPr>
            </w:pPr>
            <w:r w:rsidRPr="001F1B26">
              <w:rPr>
                <w:color w:val="000000"/>
                <w:sz w:val="24"/>
                <w:szCs w:val="24"/>
              </w:rPr>
              <w:t>Бюджеты МО</w:t>
            </w:r>
          </w:p>
        </w:tc>
        <w:tc>
          <w:tcPr>
            <w:tcW w:w="850" w:type="dxa"/>
            <w:tcBorders>
              <w:top w:val="nil"/>
              <w:left w:val="nil"/>
              <w:bottom w:val="single" w:sz="8" w:space="0" w:color="auto"/>
              <w:right w:val="single" w:sz="8" w:space="0" w:color="auto"/>
            </w:tcBorders>
            <w:noWrap/>
            <w:vAlign w:val="center"/>
            <w:hideMark/>
          </w:tcPr>
          <w:p w14:paraId="0F9532D9" w14:textId="77777777" w:rsidR="00541108" w:rsidRPr="001F1B26" w:rsidRDefault="00541108" w:rsidP="00442B49">
            <w:pPr>
              <w:jc w:val="center"/>
              <w:rPr>
                <w:color w:val="000000"/>
                <w:sz w:val="24"/>
                <w:szCs w:val="24"/>
              </w:rPr>
            </w:pPr>
            <w:r w:rsidRPr="001F1B26">
              <w:rPr>
                <w:color w:val="000000"/>
                <w:sz w:val="24"/>
                <w:szCs w:val="24"/>
              </w:rPr>
              <w:t> </w:t>
            </w:r>
          </w:p>
        </w:tc>
        <w:tc>
          <w:tcPr>
            <w:tcW w:w="740" w:type="dxa"/>
            <w:tcBorders>
              <w:top w:val="nil"/>
              <w:left w:val="nil"/>
              <w:bottom w:val="single" w:sz="8" w:space="0" w:color="auto"/>
              <w:right w:val="single" w:sz="8" w:space="0" w:color="auto"/>
            </w:tcBorders>
            <w:noWrap/>
            <w:vAlign w:val="center"/>
            <w:hideMark/>
          </w:tcPr>
          <w:p w14:paraId="69CC70C4" w14:textId="77777777" w:rsidR="00541108" w:rsidRPr="001F1B26" w:rsidRDefault="00541108" w:rsidP="00442B49">
            <w:pPr>
              <w:jc w:val="center"/>
              <w:rPr>
                <w:color w:val="000000"/>
                <w:sz w:val="24"/>
                <w:szCs w:val="24"/>
              </w:rPr>
            </w:pPr>
            <w:r w:rsidRPr="001F1B26">
              <w:rPr>
                <w:color w:val="000000"/>
                <w:sz w:val="24"/>
                <w:szCs w:val="24"/>
              </w:rPr>
              <w:t> </w:t>
            </w:r>
          </w:p>
        </w:tc>
        <w:tc>
          <w:tcPr>
            <w:tcW w:w="708" w:type="dxa"/>
            <w:tcBorders>
              <w:top w:val="nil"/>
              <w:left w:val="nil"/>
              <w:bottom w:val="single" w:sz="8" w:space="0" w:color="auto"/>
              <w:right w:val="single" w:sz="8" w:space="0" w:color="auto"/>
            </w:tcBorders>
            <w:noWrap/>
            <w:vAlign w:val="center"/>
            <w:hideMark/>
          </w:tcPr>
          <w:p w14:paraId="630F0969" w14:textId="77777777" w:rsidR="00541108" w:rsidRPr="001F1B26" w:rsidRDefault="00541108" w:rsidP="00442B49">
            <w:pPr>
              <w:jc w:val="center"/>
              <w:rPr>
                <w:color w:val="000000"/>
                <w:sz w:val="24"/>
                <w:szCs w:val="24"/>
              </w:rPr>
            </w:pPr>
            <w:r w:rsidRPr="001F1B26">
              <w:rPr>
                <w:color w:val="000000"/>
                <w:sz w:val="24"/>
                <w:szCs w:val="24"/>
              </w:rPr>
              <w:t> </w:t>
            </w:r>
          </w:p>
        </w:tc>
        <w:tc>
          <w:tcPr>
            <w:tcW w:w="567" w:type="dxa"/>
            <w:tcBorders>
              <w:top w:val="nil"/>
              <w:left w:val="nil"/>
              <w:bottom w:val="single" w:sz="8" w:space="0" w:color="auto"/>
              <w:right w:val="single" w:sz="8" w:space="0" w:color="auto"/>
            </w:tcBorders>
            <w:noWrap/>
            <w:vAlign w:val="center"/>
            <w:hideMark/>
          </w:tcPr>
          <w:p w14:paraId="52E8E4CC" w14:textId="77777777" w:rsidR="00541108" w:rsidRPr="001F1B26" w:rsidRDefault="00541108" w:rsidP="00442B49">
            <w:pPr>
              <w:jc w:val="center"/>
              <w:rPr>
                <w:color w:val="000000"/>
                <w:sz w:val="24"/>
                <w:szCs w:val="24"/>
              </w:rPr>
            </w:pPr>
            <w:r w:rsidRPr="001F1B26">
              <w:rPr>
                <w:color w:val="000000"/>
                <w:sz w:val="24"/>
                <w:szCs w:val="24"/>
              </w:rPr>
              <w:t> </w:t>
            </w:r>
          </w:p>
        </w:tc>
        <w:tc>
          <w:tcPr>
            <w:tcW w:w="1158" w:type="dxa"/>
            <w:tcBorders>
              <w:top w:val="nil"/>
              <w:left w:val="nil"/>
              <w:bottom w:val="single" w:sz="8" w:space="0" w:color="auto"/>
              <w:right w:val="single" w:sz="8" w:space="0" w:color="auto"/>
            </w:tcBorders>
            <w:noWrap/>
            <w:hideMark/>
          </w:tcPr>
          <w:p w14:paraId="4B9E5647" w14:textId="77777777" w:rsidR="00541108" w:rsidRPr="001F1B26" w:rsidRDefault="00541108" w:rsidP="00442B49">
            <w:pPr>
              <w:jc w:val="center"/>
              <w:rPr>
                <w:bCs/>
                <w:color w:val="000000"/>
                <w:sz w:val="24"/>
                <w:szCs w:val="24"/>
              </w:rPr>
            </w:pPr>
            <w:r w:rsidRPr="001F1B26">
              <w:rPr>
                <w:sz w:val="24"/>
                <w:szCs w:val="24"/>
              </w:rPr>
              <w:t>255,6</w:t>
            </w:r>
          </w:p>
        </w:tc>
        <w:tc>
          <w:tcPr>
            <w:tcW w:w="1119" w:type="dxa"/>
            <w:tcBorders>
              <w:top w:val="nil"/>
              <w:left w:val="nil"/>
              <w:bottom w:val="single" w:sz="8" w:space="0" w:color="auto"/>
              <w:right w:val="single" w:sz="8" w:space="0" w:color="auto"/>
            </w:tcBorders>
            <w:noWrap/>
            <w:hideMark/>
          </w:tcPr>
          <w:p w14:paraId="1460B86A" w14:textId="77777777" w:rsidR="00541108" w:rsidRPr="001F1B26" w:rsidRDefault="00541108" w:rsidP="00442B49">
            <w:pPr>
              <w:jc w:val="center"/>
              <w:rPr>
                <w:bCs/>
                <w:color w:val="000000"/>
                <w:sz w:val="24"/>
                <w:szCs w:val="24"/>
              </w:rPr>
            </w:pPr>
            <w:r w:rsidRPr="001F1B26">
              <w:rPr>
                <w:sz w:val="24"/>
                <w:szCs w:val="24"/>
              </w:rPr>
              <w:t>255,6</w:t>
            </w:r>
          </w:p>
        </w:tc>
        <w:tc>
          <w:tcPr>
            <w:tcW w:w="1119" w:type="dxa"/>
            <w:tcBorders>
              <w:top w:val="nil"/>
              <w:left w:val="nil"/>
              <w:bottom w:val="single" w:sz="8" w:space="0" w:color="auto"/>
              <w:right w:val="single" w:sz="8" w:space="0" w:color="auto"/>
            </w:tcBorders>
            <w:noWrap/>
            <w:hideMark/>
          </w:tcPr>
          <w:p w14:paraId="5D8F6D15" w14:textId="77777777" w:rsidR="00541108" w:rsidRPr="001F1B26" w:rsidRDefault="00541108" w:rsidP="00442B49">
            <w:pPr>
              <w:jc w:val="center"/>
              <w:rPr>
                <w:bCs/>
                <w:color w:val="000000"/>
                <w:sz w:val="24"/>
                <w:szCs w:val="24"/>
              </w:rPr>
            </w:pPr>
            <w:r w:rsidRPr="001F1B26">
              <w:rPr>
                <w:sz w:val="24"/>
                <w:szCs w:val="24"/>
              </w:rPr>
              <w:t>255,6</w:t>
            </w:r>
          </w:p>
        </w:tc>
        <w:tc>
          <w:tcPr>
            <w:tcW w:w="1109" w:type="dxa"/>
            <w:tcBorders>
              <w:top w:val="nil"/>
              <w:left w:val="nil"/>
              <w:bottom w:val="single" w:sz="8" w:space="0" w:color="auto"/>
              <w:right w:val="single" w:sz="8" w:space="0" w:color="auto"/>
            </w:tcBorders>
            <w:noWrap/>
            <w:hideMark/>
          </w:tcPr>
          <w:p w14:paraId="6258AFC5" w14:textId="77777777" w:rsidR="00541108" w:rsidRPr="001F1B26" w:rsidRDefault="00541108" w:rsidP="00442B49">
            <w:pPr>
              <w:jc w:val="center"/>
              <w:rPr>
                <w:bCs/>
                <w:color w:val="000000"/>
                <w:sz w:val="24"/>
                <w:szCs w:val="24"/>
              </w:rPr>
            </w:pPr>
            <w:r w:rsidRPr="001F1B26">
              <w:rPr>
                <w:sz w:val="24"/>
                <w:szCs w:val="24"/>
              </w:rPr>
              <w:t>766,8</w:t>
            </w:r>
          </w:p>
        </w:tc>
      </w:tr>
      <w:tr w:rsidR="00541108" w14:paraId="7FA11381" w14:textId="77777777" w:rsidTr="00442B49">
        <w:trPr>
          <w:trHeight w:val="770"/>
        </w:trPr>
        <w:tc>
          <w:tcPr>
            <w:tcW w:w="1892" w:type="dxa"/>
            <w:vMerge w:val="restart"/>
            <w:tcBorders>
              <w:top w:val="nil"/>
              <w:left w:val="single" w:sz="8" w:space="0" w:color="auto"/>
              <w:bottom w:val="single" w:sz="8" w:space="0" w:color="auto"/>
              <w:right w:val="single" w:sz="8" w:space="0" w:color="auto"/>
            </w:tcBorders>
            <w:vAlign w:val="center"/>
            <w:hideMark/>
          </w:tcPr>
          <w:p w14:paraId="07077F18" w14:textId="77777777" w:rsidR="00541108" w:rsidRPr="001F1B26" w:rsidRDefault="00541108" w:rsidP="00442B49">
            <w:pPr>
              <w:jc w:val="center"/>
              <w:rPr>
                <w:color w:val="000000"/>
                <w:sz w:val="24"/>
                <w:szCs w:val="24"/>
              </w:rPr>
            </w:pPr>
            <w:r w:rsidRPr="001F1B26">
              <w:rPr>
                <w:color w:val="000000"/>
                <w:sz w:val="24"/>
                <w:szCs w:val="24"/>
              </w:rPr>
              <w:t>Подпрограмма 3</w:t>
            </w:r>
          </w:p>
        </w:tc>
        <w:tc>
          <w:tcPr>
            <w:tcW w:w="2943" w:type="dxa"/>
            <w:vMerge w:val="restart"/>
            <w:tcBorders>
              <w:top w:val="nil"/>
              <w:left w:val="single" w:sz="8" w:space="0" w:color="auto"/>
              <w:bottom w:val="single" w:sz="8" w:space="0" w:color="auto"/>
              <w:right w:val="single" w:sz="8" w:space="0" w:color="auto"/>
            </w:tcBorders>
            <w:vAlign w:val="center"/>
            <w:hideMark/>
          </w:tcPr>
          <w:p w14:paraId="45A36501" w14:textId="77777777" w:rsidR="00541108" w:rsidRPr="001F1B26" w:rsidRDefault="00541108" w:rsidP="00442B49">
            <w:pPr>
              <w:jc w:val="both"/>
              <w:rPr>
                <w:color w:val="000000"/>
                <w:sz w:val="24"/>
                <w:szCs w:val="24"/>
              </w:rPr>
            </w:pPr>
            <w:r w:rsidRPr="001F1B26">
              <w:rPr>
                <w:color w:val="000000"/>
                <w:sz w:val="24"/>
                <w:szCs w:val="24"/>
              </w:rPr>
              <w:t>«Обеспечение реализации муниципальной программы и прочие мероприятия»</w:t>
            </w:r>
          </w:p>
        </w:tc>
        <w:tc>
          <w:tcPr>
            <w:tcW w:w="2552" w:type="dxa"/>
            <w:tcBorders>
              <w:top w:val="nil"/>
              <w:left w:val="nil"/>
              <w:bottom w:val="single" w:sz="8" w:space="0" w:color="auto"/>
              <w:right w:val="single" w:sz="8" w:space="0" w:color="auto"/>
            </w:tcBorders>
            <w:vAlign w:val="center"/>
            <w:hideMark/>
          </w:tcPr>
          <w:p w14:paraId="2866B46D" w14:textId="77777777" w:rsidR="00541108" w:rsidRPr="001F1B26" w:rsidRDefault="00541108" w:rsidP="00442B49">
            <w:pPr>
              <w:rPr>
                <w:color w:val="000000"/>
                <w:sz w:val="24"/>
                <w:szCs w:val="24"/>
              </w:rPr>
            </w:pPr>
            <w:r w:rsidRPr="001F1B26">
              <w:rPr>
                <w:color w:val="000000"/>
                <w:sz w:val="24"/>
                <w:szCs w:val="24"/>
              </w:rPr>
              <w:t>всего расходные обязательства по подпрограмме</w:t>
            </w:r>
          </w:p>
        </w:tc>
        <w:tc>
          <w:tcPr>
            <w:tcW w:w="850" w:type="dxa"/>
            <w:tcBorders>
              <w:top w:val="nil"/>
              <w:left w:val="nil"/>
              <w:bottom w:val="single" w:sz="8" w:space="0" w:color="auto"/>
              <w:right w:val="single" w:sz="8" w:space="0" w:color="auto"/>
            </w:tcBorders>
            <w:noWrap/>
            <w:vAlign w:val="center"/>
            <w:hideMark/>
          </w:tcPr>
          <w:p w14:paraId="07248401" w14:textId="77777777" w:rsidR="00541108" w:rsidRPr="001F1B26" w:rsidRDefault="00541108" w:rsidP="00442B49">
            <w:pPr>
              <w:jc w:val="center"/>
              <w:rPr>
                <w:color w:val="000000"/>
                <w:sz w:val="24"/>
                <w:szCs w:val="24"/>
              </w:rPr>
            </w:pPr>
            <w:r w:rsidRPr="001F1B26">
              <w:rPr>
                <w:color w:val="000000"/>
                <w:sz w:val="24"/>
                <w:szCs w:val="24"/>
              </w:rPr>
              <w:t> </w:t>
            </w:r>
          </w:p>
        </w:tc>
        <w:tc>
          <w:tcPr>
            <w:tcW w:w="740" w:type="dxa"/>
            <w:tcBorders>
              <w:top w:val="nil"/>
              <w:left w:val="nil"/>
              <w:bottom w:val="single" w:sz="8" w:space="0" w:color="auto"/>
              <w:right w:val="single" w:sz="8" w:space="0" w:color="auto"/>
            </w:tcBorders>
            <w:noWrap/>
            <w:vAlign w:val="center"/>
            <w:hideMark/>
          </w:tcPr>
          <w:p w14:paraId="1EE8DC01" w14:textId="77777777" w:rsidR="00541108" w:rsidRPr="001F1B26" w:rsidRDefault="00541108" w:rsidP="00442B49">
            <w:pPr>
              <w:jc w:val="center"/>
              <w:rPr>
                <w:color w:val="000000"/>
                <w:sz w:val="24"/>
                <w:szCs w:val="24"/>
              </w:rPr>
            </w:pPr>
            <w:r w:rsidRPr="001F1B26">
              <w:rPr>
                <w:color w:val="000000"/>
                <w:sz w:val="24"/>
                <w:szCs w:val="24"/>
              </w:rPr>
              <w:t> </w:t>
            </w:r>
          </w:p>
        </w:tc>
        <w:tc>
          <w:tcPr>
            <w:tcW w:w="708" w:type="dxa"/>
            <w:tcBorders>
              <w:top w:val="nil"/>
              <w:left w:val="nil"/>
              <w:bottom w:val="single" w:sz="8" w:space="0" w:color="auto"/>
              <w:right w:val="single" w:sz="8" w:space="0" w:color="auto"/>
            </w:tcBorders>
            <w:noWrap/>
            <w:vAlign w:val="center"/>
            <w:hideMark/>
          </w:tcPr>
          <w:p w14:paraId="664CCA55" w14:textId="77777777" w:rsidR="00541108" w:rsidRPr="001F1B26" w:rsidRDefault="00541108" w:rsidP="00442B49">
            <w:pPr>
              <w:jc w:val="center"/>
              <w:rPr>
                <w:color w:val="000000"/>
                <w:sz w:val="24"/>
                <w:szCs w:val="24"/>
              </w:rPr>
            </w:pPr>
            <w:r w:rsidRPr="001F1B26">
              <w:rPr>
                <w:color w:val="000000"/>
                <w:sz w:val="24"/>
                <w:szCs w:val="24"/>
              </w:rPr>
              <w:t> </w:t>
            </w:r>
          </w:p>
        </w:tc>
        <w:tc>
          <w:tcPr>
            <w:tcW w:w="567" w:type="dxa"/>
            <w:tcBorders>
              <w:top w:val="nil"/>
              <w:left w:val="nil"/>
              <w:bottom w:val="single" w:sz="8" w:space="0" w:color="auto"/>
              <w:right w:val="single" w:sz="8" w:space="0" w:color="auto"/>
            </w:tcBorders>
            <w:noWrap/>
            <w:vAlign w:val="center"/>
            <w:hideMark/>
          </w:tcPr>
          <w:p w14:paraId="2AFB1305" w14:textId="77777777" w:rsidR="00541108" w:rsidRPr="001F1B26" w:rsidRDefault="00541108" w:rsidP="00442B49">
            <w:pPr>
              <w:jc w:val="center"/>
              <w:rPr>
                <w:color w:val="000000"/>
                <w:sz w:val="24"/>
                <w:szCs w:val="24"/>
              </w:rPr>
            </w:pPr>
            <w:r w:rsidRPr="001F1B26">
              <w:rPr>
                <w:color w:val="000000"/>
                <w:sz w:val="24"/>
                <w:szCs w:val="24"/>
              </w:rPr>
              <w:t> </w:t>
            </w:r>
          </w:p>
        </w:tc>
        <w:tc>
          <w:tcPr>
            <w:tcW w:w="1158" w:type="dxa"/>
            <w:tcBorders>
              <w:top w:val="nil"/>
              <w:left w:val="nil"/>
              <w:bottom w:val="single" w:sz="8" w:space="0" w:color="auto"/>
              <w:right w:val="single" w:sz="8" w:space="0" w:color="auto"/>
            </w:tcBorders>
            <w:noWrap/>
            <w:hideMark/>
          </w:tcPr>
          <w:p w14:paraId="7D156F1E" w14:textId="77777777" w:rsidR="00541108" w:rsidRPr="001F1B26" w:rsidRDefault="00541108" w:rsidP="00442B49">
            <w:pPr>
              <w:jc w:val="center"/>
              <w:rPr>
                <w:bCs/>
                <w:color w:val="000000"/>
                <w:sz w:val="24"/>
                <w:szCs w:val="24"/>
              </w:rPr>
            </w:pPr>
            <w:r w:rsidRPr="001F1B26">
              <w:rPr>
                <w:sz w:val="24"/>
                <w:szCs w:val="24"/>
              </w:rPr>
              <w:t>33671,9</w:t>
            </w:r>
          </w:p>
        </w:tc>
        <w:tc>
          <w:tcPr>
            <w:tcW w:w="1119" w:type="dxa"/>
            <w:tcBorders>
              <w:top w:val="nil"/>
              <w:left w:val="nil"/>
              <w:bottom w:val="single" w:sz="8" w:space="0" w:color="auto"/>
              <w:right w:val="single" w:sz="8" w:space="0" w:color="auto"/>
            </w:tcBorders>
            <w:noWrap/>
            <w:hideMark/>
          </w:tcPr>
          <w:p w14:paraId="3A54DCF7" w14:textId="77777777" w:rsidR="00541108" w:rsidRPr="001F1B26" w:rsidRDefault="00541108" w:rsidP="00442B49">
            <w:pPr>
              <w:jc w:val="center"/>
              <w:rPr>
                <w:bCs/>
                <w:color w:val="000000"/>
                <w:sz w:val="24"/>
                <w:szCs w:val="24"/>
              </w:rPr>
            </w:pPr>
            <w:r w:rsidRPr="001F1B26">
              <w:rPr>
                <w:sz w:val="24"/>
                <w:szCs w:val="24"/>
              </w:rPr>
              <w:t>30836,0</w:t>
            </w:r>
          </w:p>
        </w:tc>
        <w:tc>
          <w:tcPr>
            <w:tcW w:w="1119" w:type="dxa"/>
            <w:tcBorders>
              <w:top w:val="nil"/>
              <w:left w:val="nil"/>
              <w:bottom w:val="single" w:sz="8" w:space="0" w:color="auto"/>
              <w:right w:val="single" w:sz="8" w:space="0" w:color="auto"/>
            </w:tcBorders>
            <w:noWrap/>
            <w:hideMark/>
          </w:tcPr>
          <w:p w14:paraId="64ADCE5D" w14:textId="77777777" w:rsidR="00541108" w:rsidRPr="001F1B26" w:rsidRDefault="00541108" w:rsidP="00442B49">
            <w:pPr>
              <w:jc w:val="center"/>
              <w:rPr>
                <w:bCs/>
                <w:color w:val="000000"/>
                <w:sz w:val="24"/>
                <w:szCs w:val="24"/>
              </w:rPr>
            </w:pPr>
            <w:r w:rsidRPr="001F1B26">
              <w:rPr>
                <w:sz w:val="24"/>
                <w:szCs w:val="24"/>
              </w:rPr>
              <w:t>30650,7</w:t>
            </w:r>
          </w:p>
        </w:tc>
        <w:tc>
          <w:tcPr>
            <w:tcW w:w="1109" w:type="dxa"/>
            <w:tcBorders>
              <w:top w:val="nil"/>
              <w:left w:val="nil"/>
              <w:bottom w:val="single" w:sz="8" w:space="0" w:color="auto"/>
              <w:right w:val="single" w:sz="8" w:space="0" w:color="auto"/>
            </w:tcBorders>
            <w:noWrap/>
            <w:hideMark/>
          </w:tcPr>
          <w:p w14:paraId="7AD2AF6E" w14:textId="77777777" w:rsidR="00541108" w:rsidRPr="001F1B26" w:rsidRDefault="00541108" w:rsidP="00442B49">
            <w:pPr>
              <w:jc w:val="center"/>
              <w:rPr>
                <w:bCs/>
                <w:color w:val="000000"/>
                <w:sz w:val="24"/>
                <w:szCs w:val="24"/>
              </w:rPr>
            </w:pPr>
            <w:r w:rsidRPr="001F1B26">
              <w:rPr>
                <w:sz w:val="24"/>
                <w:szCs w:val="24"/>
              </w:rPr>
              <w:t>95158,6</w:t>
            </w:r>
          </w:p>
        </w:tc>
      </w:tr>
      <w:tr w:rsidR="00541108" w14:paraId="5720C8CA" w14:textId="77777777" w:rsidTr="00442B49">
        <w:trPr>
          <w:trHeight w:val="510"/>
        </w:trPr>
        <w:tc>
          <w:tcPr>
            <w:tcW w:w="1892" w:type="dxa"/>
            <w:vMerge/>
            <w:tcBorders>
              <w:top w:val="nil"/>
              <w:left w:val="single" w:sz="8" w:space="0" w:color="auto"/>
              <w:bottom w:val="single" w:sz="8" w:space="0" w:color="auto"/>
              <w:right w:val="single" w:sz="8" w:space="0" w:color="auto"/>
            </w:tcBorders>
            <w:vAlign w:val="center"/>
            <w:hideMark/>
          </w:tcPr>
          <w:p w14:paraId="61764881" w14:textId="77777777" w:rsidR="00541108" w:rsidRPr="001F1B26" w:rsidRDefault="00541108" w:rsidP="00442B49">
            <w:pPr>
              <w:rPr>
                <w:color w:val="000000"/>
                <w:sz w:val="24"/>
                <w:szCs w:val="24"/>
              </w:rPr>
            </w:pPr>
          </w:p>
        </w:tc>
        <w:tc>
          <w:tcPr>
            <w:tcW w:w="2943" w:type="dxa"/>
            <w:vMerge/>
            <w:tcBorders>
              <w:top w:val="nil"/>
              <w:left w:val="single" w:sz="8" w:space="0" w:color="auto"/>
              <w:bottom w:val="single" w:sz="8" w:space="0" w:color="auto"/>
              <w:right w:val="single" w:sz="8" w:space="0" w:color="auto"/>
            </w:tcBorders>
            <w:vAlign w:val="center"/>
            <w:hideMark/>
          </w:tcPr>
          <w:p w14:paraId="11C85475" w14:textId="77777777" w:rsidR="00541108" w:rsidRPr="001F1B26" w:rsidRDefault="00541108" w:rsidP="00442B49">
            <w:pPr>
              <w:rPr>
                <w:color w:val="000000"/>
                <w:sz w:val="24"/>
                <w:szCs w:val="24"/>
              </w:rPr>
            </w:pPr>
          </w:p>
        </w:tc>
        <w:tc>
          <w:tcPr>
            <w:tcW w:w="2552" w:type="dxa"/>
            <w:tcBorders>
              <w:top w:val="nil"/>
              <w:left w:val="nil"/>
              <w:bottom w:val="single" w:sz="8" w:space="0" w:color="auto"/>
              <w:right w:val="single" w:sz="8" w:space="0" w:color="auto"/>
            </w:tcBorders>
            <w:vAlign w:val="center"/>
            <w:hideMark/>
          </w:tcPr>
          <w:p w14:paraId="4D5CCCF1" w14:textId="77777777" w:rsidR="00541108" w:rsidRPr="001F1B26" w:rsidRDefault="00541108" w:rsidP="00442B49">
            <w:pPr>
              <w:rPr>
                <w:color w:val="000000"/>
                <w:sz w:val="24"/>
                <w:szCs w:val="24"/>
              </w:rPr>
            </w:pPr>
            <w:r w:rsidRPr="001F1B26">
              <w:rPr>
                <w:color w:val="000000"/>
                <w:sz w:val="24"/>
                <w:szCs w:val="24"/>
              </w:rPr>
              <w:t>в том числе по ГРБС:</w:t>
            </w:r>
          </w:p>
        </w:tc>
        <w:tc>
          <w:tcPr>
            <w:tcW w:w="850" w:type="dxa"/>
            <w:tcBorders>
              <w:top w:val="nil"/>
              <w:left w:val="nil"/>
              <w:bottom w:val="single" w:sz="8" w:space="0" w:color="auto"/>
              <w:right w:val="single" w:sz="8" w:space="0" w:color="auto"/>
            </w:tcBorders>
            <w:noWrap/>
            <w:vAlign w:val="center"/>
            <w:hideMark/>
          </w:tcPr>
          <w:p w14:paraId="7C2F1B7B" w14:textId="77777777" w:rsidR="00541108" w:rsidRPr="001F1B26" w:rsidRDefault="00541108" w:rsidP="00442B49">
            <w:pPr>
              <w:jc w:val="center"/>
              <w:rPr>
                <w:color w:val="000000"/>
                <w:sz w:val="24"/>
                <w:szCs w:val="24"/>
              </w:rPr>
            </w:pPr>
            <w:r w:rsidRPr="001F1B26">
              <w:rPr>
                <w:color w:val="000000"/>
                <w:sz w:val="24"/>
                <w:szCs w:val="24"/>
              </w:rPr>
              <w:t> </w:t>
            </w:r>
          </w:p>
        </w:tc>
        <w:tc>
          <w:tcPr>
            <w:tcW w:w="740" w:type="dxa"/>
            <w:tcBorders>
              <w:top w:val="nil"/>
              <w:left w:val="nil"/>
              <w:bottom w:val="single" w:sz="8" w:space="0" w:color="auto"/>
              <w:right w:val="single" w:sz="8" w:space="0" w:color="auto"/>
            </w:tcBorders>
            <w:noWrap/>
            <w:vAlign w:val="center"/>
            <w:hideMark/>
          </w:tcPr>
          <w:p w14:paraId="363E2709" w14:textId="77777777" w:rsidR="00541108" w:rsidRPr="001F1B26" w:rsidRDefault="00541108" w:rsidP="00442B49">
            <w:pPr>
              <w:jc w:val="center"/>
              <w:rPr>
                <w:color w:val="000000"/>
                <w:sz w:val="24"/>
                <w:szCs w:val="24"/>
              </w:rPr>
            </w:pPr>
            <w:r w:rsidRPr="001F1B26">
              <w:rPr>
                <w:color w:val="000000"/>
                <w:sz w:val="24"/>
                <w:szCs w:val="24"/>
              </w:rPr>
              <w:t> </w:t>
            </w:r>
          </w:p>
        </w:tc>
        <w:tc>
          <w:tcPr>
            <w:tcW w:w="708" w:type="dxa"/>
            <w:tcBorders>
              <w:top w:val="nil"/>
              <w:left w:val="nil"/>
              <w:bottom w:val="single" w:sz="8" w:space="0" w:color="auto"/>
              <w:right w:val="single" w:sz="8" w:space="0" w:color="auto"/>
            </w:tcBorders>
            <w:noWrap/>
            <w:vAlign w:val="center"/>
            <w:hideMark/>
          </w:tcPr>
          <w:p w14:paraId="096C46BC" w14:textId="77777777" w:rsidR="00541108" w:rsidRPr="001F1B26" w:rsidRDefault="00541108" w:rsidP="00442B49">
            <w:pPr>
              <w:jc w:val="center"/>
              <w:rPr>
                <w:color w:val="000000"/>
                <w:sz w:val="24"/>
                <w:szCs w:val="24"/>
              </w:rPr>
            </w:pPr>
            <w:r w:rsidRPr="001F1B26">
              <w:rPr>
                <w:color w:val="000000"/>
                <w:sz w:val="24"/>
                <w:szCs w:val="24"/>
              </w:rPr>
              <w:t> </w:t>
            </w:r>
          </w:p>
        </w:tc>
        <w:tc>
          <w:tcPr>
            <w:tcW w:w="567" w:type="dxa"/>
            <w:tcBorders>
              <w:top w:val="nil"/>
              <w:left w:val="nil"/>
              <w:bottom w:val="single" w:sz="8" w:space="0" w:color="auto"/>
              <w:right w:val="single" w:sz="8" w:space="0" w:color="auto"/>
            </w:tcBorders>
            <w:noWrap/>
            <w:vAlign w:val="center"/>
            <w:hideMark/>
          </w:tcPr>
          <w:p w14:paraId="19E25232" w14:textId="77777777" w:rsidR="00541108" w:rsidRPr="001F1B26" w:rsidRDefault="00541108" w:rsidP="00442B49">
            <w:pPr>
              <w:jc w:val="center"/>
              <w:rPr>
                <w:color w:val="000000"/>
                <w:sz w:val="24"/>
                <w:szCs w:val="24"/>
              </w:rPr>
            </w:pPr>
            <w:r w:rsidRPr="001F1B26">
              <w:rPr>
                <w:color w:val="000000"/>
                <w:sz w:val="24"/>
                <w:szCs w:val="24"/>
              </w:rPr>
              <w:t> </w:t>
            </w:r>
          </w:p>
        </w:tc>
        <w:tc>
          <w:tcPr>
            <w:tcW w:w="1158" w:type="dxa"/>
            <w:tcBorders>
              <w:top w:val="nil"/>
              <w:left w:val="nil"/>
              <w:bottom w:val="single" w:sz="8" w:space="0" w:color="auto"/>
              <w:right w:val="single" w:sz="8" w:space="0" w:color="auto"/>
            </w:tcBorders>
            <w:noWrap/>
            <w:vAlign w:val="center"/>
            <w:hideMark/>
          </w:tcPr>
          <w:p w14:paraId="1A780EF9" w14:textId="77777777" w:rsidR="00541108" w:rsidRPr="001F1B26" w:rsidRDefault="00541108" w:rsidP="00442B49">
            <w:pPr>
              <w:jc w:val="center"/>
              <w:rPr>
                <w:color w:val="000000"/>
                <w:sz w:val="24"/>
                <w:szCs w:val="24"/>
              </w:rPr>
            </w:pPr>
            <w:r w:rsidRPr="001F1B26">
              <w:rPr>
                <w:color w:val="000000"/>
                <w:sz w:val="24"/>
                <w:szCs w:val="24"/>
              </w:rPr>
              <w:t> </w:t>
            </w:r>
          </w:p>
        </w:tc>
        <w:tc>
          <w:tcPr>
            <w:tcW w:w="1119" w:type="dxa"/>
            <w:tcBorders>
              <w:top w:val="nil"/>
              <w:left w:val="nil"/>
              <w:bottom w:val="single" w:sz="8" w:space="0" w:color="auto"/>
              <w:right w:val="single" w:sz="8" w:space="0" w:color="auto"/>
            </w:tcBorders>
            <w:noWrap/>
            <w:vAlign w:val="center"/>
            <w:hideMark/>
          </w:tcPr>
          <w:p w14:paraId="0AE332E3" w14:textId="77777777" w:rsidR="00541108" w:rsidRPr="001F1B26" w:rsidRDefault="00541108" w:rsidP="00442B49">
            <w:pPr>
              <w:jc w:val="center"/>
              <w:rPr>
                <w:color w:val="000000"/>
                <w:sz w:val="24"/>
                <w:szCs w:val="24"/>
              </w:rPr>
            </w:pPr>
            <w:r w:rsidRPr="001F1B26">
              <w:rPr>
                <w:color w:val="000000"/>
                <w:sz w:val="24"/>
                <w:szCs w:val="24"/>
              </w:rPr>
              <w:t> </w:t>
            </w:r>
          </w:p>
        </w:tc>
        <w:tc>
          <w:tcPr>
            <w:tcW w:w="1119" w:type="dxa"/>
            <w:tcBorders>
              <w:top w:val="nil"/>
              <w:left w:val="nil"/>
              <w:bottom w:val="single" w:sz="8" w:space="0" w:color="auto"/>
              <w:right w:val="single" w:sz="8" w:space="0" w:color="auto"/>
            </w:tcBorders>
            <w:noWrap/>
            <w:vAlign w:val="center"/>
            <w:hideMark/>
          </w:tcPr>
          <w:p w14:paraId="4923EC6E" w14:textId="77777777" w:rsidR="00541108" w:rsidRPr="001F1B26" w:rsidRDefault="00541108" w:rsidP="00442B49">
            <w:pPr>
              <w:jc w:val="center"/>
              <w:rPr>
                <w:color w:val="000000"/>
                <w:sz w:val="24"/>
                <w:szCs w:val="24"/>
              </w:rPr>
            </w:pPr>
            <w:r w:rsidRPr="001F1B26">
              <w:rPr>
                <w:color w:val="000000"/>
                <w:sz w:val="24"/>
                <w:szCs w:val="24"/>
              </w:rPr>
              <w:t> </w:t>
            </w:r>
          </w:p>
        </w:tc>
        <w:tc>
          <w:tcPr>
            <w:tcW w:w="1109" w:type="dxa"/>
            <w:tcBorders>
              <w:top w:val="nil"/>
              <w:left w:val="nil"/>
              <w:bottom w:val="single" w:sz="8" w:space="0" w:color="auto"/>
              <w:right w:val="single" w:sz="8" w:space="0" w:color="auto"/>
            </w:tcBorders>
            <w:vAlign w:val="center"/>
            <w:hideMark/>
          </w:tcPr>
          <w:p w14:paraId="02321A1F" w14:textId="77777777" w:rsidR="00541108" w:rsidRPr="001F1B26" w:rsidRDefault="00541108" w:rsidP="00442B49">
            <w:pPr>
              <w:jc w:val="center"/>
              <w:rPr>
                <w:color w:val="000000"/>
                <w:sz w:val="24"/>
                <w:szCs w:val="24"/>
              </w:rPr>
            </w:pPr>
            <w:r w:rsidRPr="001F1B26">
              <w:rPr>
                <w:color w:val="000000"/>
                <w:sz w:val="24"/>
                <w:szCs w:val="24"/>
              </w:rPr>
              <w:t> </w:t>
            </w:r>
          </w:p>
        </w:tc>
      </w:tr>
      <w:tr w:rsidR="00541108" w14:paraId="62F5657C" w14:textId="77777777" w:rsidTr="00442B49">
        <w:trPr>
          <w:trHeight w:val="621"/>
        </w:trPr>
        <w:tc>
          <w:tcPr>
            <w:tcW w:w="1892" w:type="dxa"/>
            <w:vMerge/>
            <w:tcBorders>
              <w:top w:val="nil"/>
              <w:left w:val="single" w:sz="8" w:space="0" w:color="auto"/>
              <w:bottom w:val="single" w:sz="8" w:space="0" w:color="auto"/>
              <w:right w:val="single" w:sz="8" w:space="0" w:color="auto"/>
            </w:tcBorders>
            <w:vAlign w:val="center"/>
            <w:hideMark/>
          </w:tcPr>
          <w:p w14:paraId="1FC3C9B3" w14:textId="77777777" w:rsidR="00541108" w:rsidRPr="001F1B26" w:rsidRDefault="00541108" w:rsidP="00442B49">
            <w:pPr>
              <w:rPr>
                <w:color w:val="000000"/>
                <w:sz w:val="24"/>
                <w:szCs w:val="24"/>
              </w:rPr>
            </w:pPr>
          </w:p>
        </w:tc>
        <w:tc>
          <w:tcPr>
            <w:tcW w:w="2943" w:type="dxa"/>
            <w:vMerge/>
            <w:tcBorders>
              <w:top w:val="nil"/>
              <w:left w:val="single" w:sz="8" w:space="0" w:color="auto"/>
              <w:bottom w:val="single" w:sz="8" w:space="0" w:color="auto"/>
              <w:right w:val="single" w:sz="8" w:space="0" w:color="auto"/>
            </w:tcBorders>
            <w:vAlign w:val="center"/>
            <w:hideMark/>
          </w:tcPr>
          <w:p w14:paraId="351D9A1D" w14:textId="77777777" w:rsidR="00541108" w:rsidRPr="001F1B26" w:rsidRDefault="00541108" w:rsidP="00442B49">
            <w:pPr>
              <w:rPr>
                <w:color w:val="000000"/>
                <w:sz w:val="24"/>
                <w:szCs w:val="24"/>
              </w:rPr>
            </w:pPr>
          </w:p>
        </w:tc>
        <w:tc>
          <w:tcPr>
            <w:tcW w:w="2552" w:type="dxa"/>
            <w:tcBorders>
              <w:top w:val="nil"/>
              <w:left w:val="nil"/>
              <w:bottom w:val="single" w:sz="8" w:space="0" w:color="auto"/>
              <w:right w:val="single" w:sz="8" w:space="0" w:color="auto"/>
            </w:tcBorders>
            <w:vAlign w:val="center"/>
            <w:hideMark/>
          </w:tcPr>
          <w:p w14:paraId="4BAE2C51" w14:textId="77777777" w:rsidR="00541108" w:rsidRPr="001F1B26" w:rsidRDefault="00541108" w:rsidP="00442B49">
            <w:pPr>
              <w:rPr>
                <w:color w:val="000000"/>
                <w:sz w:val="24"/>
                <w:szCs w:val="24"/>
              </w:rPr>
            </w:pPr>
            <w:r w:rsidRPr="001F1B26">
              <w:rPr>
                <w:color w:val="000000"/>
                <w:sz w:val="24"/>
                <w:szCs w:val="24"/>
              </w:rPr>
              <w:t>Администрация Енисейского района</w:t>
            </w:r>
          </w:p>
        </w:tc>
        <w:tc>
          <w:tcPr>
            <w:tcW w:w="850" w:type="dxa"/>
            <w:tcBorders>
              <w:top w:val="nil"/>
              <w:left w:val="nil"/>
              <w:bottom w:val="single" w:sz="8" w:space="0" w:color="auto"/>
              <w:right w:val="single" w:sz="8" w:space="0" w:color="auto"/>
            </w:tcBorders>
            <w:noWrap/>
            <w:vAlign w:val="center"/>
            <w:hideMark/>
          </w:tcPr>
          <w:p w14:paraId="73E6FAD6" w14:textId="77777777" w:rsidR="00541108" w:rsidRPr="001F1B26" w:rsidRDefault="00541108" w:rsidP="00442B49">
            <w:pPr>
              <w:jc w:val="center"/>
              <w:rPr>
                <w:color w:val="000000"/>
                <w:sz w:val="24"/>
                <w:szCs w:val="24"/>
              </w:rPr>
            </w:pPr>
            <w:r w:rsidRPr="001F1B26">
              <w:rPr>
                <w:color w:val="000000"/>
                <w:sz w:val="24"/>
                <w:szCs w:val="24"/>
              </w:rPr>
              <w:t>024 </w:t>
            </w:r>
          </w:p>
        </w:tc>
        <w:tc>
          <w:tcPr>
            <w:tcW w:w="740" w:type="dxa"/>
            <w:tcBorders>
              <w:top w:val="nil"/>
              <w:left w:val="nil"/>
              <w:bottom w:val="single" w:sz="8" w:space="0" w:color="auto"/>
              <w:right w:val="single" w:sz="8" w:space="0" w:color="auto"/>
            </w:tcBorders>
            <w:noWrap/>
            <w:vAlign w:val="center"/>
            <w:hideMark/>
          </w:tcPr>
          <w:p w14:paraId="7F31D4A8" w14:textId="77777777" w:rsidR="00541108" w:rsidRPr="001F1B26" w:rsidRDefault="00541108" w:rsidP="00442B49">
            <w:pPr>
              <w:jc w:val="center"/>
              <w:rPr>
                <w:color w:val="000000"/>
                <w:sz w:val="24"/>
                <w:szCs w:val="24"/>
              </w:rPr>
            </w:pPr>
            <w:r w:rsidRPr="001F1B26">
              <w:rPr>
                <w:color w:val="000000"/>
                <w:sz w:val="24"/>
                <w:szCs w:val="24"/>
              </w:rPr>
              <w:t> </w:t>
            </w:r>
          </w:p>
        </w:tc>
        <w:tc>
          <w:tcPr>
            <w:tcW w:w="708" w:type="dxa"/>
            <w:tcBorders>
              <w:top w:val="nil"/>
              <w:left w:val="nil"/>
              <w:bottom w:val="single" w:sz="8" w:space="0" w:color="auto"/>
              <w:right w:val="single" w:sz="8" w:space="0" w:color="auto"/>
            </w:tcBorders>
            <w:noWrap/>
            <w:vAlign w:val="center"/>
            <w:hideMark/>
          </w:tcPr>
          <w:p w14:paraId="35B8270B" w14:textId="77777777" w:rsidR="00541108" w:rsidRPr="001F1B26" w:rsidRDefault="00541108" w:rsidP="00442B49">
            <w:pPr>
              <w:jc w:val="center"/>
              <w:rPr>
                <w:color w:val="000000"/>
                <w:sz w:val="24"/>
                <w:szCs w:val="24"/>
              </w:rPr>
            </w:pPr>
            <w:r w:rsidRPr="001F1B26">
              <w:rPr>
                <w:color w:val="000000"/>
                <w:sz w:val="24"/>
                <w:szCs w:val="24"/>
              </w:rPr>
              <w:t> </w:t>
            </w:r>
          </w:p>
        </w:tc>
        <w:tc>
          <w:tcPr>
            <w:tcW w:w="567" w:type="dxa"/>
            <w:tcBorders>
              <w:top w:val="nil"/>
              <w:left w:val="nil"/>
              <w:bottom w:val="single" w:sz="8" w:space="0" w:color="auto"/>
              <w:right w:val="single" w:sz="8" w:space="0" w:color="auto"/>
            </w:tcBorders>
            <w:noWrap/>
            <w:vAlign w:val="center"/>
            <w:hideMark/>
          </w:tcPr>
          <w:p w14:paraId="74BEAE21" w14:textId="77777777" w:rsidR="00541108" w:rsidRPr="001F1B26" w:rsidRDefault="00541108" w:rsidP="00442B49">
            <w:pPr>
              <w:jc w:val="center"/>
              <w:rPr>
                <w:color w:val="000000"/>
                <w:sz w:val="24"/>
                <w:szCs w:val="24"/>
              </w:rPr>
            </w:pPr>
            <w:r w:rsidRPr="001F1B26">
              <w:rPr>
                <w:color w:val="000000"/>
                <w:sz w:val="24"/>
                <w:szCs w:val="24"/>
              </w:rPr>
              <w:t> </w:t>
            </w:r>
          </w:p>
        </w:tc>
        <w:tc>
          <w:tcPr>
            <w:tcW w:w="1158" w:type="dxa"/>
            <w:tcBorders>
              <w:top w:val="nil"/>
              <w:left w:val="nil"/>
              <w:bottom w:val="single" w:sz="8" w:space="0" w:color="auto"/>
              <w:right w:val="single" w:sz="8" w:space="0" w:color="auto"/>
            </w:tcBorders>
            <w:noWrap/>
            <w:hideMark/>
          </w:tcPr>
          <w:p w14:paraId="522B1FB9" w14:textId="77777777" w:rsidR="00541108" w:rsidRPr="001F1B26" w:rsidRDefault="00541108" w:rsidP="00442B49">
            <w:pPr>
              <w:jc w:val="center"/>
              <w:rPr>
                <w:bCs/>
                <w:color w:val="000000"/>
                <w:sz w:val="24"/>
                <w:szCs w:val="24"/>
              </w:rPr>
            </w:pPr>
            <w:r w:rsidRPr="001F1B26">
              <w:rPr>
                <w:sz w:val="24"/>
                <w:szCs w:val="24"/>
              </w:rPr>
              <w:t>33671,9</w:t>
            </w:r>
          </w:p>
        </w:tc>
        <w:tc>
          <w:tcPr>
            <w:tcW w:w="1119" w:type="dxa"/>
            <w:tcBorders>
              <w:top w:val="nil"/>
              <w:left w:val="nil"/>
              <w:bottom w:val="single" w:sz="8" w:space="0" w:color="auto"/>
              <w:right w:val="single" w:sz="8" w:space="0" w:color="auto"/>
            </w:tcBorders>
            <w:noWrap/>
            <w:hideMark/>
          </w:tcPr>
          <w:p w14:paraId="5B6CE03C" w14:textId="77777777" w:rsidR="00541108" w:rsidRPr="001F1B26" w:rsidRDefault="00541108" w:rsidP="00442B49">
            <w:pPr>
              <w:jc w:val="center"/>
              <w:rPr>
                <w:bCs/>
                <w:color w:val="000000"/>
                <w:sz w:val="24"/>
                <w:szCs w:val="24"/>
              </w:rPr>
            </w:pPr>
            <w:r w:rsidRPr="001F1B26">
              <w:rPr>
                <w:sz w:val="24"/>
                <w:szCs w:val="24"/>
              </w:rPr>
              <w:t>30836,0</w:t>
            </w:r>
          </w:p>
        </w:tc>
        <w:tc>
          <w:tcPr>
            <w:tcW w:w="1119" w:type="dxa"/>
            <w:tcBorders>
              <w:top w:val="nil"/>
              <w:left w:val="nil"/>
              <w:bottom w:val="single" w:sz="8" w:space="0" w:color="auto"/>
              <w:right w:val="single" w:sz="8" w:space="0" w:color="auto"/>
            </w:tcBorders>
            <w:noWrap/>
            <w:hideMark/>
          </w:tcPr>
          <w:p w14:paraId="7AE34A71" w14:textId="77777777" w:rsidR="00541108" w:rsidRPr="001F1B26" w:rsidRDefault="00541108" w:rsidP="00442B49">
            <w:pPr>
              <w:jc w:val="center"/>
              <w:rPr>
                <w:bCs/>
                <w:color w:val="000000"/>
                <w:sz w:val="24"/>
                <w:szCs w:val="24"/>
              </w:rPr>
            </w:pPr>
            <w:r w:rsidRPr="001F1B26">
              <w:rPr>
                <w:sz w:val="24"/>
                <w:szCs w:val="24"/>
              </w:rPr>
              <w:t>30650,7</w:t>
            </w:r>
          </w:p>
        </w:tc>
        <w:tc>
          <w:tcPr>
            <w:tcW w:w="1109" w:type="dxa"/>
            <w:tcBorders>
              <w:top w:val="nil"/>
              <w:left w:val="nil"/>
              <w:bottom w:val="single" w:sz="8" w:space="0" w:color="auto"/>
              <w:right w:val="single" w:sz="8" w:space="0" w:color="auto"/>
            </w:tcBorders>
            <w:noWrap/>
            <w:hideMark/>
          </w:tcPr>
          <w:p w14:paraId="7CABB96C" w14:textId="77777777" w:rsidR="00541108" w:rsidRPr="001F1B26" w:rsidRDefault="00541108" w:rsidP="00442B49">
            <w:pPr>
              <w:jc w:val="center"/>
              <w:rPr>
                <w:bCs/>
                <w:color w:val="000000"/>
                <w:sz w:val="24"/>
                <w:szCs w:val="24"/>
              </w:rPr>
            </w:pPr>
            <w:r w:rsidRPr="001F1B26">
              <w:rPr>
                <w:sz w:val="24"/>
                <w:szCs w:val="24"/>
              </w:rPr>
              <w:t>95158,6</w:t>
            </w:r>
          </w:p>
        </w:tc>
      </w:tr>
      <w:tr w:rsidR="00541108" w14:paraId="691F3880" w14:textId="77777777" w:rsidTr="00442B49">
        <w:trPr>
          <w:trHeight w:val="876"/>
        </w:trPr>
        <w:tc>
          <w:tcPr>
            <w:tcW w:w="1892" w:type="dxa"/>
            <w:vMerge w:val="restart"/>
            <w:tcBorders>
              <w:top w:val="single" w:sz="8" w:space="0" w:color="auto"/>
              <w:left w:val="single" w:sz="8" w:space="0" w:color="auto"/>
              <w:bottom w:val="single" w:sz="8" w:space="0" w:color="auto"/>
              <w:right w:val="single" w:sz="8" w:space="0" w:color="auto"/>
            </w:tcBorders>
            <w:vAlign w:val="center"/>
            <w:hideMark/>
          </w:tcPr>
          <w:p w14:paraId="7B432C9F" w14:textId="77777777" w:rsidR="00541108" w:rsidRPr="001F1B26" w:rsidRDefault="00541108" w:rsidP="00442B49">
            <w:pPr>
              <w:jc w:val="center"/>
              <w:rPr>
                <w:color w:val="000000"/>
                <w:sz w:val="24"/>
                <w:szCs w:val="24"/>
              </w:rPr>
            </w:pPr>
            <w:r w:rsidRPr="001F1B26">
              <w:rPr>
                <w:color w:val="000000"/>
                <w:sz w:val="24"/>
                <w:szCs w:val="24"/>
              </w:rPr>
              <w:t>Подпрограмма 4</w:t>
            </w:r>
          </w:p>
        </w:tc>
        <w:tc>
          <w:tcPr>
            <w:tcW w:w="2943" w:type="dxa"/>
            <w:vMerge w:val="restart"/>
            <w:tcBorders>
              <w:top w:val="single" w:sz="8" w:space="0" w:color="auto"/>
              <w:left w:val="single" w:sz="8" w:space="0" w:color="auto"/>
              <w:bottom w:val="single" w:sz="8" w:space="0" w:color="auto"/>
              <w:right w:val="single" w:sz="8" w:space="0" w:color="auto"/>
            </w:tcBorders>
            <w:vAlign w:val="center"/>
            <w:hideMark/>
          </w:tcPr>
          <w:p w14:paraId="5B13C326" w14:textId="77777777" w:rsidR="00541108" w:rsidRPr="001F1B26" w:rsidRDefault="00541108" w:rsidP="00442B49">
            <w:pPr>
              <w:rPr>
                <w:color w:val="000000"/>
                <w:sz w:val="24"/>
                <w:szCs w:val="24"/>
              </w:rPr>
            </w:pPr>
            <w:r w:rsidRPr="001F1B26">
              <w:rPr>
                <w:color w:val="000000"/>
                <w:sz w:val="24"/>
                <w:szCs w:val="24"/>
              </w:rPr>
              <w:t>«Профилактика правонарушений и укрепление общественного порядка»</w:t>
            </w:r>
          </w:p>
        </w:tc>
        <w:tc>
          <w:tcPr>
            <w:tcW w:w="2552" w:type="dxa"/>
            <w:tcBorders>
              <w:top w:val="single" w:sz="8" w:space="0" w:color="auto"/>
              <w:left w:val="nil"/>
              <w:bottom w:val="single" w:sz="8" w:space="0" w:color="auto"/>
              <w:right w:val="single" w:sz="8" w:space="0" w:color="auto"/>
            </w:tcBorders>
            <w:vAlign w:val="center"/>
            <w:hideMark/>
          </w:tcPr>
          <w:p w14:paraId="20327E85" w14:textId="77777777" w:rsidR="00541108" w:rsidRPr="001F1B26" w:rsidRDefault="00541108" w:rsidP="00442B49">
            <w:pPr>
              <w:rPr>
                <w:color w:val="000000"/>
                <w:sz w:val="24"/>
                <w:szCs w:val="24"/>
              </w:rPr>
            </w:pPr>
            <w:r w:rsidRPr="001F1B26">
              <w:rPr>
                <w:color w:val="000000"/>
                <w:sz w:val="24"/>
                <w:szCs w:val="24"/>
              </w:rPr>
              <w:t>всего расходные обязательства по подпрограмме</w:t>
            </w:r>
          </w:p>
        </w:tc>
        <w:tc>
          <w:tcPr>
            <w:tcW w:w="850" w:type="dxa"/>
            <w:tcBorders>
              <w:top w:val="single" w:sz="8" w:space="0" w:color="auto"/>
              <w:left w:val="nil"/>
              <w:bottom w:val="single" w:sz="8" w:space="0" w:color="auto"/>
              <w:right w:val="single" w:sz="8" w:space="0" w:color="auto"/>
            </w:tcBorders>
            <w:noWrap/>
            <w:vAlign w:val="center"/>
            <w:hideMark/>
          </w:tcPr>
          <w:p w14:paraId="4C2C7581" w14:textId="77777777" w:rsidR="00541108" w:rsidRPr="001F1B26" w:rsidRDefault="00541108" w:rsidP="00442B49">
            <w:pPr>
              <w:jc w:val="center"/>
              <w:rPr>
                <w:color w:val="000000"/>
                <w:sz w:val="24"/>
                <w:szCs w:val="24"/>
              </w:rPr>
            </w:pPr>
            <w:r w:rsidRPr="001F1B26">
              <w:rPr>
                <w:color w:val="000000"/>
                <w:sz w:val="24"/>
                <w:szCs w:val="24"/>
              </w:rPr>
              <w:t> </w:t>
            </w:r>
          </w:p>
        </w:tc>
        <w:tc>
          <w:tcPr>
            <w:tcW w:w="740" w:type="dxa"/>
            <w:tcBorders>
              <w:top w:val="single" w:sz="8" w:space="0" w:color="auto"/>
              <w:left w:val="nil"/>
              <w:bottom w:val="single" w:sz="8" w:space="0" w:color="auto"/>
              <w:right w:val="single" w:sz="8" w:space="0" w:color="auto"/>
            </w:tcBorders>
            <w:noWrap/>
            <w:vAlign w:val="center"/>
          </w:tcPr>
          <w:p w14:paraId="60A4B0C0" w14:textId="77777777" w:rsidR="00541108" w:rsidRPr="001F1B26" w:rsidRDefault="00541108" w:rsidP="00442B49">
            <w:pPr>
              <w:jc w:val="center"/>
              <w:rPr>
                <w:color w:val="000000"/>
                <w:sz w:val="24"/>
                <w:szCs w:val="24"/>
              </w:rPr>
            </w:pPr>
          </w:p>
        </w:tc>
        <w:tc>
          <w:tcPr>
            <w:tcW w:w="708" w:type="dxa"/>
            <w:tcBorders>
              <w:top w:val="single" w:sz="8" w:space="0" w:color="auto"/>
              <w:left w:val="nil"/>
              <w:bottom w:val="single" w:sz="8" w:space="0" w:color="auto"/>
              <w:right w:val="single" w:sz="8" w:space="0" w:color="auto"/>
            </w:tcBorders>
            <w:noWrap/>
            <w:vAlign w:val="center"/>
          </w:tcPr>
          <w:p w14:paraId="291D9C41" w14:textId="77777777" w:rsidR="00541108" w:rsidRPr="001F1B26" w:rsidRDefault="00541108" w:rsidP="00442B49">
            <w:pPr>
              <w:jc w:val="center"/>
              <w:rPr>
                <w:color w:val="000000"/>
                <w:sz w:val="24"/>
                <w:szCs w:val="24"/>
              </w:rPr>
            </w:pPr>
          </w:p>
        </w:tc>
        <w:tc>
          <w:tcPr>
            <w:tcW w:w="567" w:type="dxa"/>
            <w:tcBorders>
              <w:top w:val="single" w:sz="8" w:space="0" w:color="auto"/>
              <w:left w:val="nil"/>
              <w:bottom w:val="single" w:sz="8" w:space="0" w:color="auto"/>
              <w:right w:val="single" w:sz="8" w:space="0" w:color="auto"/>
            </w:tcBorders>
            <w:noWrap/>
            <w:vAlign w:val="center"/>
          </w:tcPr>
          <w:p w14:paraId="70002FAB" w14:textId="77777777" w:rsidR="00541108" w:rsidRPr="001F1B26" w:rsidRDefault="00541108" w:rsidP="00442B49">
            <w:pPr>
              <w:jc w:val="center"/>
              <w:rPr>
                <w:color w:val="000000"/>
                <w:sz w:val="24"/>
                <w:szCs w:val="24"/>
              </w:rPr>
            </w:pPr>
          </w:p>
        </w:tc>
        <w:tc>
          <w:tcPr>
            <w:tcW w:w="1158" w:type="dxa"/>
            <w:tcBorders>
              <w:top w:val="single" w:sz="8" w:space="0" w:color="auto"/>
              <w:left w:val="nil"/>
              <w:bottom w:val="single" w:sz="8" w:space="0" w:color="auto"/>
              <w:right w:val="single" w:sz="8" w:space="0" w:color="auto"/>
            </w:tcBorders>
            <w:noWrap/>
            <w:hideMark/>
          </w:tcPr>
          <w:p w14:paraId="5231ACF4" w14:textId="77777777" w:rsidR="00541108" w:rsidRPr="001F1B26" w:rsidRDefault="00541108" w:rsidP="00442B49">
            <w:pPr>
              <w:jc w:val="center"/>
              <w:rPr>
                <w:color w:val="000000"/>
                <w:sz w:val="24"/>
                <w:szCs w:val="24"/>
              </w:rPr>
            </w:pPr>
            <w:r w:rsidRPr="001F1B26">
              <w:rPr>
                <w:sz w:val="24"/>
                <w:szCs w:val="24"/>
              </w:rPr>
              <w:t>2608,6</w:t>
            </w:r>
          </w:p>
        </w:tc>
        <w:tc>
          <w:tcPr>
            <w:tcW w:w="1119" w:type="dxa"/>
            <w:tcBorders>
              <w:top w:val="single" w:sz="8" w:space="0" w:color="auto"/>
              <w:left w:val="nil"/>
              <w:bottom w:val="single" w:sz="8" w:space="0" w:color="auto"/>
              <w:right w:val="single" w:sz="8" w:space="0" w:color="auto"/>
            </w:tcBorders>
            <w:noWrap/>
            <w:hideMark/>
          </w:tcPr>
          <w:p w14:paraId="56C4F3F7" w14:textId="77777777" w:rsidR="00541108" w:rsidRPr="001F1B26" w:rsidRDefault="00541108" w:rsidP="00442B49">
            <w:pPr>
              <w:jc w:val="center"/>
              <w:rPr>
                <w:color w:val="000000"/>
                <w:sz w:val="24"/>
                <w:szCs w:val="24"/>
              </w:rPr>
            </w:pPr>
            <w:r w:rsidRPr="001F1B26">
              <w:rPr>
                <w:sz w:val="24"/>
                <w:szCs w:val="24"/>
              </w:rPr>
              <w:t>2439,9</w:t>
            </w:r>
          </w:p>
        </w:tc>
        <w:tc>
          <w:tcPr>
            <w:tcW w:w="1119" w:type="dxa"/>
            <w:tcBorders>
              <w:top w:val="single" w:sz="8" w:space="0" w:color="auto"/>
              <w:left w:val="nil"/>
              <w:bottom w:val="single" w:sz="8" w:space="0" w:color="auto"/>
              <w:right w:val="single" w:sz="8" w:space="0" w:color="auto"/>
            </w:tcBorders>
            <w:noWrap/>
            <w:hideMark/>
          </w:tcPr>
          <w:p w14:paraId="5CD03713" w14:textId="77777777" w:rsidR="00541108" w:rsidRPr="001F1B26" w:rsidRDefault="00541108" w:rsidP="00442B49">
            <w:pPr>
              <w:jc w:val="center"/>
              <w:rPr>
                <w:color w:val="000000"/>
                <w:sz w:val="24"/>
                <w:szCs w:val="24"/>
              </w:rPr>
            </w:pPr>
            <w:r w:rsidRPr="001F1B26">
              <w:rPr>
                <w:sz w:val="24"/>
                <w:szCs w:val="24"/>
              </w:rPr>
              <w:t>2439,9</w:t>
            </w:r>
          </w:p>
        </w:tc>
        <w:tc>
          <w:tcPr>
            <w:tcW w:w="1109" w:type="dxa"/>
            <w:tcBorders>
              <w:top w:val="single" w:sz="8" w:space="0" w:color="auto"/>
              <w:left w:val="nil"/>
              <w:bottom w:val="single" w:sz="8" w:space="0" w:color="auto"/>
              <w:right w:val="single" w:sz="8" w:space="0" w:color="auto"/>
            </w:tcBorders>
            <w:noWrap/>
            <w:hideMark/>
          </w:tcPr>
          <w:p w14:paraId="3ADDC6C5" w14:textId="77777777" w:rsidR="00541108" w:rsidRPr="001F1B26" w:rsidRDefault="00541108" w:rsidP="00442B49">
            <w:pPr>
              <w:jc w:val="center"/>
              <w:rPr>
                <w:color w:val="000000"/>
                <w:sz w:val="24"/>
                <w:szCs w:val="24"/>
              </w:rPr>
            </w:pPr>
            <w:r w:rsidRPr="001F1B26">
              <w:rPr>
                <w:sz w:val="24"/>
                <w:szCs w:val="24"/>
              </w:rPr>
              <w:t>7488,4</w:t>
            </w:r>
          </w:p>
        </w:tc>
      </w:tr>
      <w:tr w:rsidR="00541108" w14:paraId="034E41CC" w14:textId="77777777" w:rsidTr="00442B49">
        <w:trPr>
          <w:trHeight w:val="556"/>
        </w:trPr>
        <w:tc>
          <w:tcPr>
            <w:tcW w:w="1892" w:type="dxa"/>
            <w:vMerge/>
            <w:tcBorders>
              <w:top w:val="single" w:sz="8" w:space="0" w:color="auto"/>
              <w:left w:val="single" w:sz="8" w:space="0" w:color="auto"/>
              <w:bottom w:val="single" w:sz="8" w:space="0" w:color="auto"/>
              <w:right w:val="single" w:sz="8" w:space="0" w:color="auto"/>
            </w:tcBorders>
            <w:vAlign w:val="center"/>
            <w:hideMark/>
          </w:tcPr>
          <w:p w14:paraId="6DC76488" w14:textId="77777777" w:rsidR="00541108" w:rsidRPr="001F1B26" w:rsidRDefault="00541108" w:rsidP="00442B49">
            <w:pPr>
              <w:rPr>
                <w:color w:val="000000"/>
                <w:sz w:val="24"/>
                <w:szCs w:val="24"/>
              </w:rPr>
            </w:pPr>
          </w:p>
        </w:tc>
        <w:tc>
          <w:tcPr>
            <w:tcW w:w="2943" w:type="dxa"/>
            <w:vMerge/>
            <w:tcBorders>
              <w:top w:val="single" w:sz="8" w:space="0" w:color="auto"/>
              <w:left w:val="single" w:sz="8" w:space="0" w:color="auto"/>
              <w:bottom w:val="single" w:sz="8" w:space="0" w:color="auto"/>
              <w:right w:val="single" w:sz="8" w:space="0" w:color="auto"/>
            </w:tcBorders>
            <w:vAlign w:val="center"/>
            <w:hideMark/>
          </w:tcPr>
          <w:p w14:paraId="1568B40A" w14:textId="77777777" w:rsidR="00541108" w:rsidRPr="001F1B26" w:rsidRDefault="00541108" w:rsidP="00442B49">
            <w:pPr>
              <w:rPr>
                <w:color w:val="000000"/>
                <w:sz w:val="24"/>
                <w:szCs w:val="24"/>
              </w:rPr>
            </w:pPr>
          </w:p>
        </w:tc>
        <w:tc>
          <w:tcPr>
            <w:tcW w:w="2552" w:type="dxa"/>
            <w:tcBorders>
              <w:top w:val="single" w:sz="8" w:space="0" w:color="auto"/>
              <w:left w:val="nil"/>
              <w:bottom w:val="single" w:sz="8" w:space="0" w:color="auto"/>
              <w:right w:val="single" w:sz="8" w:space="0" w:color="auto"/>
            </w:tcBorders>
            <w:vAlign w:val="center"/>
            <w:hideMark/>
          </w:tcPr>
          <w:p w14:paraId="6CCF9635" w14:textId="77777777" w:rsidR="00541108" w:rsidRPr="001F1B26" w:rsidRDefault="00541108" w:rsidP="00442B49">
            <w:pPr>
              <w:rPr>
                <w:color w:val="000000"/>
                <w:sz w:val="24"/>
                <w:szCs w:val="24"/>
              </w:rPr>
            </w:pPr>
            <w:r w:rsidRPr="001F1B26">
              <w:rPr>
                <w:color w:val="000000"/>
                <w:sz w:val="24"/>
                <w:szCs w:val="24"/>
              </w:rPr>
              <w:t>в том числе по ГРБС:</w:t>
            </w:r>
          </w:p>
        </w:tc>
        <w:tc>
          <w:tcPr>
            <w:tcW w:w="850" w:type="dxa"/>
            <w:tcBorders>
              <w:top w:val="single" w:sz="8" w:space="0" w:color="auto"/>
              <w:left w:val="nil"/>
              <w:bottom w:val="single" w:sz="8" w:space="0" w:color="auto"/>
              <w:right w:val="single" w:sz="8" w:space="0" w:color="auto"/>
            </w:tcBorders>
            <w:noWrap/>
            <w:vAlign w:val="center"/>
            <w:hideMark/>
          </w:tcPr>
          <w:p w14:paraId="72C26065" w14:textId="77777777" w:rsidR="00541108" w:rsidRPr="001F1B26" w:rsidRDefault="00541108" w:rsidP="00442B49">
            <w:pPr>
              <w:jc w:val="center"/>
              <w:rPr>
                <w:color w:val="000000"/>
                <w:sz w:val="24"/>
                <w:szCs w:val="24"/>
              </w:rPr>
            </w:pPr>
            <w:r w:rsidRPr="001F1B26">
              <w:rPr>
                <w:color w:val="000000"/>
                <w:sz w:val="24"/>
                <w:szCs w:val="24"/>
              </w:rPr>
              <w:t> </w:t>
            </w:r>
          </w:p>
        </w:tc>
        <w:tc>
          <w:tcPr>
            <w:tcW w:w="740" w:type="dxa"/>
            <w:tcBorders>
              <w:top w:val="single" w:sz="8" w:space="0" w:color="auto"/>
              <w:left w:val="nil"/>
              <w:bottom w:val="single" w:sz="8" w:space="0" w:color="auto"/>
              <w:right w:val="single" w:sz="8" w:space="0" w:color="auto"/>
            </w:tcBorders>
            <w:noWrap/>
            <w:vAlign w:val="center"/>
          </w:tcPr>
          <w:p w14:paraId="25F8E752" w14:textId="77777777" w:rsidR="00541108" w:rsidRPr="001F1B26" w:rsidRDefault="00541108" w:rsidP="00442B49">
            <w:pPr>
              <w:jc w:val="center"/>
              <w:rPr>
                <w:color w:val="000000"/>
                <w:sz w:val="24"/>
                <w:szCs w:val="24"/>
              </w:rPr>
            </w:pPr>
          </w:p>
        </w:tc>
        <w:tc>
          <w:tcPr>
            <w:tcW w:w="708" w:type="dxa"/>
            <w:tcBorders>
              <w:top w:val="single" w:sz="8" w:space="0" w:color="auto"/>
              <w:left w:val="nil"/>
              <w:bottom w:val="single" w:sz="8" w:space="0" w:color="auto"/>
              <w:right w:val="single" w:sz="8" w:space="0" w:color="auto"/>
            </w:tcBorders>
            <w:noWrap/>
            <w:vAlign w:val="center"/>
          </w:tcPr>
          <w:p w14:paraId="58CF0C87" w14:textId="77777777" w:rsidR="00541108" w:rsidRPr="001F1B26" w:rsidRDefault="00541108" w:rsidP="00442B49">
            <w:pPr>
              <w:jc w:val="center"/>
              <w:rPr>
                <w:color w:val="000000"/>
                <w:sz w:val="24"/>
                <w:szCs w:val="24"/>
              </w:rPr>
            </w:pPr>
          </w:p>
        </w:tc>
        <w:tc>
          <w:tcPr>
            <w:tcW w:w="567" w:type="dxa"/>
            <w:tcBorders>
              <w:top w:val="single" w:sz="8" w:space="0" w:color="auto"/>
              <w:left w:val="nil"/>
              <w:bottom w:val="single" w:sz="8" w:space="0" w:color="auto"/>
              <w:right w:val="single" w:sz="8" w:space="0" w:color="auto"/>
            </w:tcBorders>
            <w:noWrap/>
            <w:vAlign w:val="center"/>
          </w:tcPr>
          <w:p w14:paraId="1A208BC9" w14:textId="77777777" w:rsidR="00541108" w:rsidRPr="001F1B26" w:rsidRDefault="00541108" w:rsidP="00442B49">
            <w:pPr>
              <w:jc w:val="center"/>
              <w:rPr>
                <w:color w:val="000000"/>
                <w:sz w:val="24"/>
                <w:szCs w:val="24"/>
              </w:rPr>
            </w:pPr>
          </w:p>
        </w:tc>
        <w:tc>
          <w:tcPr>
            <w:tcW w:w="1158" w:type="dxa"/>
            <w:tcBorders>
              <w:top w:val="single" w:sz="8" w:space="0" w:color="auto"/>
              <w:left w:val="nil"/>
              <w:bottom w:val="single" w:sz="8" w:space="0" w:color="auto"/>
              <w:right w:val="single" w:sz="8" w:space="0" w:color="auto"/>
            </w:tcBorders>
            <w:noWrap/>
            <w:vAlign w:val="center"/>
          </w:tcPr>
          <w:p w14:paraId="6D9F5158" w14:textId="77777777" w:rsidR="00541108" w:rsidRPr="001F1B26" w:rsidRDefault="00541108" w:rsidP="00442B49">
            <w:pPr>
              <w:jc w:val="center"/>
              <w:rPr>
                <w:bCs/>
                <w:color w:val="000000"/>
                <w:sz w:val="24"/>
                <w:szCs w:val="24"/>
              </w:rPr>
            </w:pPr>
          </w:p>
        </w:tc>
        <w:tc>
          <w:tcPr>
            <w:tcW w:w="1119" w:type="dxa"/>
            <w:tcBorders>
              <w:top w:val="single" w:sz="8" w:space="0" w:color="auto"/>
              <w:left w:val="nil"/>
              <w:bottom w:val="single" w:sz="8" w:space="0" w:color="auto"/>
              <w:right w:val="single" w:sz="8" w:space="0" w:color="auto"/>
            </w:tcBorders>
            <w:noWrap/>
            <w:vAlign w:val="center"/>
          </w:tcPr>
          <w:p w14:paraId="14008712" w14:textId="77777777" w:rsidR="00541108" w:rsidRPr="001F1B26" w:rsidRDefault="00541108" w:rsidP="00442B49">
            <w:pPr>
              <w:jc w:val="center"/>
              <w:rPr>
                <w:bCs/>
                <w:color w:val="000000"/>
                <w:sz w:val="24"/>
                <w:szCs w:val="24"/>
              </w:rPr>
            </w:pPr>
          </w:p>
        </w:tc>
        <w:tc>
          <w:tcPr>
            <w:tcW w:w="1119" w:type="dxa"/>
            <w:tcBorders>
              <w:top w:val="single" w:sz="8" w:space="0" w:color="auto"/>
              <w:left w:val="nil"/>
              <w:bottom w:val="single" w:sz="8" w:space="0" w:color="auto"/>
              <w:right w:val="single" w:sz="8" w:space="0" w:color="auto"/>
            </w:tcBorders>
            <w:noWrap/>
            <w:vAlign w:val="center"/>
          </w:tcPr>
          <w:p w14:paraId="734A78CE" w14:textId="77777777" w:rsidR="00541108" w:rsidRPr="001F1B26" w:rsidRDefault="00541108" w:rsidP="00442B49">
            <w:pPr>
              <w:jc w:val="center"/>
              <w:rPr>
                <w:bCs/>
                <w:color w:val="000000"/>
                <w:sz w:val="24"/>
                <w:szCs w:val="24"/>
              </w:rPr>
            </w:pPr>
          </w:p>
        </w:tc>
        <w:tc>
          <w:tcPr>
            <w:tcW w:w="1109" w:type="dxa"/>
            <w:tcBorders>
              <w:top w:val="single" w:sz="8" w:space="0" w:color="auto"/>
              <w:left w:val="nil"/>
              <w:bottom w:val="single" w:sz="8" w:space="0" w:color="auto"/>
              <w:right w:val="single" w:sz="8" w:space="0" w:color="auto"/>
            </w:tcBorders>
            <w:noWrap/>
            <w:vAlign w:val="center"/>
          </w:tcPr>
          <w:p w14:paraId="0B096AAE" w14:textId="77777777" w:rsidR="00541108" w:rsidRPr="001F1B26" w:rsidRDefault="00541108" w:rsidP="00442B49">
            <w:pPr>
              <w:jc w:val="center"/>
              <w:rPr>
                <w:bCs/>
                <w:color w:val="000000"/>
                <w:sz w:val="24"/>
                <w:szCs w:val="24"/>
              </w:rPr>
            </w:pPr>
          </w:p>
        </w:tc>
      </w:tr>
      <w:tr w:rsidR="00541108" w14:paraId="57DCAE6E" w14:textId="77777777" w:rsidTr="00442B49">
        <w:trPr>
          <w:trHeight w:val="671"/>
        </w:trPr>
        <w:tc>
          <w:tcPr>
            <w:tcW w:w="1892" w:type="dxa"/>
            <w:vMerge/>
            <w:tcBorders>
              <w:top w:val="single" w:sz="8" w:space="0" w:color="auto"/>
              <w:left w:val="single" w:sz="8" w:space="0" w:color="auto"/>
              <w:bottom w:val="single" w:sz="8" w:space="0" w:color="auto"/>
              <w:right w:val="single" w:sz="8" w:space="0" w:color="auto"/>
            </w:tcBorders>
            <w:vAlign w:val="center"/>
            <w:hideMark/>
          </w:tcPr>
          <w:p w14:paraId="6C3EE581" w14:textId="77777777" w:rsidR="00541108" w:rsidRPr="001F1B26" w:rsidRDefault="00541108" w:rsidP="00442B49">
            <w:pPr>
              <w:rPr>
                <w:color w:val="000000"/>
                <w:sz w:val="24"/>
                <w:szCs w:val="24"/>
              </w:rPr>
            </w:pPr>
          </w:p>
        </w:tc>
        <w:tc>
          <w:tcPr>
            <w:tcW w:w="2943" w:type="dxa"/>
            <w:vMerge/>
            <w:tcBorders>
              <w:top w:val="single" w:sz="8" w:space="0" w:color="auto"/>
              <w:left w:val="single" w:sz="8" w:space="0" w:color="auto"/>
              <w:bottom w:val="single" w:sz="8" w:space="0" w:color="auto"/>
              <w:right w:val="single" w:sz="8" w:space="0" w:color="auto"/>
            </w:tcBorders>
            <w:vAlign w:val="center"/>
            <w:hideMark/>
          </w:tcPr>
          <w:p w14:paraId="43F7811F" w14:textId="77777777" w:rsidR="00541108" w:rsidRPr="001F1B26" w:rsidRDefault="00541108" w:rsidP="00442B49">
            <w:pPr>
              <w:rPr>
                <w:color w:val="000000"/>
                <w:sz w:val="24"/>
                <w:szCs w:val="24"/>
              </w:rPr>
            </w:pPr>
          </w:p>
        </w:tc>
        <w:tc>
          <w:tcPr>
            <w:tcW w:w="2552" w:type="dxa"/>
            <w:tcBorders>
              <w:top w:val="single" w:sz="8" w:space="0" w:color="auto"/>
              <w:left w:val="nil"/>
              <w:bottom w:val="single" w:sz="8" w:space="0" w:color="auto"/>
              <w:right w:val="single" w:sz="8" w:space="0" w:color="auto"/>
            </w:tcBorders>
            <w:vAlign w:val="center"/>
            <w:hideMark/>
          </w:tcPr>
          <w:p w14:paraId="09216B64" w14:textId="77777777" w:rsidR="00541108" w:rsidRPr="001F1B26" w:rsidRDefault="00541108" w:rsidP="00442B49">
            <w:pPr>
              <w:rPr>
                <w:color w:val="000000"/>
                <w:sz w:val="24"/>
                <w:szCs w:val="24"/>
              </w:rPr>
            </w:pPr>
            <w:r w:rsidRPr="001F1B26">
              <w:rPr>
                <w:color w:val="000000"/>
                <w:sz w:val="24"/>
                <w:szCs w:val="24"/>
              </w:rPr>
              <w:t>Администрация Енисейского района</w:t>
            </w:r>
          </w:p>
        </w:tc>
        <w:tc>
          <w:tcPr>
            <w:tcW w:w="850" w:type="dxa"/>
            <w:tcBorders>
              <w:top w:val="single" w:sz="8" w:space="0" w:color="auto"/>
              <w:left w:val="nil"/>
              <w:bottom w:val="single" w:sz="8" w:space="0" w:color="auto"/>
              <w:right w:val="single" w:sz="8" w:space="0" w:color="auto"/>
            </w:tcBorders>
            <w:noWrap/>
            <w:vAlign w:val="center"/>
            <w:hideMark/>
          </w:tcPr>
          <w:p w14:paraId="622188BC" w14:textId="77777777" w:rsidR="00541108" w:rsidRPr="001F1B26" w:rsidRDefault="00541108" w:rsidP="00442B49">
            <w:pPr>
              <w:jc w:val="center"/>
              <w:rPr>
                <w:color w:val="000000"/>
                <w:sz w:val="24"/>
                <w:szCs w:val="24"/>
              </w:rPr>
            </w:pPr>
            <w:r w:rsidRPr="001F1B26">
              <w:rPr>
                <w:color w:val="000000"/>
                <w:sz w:val="24"/>
                <w:szCs w:val="24"/>
              </w:rPr>
              <w:t>024 </w:t>
            </w:r>
          </w:p>
        </w:tc>
        <w:tc>
          <w:tcPr>
            <w:tcW w:w="740" w:type="dxa"/>
            <w:tcBorders>
              <w:top w:val="single" w:sz="8" w:space="0" w:color="auto"/>
              <w:left w:val="nil"/>
              <w:bottom w:val="single" w:sz="8" w:space="0" w:color="auto"/>
              <w:right w:val="single" w:sz="8" w:space="0" w:color="auto"/>
            </w:tcBorders>
            <w:noWrap/>
            <w:vAlign w:val="center"/>
          </w:tcPr>
          <w:p w14:paraId="3B8770FC" w14:textId="77777777" w:rsidR="00541108" w:rsidRPr="001F1B26" w:rsidRDefault="00541108" w:rsidP="00442B49">
            <w:pPr>
              <w:jc w:val="center"/>
              <w:rPr>
                <w:color w:val="000000"/>
                <w:sz w:val="24"/>
                <w:szCs w:val="24"/>
              </w:rPr>
            </w:pPr>
          </w:p>
        </w:tc>
        <w:tc>
          <w:tcPr>
            <w:tcW w:w="708" w:type="dxa"/>
            <w:tcBorders>
              <w:top w:val="single" w:sz="8" w:space="0" w:color="auto"/>
              <w:left w:val="nil"/>
              <w:bottom w:val="single" w:sz="8" w:space="0" w:color="auto"/>
              <w:right w:val="single" w:sz="8" w:space="0" w:color="auto"/>
            </w:tcBorders>
            <w:noWrap/>
            <w:vAlign w:val="center"/>
          </w:tcPr>
          <w:p w14:paraId="56064179" w14:textId="77777777" w:rsidR="00541108" w:rsidRPr="001F1B26" w:rsidRDefault="00541108" w:rsidP="00442B49">
            <w:pPr>
              <w:jc w:val="center"/>
              <w:rPr>
                <w:color w:val="000000"/>
                <w:sz w:val="24"/>
                <w:szCs w:val="24"/>
              </w:rPr>
            </w:pPr>
          </w:p>
        </w:tc>
        <w:tc>
          <w:tcPr>
            <w:tcW w:w="567" w:type="dxa"/>
            <w:tcBorders>
              <w:top w:val="single" w:sz="8" w:space="0" w:color="auto"/>
              <w:left w:val="nil"/>
              <w:bottom w:val="single" w:sz="8" w:space="0" w:color="auto"/>
              <w:right w:val="single" w:sz="8" w:space="0" w:color="auto"/>
            </w:tcBorders>
            <w:noWrap/>
            <w:vAlign w:val="center"/>
          </w:tcPr>
          <w:p w14:paraId="490A9533" w14:textId="77777777" w:rsidR="00541108" w:rsidRPr="001F1B26" w:rsidRDefault="00541108" w:rsidP="00442B49">
            <w:pPr>
              <w:jc w:val="center"/>
              <w:rPr>
                <w:color w:val="000000"/>
                <w:sz w:val="24"/>
                <w:szCs w:val="24"/>
              </w:rPr>
            </w:pPr>
          </w:p>
        </w:tc>
        <w:tc>
          <w:tcPr>
            <w:tcW w:w="1158" w:type="dxa"/>
            <w:tcBorders>
              <w:top w:val="single" w:sz="8" w:space="0" w:color="auto"/>
              <w:left w:val="nil"/>
              <w:bottom w:val="single" w:sz="8" w:space="0" w:color="auto"/>
              <w:right w:val="single" w:sz="8" w:space="0" w:color="auto"/>
            </w:tcBorders>
            <w:noWrap/>
            <w:hideMark/>
          </w:tcPr>
          <w:p w14:paraId="360AA1FD" w14:textId="77777777" w:rsidR="00541108" w:rsidRPr="001F1B26" w:rsidRDefault="00541108" w:rsidP="00442B49">
            <w:pPr>
              <w:jc w:val="center"/>
              <w:rPr>
                <w:color w:val="000000"/>
                <w:sz w:val="24"/>
                <w:szCs w:val="24"/>
              </w:rPr>
            </w:pPr>
            <w:r w:rsidRPr="001F1B26">
              <w:rPr>
                <w:sz w:val="24"/>
                <w:szCs w:val="24"/>
              </w:rPr>
              <w:t>2608,6</w:t>
            </w:r>
          </w:p>
        </w:tc>
        <w:tc>
          <w:tcPr>
            <w:tcW w:w="1119" w:type="dxa"/>
            <w:tcBorders>
              <w:top w:val="single" w:sz="8" w:space="0" w:color="auto"/>
              <w:left w:val="nil"/>
              <w:bottom w:val="single" w:sz="8" w:space="0" w:color="auto"/>
              <w:right w:val="single" w:sz="8" w:space="0" w:color="auto"/>
            </w:tcBorders>
            <w:noWrap/>
            <w:hideMark/>
          </w:tcPr>
          <w:p w14:paraId="50F5464B" w14:textId="77777777" w:rsidR="00541108" w:rsidRPr="001F1B26" w:rsidRDefault="00541108" w:rsidP="00442B49">
            <w:pPr>
              <w:jc w:val="center"/>
              <w:rPr>
                <w:color w:val="000000"/>
                <w:sz w:val="24"/>
                <w:szCs w:val="24"/>
              </w:rPr>
            </w:pPr>
            <w:r w:rsidRPr="001F1B26">
              <w:rPr>
                <w:sz w:val="24"/>
                <w:szCs w:val="24"/>
              </w:rPr>
              <w:t>2439,9</w:t>
            </w:r>
          </w:p>
        </w:tc>
        <w:tc>
          <w:tcPr>
            <w:tcW w:w="1119" w:type="dxa"/>
            <w:tcBorders>
              <w:top w:val="single" w:sz="8" w:space="0" w:color="auto"/>
              <w:left w:val="nil"/>
              <w:bottom w:val="single" w:sz="8" w:space="0" w:color="auto"/>
              <w:right w:val="single" w:sz="8" w:space="0" w:color="auto"/>
            </w:tcBorders>
            <w:noWrap/>
            <w:hideMark/>
          </w:tcPr>
          <w:p w14:paraId="6C968DD9" w14:textId="77777777" w:rsidR="00541108" w:rsidRPr="001F1B26" w:rsidRDefault="00541108" w:rsidP="00442B49">
            <w:pPr>
              <w:jc w:val="center"/>
              <w:rPr>
                <w:color w:val="000000"/>
                <w:sz w:val="24"/>
                <w:szCs w:val="24"/>
              </w:rPr>
            </w:pPr>
            <w:r w:rsidRPr="001F1B26">
              <w:rPr>
                <w:sz w:val="24"/>
                <w:szCs w:val="24"/>
              </w:rPr>
              <w:t>2439,9</w:t>
            </w:r>
          </w:p>
        </w:tc>
        <w:tc>
          <w:tcPr>
            <w:tcW w:w="1109" w:type="dxa"/>
            <w:tcBorders>
              <w:top w:val="single" w:sz="8" w:space="0" w:color="auto"/>
              <w:left w:val="nil"/>
              <w:bottom w:val="single" w:sz="8" w:space="0" w:color="auto"/>
              <w:right w:val="single" w:sz="8" w:space="0" w:color="auto"/>
            </w:tcBorders>
            <w:noWrap/>
            <w:hideMark/>
          </w:tcPr>
          <w:p w14:paraId="66CCBF88" w14:textId="77777777" w:rsidR="00541108" w:rsidRPr="001F1B26" w:rsidRDefault="00541108" w:rsidP="00442B49">
            <w:pPr>
              <w:jc w:val="center"/>
              <w:rPr>
                <w:color w:val="000000"/>
                <w:sz w:val="24"/>
                <w:szCs w:val="24"/>
              </w:rPr>
            </w:pPr>
            <w:r w:rsidRPr="001F1B26">
              <w:rPr>
                <w:sz w:val="24"/>
                <w:szCs w:val="24"/>
              </w:rPr>
              <w:t>7488,4</w:t>
            </w:r>
          </w:p>
        </w:tc>
      </w:tr>
    </w:tbl>
    <w:p w14:paraId="187CBA40" w14:textId="77777777" w:rsidR="00B9541A" w:rsidRDefault="00B9541A" w:rsidP="00C769A1">
      <w:pPr>
        <w:ind w:left="9072"/>
        <w:rPr>
          <w:rFonts w:ascii="Arial" w:hAnsi="Arial" w:cs="Arial"/>
          <w:bCs/>
          <w:sz w:val="24"/>
          <w:szCs w:val="24"/>
        </w:rPr>
      </w:pPr>
    </w:p>
    <w:p w14:paraId="56E238B7" w14:textId="77777777" w:rsidR="00B9541A" w:rsidRDefault="00B9541A" w:rsidP="00C769A1">
      <w:pPr>
        <w:ind w:left="9072"/>
        <w:rPr>
          <w:rFonts w:ascii="Arial" w:hAnsi="Arial" w:cs="Arial"/>
          <w:bCs/>
          <w:sz w:val="24"/>
          <w:szCs w:val="24"/>
        </w:rPr>
      </w:pPr>
    </w:p>
    <w:p w14:paraId="7764D254" w14:textId="77777777" w:rsidR="00B9541A" w:rsidRDefault="00B9541A" w:rsidP="00C769A1">
      <w:pPr>
        <w:ind w:left="9072"/>
        <w:rPr>
          <w:rFonts w:ascii="Arial" w:hAnsi="Arial" w:cs="Arial"/>
          <w:bCs/>
          <w:sz w:val="24"/>
          <w:szCs w:val="24"/>
        </w:rPr>
      </w:pPr>
    </w:p>
    <w:p w14:paraId="17950B14" w14:textId="77777777" w:rsidR="00B9541A" w:rsidRDefault="00B9541A" w:rsidP="00C769A1">
      <w:pPr>
        <w:ind w:left="9072"/>
        <w:rPr>
          <w:rFonts w:ascii="Arial" w:hAnsi="Arial" w:cs="Arial"/>
          <w:bCs/>
          <w:sz w:val="24"/>
          <w:szCs w:val="24"/>
        </w:rPr>
      </w:pPr>
    </w:p>
    <w:p w14:paraId="1E2BD066" w14:textId="77777777" w:rsidR="00F0083B" w:rsidRDefault="00F0083B" w:rsidP="00E8274F">
      <w:pPr>
        <w:ind w:left="9072"/>
        <w:rPr>
          <w:rFonts w:ascii="Arial" w:hAnsi="Arial" w:cs="Arial"/>
          <w:bCs/>
          <w:sz w:val="24"/>
          <w:szCs w:val="24"/>
        </w:rPr>
      </w:pPr>
    </w:p>
    <w:p w14:paraId="65488980" w14:textId="77777777" w:rsidR="002909A5" w:rsidRDefault="002909A5" w:rsidP="00E8274F">
      <w:pPr>
        <w:ind w:left="9072"/>
        <w:rPr>
          <w:bCs/>
          <w:sz w:val="24"/>
          <w:szCs w:val="24"/>
        </w:rPr>
      </w:pPr>
    </w:p>
    <w:p w14:paraId="0404D1C0" w14:textId="77777777" w:rsidR="002909A5" w:rsidRDefault="002909A5" w:rsidP="00E8274F">
      <w:pPr>
        <w:ind w:left="9072"/>
        <w:rPr>
          <w:bCs/>
          <w:sz w:val="24"/>
          <w:szCs w:val="24"/>
        </w:rPr>
      </w:pPr>
    </w:p>
    <w:p w14:paraId="47F4DC70" w14:textId="77777777" w:rsidR="002909A5" w:rsidRDefault="002909A5" w:rsidP="00E8274F">
      <w:pPr>
        <w:ind w:left="9072"/>
        <w:rPr>
          <w:bCs/>
          <w:sz w:val="24"/>
          <w:szCs w:val="24"/>
        </w:rPr>
      </w:pPr>
    </w:p>
    <w:p w14:paraId="4552BA91" w14:textId="77777777" w:rsidR="002909A5" w:rsidRDefault="002909A5" w:rsidP="00E8274F">
      <w:pPr>
        <w:ind w:left="9072"/>
        <w:rPr>
          <w:bCs/>
          <w:sz w:val="24"/>
          <w:szCs w:val="24"/>
        </w:rPr>
      </w:pPr>
    </w:p>
    <w:p w14:paraId="009A9681" w14:textId="3A86D5D8" w:rsidR="00C769A1" w:rsidRPr="00AF6B28" w:rsidRDefault="00C769A1" w:rsidP="00E8274F">
      <w:pPr>
        <w:ind w:left="9072"/>
        <w:rPr>
          <w:bCs/>
          <w:sz w:val="24"/>
          <w:szCs w:val="24"/>
        </w:rPr>
      </w:pPr>
      <w:r w:rsidRPr="00AF6B28">
        <w:rPr>
          <w:bCs/>
          <w:sz w:val="24"/>
          <w:szCs w:val="24"/>
        </w:rPr>
        <w:lastRenderedPageBreak/>
        <w:t xml:space="preserve">Приложение № </w:t>
      </w:r>
      <w:r w:rsidR="00D34AB7" w:rsidRPr="00AF6B28">
        <w:rPr>
          <w:bCs/>
          <w:sz w:val="24"/>
          <w:szCs w:val="24"/>
        </w:rPr>
        <w:t>7</w:t>
      </w:r>
      <w:r w:rsidRPr="00AF6B28">
        <w:rPr>
          <w:bCs/>
          <w:sz w:val="24"/>
          <w:szCs w:val="24"/>
        </w:rPr>
        <w:t xml:space="preserve"> к постановлению</w:t>
      </w:r>
    </w:p>
    <w:p w14:paraId="458C8823" w14:textId="77777777" w:rsidR="00C769A1" w:rsidRPr="00AF6B28" w:rsidRDefault="00C769A1" w:rsidP="00E8274F">
      <w:pPr>
        <w:ind w:left="9072"/>
        <w:rPr>
          <w:bCs/>
          <w:sz w:val="24"/>
          <w:szCs w:val="24"/>
        </w:rPr>
      </w:pPr>
      <w:r w:rsidRPr="00AF6B28">
        <w:rPr>
          <w:bCs/>
          <w:sz w:val="24"/>
          <w:szCs w:val="24"/>
        </w:rPr>
        <w:t>администрации Енисейского района</w:t>
      </w:r>
    </w:p>
    <w:p w14:paraId="3B4F862D" w14:textId="18D5A31B" w:rsidR="00C769A1" w:rsidRPr="00AF6B28" w:rsidRDefault="00C769A1" w:rsidP="00E8274F">
      <w:pPr>
        <w:ind w:left="9072"/>
        <w:rPr>
          <w:bCs/>
          <w:sz w:val="24"/>
          <w:szCs w:val="24"/>
        </w:rPr>
      </w:pPr>
      <w:r w:rsidRPr="00AF6B28">
        <w:rPr>
          <w:bCs/>
          <w:sz w:val="24"/>
          <w:szCs w:val="24"/>
        </w:rPr>
        <w:t>от __.__.202</w:t>
      </w:r>
      <w:r w:rsidR="006F7720" w:rsidRPr="00AF6B28">
        <w:rPr>
          <w:bCs/>
          <w:sz w:val="24"/>
          <w:szCs w:val="24"/>
        </w:rPr>
        <w:t>4</w:t>
      </w:r>
      <w:r w:rsidRPr="00AF6B28">
        <w:rPr>
          <w:bCs/>
          <w:sz w:val="24"/>
          <w:szCs w:val="24"/>
        </w:rPr>
        <w:t xml:space="preserve"> №____ -п</w:t>
      </w:r>
    </w:p>
    <w:p w14:paraId="1E30F3E5" w14:textId="77777777" w:rsidR="00551BDF" w:rsidRPr="00AF6B28" w:rsidRDefault="00551BDF" w:rsidP="00E8274F">
      <w:pPr>
        <w:tabs>
          <w:tab w:val="left" w:pos="9660"/>
        </w:tabs>
        <w:ind w:left="9072"/>
        <w:jc w:val="both"/>
        <w:rPr>
          <w:sz w:val="24"/>
          <w:szCs w:val="24"/>
        </w:rPr>
      </w:pPr>
    </w:p>
    <w:p w14:paraId="23475143" w14:textId="77777777" w:rsidR="009D5BE9" w:rsidRPr="00AF6B28" w:rsidRDefault="009D5BE9" w:rsidP="00E8274F">
      <w:pPr>
        <w:ind w:left="9072"/>
        <w:jc w:val="both"/>
        <w:rPr>
          <w:sz w:val="24"/>
          <w:szCs w:val="24"/>
        </w:rPr>
      </w:pPr>
      <w:r w:rsidRPr="00AF6B28">
        <w:rPr>
          <w:sz w:val="24"/>
          <w:szCs w:val="24"/>
        </w:rPr>
        <w:t xml:space="preserve">Приложение № 2 </w:t>
      </w:r>
    </w:p>
    <w:p w14:paraId="02054DA9" w14:textId="77777777" w:rsidR="009D5BE9" w:rsidRPr="00AF6B28" w:rsidRDefault="009D5BE9" w:rsidP="00E8274F">
      <w:pPr>
        <w:ind w:left="9072"/>
        <w:jc w:val="both"/>
        <w:rPr>
          <w:sz w:val="24"/>
          <w:szCs w:val="24"/>
        </w:rPr>
      </w:pPr>
      <w:r w:rsidRPr="00AF6B28">
        <w:rPr>
          <w:sz w:val="24"/>
          <w:szCs w:val="24"/>
        </w:rPr>
        <w:t>к муниципальной программе Енисейского района «Обеспечение безопасности населения Енисейского района»</w:t>
      </w:r>
    </w:p>
    <w:p w14:paraId="20810977" w14:textId="77777777" w:rsidR="009D5BE9" w:rsidRPr="00AF6B28" w:rsidRDefault="009D5BE9" w:rsidP="009D5BE9">
      <w:pPr>
        <w:autoSpaceDE w:val="0"/>
        <w:autoSpaceDN w:val="0"/>
        <w:adjustRightInd w:val="0"/>
        <w:ind w:left="9214"/>
        <w:jc w:val="both"/>
        <w:rPr>
          <w:sz w:val="24"/>
          <w:szCs w:val="24"/>
        </w:rPr>
      </w:pPr>
    </w:p>
    <w:p w14:paraId="1154CF23" w14:textId="77777777" w:rsidR="009D5BE9" w:rsidRPr="00AF6B28" w:rsidRDefault="009D5BE9" w:rsidP="009D5BE9">
      <w:pPr>
        <w:pStyle w:val="1"/>
        <w:spacing w:before="0"/>
        <w:jc w:val="center"/>
        <w:rPr>
          <w:rFonts w:ascii="Times New Roman" w:hAnsi="Times New Roman"/>
          <w:color w:val="auto"/>
          <w:sz w:val="24"/>
          <w:szCs w:val="24"/>
        </w:rPr>
      </w:pPr>
      <w:r w:rsidRPr="00AF6B28">
        <w:rPr>
          <w:rFonts w:ascii="Times New Roman" w:hAnsi="Times New Roman"/>
          <w:color w:val="auto"/>
          <w:sz w:val="24"/>
          <w:szCs w:val="24"/>
        </w:rPr>
        <w:t xml:space="preserve">Информация об источниках финансирования муниципальной программы </w:t>
      </w:r>
    </w:p>
    <w:p w14:paraId="7D9B1EF8" w14:textId="77777777" w:rsidR="009D5BE9" w:rsidRPr="00AF6B28" w:rsidRDefault="009D5BE9" w:rsidP="009D5BE9">
      <w:pPr>
        <w:jc w:val="center"/>
        <w:rPr>
          <w:b/>
          <w:sz w:val="24"/>
          <w:szCs w:val="24"/>
        </w:rPr>
      </w:pPr>
      <w:r w:rsidRPr="00AF6B28">
        <w:rPr>
          <w:b/>
          <w:sz w:val="24"/>
          <w:szCs w:val="24"/>
        </w:rPr>
        <w:t>«Обеспечение безопасности населения Енисейского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3647"/>
        <w:gridCol w:w="2967"/>
        <w:gridCol w:w="1520"/>
        <w:gridCol w:w="1368"/>
        <w:gridCol w:w="1368"/>
        <w:gridCol w:w="1634"/>
      </w:tblGrid>
      <w:tr w:rsidR="00541108" w:rsidRPr="00AF6B28" w14:paraId="0293C96C" w14:textId="77777777" w:rsidTr="00442B49">
        <w:trPr>
          <w:trHeight w:val="477"/>
        </w:trPr>
        <w:tc>
          <w:tcPr>
            <w:tcW w:w="1999" w:type="dxa"/>
            <w:vMerge w:val="restart"/>
            <w:tcBorders>
              <w:top w:val="single" w:sz="4" w:space="0" w:color="auto"/>
              <w:left w:val="single" w:sz="4" w:space="0" w:color="auto"/>
              <w:bottom w:val="single" w:sz="4" w:space="0" w:color="auto"/>
              <w:right w:val="single" w:sz="4" w:space="0" w:color="auto"/>
            </w:tcBorders>
            <w:hideMark/>
          </w:tcPr>
          <w:p w14:paraId="1D9D4699" w14:textId="77777777" w:rsidR="00541108" w:rsidRPr="00AF6B28" w:rsidRDefault="00541108" w:rsidP="00442B49">
            <w:pPr>
              <w:autoSpaceDE w:val="0"/>
              <w:autoSpaceDN w:val="0"/>
              <w:jc w:val="both"/>
              <w:rPr>
                <w:sz w:val="24"/>
                <w:szCs w:val="24"/>
              </w:rPr>
            </w:pPr>
            <w:r w:rsidRPr="00AF6B28">
              <w:rPr>
                <w:sz w:val="24"/>
                <w:szCs w:val="24"/>
              </w:rPr>
              <w:t>Статус муниципальная программа, подпрограмма</w:t>
            </w:r>
          </w:p>
        </w:tc>
        <w:tc>
          <w:tcPr>
            <w:tcW w:w="3647" w:type="dxa"/>
            <w:vMerge w:val="restart"/>
            <w:tcBorders>
              <w:top w:val="single" w:sz="4" w:space="0" w:color="auto"/>
              <w:left w:val="single" w:sz="4" w:space="0" w:color="auto"/>
              <w:bottom w:val="single" w:sz="4" w:space="0" w:color="auto"/>
              <w:right w:val="single" w:sz="4" w:space="0" w:color="auto"/>
            </w:tcBorders>
            <w:hideMark/>
          </w:tcPr>
          <w:p w14:paraId="35AA0D09" w14:textId="77777777" w:rsidR="00541108" w:rsidRPr="00AF6B28" w:rsidRDefault="00541108" w:rsidP="00442B49">
            <w:pPr>
              <w:autoSpaceDE w:val="0"/>
              <w:autoSpaceDN w:val="0"/>
              <w:jc w:val="both"/>
              <w:rPr>
                <w:sz w:val="24"/>
                <w:szCs w:val="24"/>
              </w:rPr>
            </w:pPr>
            <w:r w:rsidRPr="00AF6B28">
              <w:rPr>
                <w:sz w:val="24"/>
                <w:szCs w:val="24"/>
              </w:rPr>
              <w:t>Наименование муниципальной программы, подпрограммы муниципальной программы</w:t>
            </w:r>
          </w:p>
        </w:tc>
        <w:tc>
          <w:tcPr>
            <w:tcW w:w="2967" w:type="dxa"/>
            <w:vMerge w:val="restart"/>
            <w:tcBorders>
              <w:top w:val="single" w:sz="4" w:space="0" w:color="auto"/>
              <w:left w:val="single" w:sz="4" w:space="0" w:color="auto"/>
              <w:bottom w:val="single" w:sz="4" w:space="0" w:color="auto"/>
              <w:right w:val="single" w:sz="4" w:space="0" w:color="auto"/>
            </w:tcBorders>
            <w:hideMark/>
          </w:tcPr>
          <w:p w14:paraId="57C2E79D" w14:textId="77777777" w:rsidR="00541108" w:rsidRPr="00AF6B28" w:rsidRDefault="00541108" w:rsidP="00442B49">
            <w:pPr>
              <w:autoSpaceDE w:val="0"/>
              <w:autoSpaceDN w:val="0"/>
              <w:jc w:val="both"/>
              <w:rPr>
                <w:sz w:val="24"/>
                <w:szCs w:val="24"/>
              </w:rPr>
            </w:pPr>
            <w:r w:rsidRPr="00AF6B28">
              <w:rPr>
                <w:sz w:val="24"/>
                <w:szCs w:val="24"/>
              </w:rPr>
              <w:t>Ответственный исполнитель, соисполнители</w:t>
            </w:r>
          </w:p>
        </w:tc>
        <w:tc>
          <w:tcPr>
            <w:tcW w:w="5890" w:type="dxa"/>
            <w:gridSpan w:val="4"/>
            <w:tcBorders>
              <w:top w:val="single" w:sz="4" w:space="0" w:color="auto"/>
              <w:left w:val="single" w:sz="4" w:space="0" w:color="auto"/>
              <w:bottom w:val="single" w:sz="4" w:space="0" w:color="auto"/>
              <w:right w:val="single" w:sz="4" w:space="0" w:color="auto"/>
            </w:tcBorders>
            <w:hideMark/>
          </w:tcPr>
          <w:p w14:paraId="6B3C479A" w14:textId="77777777" w:rsidR="00541108" w:rsidRPr="00AF6B28" w:rsidRDefault="00541108" w:rsidP="00442B49">
            <w:pPr>
              <w:autoSpaceDE w:val="0"/>
              <w:autoSpaceDN w:val="0"/>
              <w:jc w:val="both"/>
              <w:rPr>
                <w:sz w:val="24"/>
                <w:szCs w:val="24"/>
              </w:rPr>
            </w:pPr>
            <w:r w:rsidRPr="00AF6B28">
              <w:rPr>
                <w:sz w:val="24"/>
                <w:szCs w:val="24"/>
              </w:rPr>
              <w:t>Оценка расходов (тыс. руб.), годы</w:t>
            </w:r>
          </w:p>
        </w:tc>
      </w:tr>
      <w:tr w:rsidR="00541108" w:rsidRPr="00AF6B28" w14:paraId="4C64060F" w14:textId="77777777" w:rsidTr="00442B49">
        <w:trPr>
          <w:trHeight w:val="6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A2EC0D" w14:textId="77777777" w:rsidR="00541108" w:rsidRPr="00AF6B28" w:rsidRDefault="00541108" w:rsidP="00442B4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46BB4A" w14:textId="77777777" w:rsidR="00541108" w:rsidRPr="00AF6B28" w:rsidRDefault="00541108" w:rsidP="00442B4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BED82" w14:textId="77777777" w:rsidR="00541108" w:rsidRPr="00AF6B28" w:rsidRDefault="00541108" w:rsidP="00442B49">
            <w:pPr>
              <w:rPr>
                <w:sz w:val="24"/>
                <w:szCs w:val="24"/>
              </w:rPr>
            </w:pPr>
          </w:p>
        </w:tc>
        <w:tc>
          <w:tcPr>
            <w:tcW w:w="1520" w:type="dxa"/>
            <w:tcBorders>
              <w:top w:val="single" w:sz="4" w:space="0" w:color="auto"/>
              <w:left w:val="single" w:sz="4" w:space="0" w:color="auto"/>
              <w:bottom w:val="single" w:sz="4" w:space="0" w:color="auto"/>
              <w:right w:val="single" w:sz="4" w:space="0" w:color="auto"/>
            </w:tcBorders>
            <w:hideMark/>
          </w:tcPr>
          <w:p w14:paraId="46237615" w14:textId="77777777" w:rsidR="00541108" w:rsidRPr="00AF6B28" w:rsidRDefault="00541108" w:rsidP="00442B49">
            <w:pPr>
              <w:autoSpaceDE w:val="0"/>
              <w:autoSpaceDN w:val="0"/>
              <w:jc w:val="both"/>
              <w:rPr>
                <w:sz w:val="24"/>
                <w:szCs w:val="24"/>
              </w:rPr>
            </w:pPr>
            <w:r w:rsidRPr="00AF6B28">
              <w:rPr>
                <w:sz w:val="24"/>
                <w:szCs w:val="24"/>
              </w:rPr>
              <w:t>очередной финансовый 2024 год</w:t>
            </w:r>
          </w:p>
        </w:tc>
        <w:tc>
          <w:tcPr>
            <w:tcW w:w="1368" w:type="dxa"/>
            <w:tcBorders>
              <w:top w:val="single" w:sz="4" w:space="0" w:color="auto"/>
              <w:left w:val="single" w:sz="4" w:space="0" w:color="auto"/>
              <w:bottom w:val="single" w:sz="4" w:space="0" w:color="auto"/>
              <w:right w:val="single" w:sz="4" w:space="0" w:color="auto"/>
            </w:tcBorders>
            <w:hideMark/>
          </w:tcPr>
          <w:p w14:paraId="5975E602" w14:textId="77777777" w:rsidR="00541108" w:rsidRPr="00AF6B28" w:rsidRDefault="00541108" w:rsidP="00442B49">
            <w:pPr>
              <w:autoSpaceDE w:val="0"/>
              <w:autoSpaceDN w:val="0"/>
              <w:jc w:val="both"/>
              <w:rPr>
                <w:sz w:val="24"/>
                <w:szCs w:val="24"/>
              </w:rPr>
            </w:pPr>
            <w:r w:rsidRPr="00AF6B28">
              <w:rPr>
                <w:sz w:val="24"/>
                <w:szCs w:val="24"/>
              </w:rPr>
              <w:t>первый год планового периода 2025 год</w:t>
            </w:r>
          </w:p>
        </w:tc>
        <w:tc>
          <w:tcPr>
            <w:tcW w:w="1368" w:type="dxa"/>
            <w:tcBorders>
              <w:top w:val="single" w:sz="4" w:space="0" w:color="auto"/>
              <w:left w:val="single" w:sz="4" w:space="0" w:color="auto"/>
              <w:bottom w:val="single" w:sz="4" w:space="0" w:color="auto"/>
              <w:right w:val="single" w:sz="4" w:space="0" w:color="auto"/>
            </w:tcBorders>
            <w:hideMark/>
          </w:tcPr>
          <w:p w14:paraId="1B05C786" w14:textId="77777777" w:rsidR="00541108" w:rsidRPr="00AF6B28" w:rsidRDefault="00541108" w:rsidP="00442B49">
            <w:pPr>
              <w:autoSpaceDE w:val="0"/>
              <w:autoSpaceDN w:val="0"/>
              <w:jc w:val="both"/>
              <w:rPr>
                <w:sz w:val="24"/>
                <w:szCs w:val="24"/>
              </w:rPr>
            </w:pPr>
            <w:r w:rsidRPr="00AF6B28">
              <w:rPr>
                <w:sz w:val="24"/>
                <w:szCs w:val="24"/>
              </w:rPr>
              <w:t>второй год планового периода 2026 год</w:t>
            </w:r>
          </w:p>
        </w:tc>
        <w:tc>
          <w:tcPr>
            <w:tcW w:w="1634" w:type="dxa"/>
            <w:tcBorders>
              <w:top w:val="single" w:sz="4" w:space="0" w:color="auto"/>
              <w:left w:val="single" w:sz="4" w:space="0" w:color="auto"/>
              <w:bottom w:val="single" w:sz="4" w:space="0" w:color="auto"/>
              <w:right w:val="single" w:sz="4" w:space="0" w:color="auto"/>
            </w:tcBorders>
            <w:hideMark/>
          </w:tcPr>
          <w:p w14:paraId="47C42FA1" w14:textId="77777777" w:rsidR="00541108" w:rsidRPr="00AF6B28" w:rsidRDefault="00541108" w:rsidP="00442B49">
            <w:pPr>
              <w:autoSpaceDE w:val="0"/>
              <w:autoSpaceDN w:val="0"/>
              <w:jc w:val="both"/>
              <w:rPr>
                <w:sz w:val="24"/>
                <w:szCs w:val="24"/>
              </w:rPr>
            </w:pPr>
            <w:r w:rsidRPr="00AF6B28">
              <w:rPr>
                <w:sz w:val="24"/>
                <w:szCs w:val="24"/>
              </w:rPr>
              <w:t>Итого на очередной финансовый год и плановый период</w:t>
            </w:r>
          </w:p>
        </w:tc>
      </w:tr>
      <w:tr w:rsidR="00541108" w:rsidRPr="00AF6B28" w14:paraId="5A649F03" w14:textId="77777777" w:rsidTr="00442B49">
        <w:trPr>
          <w:trHeight w:val="330"/>
        </w:trPr>
        <w:tc>
          <w:tcPr>
            <w:tcW w:w="1999" w:type="dxa"/>
            <w:vMerge w:val="restart"/>
            <w:tcBorders>
              <w:top w:val="single" w:sz="4" w:space="0" w:color="auto"/>
              <w:left w:val="single" w:sz="4" w:space="0" w:color="auto"/>
              <w:bottom w:val="single" w:sz="4" w:space="0" w:color="auto"/>
              <w:right w:val="single" w:sz="4" w:space="0" w:color="auto"/>
            </w:tcBorders>
            <w:vAlign w:val="center"/>
            <w:hideMark/>
          </w:tcPr>
          <w:p w14:paraId="34494DBC" w14:textId="77777777" w:rsidR="00541108" w:rsidRPr="00AF6B28" w:rsidRDefault="00541108" w:rsidP="00442B49">
            <w:pPr>
              <w:autoSpaceDE w:val="0"/>
              <w:autoSpaceDN w:val="0"/>
              <w:jc w:val="center"/>
              <w:rPr>
                <w:sz w:val="24"/>
                <w:szCs w:val="24"/>
              </w:rPr>
            </w:pPr>
            <w:r w:rsidRPr="00AF6B28">
              <w:rPr>
                <w:sz w:val="24"/>
                <w:szCs w:val="24"/>
              </w:rPr>
              <w:t>Муниципальная программа</w:t>
            </w:r>
          </w:p>
        </w:tc>
        <w:tc>
          <w:tcPr>
            <w:tcW w:w="3647" w:type="dxa"/>
            <w:vMerge w:val="restart"/>
            <w:tcBorders>
              <w:top w:val="single" w:sz="4" w:space="0" w:color="auto"/>
              <w:left w:val="single" w:sz="4" w:space="0" w:color="auto"/>
              <w:bottom w:val="single" w:sz="4" w:space="0" w:color="auto"/>
              <w:right w:val="single" w:sz="4" w:space="0" w:color="auto"/>
            </w:tcBorders>
            <w:vAlign w:val="center"/>
            <w:hideMark/>
          </w:tcPr>
          <w:p w14:paraId="7B37E86E" w14:textId="77777777" w:rsidR="00541108" w:rsidRPr="00AF6B28" w:rsidRDefault="00541108" w:rsidP="00442B49">
            <w:pPr>
              <w:autoSpaceDE w:val="0"/>
              <w:autoSpaceDN w:val="0"/>
              <w:jc w:val="center"/>
              <w:rPr>
                <w:sz w:val="24"/>
                <w:szCs w:val="24"/>
              </w:rPr>
            </w:pPr>
            <w:r w:rsidRPr="00AF6B28">
              <w:rPr>
                <w:sz w:val="24"/>
                <w:szCs w:val="24"/>
              </w:rPr>
              <w:t>«Обеспечение безопасности населения Енисейского»</w:t>
            </w:r>
          </w:p>
        </w:tc>
        <w:tc>
          <w:tcPr>
            <w:tcW w:w="2967" w:type="dxa"/>
            <w:tcBorders>
              <w:top w:val="single" w:sz="4" w:space="0" w:color="auto"/>
              <w:left w:val="single" w:sz="4" w:space="0" w:color="auto"/>
              <w:bottom w:val="single" w:sz="4" w:space="0" w:color="auto"/>
              <w:right w:val="single" w:sz="4" w:space="0" w:color="auto"/>
            </w:tcBorders>
            <w:hideMark/>
          </w:tcPr>
          <w:p w14:paraId="2ADCBA93" w14:textId="77777777" w:rsidR="00541108" w:rsidRPr="00AF6B28" w:rsidRDefault="00541108" w:rsidP="00442B49">
            <w:pPr>
              <w:autoSpaceDE w:val="0"/>
              <w:autoSpaceDN w:val="0"/>
              <w:jc w:val="both"/>
              <w:rPr>
                <w:sz w:val="24"/>
                <w:szCs w:val="24"/>
              </w:rPr>
            </w:pPr>
            <w:r w:rsidRPr="00AF6B28">
              <w:rPr>
                <w:sz w:val="24"/>
                <w:szCs w:val="24"/>
              </w:rPr>
              <w:t>Всего</w:t>
            </w:r>
          </w:p>
        </w:tc>
        <w:tc>
          <w:tcPr>
            <w:tcW w:w="1520" w:type="dxa"/>
            <w:tcBorders>
              <w:top w:val="single" w:sz="4" w:space="0" w:color="auto"/>
              <w:left w:val="single" w:sz="4" w:space="0" w:color="auto"/>
              <w:bottom w:val="single" w:sz="4" w:space="0" w:color="auto"/>
              <w:right w:val="single" w:sz="4" w:space="0" w:color="auto"/>
            </w:tcBorders>
            <w:noWrap/>
            <w:vAlign w:val="center"/>
            <w:hideMark/>
          </w:tcPr>
          <w:p w14:paraId="70EE618E" w14:textId="77777777" w:rsidR="00541108" w:rsidRPr="00AF6B28" w:rsidRDefault="00541108" w:rsidP="00442B49">
            <w:pPr>
              <w:jc w:val="center"/>
              <w:rPr>
                <w:bCs/>
                <w:color w:val="000000"/>
                <w:sz w:val="24"/>
                <w:szCs w:val="24"/>
              </w:rPr>
            </w:pPr>
            <w:r w:rsidRPr="00AF6B28">
              <w:rPr>
                <w:color w:val="000000"/>
                <w:sz w:val="24"/>
                <w:szCs w:val="24"/>
              </w:rPr>
              <w:t>41691,0</w:t>
            </w:r>
          </w:p>
        </w:tc>
        <w:tc>
          <w:tcPr>
            <w:tcW w:w="1368" w:type="dxa"/>
            <w:tcBorders>
              <w:top w:val="single" w:sz="4" w:space="0" w:color="auto"/>
              <w:left w:val="nil"/>
              <w:bottom w:val="single" w:sz="4" w:space="0" w:color="auto"/>
              <w:right w:val="single" w:sz="4" w:space="0" w:color="auto"/>
            </w:tcBorders>
            <w:noWrap/>
            <w:vAlign w:val="center"/>
            <w:hideMark/>
          </w:tcPr>
          <w:p w14:paraId="042181B8" w14:textId="77777777" w:rsidR="00541108" w:rsidRPr="00AF6B28" w:rsidRDefault="00541108" w:rsidP="00442B49">
            <w:pPr>
              <w:autoSpaceDE w:val="0"/>
              <w:autoSpaceDN w:val="0"/>
              <w:jc w:val="center"/>
              <w:rPr>
                <w:sz w:val="24"/>
                <w:szCs w:val="24"/>
              </w:rPr>
            </w:pPr>
            <w:r w:rsidRPr="00AF6B28">
              <w:rPr>
                <w:color w:val="000000"/>
                <w:sz w:val="24"/>
                <w:szCs w:val="24"/>
              </w:rPr>
              <w:t>37102,4</w:t>
            </w:r>
          </w:p>
        </w:tc>
        <w:tc>
          <w:tcPr>
            <w:tcW w:w="1368" w:type="dxa"/>
            <w:tcBorders>
              <w:top w:val="single" w:sz="4" w:space="0" w:color="auto"/>
              <w:left w:val="nil"/>
              <w:bottom w:val="single" w:sz="4" w:space="0" w:color="auto"/>
              <w:right w:val="single" w:sz="4" w:space="0" w:color="auto"/>
            </w:tcBorders>
            <w:noWrap/>
            <w:vAlign w:val="center"/>
            <w:hideMark/>
          </w:tcPr>
          <w:p w14:paraId="147A3083" w14:textId="77777777" w:rsidR="00541108" w:rsidRPr="00AF6B28" w:rsidRDefault="00541108" w:rsidP="00442B49">
            <w:pPr>
              <w:autoSpaceDE w:val="0"/>
              <w:autoSpaceDN w:val="0"/>
              <w:jc w:val="center"/>
              <w:rPr>
                <w:sz w:val="24"/>
                <w:szCs w:val="24"/>
              </w:rPr>
            </w:pPr>
            <w:r w:rsidRPr="00AF6B28">
              <w:rPr>
                <w:color w:val="000000"/>
                <w:sz w:val="24"/>
                <w:szCs w:val="24"/>
              </w:rPr>
              <w:t>36917,1</w:t>
            </w:r>
          </w:p>
        </w:tc>
        <w:tc>
          <w:tcPr>
            <w:tcW w:w="1634" w:type="dxa"/>
            <w:tcBorders>
              <w:top w:val="single" w:sz="4" w:space="0" w:color="auto"/>
              <w:left w:val="nil"/>
              <w:bottom w:val="single" w:sz="4" w:space="0" w:color="auto"/>
              <w:right w:val="single" w:sz="4" w:space="0" w:color="auto"/>
            </w:tcBorders>
            <w:noWrap/>
            <w:vAlign w:val="center"/>
            <w:hideMark/>
          </w:tcPr>
          <w:p w14:paraId="2EA3BBB3" w14:textId="77777777" w:rsidR="00541108" w:rsidRPr="00AF6B28" w:rsidRDefault="00541108" w:rsidP="00442B49">
            <w:pPr>
              <w:jc w:val="center"/>
              <w:rPr>
                <w:bCs/>
                <w:sz w:val="24"/>
                <w:szCs w:val="24"/>
              </w:rPr>
            </w:pPr>
            <w:r w:rsidRPr="00AF6B28">
              <w:rPr>
                <w:color w:val="000000"/>
                <w:sz w:val="24"/>
                <w:szCs w:val="24"/>
              </w:rPr>
              <w:t>115710,5</w:t>
            </w:r>
          </w:p>
        </w:tc>
      </w:tr>
      <w:tr w:rsidR="00541108" w:rsidRPr="00AF6B28" w14:paraId="3C3FCE8D" w14:textId="77777777" w:rsidTr="003C50DD">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351FE3" w14:textId="77777777" w:rsidR="00541108" w:rsidRPr="00AF6B28" w:rsidRDefault="00541108" w:rsidP="00442B4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153396" w14:textId="77777777" w:rsidR="00541108" w:rsidRPr="00AF6B28" w:rsidRDefault="00541108" w:rsidP="00442B49">
            <w:pPr>
              <w:rPr>
                <w:sz w:val="24"/>
                <w:szCs w:val="24"/>
              </w:rPr>
            </w:pPr>
          </w:p>
        </w:tc>
        <w:tc>
          <w:tcPr>
            <w:tcW w:w="2967" w:type="dxa"/>
            <w:tcBorders>
              <w:top w:val="single" w:sz="4" w:space="0" w:color="auto"/>
              <w:left w:val="single" w:sz="4" w:space="0" w:color="auto"/>
              <w:bottom w:val="single" w:sz="4" w:space="0" w:color="auto"/>
              <w:right w:val="single" w:sz="4" w:space="0" w:color="auto"/>
            </w:tcBorders>
            <w:hideMark/>
          </w:tcPr>
          <w:p w14:paraId="1E68DF74" w14:textId="77777777" w:rsidR="00541108" w:rsidRPr="00AF6B28" w:rsidRDefault="00541108" w:rsidP="00442B49">
            <w:pPr>
              <w:autoSpaceDE w:val="0"/>
              <w:autoSpaceDN w:val="0"/>
              <w:jc w:val="both"/>
              <w:rPr>
                <w:sz w:val="24"/>
                <w:szCs w:val="24"/>
              </w:rPr>
            </w:pPr>
            <w:r w:rsidRPr="00AF6B28">
              <w:rPr>
                <w:sz w:val="24"/>
                <w:szCs w:val="24"/>
              </w:rPr>
              <w:t>в том числе:</w:t>
            </w:r>
          </w:p>
        </w:tc>
        <w:tc>
          <w:tcPr>
            <w:tcW w:w="1520" w:type="dxa"/>
            <w:tcBorders>
              <w:top w:val="nil"/>
              <w:left w:val="single" w:sz="4" w:space="0" w:color="auto"/>
              <w:bottom w:val="single" w:sz="4" w:space="0" w:color="auto"/>
              <w:right w:val="single" w:sz="4" w:space="0" w:color="auto"/>
            </w:tcBorders>
            <w:noWrap/>
            <w:vAlign w:val="center"/>
          </w:tcPr>
          <w:p w14:paraId="38513670" w14:textId="43CD1658" w:rsidR="00541108" w:rsidRPr="00AF6B28" w:rsidRDefault="00541108" w:rsidP="00442B49">
            <w:pPr>
              <w:autoSpaceDE w:val="0"/>
              <w:autoSpaceDN w:val="0"/>
              <w:jc w:val="both"/>
              <w:rPr>
                <w:sz w:val="24"/>
                <w:szCs w:val="24"/>
              </w:rPr>
            </w:pPr>
          </w:p>
        </w:tc>
        <w:tc>
          <w:tcPr>
            <w:tcW w:w="1368" w:type="dxa"/>
            <w:tcBorders>
              <w:top w:val="nil"/>
              <w:left w:val="nil"/>
              <w:bottom w:val="single" w:sz="4" w:space="0" w:color="auto"/>
              <w:right w:val="single" w:sz="4" w:space="0" w:color="auto"/>
            </w:tcBorders>
            <w:noWrap/>
            <w:vAlign w:val="center"/>
          </w:tcPr>
          <w:p w14:paraId="1EA2439A" w14:textId="164DDABC" w:rsidR="00541108" w:rsidRPr="00AF6B28" w:rsidRDefault="00541108" w:rsidP="00442B49">
            <w:pPr>
              <w:autoSpaceDE w:val="0"/>
              <w:autoSpaceDN w:val="0"/>
              <w:jc w:val="both"/>
              <w:rPr>
                <w:sz w:val="24"/>
                <w:szCs w:val="24"/>
              </w:rPr>
            </w:pPr>
          </w:p>
        </w:tc>
        <w:tc>
          <w:tcPr>
            <w:tcW w:w="1368" w:type="dxa"/>
            <w:tcBorders>
              <w:top w:val="nil"/>
              <w:left w:val="nil"/>
              <w:bottom w:val="single" w:sz="4" w:space="0" w:color="auto"/>
              <w:right w:val="single" w:sz="4" w:space="0" w:color="auto"/>
            </w:tcBorders>
            <w:noWrap/>
            <w:vAlign w:val="center"/>
          </w:tcPr>
          <w:p w14:paraId="52082769" w14:textId="2138ACE7" w:rsidR="00541108" w:rsidRPr="00AF6B28" w:rsidRDefault="00541108" w:rsidP="00442B49">
            <w:pPr>
              <w:autoSpaceDE w:val="0"/>
              <w:autoSpaceDN w:val="0"/>
              <w:jc w:val="both"/>
              <w:rPr>
                <w:sz w:val="24"/>
                <w:szCs w:val="24"/>
              </w:rPr>
            </w:pPr>
          </w:p>
        </w:tc>
        <w:tc>
          <w:tcPr>
            <w:tcW w:w="1634" w:type="dxa"/>
            <w:tcBorders>
              <w:top w:val="nil"/>
              <w:left w:val="nil"/>
              <w:bottom w:val="single" w:sz="4" w:space="0" w:color="auto"/>
              <w:right w:val="single" w:sz="4" w:space="0" w:color="auto"/>
            </w:tcBorders>
            <w:noWrap/>
            <w:vAlign w:val="center"/>
          </w:tcPr>
          <w:p w14:paraId="1DDCD764" w14:textId="06590C47" w:rsidR="00541108" w:rsidRPr="00AF6B28" w:rsidRDefault="00541108" w:rsidP="00442B49">
            <w:pPr>
              <w:autoSpaceDE w:val="0"/>
              <w:autoSpaceDN w:val="0"/>
              <w:jc w:val="both"/>
              <w:rPr>
                <w:sz w:val="24"/>
                <w:szCs w:val="24"/>
              </w:rPr>
            </w:pPr>
          </w:p>
        </w:tc>
      </w:tr>
      <w:tr w:rsidR="00541108" w:rsidRPr="00AF6B28" w14:paraId="237044DB" w14:textId="77777777" w:rsidTr="00442B49">
        <w:trPr>
          <w:trHeight w:val="2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3CC0A" w14:textId="77777777" w:rsidR="00541108" w:rsidRPr="00AF6B28" w:rsidRDefault="00541108" w:rsidP="00442B4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78D27" w14:textId="77777777" w:rsidR="00541108" w:rsidRPr="00AF6B28" w:rsidRDefault="00541108" w:rsidP="00442B49">
            <w:pPr>
              <w:rPr>
                <w:sz w:val="24"/>
                <w:szCs w:val="24"/>
              </w:rPr>
            </w:pPr>
          </w:p>
        </w:tc>
        <w:tc>
          <w:tcPr>
            <w:tcW w:w="2967" w:type="dxa"/>
            <w:tcBorders>
              <w:top w:val="single" w:sz="4" w:space="0" w:color="auto"/>
              <w:left w:val="single" w:sz="4" w:space="0" w:color="auto"/>
              <w:bottom w:val="single" w:sz="4" w:space="0" w:color="auto"/>
              <w:right w:val="single" w:sz="4" w:space="0" w:color="auto"/>
            </w:tcBorders>
            <w:hideMark/>
          </w:tcPr>
          <w:p w14:paraId="4E8ECBD6" w14:textId="77777777" w:rsidR="00541108" w:rsidRPr="00AF6B28" w:rsidRDefault="00541108" w:rsidP="00442B49">
            <w:pPr>
              <w:autoSpaceDE w:val="0"/>
              <w:autoSpaceDN w:val="0"/>
              <w:jc w:val="both"/>
              <w:rPr>
                <w:sz w:val="24"/>
                <w:szCs w:val="24"/>
              </w:rPr>
            </w:pPr>
            <w:r w:rsidRPr="00AF6B28">
              <w:rPr>
                <w:sz w:val="24"/>
                <w:szCs w:val="24"/>
              </w:rPr>
              <w:t>федеральный бюджет</w:t>
            </w:r>
          </w:p>
        </w:tc>
        <w:tc>
          <w:tcPr>
            <w:tcW w:w="1520" w:type="dxa"/>
            <w:tcBorders>
              <w:top w:val="nil"/>
              <w:left w:val="single" w:sz="4" w:space="0" w:color="auto"/>
              <w:bottom w:val="single" w:sz="4" w:space="0" w:color="auto"/>
              <w:right w:val="single" w:sz="4" w:space="0" w:color="auto"/>
            </w:tcBorders>
            <w:noWrap/>
            <w:vAlign w:val="center"/>
            <w:hideMark/>
          </w:tcPr>
          <w:p w14:paraId="572EB332" w14:textId="77777777" w:rsidR="00541108" w:rsidRPr="00AF6B28" w:rsidRDefault="00541108" w:rsidP="00442B49">
            <w:pPr>
              <w:autoSpaceDE w:val="0"/>
              <w:autoSpaceDN w:val="0"/>
              <w:jc w:val="both"/>
              <w:rPr>
                <w:sz w:val="24"/>
                <w:szCs w:val="24"/>
              </w:rPr>
            </w:pPr>
            <w:r w:rsidRPr="00AF6B28">
              <w:rPr>
                <w:color w:val="000000"/>
                <w:sz w:val="24"/>
                <w:szCs w:val="24"/>
              </w:rPr>
              <w:t> </w:t>
            </w:r>
          </w:p>
        </w:tc>
        <w:tc>
          <w:tcPr>
            <w:tcW w:w="1368" w:type="dxa"/>
            <w:tcBorders>
              <w:top w:val="nil"/>
              <w:left w:val="nil"/>
              <w:bottom w:val="single" w:sz="4" w:space="0" w:color="auto"/>
              <w:right w:val="single" w:sz="4" w:space="0" w:color="auto"/>
            </w:tcBorders>
            <w:noWrap/>
            <w:vAlign w:val="center"/>
            <w:hideMark/>
          </w:tcPr>
          <w:p w14:paraId="359D78EE" w14:textId="77777777" w:rsidR="00541108" w:rsidRPr="00AF6B28" w:rsidRDefault="00541108" w:rsidP="00442B49">
            <w:pPr>
              <w:autoSpaceDE w:val="0"/>
              <w:autoSpaceDN w:val="0"/>
              <w:jc w:val="both"/>
              <w:rPr>
                <w:sz w:val="24"/>
                <w:szCs w:val="24"/>
              </w:rPr>
            </w:pPr>
            <w:r w:rsidRPr="00AF6B28">
              <w:rPr>
                <w:color w:val="000000"/>
                <w:sz w:val="24"/>
                <w:szCs w:val="24"/>
              </w:rPr>
              <w:t> </w:t>
            </w:r>
          </w:p>
        </w:tc>
        <w:tc>
          <w:tcPr>
            <w:tcW w:w="1368" w:type="dxa"/>
            <w:tcBorders>
              <w:top w:val="nil"/>
              <w:left w:val="nil"/>
              <w:bottom w:val="single" w:sz="4" w:space="0" w:color="auto"/>
              <w:right w:val="single" w:sz="4" w:space="0" w:color="auto"/>
            </w:tcBorders>
            <w:noWrap/>
            <w:vAlign w:val="center"/>
            <w:hideMark/>
          </w:tcPr>
          <w:p w14:paraId="75350E49" w14:textId="77777777" w:rsidR="00541108" w:rsidRPr="00AF6B28" w:rsidRDefault="00541108" w:rsidP="00442B49">
            <w:pPr>
              <w:autoSpaceDE w:val="0"/>
              <w:autoSpaceDN w:val="0"/>
              <w:jc w:val="both"/>
              <w:rPr>
                <w:sz w:val="24"/>
                <w:szCs w:val="24"/>
              </w:rPr>
            </w:pPr>
            <w:r w:rsidRPr="00AF6B28">
              <w:rPr>
                <w:color w:val="000000"/>
                <w:sz w:val="24"/>
                <w:szCs w:val="24"/>
              </w:rPr>
              <w:t> </w:t>
            </w:r>
          </w:p>
        </w:tc>
        <w:tc>
          <w:tcPr>
            <w:tcW w:w="1634" w:type="dxa"/>
            <w:tcBorders>
              <w:top w:val="nil"/>
              <w:left w:val="nil"/>
              <w:bottom w:val="single" w:sz="4" w:space="0" w:color="auto"/>
              <w:right w:val="single" w:sz="4" w:space="0" w:color="auto"/>
            </w:tcBorders>
            <w:noWrap/>
            <w:vAlign w:val="center"/>
            <w:hideMark/>
          </w:tcPr>
          <w:p w14:paraId="0F71FFD5" w14:textId="77777777" w:rsidR="00541108" w:rsidRPr="00AF6B28" w:rsidRDefault="00541108" w:rsidP="00442B49">
            <w:pPr>
              <w:autoSpaceDE w:val="0"/>
              <w:autoSpaceDN w:val="0"/>
              <w:jc w:val="both"/>
              <w:rPr>
                <w:sz w:val="24"/>
                <w:szCs w:val="24"/>
              </w:rPr>
            </w:pPr>
            <w:r w:rsidRPr="00AF6B28">
              <w:rPr>
                <w:color w:val="000000"/>
                <w:sz w:val="24"/>
                <w:szCs w:val="24"/>
              </w:rPr>
              <w:t> </w:t>
            </w:r>
          </w:p>
        </w:tc>
      </w:tr>
      <w:tr w:rsidR="00541108" w:rsidRPr="00AF6B28" w14:paraId="0468B2DA" w14:textId="77777777" w:rsidTr="00442B49">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0E3B0F" w14:textId="77777777" w:rsidR="00541108" w:rsidRPr="00AF6B28" w:rsidRDefault="00541108" w:rsidP="00442B4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FC7C73" w14:textId="77777777" w:rsidR="00541108" w:rsidRPr="00AF6B28" w:rsidRDefault="00541108" w:rsidP="00442B49">
            <w:pPr>
              <w:rPr>
                <w:sz w:val="24"/>
                <w:szCs w:val="24"/>
              </w:rPr>
            </w:pPr>
          </w:p>
        </w:tc>
        <w:tc>
          <w:tcPr>
            <w:tcW w:w="2967" w:type="dxa"/>
            <w:tcBorders>
              <w:top w:val="single" w:sz="4" w:space="0" w:color="auto"/>
              <w:left w:val="single" w:sz="4" w:space="0" w:color="auto"/>
              <w:bottom w:val="single" w:sz="4" w:space="0" w:color="auto"/>
              <w:right w:val="single" w:sz="4" w:space="0" w:color="auto"/>
            </w:tcBorders>
            <w:hideMark/>
          </w:tcPr>
          <w:p w14:paraId="4A3F24FD" w14:textId="77777777" w:rsidR="00541108" w:rsidRPr="00AF6B28" w:rsidRDefault="00541108" w:rsidP="00442B49">
            <w:pPr>
              <w:autoSpaceDE w:val="0"/>
              <w:autoSpaceDN w:val="0"/>
              <w:jc w:val="both"/>
              <w:rPr>
                <w:sz w:val="24"/>
                <w:szCs w:val="24"/>
              </w:rPr>
            </w:pPr>
            <w:r w:rsidRPr="00AF6B28">
              <w:rPr>
                <w:sz w:val="24"/>
                <w:szCs w:val="24"/>
              </w:rPr>
              <w:t>краевой бюджет</w:t>
            </w:r>
          </w:p>
        </w:tc>
        <w:tc>
          <w:tcPr>
            <w:tcW w:w="1520" w:type="dxa"/>
            <w:tcBorders>
              <w:top w:val="nil"/>
              <w:left w:val="single" w:sz="4" w:space="0" w:color="auto"/>
              <w:bottom w:val="single" w:sz="4" w:space="0" w:color="auto"/>
              <w:right w:val="single" w:sz="4" w:space="0" w:color="auto"/>
            </w:tcBorders>
            <w:noWrap/>
            <w:vAlign w:val="center"/>
            <w:hideMark/>
          </w:tcPr>
          <w:p w14:paraId="737AD63F" w14:textId="77777777" w:rsidR="00541108" w:rsidRPr="00AF6B28" w:rsidRDefault="00541108" w:rsidP="00442B49">
            <w:pPr>
              <w:autoSpaceDE w:val="0"/>
              <w:autoSpaceDN w:val="0"/>
              <w:jc w:val="both"/>
              <w:rPr>
                <w:sz w:val="24"/>
                <w:szCs w:val="24"/>
              </w:rPr>
            </w:pPr>
            <w:r w:rsidRPr="00AF6B28">
              <w:rPr>
                <w:color w:val="000000"/>
                <w:sz w:val="24"/>
                <w:szCs w:val="24"/>
              </w:rPr>
              <w:t>7044,9</w:t>
            </w:r>
          </w:p>
        </w:tc>
        <w:tc>
          <w:tcPr>
            <w:tcW w:w="1368" w:type="dxa"/>
            <w:tcBorders>
              <w:top w:val="nil"/>
              <w:left w:val="nil"/>
              <w:bottom w:val="single" w:sz="4" w:space="0" w:color="auto"/>
              <w:right w:val="single" w:sz="4" w:space="0" w:color="auto"/>
            </w:tcBorders>
            <w:noWrap/>
            <w:vAlign w:val="center"/>
            <w:hideMark/>
          </w:tcPr>
          <w:p w14:paraId="4A7A3502" w14:textId="77777777" w:rsidR="00541108" w:rsidRPr="00AF6B28" w:rsidRDefault="00541108" w:rsidP="00442B49">
            <w:pPr>
              <w:autoSpaceDE w:val="0"/>
              <w:autoSpaceDN w:val="0"/>
              <w:jc w:val="both"/>
              <w:rPr>
                <w:sz w:val="24"/>
                <w:szCs w:val="24"/>
              </w:rPr>
            </w:pPr>
            <w:r w:rsidRPr="00AF6B28">
              <w:rPr>
                <w:color w:val="000000"/>
                <w:sz w:val="24"/>
                <w:szCs w:val="24"/>
              </w:rPr>
              <w:t>5160,8</w:t>
            </w:r>
          </w:p>
        </w:tc>
        <w:tc>
          <w:tcPr>
            <w:tcW w:w="1368" w:type="dxa"/>
            <w:tcBorders>
              <w:top w:val="nil"/>
              <w:left w:val="nil"/>
              <w:bottom w:val="single" w:sz="4" w:space="0" w:color="auto"/>
              <w:right w:val="single" w:sz="4" w:space="0" w:color="auto"/>
            </w:tcBorders>
            <w:noWrap/>
            <w:vAlign w:val="center"/>
            <w:hideMark/>
          </w:tcPr>
          <w:p w14:paraId="4D506CF6" w14:textId="77777777" w:rsidR="00541108" w:rsidRPr="00AF6B28" w:rsidRDefault="00541108" w:rsidP="00442B49">
            <w:pPr>
              <w:autoSpaceDE w:val="0"/>
              <w:autoSpaceDN w:val="0"/>
              <w:jc w:val="both"/>
              <w:rPr>
                <w:sz w:val="24"/>
                <w:szCs w:val="24"/>
              </w:rPr>
            </w:pPr>
            <w:r w:rsidRPr="00AF6B28">
              <w:rPr>
                <w:color w:val="000000"/>
                <w:sz w:val="24"/>
                <w:szCs w:val="24"/>
              </w:rPr>
              <w:t>5160,8</w:t>
            </w:r>
          </w:p>
        </w:tc>
        <w:tc>
          <w:tcPr>
            <w:tcW w:w="1634" w:type="dxa"/>
            <w:tcBorders>
              <w:top w:val="nil"/>
              <w:left w:val="nil"/>
              <w:bottom w:val="single" w:sz="4" w:space="0" w:color="auto"/>
              <w:right w:val="single" w:sz="4" w:space="0" w:color="auto"/>
            </w:tcBorders>
            <w:noWrap/>
            <w:vAlign w:val="center"/>
            <w:hideMark/>
          </w:tcPr>
          <w:p w14:paraId="2170EE0A" w14:textId="77777777" w:rsidR="00541108" w:rsidRPr="00AF6B28" w:rsidRDefault="00541108" w:rsidP="00442B49">
            <w:pPr>
              <w:autoSpaceDE w:val="0"/>
              <w:autoSpaceDN w:val="0"/>
              <w:jc w:val="both"/>
              <w:rPr>
                <w:sz w:val="24"/>
                <w:szCs w:val="24"/>
              </w:rPr>
            </w:pPr>
            <w:r w:rsidRPr="00AF6B28">
              <w:rPr>
                <w:color w:val="000000"/>
                <w:sz w:val="24"/>
                <w:szCs w:val="24"/>
              </w:rPr>
              <w:t>17366,5</w:t>
            </w:r>
          </w:p>
        </w:tc>
      </w:tr>
      <w:tr w:rsidR="00541108" w:rsidRPr="00AF6B28" w14:paraId="107570C1" w14:textId="77777777" w:rsidTr="00442B49">
        <w:trPr>
          <w:trHeight w:val="2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A21808" w14:textId="77777777" w:rsidR="00541108" w:rsidRPr="00AF6B28" w:rsidRDefault="00541108" w:rsidP="00442B4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80C5A5" w14:textId="77777777" w:rsidR="00541108" w:rsidRPr="00AF6B28" w:rsidRDefault="00541108" w:rsidP="00442B49">
            <w:pPr>
              <w:rPr>
                <w:sz w:val="24"/>
                <w:szCs w:val="24"/>
              </w:rPr>
            </w:pPr>
          </w:p>
        </w:tc>
        <w:tc>
          <w:tcPr>
            <w:tcW w:w="2967" w:type="dxa"/>
            <w:tcBorders>
              <w:top w:val="single" w:sz="4" w:space="0" w:color="auto"/>
              <w:left w:val="single" w:sz="4" w:space="0" w:color="auto"/>
              <w:bottom w:val="single" w:sz="4" w:space="0" w:color="auto"/>
              <w:right w:val="single" w:sz="4" w:space="0" w:color="auto"/>
            </w:tcBorders>
            <w:hideMark/>
          </w:tcPr>
          <w:p w14:paraId="0F2B2383" w14:textId="77777777" w:rsidR="00541108" w:rsidRPr="00AF6B28" w:rsidRDefault="00541108" w:rsidP="00442B49">
            <w:pPr>
              <w:autoSpaceDE w:val="0"/>
              <w:autoSpaceDN w:val="0"/>
              <w:jc w:val="both"/>
              <w:rPr>
                <w:sz w:val="24"/>
                <w:szCs w:val="24"/>
              </w:rPr>
            </w:pPr>
            <w:r w:rsidRPr="00AF6B28">
              <w:rPr>
                <w:sz w:val="24"/>
                <w:szCs w:val="24"/>
              </w:rPr>
              <w:t xml:space="preserve">Бюджеты МО </w:t>
            </w:r>
          </w:p>
        </w:tc>
        <w:tc>
          <w:tcPr>
            <w:tcW w:w="1520" w:type="dxa"/>
            <w:tcBorders>
              <w:top w:val="nil"/>
              <w:left w:val="single" w:sz="4" w:space="0" w:color="auto"/>
              <w:bottom w:val="single" w:sz="4" w:space="0" w:color="auto"/>
              <w:right w:val="single" w:sz="4" w:space="0" w:color="auto"/>
            </w:tcBorders>
            <w:noWrap/>
            <w:vAlign w:val="center"/>
            <w:hideMark/>
          </w:tcPr>
          <w:p w14:paraId="04FE0088" w14:textId="77777777" w:rsidR="00541108" w:rsidRPr="00AF6B28" w:rsidRDefault="00541108" w:rsidP="00442B49">
            <w:pPr>
              <w:autoSpaceDE w:val="0"/>
              <w:autoSpaceDN w:val="0"/>
              <w:jc w:val="both"/>
              <w:rPr>
                <w:sz w:val="24"/>
                <w:szCs w:val="24"/>
              </w:rPr>
            </w:pPr>
            <w:r w:rsidRPr="00AF6B28">
              <w:rPr>
                <w:color w:val="000000"/>
                <w:sz w:val="24"/>
                <w:szCs w:val="24"/>
              </w:rPr>
              <w:t>255,6</w:t>
            </w:r>
          </w:p>
        </w:tc>
        <w:tc>
          <w:tcPr>
            <w:tcW w:w="1368" w:type="dxa"/>
            <w:tcBorders>
              <w:top w:val="nil"/>
              <w:left w:val="nil"/>
              <w:bottom w:val="single" w:sz="4" w:space="0" w:color="auto"/>
              <w:right w:val="single" w:sz="4" w:space="0" w:color="auto"/>
            </w:tcBorders>
            <w:noWrap/>
            <w:vAlign w:val="center"/>
            <w:hideMark/>
          </w:tcPr>
          <w:p w14:paraId="1F670DC4" w14:textId="77777777" w:rsidR="00541108" w:rsidRPr="00AF6B28" w:rsidRDefault="00541108" w:rsidP="00442B49">
            <w:pPr>
              <w:autoSpaceDE w:val="0"/>
              <w:autoSpaceDN w:val="0"/>
              <w:jc w:val="both"/>
              <w:rPr>
                <w:sz w:val="24"/>
                <w:szCs w:val="24"/>
              </w:rPr>
            </w:pPr>
            <w:r w:rsidRPr="00AF6B28">
              <w:rPr>
                <w:color w:val="000000"/>
                <w:sz w:val="24"/>
                <w:szCs w:val="24"/>
              </w:rPr>
              <w:t>255,6</w:t>
            </w:r>
          </w:p>
        </w:tc>
        <w:tc>
          <w:tcPr>
            <w:tcW w:w="1368" w:type="dxa"/>
            <w:tcBorders>
              <w:top w:val="nil"/>
              <w:left w:val="nil"/>
              <w:bottom w:val="single" w:sz="4" w:space="0" w:color="auto"/>
              <w:right w:val="single" w:sz="4" w:space="0" w:color="auto"/>
            </w:tcBorders>
            <w:noWrap/>
            <w:vAlign w:val="center"/>
            <w:hideMark/>
          </w:tcPr>
          <w:p w14:paraId="4F87E00F" w14:textId="77777777" w:rsidR="00541108" w:rsidRPr="00AF6B28" w:rsidRDefault="00541108" w:rsidP="00442B49">
            <w:pPr>
              <w:autoSpaceDE w:val="0"/>
              <w:autoSpaceDN w:val="0"/>
              <w:jc w:val="both"/>
              <w:rPr>
                <w:sz w:val="24"/>
                <w:szCs w:val="24"/>
              </w:rPr>
            </w:pPr>
            <w:r w:rsidRPr="00AF6B28">
              <w:rPr>
                <w:color w:val="000000"/>
                <w:sz w:val="24"/>
                <w:szCs w:val="24"/>
              </w:rPr>
              <w:t>255,6</w:t>
            </w:r>
          </w:p>
        </w:tc>
        <w:tc>
          <w:tcPr>
            <w:tcW w:w="1634" w:type="dxa"/>
            <w:tcBorders>
              <w:top w:val="nil"/>
              <w:left w:val="nil"/>
              <w:bottom w:val="single" w:sz="4" w:space="0" w:color="auto"/>
              <w:right w:val="single" w:sz="4" w:space="0" w:color="auto"/>
            </w:tcBorders>
            <w:noWrap/>
            <w:vAlign w:val="center"/>
            <w:hideMark/>
          </w:tcPr>
          <w:p w14:paraId="2AAB80B5" w14:textId="77777777" w:rsidR="00541108" w:rsidRPr="00AF6B28" w:rsidRDefault="00541108" w:rsidP="00442B49">
            <w:pPr>
              <w:autoSpaceDE w:val="0"/>
              <w:autoSpaceDN w:val="0"/>
              <w:jc w:val="both"/>
              <w:rPr>
                <w:sz w:val="24"/>
                <w:szCs w:val="24"/>
              </w:rPr>
            </w:pPr>
            <w:r w:rsidRPr="00AF6B28">
              <w:rPr>
                <w:color w:val="000000"/>
                <w:sz w:val="24"/>
                <w:szCs w:val="24"/>
              </w:rPr>
              <w:t>766,8</w:t>
            </w:r>
          </w:p>
        </w:tc>
      </w:tr>
      <w:tr w:rsidR="00541108" w:rsidRPr="00AF6B28" w14:paraId="598A90DF" w14:textId="77777777" w:rsidTr="00442B49">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735D28" w14:textId="77777777" w:rsidR="00541108" w:rsidRPr="00AF6B28" w:rsidRDefault="00541108" w:rsidP="00442B4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96E1E" w14:textId="77777777" w:rsidR="00541108" w:rsidRPr="00AF6B28" w:rsidRDefault="00541108" w:rsidP="00442B49">
            <w:pPr>
              <w:rPr>
                <w:sz w:val="24"/>
                <w:szCs w:val="24"/>
              </w:rPr>
            </w:pPr>
          </w:p>
        </w:tc>
        <w:tc>
          <w:tcPr>
            <w:tcW w:w="2967" w:type="dxa"/>
            <w:tcBorders>
              <w:top w:val="single" w:sz="4" w:space="0" w:color="auto"/>
              <w:left w:val="single" w:sz="4" w:space="0" w:color="auto"/>
              <w:bottom w:val="single" w:sz="4" w:space="0" w:color="auto"/>
              <w:right w:val="single" w:sz="4" w:space="0" w:color="auto"/>
            </w:tcBorders>
            <w:hideMark/>
          </w:tcPr>
          <w:p w14:paraId="429263A5" w14:textId="77777777" w:rsidR="00541108" w:rsidRPr="00AF6B28" w:rsidRDefault="00541108" w:rsidP="00442B49">
            <w:pPr>
              <w:autoSpaceDE w:val="0"/>
              <w:autoSpaceDN w:val="0"/>
              <w:jc w:val="both"/>
              <w:rPr>
                <w:sz w:val="24"/>
                <w:szCs w:val="24"/>
              </w:rPr>
            </w:pPr>
            <w:r w:rsidRPr="00AF6B28">
              <w:rPr>
                <w:sz w:val="24"/>
                <w:szCs w:val="24"/>
              </w:rPr>
              <w:t>районный бюджет</w:t>
            </w:r>
          </w:p>
        </w:tc>
        <w:tc>
          <w:tcPr>
            <w:tcW w:w="1520" w:type="dxa"/>
            <w:tcBorders>
              <w:top w:val="nil"/>
              <w:left w:val="single" w:sz="4" w:space="0" w:color="auto"/>
              <w:bottom w:val="single" w:sz="4" w:space="0" w:color="auto"/>
              <w:right w:val="single" w:sz="4" w:space="0" w:color="auto"/>
            </w:tcBorders>
            <w:noWrap/>
            <w:vAlign w:val="center"/>
            <w:hideMark/>
          </w:tcPr>
          <w:p w14:paraId="05057641" w14:textId="77777777" w:rsidR="00541108" w:rsidRPr="00AF6B28" w:rsidRDefault="00541108" w:rsidP="00442B49">
            <w:pPr>
              <w:autoSpaceDE w:val="0"/>
              <w:autoSpaceDN w:val="0"/>
              <w:jc w:val="both"/>
              <w:rPr>
                <w:sz w:val="24"/>
                <w:szCs w:val="24"/>
              </w:rPr>
            </w:pPr>
            <w:r w:rsidRPr="00AF6B28">
              <w:rPr>
                <w:color w:val="000000"/>
                <w:sz w:val="24"/>
                <w:szCs w:val="24"/>
              </w:rPr>
              <w:t>34390,5</w:t>
            </w:r>
          </w:p>
        </w:tc>
        <w:tc>
          <w:tcPr>
            <w:tcW w:w="1368" w:type="dxa"/>
            <w:tcBorders>
              <w:top w:val="nil"/>
              <w:left w:val="nil"/>
              <w:bottom w:val="single" w:sz="4" w:space="0" w:color="auto"/>
              <w:right w:val="single" w:sz="4" w:space="0" w:color="auto"/>
            </w:tcBorders>
            <w:noWrap/>
            <w:vAlign w:val="center"/>
            <w:hideMark/>
          </w:tcPr>
          <w:p w14:paraId="3D964FC4" w14:textId="77777777" w:rsidR="00541108" w:rsidRPr="00AF6B28" w:rsidRDefault="00541108" w:rsidP="00442B49">
            <w:pPr>
              <w:autoSpaceDE w:val="0"/>
              <w:autoSpaceDN w:val="0"/>
              <w:jc w:val="both"/>
              <w:rPr>
                <w:sz w:val="24"/>
                <w:szCs w:val="24"/>
              </w:rPr>
            </w:pPr>
            <w:r w:rsidRPr="00AF6B28">
              <w:rPr>
                <w:color w:val="000000"/>
                <w:sz w:val="24"/>
                <w:szCs w:val="24"/>
              </w:rPr>
              <w:t>31686,0</w:t>
            </w:r>
          </w:p>
        </w:tc>
        <w:tc>
          <w:tcPr>
            <w:tcW w:w="1368" w:type="dxa"/>
            <w:tcBorders>
              <w:top w:val="nil"/>
              <w:left w:val="nil"/>
              <w:bottom w:val="single" w:sz="4" w:space="0" w:color="auto"/>
              <w:right w:val="single" w:sz="4" w:space="0" w:color="auto"/>
            </w:tcBorders>
            <w:noWrap/>
            <w:vAlign w:val="center"/>
            <w:hideMark/>
          </w:tcPr>
          <w:p w14:paraId="4A7ED5DD" w14:textId="77777777" w:rsidR="00541108" w:rsidRPr="00AF6B28" w:rsidRDefault="00541108" w:rsidP="00442B49">
            <w:pPr>
              <w:autoSpaceDE w:val="0"/>
              <w:autoSpaceDN w:val="0"/>
              <w:jc w:val="both"/>
              <w:rPr>
                <w:sz w:val="24"/>
                <w:szCs w:val="24"/>
              </w:rPr>
            </w:pPr>
            <w:r w:rsidRPr="00AF6B28">
              <w:rPr>
                <w:color w:val="000000"/>
                <w:sz w:val="24"/>
                <w:szCs w:val="24"/>
              </w:rPr>
              <w:t>31500,7</w:t>
            </w:r>
          </w:p>
        </w:tc>
        <w:tc>
          <w:tcPr>
            <w:tcW w:w="1634" w:type="dxa"/>
            <w:tcBorders>
              <w:top w:val="nil"/>
              <w:left w:val="nil"/>
              <w:bottom w:val="single" w:sz="4" w:space="0" w:color="auto"/>
              <w:right w:val="single" w:sz="4" w:space="0" w:color="auto"/>
            </w:tcBorders>
            <w:noWrap/>
            <w:vAlign w:val="center"/>
            <w:hideMark/>
          </w:tcPr>
          <w:p w14:paraId="7EDF59F2" w14:textId="77777777" w:rsidR="00541108" w:rsidRPr="00AF6B28" w:rsidRDefault="00541108" w:rsidP="00442B49">
            <w:pPr>
              <w:autoSpaceDE w:val="0"/>
              <w:autoSpaceDN w:val="0"/>
              <w:jc w:val="both"/>
              <w:rPr>
                <w:sz w:val="24"/>
                <w:szCs w:val="24"/>
              </w:rPr>
            </w:pPr>
            <w:r w:rsidRPr="00AF6B28">
              <w:rPr>
                <w:color w:val="000000"/>
                <w:sz w:val="24"/>
                <w:szCs w:val="24"/>
              </w:rPr>
              <w:t>97577,2</w:t>
            </w:r>
          </w:p>
        </w:tc>
      </w:tr>
      <w:tr w:rsidR="00541108" w:rsidRPr="00AF6B28" w14:paraId="6691EFDB" w14:textId="77777777" w:rsidTr="00442B49">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4B3DF" w14:textId="77777777" w:rsidR="00541108" w:rsidRPr="00AF6B28" w:rsidRDefault="00541108" w:rsidP="00442B4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D54B53" w14:textId="77777777" w:rsidR="00541108" w:rsidRPr="00AF6B28" w:rsidRDefault="00541108" w:rsidP="00442B49">
            <w:pPr>
              <w:rPr>
                <w:sz w:val="24"/>
                <w:szCs w:val="24"/>
              </w:rPr>
            </w:pPr>
          </w:p>
        </w:tc>
        <w:tc>
          <w:tcPr>
            <w:tcW w:w="2967" w:type="dxa"/>
            <w:tcBorders>
              <w:top w:val="single" w:sz="4" w:space="0" w:color="auto"/>
              <w:left w:val="single" w:sz="4" w:space="0" w:color="auto"/>
              <w:bottom w:val="single" w:sz="4" w:space="0" w:color="auto"/>
              <w:right w:val="single" w:sz="4" w:space="0" w:color="auto"/>
            </w:tcBorders>
            <w:hideMark/>
          </w:tcPr>
          <w:p w14:paraId="7CB79CC5" w14:textId="77777777" w:rsidR="00541108" w:rsidRPr="00AF6B28" w:rsidRDefault="00541108" w:rsidP="00442B49">
            <w:pPr>
              <w:autoSpaceDE w:val="0"/>
              <w:autoSpaceDN w:val="0"/>
              <w:jc w:val="both"/>
              <w:rPr>
                <w:sz w:val="24"/>
                <w:szCs w:val="24"/>
              </w:rPr>
            </w:pPr>
            <w:r w:rsidRPr="00AF6B28">
              <w:rPr>
                <w:sz w:val="24"/>
                <w:szCs w:val="24"/>
              </w:rPr>
              <w:t>внебюджетные источники</w:t>
            </w:r>
          </w:p>
        </w:tc>
        <w:tc>
          <w:tcPr>
            <w:tcW w:w="1520" w:type="dxa"/>
            <w:tcBorders>
              <w:top w:val="nil"/>
              <w:left w:val="single" w:sz="4" w:space="0" w:color="auto"/>
              <w:bottom w:val="single" w:sz="4" w:space="0" w:color="auto"/>
              <w:right w:val="single" w:sz="4" w:space="0" w:color="auto"/>
            </w:tcBorders>
            <w:noWrap/>
            <w:vAlign w:val="center"/>
            <w:hideMark/>
          </w:tcPr>
          <w:p w14:paraId="2B0627CE" w14:textId="77777777" w:rsidR="00541108" w:rsidRPr="00AF6B28" w:rsidRDefault="00541108" w:rsidP="00442B49">
            <w:pPr>
              <w:autoSpaceDE w:val="0"/>
              <w:autoSpaceDN w:val="0"/>
              <w:jc w:val="both"/>
              <w:rPr>
                <w:sz w:val="24"/>
                <w:szCs w:val="24"/>
              </w:rPr>
            </w:pPr>
            <w:r w:rsidRPr="00AF6B28">
              <w:rPr>
                <w:color w:val="000000"/>
                <w:sz w:val="24"/>
                <w:szCs w:val="24"/>
              </w:rPr>
              <w:t> </w:t>
            </w:r>
          </w:p>
        </w:tc>
        <w:tc>
          <w:tcPr>
            <w:tcW w:w="1368" w:type="dxa"/>
            <w:tcBorders>
              <w:top w:val="nil"/>
              <w:left w:val="nil"/>
              <w:bottom w:val="single" w:sz="4" w:space="0" w:color="auto"/>
              <w:right w:val="single" w:sz="4" w:space="0" w:color="auto"/>
            </w:tcBorders>
            <w:noWrap/>
            <w:vAlign w:val="center"/>
            <w:hideMark/>
          </w:tcPr>
          <w:p w14:paraId="2631D597" w14:textId="77777777" w:rsidR="00541108" w:rsidRPr="00AF6B28" w:rsidRDefault="00541108" w:rsidP="00442B49">
            <w:pPr>
              <w:autoSpaceDE w:val="0"/>
              <w:autoSpaceDN w:val="0"/>
              <w:jc w:val="both"/>
              <w:rPr>
                <w:sz w:val="24"/>
                <w:szCs w:val="24"/>
              </w:rPr>
            </w:pPr>
            <w:r w:rsidRPr="00AF6B28">
              <w:rPr>
                <w:color w:val="000000"/>
                <w:sz w:val="24"/>
                <w:szCs w:val="24"/>
              </w:rPr>
              <w:t> </w:t>
            </w:r>
          </w:p>
        </w:tc>
        <w:tc>
          <w:tcPr>
            <w:tcW w:w="1368" w:type="dxa"/>
            <w:tcBorders>
              <w:top w:val="nil"/>
              <w:left w:val="nil"/>
              <w:bottom w:val="single" w:sz="4" w:space="0" w:color="auto"/>
              <w:right w:val="single" w:sz="4" w:space="0" w:color="auto"/>
            </w:tcBorders>
            <w:noWrap/>
            <w:vAlign w:val="center"/>
            <w:hideMark/>
          </w:tcPr>
          <w:p w14:paraId="60DBCDD5" w14:textId="77777777" w:rsidR="00541108" w:rsidRPr="00AF6B28" w:rsidRDefault="00541108" w:rsidP="00442B49">
            <w:pPr>
              <w:autoSpaceDE w:val="0"/>
              <w:autoSpaceDN w:val="0"/>
              <w:jc w:val="both"/>
              <w:rPr>
                <w:sz w:val="24"/>
                <w:szCs w:val="24"/>
              </w:rPr>
            </w:pPr>
            <w:r w:rsidRPr="00AF6B28">
              <w:rPr>
                <w:color w:val="000000"/>
                <w:sz w:val="24"/>
                <w:szCs w:val="24"/>
              </w:rPr>
              <w:t> </w:t>
            </w:r>
          </w:p>
        </w:tc>
        <w:tc>
          <w:tcPr>
            <w:tcW w:w="1634" w:type="dxa"/>
            <w:tcBorders>
              <w:top w:val="nil"/>
              <w:left w:val="nil"/>
              <w:bottom w:val="single" w:sz="4" w:space="0" w:color="auto"/>
              <w:right w:val="single" w:sz="4" w:space="0" w:color="auto"/>
            </w:tcBorders>
            <w:noWrap/>
            <w:vAlign w:val="center"/>
            <w:hideMark/>
          </w:tcPr>
          <w:p w14:paraId="6B744542" w14:textId="77777777" w:rsidR="00541108" w:rsidRPr="00AF6B28" w:rsidRDefault="00541108" w:rsidP="00442B49">
            <w:pPr>
              <w:autoSpaceDE w:val="0"/>
              <w:autoSpaceDN w:val="0"/>
              <w:jc w:val="both"/>
              <w:rPr>
                <w:sz w:val="24"/>
                <w:szCs w:val="24"/>
              </w:rPr>
            </w:pPr>
            <w:r w:rsidRPr="00AF6B28">
              <w:rPr>
                <w:color w:val="000000"/>
                <w:sz w:val="24"/>
                <w:szCs w:val="24"/>
              </w:rPr>
              <w:t> </w:t>
            </w:r>
          </w:p>
        </w:tc>
      </w:tr>
      <w:tr w:rsidR="00541108" w:rsidRPr="00AF6B28" w14:paraId="23EF0AB6" w14:textId="77777777" w:rsidTr="00442B49">
        <w:trPr>
          <w:trHeight w:val="278"/>
        </w:trPr>
        <w:tc>
          <w:tcPr>
            <w:tcW w:w="1999" w:type="dxa"/>
            <w:vMerge w:val="restart"/>
            <w:tcBorders>
              <w:top w:val="single" w:sz="4" w:space="0" w:color="auto"/>
              <w:left w:val="single" w:sz="4" w:space="0" w:color="auto"/>
              <w:bottom w:val="single" w:sz="4" w:space="0" w:color="auto"/>
              <w:right w:val="single" w:sz="4" w:space="0" w:color="auto"/>
            </w:tcBorders>
            <w:vAlign w:val="center"/>
            <w:hideMark/>
          </w:tcPr>
          <w:p w14:paraId="07ABA092" w14:textId="77777777" w:rsidR="00541108" w:rsidRPr="00AF6B28" w:rsidRDefault="00541108" w:rsidP="00442B49">
            <w:pPr>
              <w:autoSpaceDE w:val="0"/>
              <w:autoSpaceDN w:val="0"/>
              <w:jc w:val="center"/>
              <w:rPr>
                <w:sz w:val="24"/>
                <w:szCs w:val="24"/>
              </w:rPr>
            </w:pPr>
            <w:r w:rsidRPr="00AF6B28">
              <w:rPr>
                <w:sz w:val="24"/>
                <w:szCs w:val="24"/>
              </w:rPr>
              <w:t>Подпрограмма 1</w:t>
            </w:r>
          </w:p>
        </w:tc>
        <w:tc>
          <w:tcPr>
            <w:tcW w:w="3647" w:type="dxa"/>
            <w:vMerge w:val="restart"/>
            <w:tcBorders>
              <w:top w:val="single" w:sz="4" w:space="0" w:color="auto"/>
              <w:left w:val="single" w:sz="4" w:space="0" w:color="auto"/>
              <w:bottom w:val="single" w:sz="4" w:space="0" w:color="auto"/>
              <w:right w:val="single" w:sz="4" w:space="0" w:color="auto"/>
            </w:tcBorders>
            <w:vAlign w:val="center"/>
            <w:hideMark/>
          </w:tcPr>
          <w:p w14:paraId="5E3BA5C1" w14:textId="77777777" w:rsidR="00541108" w:rsidRPr="00AF6B28" w:rsidRDefault="00541108" w:rsidP="00442B49">
            <w:pPr>
              <w:autoSpaceDE w:val="0"/>
              <w:autoSpaceDN w:val="0"/>
              <w:jc w:val="center"/>
              <w:rPr>
                <w:sz w:val="24"/>
                <w:szCs w:val="24"/>
              </w:rPr>
            </w:pPr>
            <w:r w:rsidRPr="00AF6B28">
              <w:rPr>
                <w:sz w:val="24"/>
                <w:szCs w:val="24"/>
              </w:rPr>
              <w:t>«Обеспечение защиты населения, территорий, объектов жизнеобеспечения населения от угроз природного и техногенного характера».</w:t>
            </w:r>
          </w:p>
        </w:tc>
        <w:tc>
          <w:tcPr>
            <w:tcW w:w="2967" w:type="dxa"/>
            <w:tcBorders>
              <w:top w:val="single" w:sz="4" w:space="0" w:color="auto"/>
              <w:left w:val="single" w:sz="4" w:space="0" w:color="auto"/>
              <w:bottom w:val="single" w:sz="4" w:space="0" w:color="auto"/>
              <w:right w:val="single" w:sz="4" w:space="0" w:color="auto"/>
            </w:tcBorders>
            <w:hideMark/>
          </w:tcPr>
          <w:p w14:paraId="3152B71A" w14:textId="77777777" w:rsidR="00541108" w:rsidRPr="00AF6B28" w:rsidRDefault="00541108" w:rsidP="00442B49">
            <w:pPr>
              <w:autoSpaceDE w:val="0"/>
              <w:autoSpaceDN w:val="0"/>
              <w:jc w:val="both"/>
              <w:rPr>
                <w:sz w:val="24"/>
                <w:szCs w:val="24"/>
              </w:rPr>
            </w:pPr>
            <w:r w:rsidRPr="00AF6B28">
              <w:rPr>
                <w:sz w:val="24"/>
                <w:szCs w:val="24"/>
              </w:rPr>
              <w:t>Всего</w:t>
            </w:r>
          </w:p>
        </w:tc>
        <w:tc>
          <w:tcPr>
            <w:tcW w:w="1520" w:type="dxa"/>
            <w:tcBorders>
              <w:top w:val="single" w:sz="4" w:space="0" w:color="auto"/>
              <w:left w:val="single" w:sz="4" w:space="0" w:color="auto"/>
              <w:bottom w:val="single" w:sz="4" w:space="0" w:color="auto"/>
              <w:right w:val="single" w:sz="4" w:space="0" w:color="auto"/>
            </w:tcBorders>
            <w:noWrap/>
            <w:hideMark/>
          </w:tcPr>
          <w:p w14:paraId="4D47400E" w14:textId="77777777" w:rsidR="00541108" w:rsidRPr="00AF6B28" w:rsidRDefault="00541108" w:rsidP="00442B49">
            <w:pPr>
              <w:autoSpaceDE w:val="0"/>
              <w:autoSpaceDN w:val="0"/>
              <w:jc w:val="both"/>
              <w:rPr>
                <w:sz w:val="24"/>
                <w:szCs w:val="24"/>
              </w:rPr>
            </w:pPr>
            <w:r w:rsidRPr="00AF6B28">
              <w:rPr>
                <w:sz w:val="24"/>
                <w:szCs w:val="24"/>
              </w:rPr>
              <w:t>99,9</w:t>
            </w:r>
          </w:p>
        </w:tc>
        <w:tc>
          <w:tcPr>
            <w:tcW w:w="1368" w:type="dxa"/>
            <w:tcBorders>
              <w:top w:val="single" w:sz="4" w:space="0" w:color="auto"/>
              <w:left w:val="single" w:sz="4" w:space="0" w:color="auto"/>
              <w:bottom w:val="single" w:sz="4" w:space="0" w:color="auto"/>
              <w:right w:val="single" w:sz="4" w:space="0" w:color="auto"/>
            </w:tcBorders>
            <w:noWrap/>
            <w:hideMark/>
          </w:tcPr>
          <w:p w14:paraId="41712A3C" w14:textId="77777777" w:rsidR="00541108" w:rsidRPr="00AF6B28" w:rsidRDefault="00541108" w:rsidP="00442B49">
            <w:pPr>
              <w:autoSpaceDE w:val="0"/>
              <w:autoSpaceDN w:val="0"/>
              <w:jc w:val="both"/>
              <w:rPr>
                <w:sz w:val="24"/>
                <w:szCs w:val="24"/>
              </w:rPr>
            </w:pPr>
            <w:r w:rsidRPr="00AF6B28">
              <w:rPr>
                <w:sz w:val="24"/>
                <w:szCs w:val="24"/>
              </w:rPr>
              <w:t>100,0</w:t>
            </w:r>
          </w:p>
        </w:tc>
        <w:tc>
          <w:tcPr>
            <w:tcW w:w="1368" w:type="dxa"/>
            <w:tcBorders>
              <w:top w:val="single" w:sz="4" w:space="0" w:color="auto"/>
              <w:left w:val="single" w:sz="4" w:space="0" w:color="auto"/>
              <w:bottom w:val="single" w:sz="4" w:space="0" w:color="auto"/>
              <w:right w:val="single" w:sz="4" w:space="0" w:color="auto"/>
            </w:tcBorders>
            <w:noWrap/>
            <w:hideMark/>
          </w:tcPr>
          <w:p w14:paraId="2D6E0EC6" w14:textId="77777777" w:rsidR="00541108" w:rsidRPr="00AF6B28" w:rsidRDefault="00541108" w:rsidP="00442B49">
            <w:pPr>
              <w:autoSpaceDE w:val="0"/>
              <w:autoSpaceDN w:val="0"/>
              <w:jc w:val="both"/>
              <w:rPr>
                <w:sz w:val="24"/>
                <w:szCs w:val="24"/>
              </w:rPr>
            </w:pPr>
            <w:r w:rsidRPr="00AF6B28">
              <w:rPr>
                <w:sz w:val="24"/>
                <w:szCs w:val="24"/>
              </w:rPr>
              <w:t>100,0</w:t>
            </w:r>
          </w:p>
        </w:tc>
        <w:tc>
          <w:tcPr>
            <w:tcW w:w="1634" w:type="dxa"/>
            <w:tcBorders>
              <w:top w:val="single" w:sz="4" w:space="0" w:color="auto"/>
              <w:left w:val="single" w:sz="4" w:space="0" w:color="auto"/>
              <w:bottom w:val="single" w:sz="4" w:space="0" w:color="auto"/>
              <w:right w:val="single" w:sz="4" w:space="0" w:color="auto"/>
            </w:tcBorders>
            <w:noWrap/>
            <w:hideMark/>
          </w:tcPr>
          <w:p w14:paraId="723986A3" w14:textId="77777777" w:rsidR="00541108" w:rsidRPr="00AF6B28" w:rsidRDefault="00541108" w:rsidP="00442B49">
            <w:pPr>
              <w:autoSpaceDE w:val="0"/>
              <w:autoSpaceDN w:val="0"/>
              <w:jc w:val="both"/>
              <w:rPr>
                <w:sz w:val="24"/>
                <w:szCs w:val="24"/>
              </w:rPr>
            </w:pPr>
            <w:r w:rsidRPr="00AF6B28">
              <w:rPr>
                <w:sz w:val="24"/>
                <w:szCs w:val="24"/>
              </w:rPr>
              <w:t>299,9</w:t>
            </w:r>
          </w:p>
        </w:tc>
      </w:tr>
      <w:tr w:rsidR="00541108" w:rsidRPr="00AF6B28" w14:paraId="0AD9DD8C" w14:textId="77777777" w:rsidTr="00442B49">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7AA662" w14:textId="77777777" w:rsidR="00541108" w:rsidRPr="00AF6B28" w:rsidRDefault="00541108" w:rsidP="00442B4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DD545" w14:textId="77777777" w:rsidR="00541108" w:rsidRPr="00AF6B28" w:rsidRDefault="00541108" w:rsidP="00442B49">
            <w:pPr>
              <w:rPr>
                <w:sz w:val="24"/>
                <w:szCs w:val="24"/>
              </w:rPr>
            </w:pPr>
          </w:p>
        </w:tc>
        <w:tc>
          <w:tcPr>
            <w:tcW w:w="2967" w:type="dxa"/>
            <w:tcBorders>
              <w:top w:val="single" w:sz="4" w:space="0" w:color="auto"/>
              <w:left w:val="single" w:sz="4" w:space="0" w:color="auto"/>
              <w:bottom w:val="single" w:sz="4" w:space="0" w:color="auto"/>
              <w:right w:val="single" w:sz="4" w:space="0" w:color="auto"/>
            </w:tcBorders>
            <w:hideMark/>
          </w:tcPr>
          <w:p w14:paraId="14FB7F7A" w14:textId="77777777" w:rsidR="00541108" w:rsidRPr="00AF6B28" w:rsidRDefault="00541108" w:rsidP="00442B49">
            <w:pPr>
              <w:autoSpaceDE w:val="0"/>
              <w:autoSpaceDN w:val="0"/>
              <w:jc w:val="both"/>
              <w:rPr>
                <w:sz w:val="24"/>
                <w:szCs w:val="24"/>
              </w:rPr>
            </w:pPr>
            <w:r w:rsidRPr="00AF6B28">
              <w:rPr>
                <w:sz w:val="24"/>
                <w:szCs w:val="24"/>
              </w:rPr>
              <w:t>в том числе:</w:t>
            </w:r>
          </w:p>
        </w:tc>
        <w:tc>
          <w:tcPr>
            <w:tcW w:w="1520" w:type="dxa"/>
            <w:tcBorders>
              <w:top w:val="single" w:sz="4" w:space="0" w:color="auto"/>
              <w:left w:val="single" w:sz="4" w:space="0" w:color="auto"/>
              <w:bottom w:val="single" w:sz="4" w:space="0" w:color="auto"/>
              <w:right w:val="single" w:sz="4" w:space="0" w:color="auto"/>
            </w:tcBorders>
            <w:noWrap/>
          </w:tcPr>
          <w:p w14:paraId="0F5622C5" w14:textId="77777777" w:rsidR="00541108" w:rsidRPr="00AF6B28" w:rsidRDefault="00541108" w:rsidP="00442B49">
            <w:pPr>
              <w:autoSpaceDE w:val="0"/>
              <w:autoSpaceDN w:val="0"/>
              <w:jc w:val="both"/>
              <w:rPr>
                <w:sz w:val="24"/>
                <w:szCs w:val="24"/>
              </w:rPr>
            </w:pPr>
          </w:p>
        </w:tc>
        <w:tc>
          <w:tcPr>
            <w:tcW w:w="1368" w:type="dxa"/>
            <w:tcBorders>
              <w:top w:val="single" w:sz="4" w:space="0" w:color="auto"/>
              <w:left w:val="single" w:sz="4" w:space="0" w:color="auto"/>
              <w:bottom w:val="single" w:sz="4" w:space="0" w:color="auto"/>
              <w:right w:val="single" w:sz="4" w:space="0" w:color="auto"/>
            </w:tcBorders>
            <w:noWrap/>
            <w:hideMark/>
          </w:tcPr>
          <w:p w14:paraId="7680A2ED" w14:textId="77777777" w:rsidR="00541108" w:rsidRPr="00AF6B28" w:rsidRDefault="00541108" w:rsidP="00442B49">
            <w:pPr>
              <w:autoSpaceDE w:val="0"/>
              <w:autoSpaceDN w:val="0"/>
              <w:jc w:val="both"/>
              <w:rPr>
                <w:sz w:val="24"/>
                <w:szCs w:val="24"/>
              </w:rPr>
            </w:pPr>
            <w:r w:rsidRPr="00AF6B28">
              <w:rPr>
                <w:sz w:val="24"/>
                <w:szCs w:val="24"/>
              </w:rPr>
              <w:t> </w:t>
            </w:r>
          </w:p>
        </w:tc>
        <w:tc>
          <w:tcPr>
            <w:tcW w:w="1368" w:type="dxa"/>
            <w:tcBorders>
              <w:top w:val="single" w:sz="4" w:space="0" w:color="auto"/>
              <w:left w:val="single" w:sz="4" w:space="0" w:color="auto"/>
              <w:bottom w:val="single" w:sz="4" w:space="0" w:color="auto"/>
              <w:right w:val="single" w:sz="4" w:space="0" w:color="auto"/>
            </w:tcBorders>
            <w:noWrap/>
            <w:hideMark/>
          </w:tcPr>
          <w:p w14:paraId="3FF74340" w14:textId="77777777" w:rsidR="00541108" w:rsidRPr="00AF6B28" w:rsidRDefault="00541108" w:rsidP="00442B49">
            <w:pPr>
              <w:autoSpaceDE w:val="0"/>
              <w:autoSpaceDN w:val="0"/>
              <w:jc w:val="both"/>
              <w:rPr>
                <w:sz w:val="24"/>
                <w:szCs w:val="24"/>
              </w:rPr>
            </w:pPr>
            <w:r w:rsidRPr="00AF6B28">
              <w:rPr>
                <w:sz w:val="24"/>
                <w:szCs w:val="24"/>
              </w:rPr>
              <w:t> </w:t>
            </w:r>
          </w:p>
        </w:tc>
        <w:tc>
          <w:tcPr>
            <w:tcW w:w="1634" w:type="dxa"/>
            <w:tcBorders>
              <w:top w:val="single" w:sz="4" w:space="0" w:color="auto"/>
              <w:left w:val="single" w:sz="4" w:space="0" w:color="auto"/>
              <w:bottom w:val="single" w:sz="4" w:space="0" w:color="auto"/>
              <w:right w:val="single" w:sz="4" w:space="0" w:color="auto"/>
            </w:tcBorders>
            <w:noWrap/>
            <w:hideMark/>
          </w:tcPr>
          <w:p w14:paraId="0BDBD07C" w14:textId="77777777" w:rsidR="00541108" w:rsidRPr="00AF6B28" w:rsidRDefault="00541108" w:rsidP="00442B49">
            <w:pPr>
              <w:autoSpaceDE w:val="0"/>
              <w:autoSpaceDN w:val="0"/>
              <w:jc w:val="both"/>
              <w:rPr>
                <w:sz w:val="24"/>
                <w:szCs w:val="24"/>
              </w:rPr>
            </w:pPr>
            <w:r w:rsidRPr="00AF6B28">
              <w:rPr>
                <w:sz w:val="24"/>
                <w:szCs w:val="24"/>
              </w:rPr>
              <w:t> </w:t>
            </w:r>
          </w:p>
        </w:tc>
      </w:tr>
      <w:tr w:rsidR="00541108" w:rsidRPr="00AF6B28" w14:paraId="70A32526" w14:textId="77777777" w:rsidTr="00442B49">
        <w:trPr>
          <w:trHeight w:val="3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14F5AF" w14:textId="77777777" w:rsidR="00541108" w:rsidRPr="00AF6B28" w:rsidRDefault="00541108" w:rsidP="00442B4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2232C3" w14:textId="77777777" w:rsidR="00541108" w:rsidRPr="00AF6B28" w:rsidRDefault="00541108" w:rsidP="00442B49">
            <w:pPr>
              <w:rPr>
                <w:sz w:val="24"/>
                <w:szCs w:val="24"/>
              </w:rPr>
            </w:pPr>
          </w:p>
        </w:tc>
        <w:tc>
          <w:tcPr>
            <w:tcW w:w="2967" w:type="dxa"/>
            <w:tcBorders>
              <w:top w:val="single" w:sz="4" w:space="0" w:color="auto"/>
              <w:left w:val="single" w:sz="4" w:space="0" w:color="auto"/>
              <w:bottom w:val="single" w:sz="4" w:space="0" w:color="auto"/>
              <w:right w:val="single" w:sz="4" w:space="0" w:color="auto"/>
            </w:tcBorders>
            <w:hideMark/>
          </w:tcPr>
          <w:p w14:paraId="590223CD" w14:textId="77777777" w:rsidR="00541108" w:rsidRPr="00AF6B28" w:rsidRDefault="00541108" w:rsidP="00442B49">
            <w:pPr>
              <w:autoSpaceDE w:val="0"/>
              <w:autoSpaceDN w:val="0"/>
              <w:jc w:val="both"/>
              <w:rPr>
                <w:sz w:val="24"/>
                <w:szCs w:val="24"/>
              </w:rPr>
            </w:pPr>
            <w:r w:rsidRPr="00AF6B28">
              <w:rPr>
                <w:sz w:val="24"/>
                <w:szCs w:val="24"/>
              </w:rPr>
              <w:t>федеральный бюджет</w:t>
            </w:r>
          </w:p>
        </w:tc>
        <w:tc>
          <w:tcPr>
            <w:tcW w:w="1520" w:type="dxa"/>
            <w:tcBorders>
              <w:top w:val="single" w:sz="4" w:space="0" w:color="auto"/>
              <w:left w:val="single" w:sz="4" w:space="0" w:color="auto"/>
              <w:bottom w:val="single" w:sz="4" w:space="0" w:color="auto"/>
              <w:right w:val="single" w:sz="4" w:space="0" w:color="auto"/>
            </w:tcBorders>
            <w:noWrap/>
            <w:hideMark/>
          </w:tcPr>
          <w:p w14:paraId="42245BD2" w14:textId="77777777" w:rsidR="00541108" w:rsidRPr="00AF6B28" w:rsidRDefault="00541108" w:rsidP="00442B49">
            <w:pPr>
              <w:autoSpaceDE w:val="0"/>
              <w:autoSpaceDN w:val="0"/>
              <w:jc w:val="both"/>
              <w:rPr>
                <w:sz w:val="24"/>
                <w:szCs w:val="24"/>
              </w:rPr>
            </w:pPr>
            <w:r w:rsidRPr="00AF6B28">
              <w:rPr>
                <w:sz w:val="24"/>
                <w:szCs w:val="24"/>
              </w:rPr>
              <w:t>0,0</w:t>
            </w:r>
          </w:p>
        </w:tc>
        <w:tc>
          <w:tcPr>
            <w:tcW w:w="1368" w:type="dxa"/>
            <w:tcBorders>
              <w:top w:val="single" w:sz="4" w:space="0" w:color="auto"/>
              <w:left w:val="single" w:sz="4" w:space="0" w:color="auto"/>
              <w:bottom w:val="single" w:sz="4" w:space="0" w:color="auto"/>
              <w:right w:val="single" w:sz="4" w:space="0" w:color="auto"/>
            </w:tcBorders>
            <w:noWrap/>
            <w:hideMark/>
          </w:tcPr>
          <w:p w14:paraId="07E353CB" w14:textId="77777777" w:rsidR="00541108" w:rsidRPr="00AF6B28" w:rsidRDefault="00541108" w:rsidP="00442B49">
            <w:pPr>
              <w:autoSpaceDE w:val="0"/>
              <w:autoSpaceDN w:val="0"/>
              <w:jc w:val="both"/>
              <w:rPr>
                <w:sz w:val="24"/>
                <w:szCs w:val="24"/>
              </w:rPr>
            </w:pPr>
            <w:r w:rsidRPr="00AF6B28">
              <w:rPr>
                <w:sz w:val="24"/>
                <w:szCs w:val="24"/>
              </w:rPr>
              <w:t>0,0</w:t>
            </w:r>
          </w:p>
        </w:tc>
        <w:tc>
          <w:tcPr>
            <w:tcW w:w="1368" w:type="dxa"/>
            <w:tcBorders>
              <w:top w:val="single" w:sz="4" w:space="0" w:color="auto"/>
              <w:left w:val="single" w:sz="4" w:space="0" w:color="auto"/>
              <w:bottom w:val="single" w:sz="4" w:space="0" w:color="auto"/>
              <w:right w:val="single" w:sz="4" w:space="0" w:color="auto"/>
            </w:tcBorders>
            <w:noWrap/>
            <w:hideMark/>
          </w:tcPr>
          <w:p w14:paraId="371257AE" w14:textId="77777777" w:rsidR="00541108" w:rsidRPr="00AF6B28" w:rsidRDefault="00541108" w:rsidP="00442B49">
            <w:pPr>
              <w:autoSpaceDE w:val="0"/>
              <w:autoSpaceDN w:val="0"/>
              <w:jc w:val="both"/>
              <w:rPr>
                <w:sz w:val="24"/>
                <w:szCs w:val="24"/>
              </w:rPr>
            </w:pPr>
            <w:r w:rsidRPr="00AF6B28">
              <w:rPr>
                <w:sz w:val="24"/>
                <w:szCs w:val="24"/>
              </w:rPr>
              <w:t>0,0</w:t>
            </w:r>
          </w:p>
        </w:tc>
        <w:tc>
          <w:tcPr>
            <w:tcW w:w="1634" w:type="dxa"/>
            <w:tcBorders>
              <w:top w:val="single" w:sz="4" w:space="0" w:color="auto"/>
              <w:left w:val="single" w:sz="4" w:space="0" w:color="auto"/>
              <w:bottom w:val="single" w:sz="4" w:space="0" w:color="auto"/>
              <w:right w:val="single" w:sz="4" w:space="0" w:color="auto"/>
            </w:tcBorders>
            <w:noWrap/>
            <w:hideMark/>
          </w:tcPr>
          <w:p w14:paraId="55BA8C3F" w14:textId="77777777" w:rsidR="00541108" w:rsidRPr="00AF6B28" w:rsidRDefault="00541108" w:rsidP="00442B49">
            <w:pPr>
              <w:autoSpaceDE w:val="0"/>
              <w:autoSpaceDN w:val="0"/>
              <w:jc w:val="both"/>
              <w:rPr>
                <w:sz w:val="24"/>
                <w:szCs w:val="24"/>
              </w:rPr>
            </w:pPr>
            <w:r w:rsidRPr="00AF6B28">
              <w:rPr>
                <w:sz w:val="24"/>
                <w:szCs w:val="24"/>
              </w:rPr>
              <w:t>0,0</w:t>
            </w:r>
          </w:p>
        </w:tc>
      </w:tr>
      <w:tr w:rsidR="00541108" w:rsidRPr="00AF6B28" w14:paraId="6572F5CD" w14:textId="77777777" w:rsidTr="00442B49">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D521F5" w14:textId="77777777" w:rsidR="00541108" w:rsidRPr="00AF6B28" w:rsidRDefault="00541108" w:rsidP="00442B4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49749" w14:textId="77777777" w:rsidR="00541108" w:rsidRPr="00AF6B28" w:rsidRDefault="00541108" w:rsidP="00442B49">
            <w:pPr>
              <w:rPr>
                <w:sz w:val="24"/>
                <w:szCs w:val="24"/>
              </w:rPr>
            </w:pPr>
          </w:p>
        </w:tc>
        <w:tc>
          <w:tcPr>
            <w:tcW w:w="2967" w:type="dxa"/>
            <w:tcBorders>
              <w:top w:val="single" w:sz="4" w:space="0" w:color="auto"/>
              <w:left w:val="single" w:sz="4" w:space="0" w:color="auto"/>
              <w:bottom w:val="single" w:sz="4" w:space="0" w:color="auto"/>
              <w:right w:val="single" w:sz="4" w:space="0" w:color="auto"/>
            </w:tcBorders>
            <w:hideMark/>
          </w:tcPr>
          <w:p w14:paraId="5DAC98D8" w14:textId="77777777" w:rsidR="00541108" w:rsidRPr="00AF6B28" w:rsidRDefault="00541108" w:rsidP="00442B49">
            <w:pPr>
              <w:autoSpaceDE w:val="0"/>
              <w:autoSpaceDN w:val="0"/>
              <w:jc w:val="both"/>
              <w:rPr>
                <w:sz w:val="24"/>
                <w:szCs w:val="24"/>
              </w:rPr>
            </w:pPr>
            <w:r w:rsidRPr="00AF6B28">
              <w:rPr>
                <w:sz w:val="24"/>
                <w:szCs w:val="24"/>
              </w:rPr>
              <w:t>краевой бюджет</w:t>
            </w:r>
          </w:p>
        </w:tc>
        <w:tc>
          <w:tcPr>
            <w:tcW w:w="1520" w:type="dxa"/>
            <w:tcBorders>
              <w:top w:val="single" w:sz="4" w:space="0" w:color="auto"/>
              <w:left w:val="single" w:sz="4" w:space="0" w:color="auto"/>
              <w:bottom w:val="single" w:sz="4" w:space="0" w:color="auto"/>
              <w:right w:val="single" w:sz="4" w:space="0" w:color="auto"/>
            </w:tcBorders>
            <w:noWrap/>
            <w:hideMark/>
          </w:tcPr>
          <w:p w14:paraId="417081B1" w14:textId="77777777" w:rsidR="00541108" w:rsidRPr="00AF6B28" w:rsidRDefault="00541108" w:rsidP="00442B49">
            <w:pPr>
              <w:autoSpaceDE w:val="0"/>
              <w:autoSpaceDN w:val="0"/>
              <w:jc w:val="both"/>
              <w:rPr>
                <w:sz w:val="24"/>
                <w:szCs w:val="24"/>
              </w:rPr>
            </w:pPr>
            <w:r w:rsidRPr="00AF6B28">
              <w:rPr>
                <w:sz w:val="24"/>
                <w:szCs w:val="24"/>
              </w:rPr>
              <w:t>0,0</w:t>
            </w:r>
          </w:p>
        </w:tc>
        <w:tc>
          <w:tcPr>
            <w:tcW w:w="1368" w:type="dxa"/>
            <w:tcBorders>
              <w:top w:val="single" w:sz="4" w:space="0" w:color="auto"/>
              <w:left w:val="single" w:sz="4" w:space="0" w:color="auto"/>
              <w:bottom w:val="single" w:sz="4" w:space="0" w:color="auto"/>
              <w:right w:val="single" w:sz="4" w:space="0" w:color="auto"/>
            </w:tcBorders>
            <w:noWrap/>
            <w:hideMark/>
          </w:tcPr>
          <w:p w14:paraId="142C3A5F" w14:textId="77777777" w:rsidR="00541108" w:rsidRPr="00AF6B28" w:rsidRDefault="00541108" w:rsidP="00442B49">
            <w:pPr>
              <w:autoSpaceDE w:val="0"/>
              <w:autoSpaceDN w:val="0"/>
              <w:jc w:val="both"/>
              <w:rPr>
                <w:sz w:val="24"/>
                <w:szCs w:val="24"/>
              </w:rPr>
            </w:pPr>
            <w:r w:rsidRPr="00AF6B28">
              <w:rPr>
                <w:sz w:val="24"/>
                <w:szCs w:val="24"/>
              </w:rPr>
              <w:t>0,0</w:t>
            </w:r>
          </w:p>
        </w:tc>
        <w:tc>
          <w:tcPr>
            <w:tcW w:w="1368" w:type="dxa"/>
            <w:tcBorders>
              <w:top w:val="single" w:sz="4" w:space="0" w:color="auto"/>
              <w:left w:val="single" w:sz="4" w:space="0" w:color="auto"/>
              <w:bottom w:val="single" w:sz="4" w:space="0" w:color="auto"/>
              <w:right w:val="single" w:sz="4" w:space="0" w:color="auto"/>
            </w:tcBorders>
            <w:noWrap/>
            <w:hideMark/>
          </w:tcPr>
          <w:p w14:paraId="7FC80488" w14:textId="77777777" w:rsidR="00541108" w:rsidRPr="00AF6B28" w:rsidRDefault="00541108" w:rsidP="00442B49">
            <w:pPr>
              <w:autoSpaceDE w:val="0"/>
              <w:autoSpaceDN w:val="0"/>
              <w:jc w:val="both"/>
              <w:rPr>
                <w:sz w:val="24"/>
                <w:szCs w:val="24"/>
              </w:rPr>
            </w:pPr>
            <w:r w:rsidRPr="00AF6B28">
              <w:rPr>
                <w:sz w:val="24"/>
                <w:szCs w:val="24"/>
              </w:rPr>
              <w:t>0,0</w:t>
            </w:r>
          </w:p>
        </w:tc>
        <w:tc>
          <w:tcPr>
            <w:tcW w:w="1634" w:type="dxa"/>
            <w:tcBorders>
              <w:top w:val="single" w:sz="4" w:space="0" w:color="auto"/>
              <w:left w:val="single" w:sz="4" w:space="0" w:color="auto"/>
              <w:bottom w:val="single" w:sz="4" w:space="0" w:color="auto"/>
              <w:right w:val="single" w:sz="4" w:space="0" w:color="auto"/>
            </w:tcBorders>
            <w:noWrap/>
            <w:hideMark/>
          </w:tcPr>
          <w:p w14:paraId="3762D430" w14:textId="77777777" w:rsidR="00541108" w:rsidRPr="00AF6B28" w:rsidRDefault="00541108" w:rsidP="00442B49">
            <w:pPr>
              <w:autoSpaceDE w:val="0"/>
              <w:autoSpaceDN w:val="0"/>
              <w:jc w:val="both"/>
              <w:rPr>
                <w:sz w:val="24"/>
                <w:szCs w:val="24"/>
              </w:rPr>
            </w:pPr>
            <w:r w:rsidRPr="00AF6B28">
              <w:rPr>
                <w:sz w:val="24"/>
                <w:szCs w:val="24"/>
              </w:rPr>
              <w:t>0,0</w:t>
            </w:r>
          </w:p>
        </w:tc>
      </w:tr>
      <w:tr w:rsidR="00541108" w:rsidRPr="00AF6B28" w14:paraId="5D9914D0" w14:textId="77777777" w:rsidTr="00442B49">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4C9470" w14:textId="77777777" w:rsidR="00541108" w:rsidRPr="00AF6B28" w:rsidRDefault="00541108" w:rsidP="00442B4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753CB" w14:textId="77777777" w:rsidR="00541108" w:rsidRPr="00AF6B28" w:rsidRDefault="00541108" w:rsidP="00442B49">
            <w:pPr>
              <w:rPr>
                <w:sz w:val="24"/>
                <w:szCs w:val="24"/>
              </w:rPr>
            </w:pPr>
          </w:p>
        </w:tc>
        <w:tc>
          <w:tcPr>
            <w:tcW w:w="2967" w:type="dxa"/>
            <w:tcBorders>
              <w:top w:val="single" w:sz="4" w:space="0" w:color="auto"/>
              <w:left w:val="single" w:sz="4" w:space="0" w:color="auto"/>
              <w:bottom w:val="single" w:sz="4" w:space="0" w:color="auto"/>
              <w:right w:val="single" w:sz="4" w:space="0" w:color="auto"/>
            </w:tcBorders>
            <w:hideMark/>
          </w:tcPr>
          <w:p w14:paraId="3F867B0C" w14:textId="77777777" w:rsidR="00541108" w:rsidRPr="00AF6B28" w:rsidRDefault="00541108" w:rsidP="00442B49">
            <w:pPr>
              <w:autoSpaceDE w:val="0"/>
              <w:autoSpaceDN w:val="0"/>
              <w:jc w:val="both"/>
              <w:rPr>
                <w:sz w:val="24"/>
                <w:szCs w:val="24"/>
              </w:rPr>
            </w:pPr>
            <w:r w:rsidRPr="00AF6B28">
              <w:rPr>
                <w:sz w:val="24"/>
                <w:szCs w:val="24"/>
              </w:rPr>
              <w:t>районный бюджет</w:t>
            </w:r>
          </w:p>
        </w:tc>
        <w:tc>
          <w:tcPr>
            <w:tcW w:w="1520" w:type="dxa"/>
            <w:tcBorders>
              <w:top w:val="single" w:sz="4" w:space="0" w:color="auto"/>
              <w:left w:val="single" w:sz="4" w:space="0" w:color="auto"/>
              <w:bottom w:val="single" w:sz="4" w:space="0" w:color="auto"/>
              <w:right w:val="single" w:sz="4" w:space="0" w:color="auto"/>
            </w:tcBorders>
            <w:noWrap/>
            <w:hideMark/>
          </w:tcPr>
          <w:p w14:paraId="252B4F35" w14:textId="77777777" w:rsidR="00541108" w:rsidRPr="00AF6B28" w:rsidRDefault="00541108" w:rsidP="00442B49">
            <w:pPr>
              <w:autoSpaceDE w:val="0"/>
              <w:autoSpaceDN w:val="0"/>
              <w:jc w:val="both"/>
              <w:rPr>
                <w:sz w:val="24"/>
                <w:szCs w:val="24"/>
              </w:rPr>
            </w:pPr>
            <w:r w:rsidRPr="00AF6B28">
              <w:rPr>
                <w:sz w:val="24"/>
                <w:szCs w:val="24"/>
              </w:rPr>
              <w:t>99,9</w:t>
            </w:r>
          </w:p>
        </w:tc>
        <w:tc>
          <w:tcPr>
            <w:tcW w:w="1368" w:type="dxa"/>
            <w:tcBorders>
              <w:top w:val="single" w:sz="4" w:space="0" w:color="auto"/>
              <w:left w:val="single" w:sz="4" w:space="0" w:color="auto"/>
              <w:bottom w:val="single" w:sz="4" w:space="0" w:color="auto"/>
              <w:right w:val="single" w:sz="4" w:space="0" w:color="auto"/>
            </w:tcBorders>
            <w:noWrap/>
            <w:hideMark/>
          </w:tcPr>
          <w:p w14:paraId="098A618D" w14:textId="77777777" w:rsidR="00541108" w:rsidRPr="00AF6B28" w:rsidRDefault="00541108" w:rsidP="00442B49">
            <w:pPr>
              <w:autoSpaceDE w:val="0"/>
              <w:autoSpaceDN w:val="0"/>
              <w:jc w:val="both"/>
              <w:rPr>
                <w:sz w:val="24"/>
                <w:szCs w:val="24"/>
              </w:rPr>
            </w:pPr>
            <w:r w:rsidRPr="00AF6B28">
              <w:rPr>
                <w:sz w:val="24"/>
                <w:szCs w:val="24"/>
              </w:rPr>
              <w:t>100,0</w:t>
            </w:r>
          </w:p>
        </w:tc>
        <w:tc>
          <w:tcPr>
            <w:tcW w:w="1368" w:type="dxa"/>
            <w:tcBorders>
              <w:top w:val="single" w:sz="4" w:space="0" w:color="auto"/>
              <w:left w:val="single" w:sz="4" w:space="0" w:color="auto"/>
              <w:bottom w:val="single" w:sz="4" w:space="0" w:color="auto"/>
              <w:right w:val="single" w:sz="4" w:space="0" w:color="auto"/>
            </w:tcBorders>
            <w:noWrap/>
            <w:hideMark/>
          </w:tcPr>
          <w:p w14:paraId="1CCD01AB" w14:textId="77777777" w:rsidR="00541108" w:rsidRPr="00AF6B28" w:rsidRDefault="00541108" w:rsidP="00442B49">
            <w:pPr>
              <w:autoSpaceDE w:val="0"/>
              <w:autoSpaceDN w:val="0"/>
              <w:jc w:val="both"/>
              <w:rPr>
                <w:sz w:val="24"/>
                <w:szCs w:val="24"/>
              </w:rPr>
            </w:pPr>
            <w:r w:rsidRPr="00AF6B28">
              <w:rPr>
                <w:sz w:val="24"/>
                <w:szCs w:val="24"/>
              </w:rPr>
              <w:t>100,0</w:t>
            </w:r>
          </w:p>
        </w:tc>
        <w:tc>
          <w:tcPr>
            <w:tcW w:w="1634" w:type="dxa"/>
            <w:tcBorders>
              <w:top w:val="single" w:sz="4" w:space="0" w:color="auto"/>
              <w:left w:val="single" w:sz="4" w:space="0" w:color="auto"/>
              <w:bottom w:val="single" w:sz="4" w:space="0" w:color="auto"/>
              <w:right w:val="single" w:sz="4" w:space="0" w:color="auto"/>
            </w:tcBorders>
            <w:noWrap/>
            <w:hideMark/>
          </w:tcPr>
          <w:p w14:paraId="7FC5AD5F" w14:textId="77777777" w:rsidR="00541108" w:rsidRPr="00AF6B28" w:rsidRDefault="00541108" w:rsidP="00442B49">
            <w:pPr>
              <w:autoSpaceDE w:val="0"/>
              <w:autoSpaceDN w:val="0"/>
              <w:jc w:val="both"/>
              <w:rPr>
                <w:sz w:val="24"/>
                <w:szCs w:val="24"/>
              </w:rPr>
            </w:pPr>
            <w:r w:rsidRPr="00AF6B28">
              <w:rPr>
                <w:sz w:val="24"/>
                <w:szCs w:val="24"/>
              </w:rPr>
              <w:t>299,9</w:t>
            </w:r>
          </w:p>
        </w:tc>
      </w:tr>
      <w:tr w:rsidR="00541108" w:rsidRPr="00AF6B28" w14:paraId="70552A07" w14:textId="77777777" w:rsidTr="00442B49">
        <w:trPr>
          <w:trHeight w:val="6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060C7" w14:textId="77777777" w:rsidR="00541108" w:rsidRPr="00AF6B28" w:rsidRDefault="00541108" w:rsidP="00442B4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D9DBD" w14:textId="77777777" w:rsidR="00541108" w:rsidRPr="00AF6B28" w:rsidRDefault="00541108" w:rsidP="00442B49">
            <w:pPr>
              <w:rPr>
                <w:sz w:val="24"/>
                <w:szCs w:val="24"/>
              </w:rPr>
            </w:pPr>
          </w:p>
        </w:tc>
        <w:tc>
          <w:tcPr>
            <w:tcW w:w="2967" w:type="dxa"/>
            <w:tcBorders>
              <w:top w:val="single" w:sz="4" w:space="0" w:color="auto"/>
              <w:left w:val="single" w:sz="4" w:space="0" w:color="auto"/>
              <w:bottom w:val="single" w:sz="4" w:space="0" w:color="auto"/>
              <w:right w:val="single" w:sz="4" w:space="0" w:color="auto"/>
            </w:tcBorders>
          </w:tcPr>
          <w:p w14:paraId="03A947A3" w14:textId="77777777" w:rsidR="00541108" w:rsidRPr="00AF6B28" w:rsidRDefault="00541108" w:rsidP="00442B49">
            <w:pPr>
              <w:autoSpaceDE w:val="0"/>
              <w:autoSpaceDN w:val="0"/>
              <w:jc w:val="both"/>
              <w:rPr>
                <w:sz w:val="24"/>
                <w:szCs w:val="24"/>
              </w:rPr>
            </w:pPr>
            <w:r w:rsidRPr="00AF6B28">
              <w:rPr>
                <w:sz w:val="24"/>
                <w:szCs w:val="24"/>
              </w:rPr>
              <w:t>внебюджетные источники</w:t>
            </w:r>
          </w:p>
          <w:p w14:paraId="102DE1F4" w14:textId="77777777" w:rsidR="00541108" w:rsidRPr="00AF6B28" w:rsidRDefault="00541108" w:rsidP="00442B49">
            <w:pPr>
              <w:autoSpaceDE w:val="0"/>
              <w:autoSpaceDN w:val="0"/>
              <w:jc w:val="both"/>
              <w:rPr>
                <w:sz w:val="24"/>
                <w:szCs w:val="24"/>
              </w:rPr>
            </w:pPr>
          </w:p>
        </w:tc>
        <w:tc>
          <w:tcPr>
            <w:tcW w:w="1520" w:type="dxa"/>
            <w:tcBorders>
              <w:top w:val="single" w:sz="4" w:space="0" w:color="auto"/>
              <w:left w:val="single" w:sz="4" w:space="0" w:color="auto"/>
              <w:bottom w:val="single" w:sz="4" w:space="0" w:color="auto"/>
              <w:right w:val="single" w:sz="4" w:space="0" w:color="auto"/>
            </w:tcBorders>
            <w:noWrap/>
            <w:hideMark/>
          </w:tcPr>
          <w:p w14:paraId="4B4207C9" w14:textId="77777777" w:rsidR="00541108" w:rsidRPr="00AF6B28" w:rsidRDefault="00541108" w:rsidP="00442B49">
            <w:pPr>
              <w:autoSpaceDE w:val="0"/>
              <w:autoSpaceDN w:val="0"/>
              <w:jc w:val="both"/>
              <w:rPr>
                <w:sz w:val="24"/>
                <w:szCs w:val="24"/>
              </w:rPr>
            </w:pPr>
            <w:r w:rsidRPr="00AF6B28">
              <w:rPr>
                <w:sz w:val="24"/>
                <w:szCs w:val="24"/>
              </w:rPr>
              <w:t>0,0</w:t>
            </w:r>
          </w:p>
        </w:tc>
        <w:tc>
          <w:tcPr>
            <w:tcW w:w="1368" w:type="dxa"/>
            <w:tcBorders>
              <w:top w:val="single" w:sz="4" w:space="0" w:color="auto"/>
              <w:left w:val="single" w:sz="4" w:space="0" w:color="auto"/>
              <w:bottom w:val="single" w:sz="4" w:space="0" w:color="auto"/>
              <w:right w:val="single" w:sz="4" w:space="0" w:color="auto"/>
            </w:tcBorders>
            <w:noWrap/>
            <w:hideMark/>
          </w:tcPr>
          <w:p w14:paraId="3F318210" w14:textId="77777777" w:rsidR="00541108" w:rsidRPr="00AF6B28" w:rsidRDefault="00541108" w:rsidP="00442B49">
            <w:pPr>
              <w:autoSpaceDE w:val="0"/>
              <w:autoSpaceDN w:val="0"/>
              <w:jc w:val="both"/>
              <w:rPr>
                <w:sz w:val="24"/>
                <w:szCs w:val="24"/>
              </w:rPr>
            </w:pPr>
            <w:r w:rsidRPr="00AF6B28">
              <w:rPr>
                <w:sz w:val="24"/>
                <w:szCs w:val="24"/>
              </w:rPr>
              <w:t>0,0</w:t>
            </w:r>
          </w:p>
        </w:tc>
        <w:tc>
          <w:tcPr>
            <w:tcW w:w="1368" w:type="dxa"/>
            <w:tcBorders>
              <w:top w:val="single" w:sz="4" w:space="0" w:color="auto"/>
              <w:left w:val="single" w:sz="4" w:space="0" w:color="auto"/>
              <w:bottom w:val="single" w:sz="4" w:space="0" w:color="auto"/>
              <w:right w:val="single" w:sz="4" w:space="0" w:color="auto"/>
            </w:tcBorders>
            <w:noWrap/>
            <w:hideMark/>
          </w:tcPr>
          <w:p w14:paraId="695763B2" w14:textId="77777777" w:rsidR="00541108" w:rsidRPr="00AF6B28" w:rsidRDefault="00541108" w:rsidP="00442B49">
            <w:pPr>
              <w:autoSpaceDE w:val="0"/>
              <w:autoSpaceDN w:val="0"/>
              <w:jc w:val="both"/>
              <w:rPr>
                <w:sz w:val="24"/>
                <w:szCs w:val="24"/>
              </w:rPr>
            </w:pPr>
            <w:r w:rsidRPr="00AF6B28">
              <w:rPr>
                <w:sz w:val="24"/>
                <w:szCs w:val="24"/>
              </w:rPr>
              <w:t>0,0</w:t>
            </w:r>
          </w:p>
        </w:tc>
        <w:tc>
          <w:tcPr>
            <w:tcW w:w="1634" w:type="dxa"/>
            <w:tcBorders>
              <w:top w:val="single" w:sz="4" w:space="0" w:color="auto"/>
              <w:left w:val="single" w:sz="4" w:space="0" w:color="auto"/>
              <w:bottom w:val="single" w:sz="4" w:space="0" w:color="auto"/>
              <w:right w:val="single" w:sz="4" w:space="0" w:color="auto"/>
            </w:tcBorders>
            <w:noWrap/>
            <w:hideMark/>
          </w:tcPr>
          <w:p w14:paraId="5898933B" w14:textId="77777777" w:rsidR="00541108" w:rsidRPr="00AF6B28" w:rsidRDefault="00541108" w:rsidP="00442B49">
            <w:pPr>
              <w:autoSpaceDE w:val="0"/>
              <w:autoSpaceDN w:val="0"/>
              <w:jc w:val="both"/>
              <w:rPr>
                <w:sz w:val="24"/>
                <w:szCs w:val="24"/>
              </w:rPr>
            </w:pPr>
            <w:r w:rsidRPr="00AF6B28">
              <w:rPr>
                <w:sz w:val="24"/>
                <w:szCs w:val="24"/>
              </w:rPr>
              <w:t>0,0</w:t>
            </w:r>
          </w:p>
        </w:tc>
      </w:tr>
      <w:tr w:rsidR="00541108" w:rsidRPr="00AF6B28" w14:paraId="60B7456D" w14:textId="77777777" w:rsidTr="00442B49">
        <w:trPr>
          <w:trHeight w:val="330"/>
        </w:trPr>
        <w:tc>
          <w:tcPr>
            <w:tcW w:w="1999" w:type="dxa"/>
            <w:vMerge w:val="restart"/>
            <w:tcBorders>
              <w:top w:val="single" w:sz="4" w:space="0" w:color="auto"/>
              <w:left w:val="single" w:sz="4" w:space="0" w:color="auto"/>
              <w:bottom w:val="single" w:sz="4" w:space="0" w:color="auto"/>
              <w:right w:val="single" w:sz="4" w:space="0" w:color="auto"/>
            </w:tcBorders>
            <w:vAlign w:val="center"/>
            <w:hideMark/>
          </w:tcPr>
          <w:p w14:paraId="0E3A4874" w14:textId="77777777" w:rsidR="00541108" w:rsidRPr="00AF6B28" w:rsidRDefault="00541108" w:rsidP="00442B49">
            <w:pPr>
              <w:autoSpaceDE w:val="0"/>
              <w:autoSpaceDN w:val="0"/>
              <w:jc w:val="center"/>
              <w:rPr>
                <w:sz w:val="24"/>
                <w:szCs w:val="24"/>
              </w:rPr>
            </w:pPr>
            <w:r w:rsidRPr="00AF6B28">
              <w:rPr>
                <w:sz w:val="24"/>
                <w:szCs w:val="24"/>
              </w:rPr>
              <w:lastRenderedPageBreak/>
              <w:t>Подпрограмма 2</w:t>
            </w:r>
          </w:p>
        </w:tc>
        <w:tc>
          <w:tcPr>
            <w:tcW w:w="3647" w:type="dxa"/>
            <w:vMerge w:val="restart"/>
            <w:tcBorders>
              <w:top w:val="single" w:sz="4" w:space="0" w:color="auto"/>
              <w:left w:val="single" w:sz="4" w:space="0" w:color="auto"/>
              <w:bottom w:val="single" w:sz="4" w:space="0" w:color="auto"/>
              <w:right w:val="single" w:sz="4" w:space="0" w:color="auto"/>
            </w:tcBorders>
            <w:vAlign w:val="center"/>
            <w:hideMark/>
          </w:tcPr>
          <w:p w14:paraId="6CFA51FF" w14:textId="77777777" w:rsidR="00541108" w:rsidRPr="00AF6B28" w:rsidRDefault="00541108" w:rsidP="00442B49">
            <w:pPr>
              <w:autoSpaceDE w:val="0"/>
              <w:autoSpaceDN w:val="0"/>
              <w:jc w:val="center"/>
              <w:rPr>
                <w:sz w:val="24"/>
                <w:szCs w:val="24"/>
              </w:rPr>
            </w:pPr>
            <w:r w:rsidRPr="00AF6B28">
              <w:rPr>
                <w:bCs/>
                <w:sz w:val="24"/>
                <w:szCs w:val="24"/>
              </w:rPr>
              <w:t>«Организация и осуществление мероприятий по территориальной  и гражданской обороне»</w:t>
            </w:r>
          </w:p>
        </w:tc>
        <w:tc>
          <w:tcPr>
            <w:tcW w:w="2967" w:type="dxa"/>
            <w:tcBorders>
              <w:top w:val="single" w:sz="4" w:space="0" w:color="auto"/>
              <w:left w:val="single" w:sz="4" w:space="0" w:color="auto"/>
              <w:bottom w:val="single" w:sz="4" w:space="0" w:color="auto"/>
              <w:right w:val="single" w:sz="4" w:space="0" w:color="auto"/>
            </w:tcBorders>
            <w:hideMark/>
          </w:tcPr>
          <w:p w14:paraId="5A2884E4" w14:textId="77777777" w:rsidR="00541108" w:rsidRPr="00AF6B28" w:rsidRDefault="00541108" w:rsidP="00442B49">
            <w:pPr>
              <w:autoSpaceDE w:val="0"/>
              <w:autoSpaceDN w:val="0"/>
              <w:jc w:val="both"/>
              <w:rPr>
                <w:sz w:val="24"/>
                <w:szCs w:val="24"/>
              </w:rPr>
            </w:pPr>
            <w:r w:rsidRPr="00AF6B28">
              <w:rPr>
                <w:sz w:val="24"/>
                <w:szCs w:val="24"/>
              </w:rPr>
              <w:t>Всего</w:t>
            </w:r>
          </w:p>
        </w:tc>
        <w:tc>
          <w:tcPr>
            <w:tcW w:w="1520" w:type="dxa"/>
            <w:tcBorders>
              <w:top w:val="single" w:sz="4" w:space="0" w:color="auto"/>
              <w:left w:val="single" w:sz="4" w:space="0" w:color="auto"/>
              <w:bottom w:val="single" w:sz="4" w:space="0" w:color="auto"/>
              <w:right w:val="single" w:sz="4" w:space="0" w:color="auto"/>
            </w:tcBorders>
            <w:noWrap/>
            <w:vAlign w:val="center"/>
            <w:hideMark/>
          </w:tcPr>
          <w:p w14:paraId="5F7F1656" w14:textId="77777777" w:rsidR="00541108" w:rsidRPr="00AF6B28" w:rsidRDefault="00541108" w:rsidP="00442B49">
            <w:pPr>
              <w:autoSpaceDE w:val="0"/>
              <w:autoSpaceDN w:val="0"/>
              <w:jc w:val="both"/>
              <w:rPr>
                <w:sz w:val="24"/>
                <w:szCs w:val="24"/>
              </w:rPr>
            </w:pPr>
            <w:r w:rsidRPr="00AF6B28">
              <w:rPr>
                <w:color w:val="000000"/>
                <w:sz w:val="24"/>
                <w:szCs w:val="24"/>
              </w:rPr>
              <w:t>5310,6</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2988D695" w14:textId="77777777" w:rsidR="00541108" w:rsidRPr="00AF6B28" w:rsidRDefault="00541108" w:rsidP="00442B49">
            <w:pPr>
              <w:autoSpaceDE w:val="0"/>
              <w:autoSpaceDN w:val="0"/>
              <w:jc w:val="both"/>
              <w:rPr>
                <w:sz w:val="24"/>
                <w:szCs w:val="24"/>
              </w:rPr>
            </w:pPr>
            <w:r w:rsidRPr="00AF6B28">
              <w:rPr>
                <w:color w:val="000000"/>
                <w:sz w:val="24"/>
                <w:szCs w:val="24"/>
              </w:rPr>
              <w:t>3726,5</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019CD6D8" w14:textId="77777777" w:rsidR="00541108" w:rsidRPr="00AF6B28" w:rsidRDefault="00541108" w:rsidP="00442B49">
            <w:pPr>
              <w:autoSpaceDE w:val="0"/>
              <w:autoSpaceDN w:val="0"/>
              <w:jc w:val="both"/>
              <w:rPr>
                <w:sz w:val="24"/>
                <w:szCs w:val="24"/>
              </w:rPr>
            </w:pPr>
            <w:r w:rsidRPr="00AF6B28">
              <w:rPr>
                <w:color w:val="000000"/>
                <w:sz w:val="24"/>
                <w:szCs w:val="24"/>
              </w:rPr>
              <w:t>3726,5</w:t>
            </w: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78EABF3B" w14:textId="77777777" w:rsidR="00541108" w:rsidRPr="00AF6B28" w:rsidRDefault="00541108" w:rsidP="00442B49">
            <w:pPr>
              <w:autoSpaceDE w:val="0"/>
              <w:autoSpaceDN w:val="0"/>
              <w:jc w:val="both"/>
              <w:rPr>
                <w:sz w:val="24"/>
                <w:szCs w:val="24"/>
              </w:rPr>
            </w:pPr>
            <w:r w:rsidRPr="00AF6B28">
              <w:rPr>
                <w:color w:val="000000"/>
                <w:sz w:val="24"/>
                <w:szCs w:val="24"/>
              </w:rPr>
              <w:t>12763,6</w:t>
            </w:r>
          </w:p>
        </w:tc>
      </w:tr>
      <w:tr w:rsidR="00541108" w:rsidRPr="00AF6B28" w14:paraId="160C0D13" w14:textId="77777777" w:rsidTr="00442B49">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EF49E0" w14:textId="77777777" w:rsidR="00541108" w:rsidRPr="00AF6B28" w:rsidRDefault="00541108" w:rsidP="00442B4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F20A11" w14:textId="77777777" w:rsidR="00541108" w:rsidRPr="00AF6B28" w:rsidRDefault="00541108" w:rsidP="00442B49">
            <w:pPr>
              <w:rPr>
                <w:sz w:val="24"/>
                <w:szCs w:val="24"/>
              </w:rPr>
            </w:pPr>
          </w:p>
        </w:tc>
        <w:tc>
          <w:tcPr>
            <w:tcW w:w="2967" w:type="dxa"/>
            <w:tcBorders>
              <w:top w:val="single" w:sz="4" w:space="0" w:color="auto"/>
              <w:left w:val="single" w:sz="4" w:space="0" w:color="auto"/>
              <w:bottom w:val="single" w:sz="4" w:space="0" w:color="auto"/>
              <w:right w:val="single" w:sz="4" w:space="0" w:color="auto"/>
            </w:tcBorders>
            <w:hideMark/>
          </w:tcPr>
          <w:p w14:paraId="7778F308" w14:textId="77777777" w:rsidR="00541108" w:rsidRPr="00AF6B28" w:rsidRDefault="00541108" w:rsidP="00442B49">
            <w:pPr>
              <w:autoSpaceDE w:val="0"/>
              <w:autoSpaceDN w:val="0"/>
              <w:jc w:val="both"/>
              <w:rPr>
                <w:sz w:val="24"/>
                <w:szCs w:val="24"/>
              </w:rPr>
            </w:pPr>
            <w:r w:rsidRPr="00AF6B28">
              <w:rPr>
                <w:sz w:val="24"/>
                <w:szCs w:val="24"/>
              </w:rPr>
              <w:t>в том числе:</w:t>
            </w:r>
          </w:p>
        </w:tc>
        <w:tc>
          <w:tcPr>
            <w:tcW w:w="1520" w:type="dxa"/>
            <w:tcBorders>
              <w:top w:val="single" w:sz="4" w:space="0" w:color="auto"/>
              <w:left w:val="single" w:sz="4" w:space="0" w:color="auto"/>
              <w:bottom w:val="single" w:sz="4" w:space="0" w:color="auto"/>
              <w:right w:val="single" w:sz="4" w:space="0" w:color="auto"/>
            </w:tcBorders>
            <w:noWrap/>
            <w:hideMark/>
          </w:tcPr>
          <w:p w14:paraId="76107755" w14:textId="77777777" w:rsidR="00541108" w:rsidRPr="00AF6B28" w:rsidRDefault="00541108" w:rsidP="00442B49">
            <w:pPr>
              <w:autoSpaceDE w:val="0"/>
              <w:autoSpaceDN w:val="0"/>
              <w:jc w:val="both"/>
              <w:rPr>
                <w:sz w:val="24"/>
                <w:szCs w:val="24"/>
              </w:rPr>
            </w:pPr>
            <w:r w:rsidRPr="00AF6B28">
              <w:rPr>
                <w:sz w:val="24"/>
                <w:szCs w:val="24"/>
              </w:rPr>
              <w:t> </w:t>
            </w:r>
          </w:p>
        </w:tc>
        <w:tc>
          <w:tcPr>
            <w:tcW w:w="1368" w:type="dxa"/>
            <w:tcBorders>
              <w:top w:val="single" w:sz="4" w:space="0" w:color="auto"/>
              <w:left w:val="single" w:sz="4" w:space="0" w:color="auto"/>
              <w:bottom w:val="single" w:sz="4" w:space="0" w:color="auto"/>
              <w:right w:val="single" w:sz="4" w:space="0" w:color="auto"/>
            </w:tcBorders>
            <w:noWrap/>
            <w:hideMark/>
          </w:tcPr>
          <w:p w14:paraId="70BEFAC7" w14:textId="77777777" w:rsidR="00541108" w:rsidRPr="00AF6B28" w:rsidRDefault="00541108" w:rsidP="00442B49">
            <w:pPr>
              <w:autoSpaceDE w:val="0"/>
              <w:autoSpaceDN w:val="0"/>
              <w:jc w:val="both"/>
              <w:rPr>
                <w:sz w:val="24"/>
                <w:szCs w:val="24"/>
              </w:rPr>
            </w:pPr>
            <w:r w:rsidRPr="00AF6B28">
              <w:rPr>
                <w:sz w:val="24"/>
                <w:szCs w:val="24"/>
              </w:rPr>
              <w:t> </w:t>
            </w:r>
          </w:p>
        </w:tc>
        <w:tc>
          <w:tcPr>
            <w:tcW w:w="1368" w:type="dxa"/>
            <w:tcBorders>
              <w:top w:val="single" w:sz="4" w:space="0" w:color="auto"/>
              <w:left w:val="single" w:sz="4" w:space="0" w:color="auto"/>
              <w:bottom w:val="single" w:sz="4" w:space="0" w:color="auto"/>
              <w:right w:val="single" w:sz="4" w:space="0" w:color="auto"/>
            </w:tcBorders>
            <w:noWrap/>
            <w:hideMark/>
          </w:tcPr>
          <w:p w14:paraId="69A78AB8" w14:textId="77777777" w:rsidR="00541108" w:rsidRPr="00AF6B28" w:rsidRDefault="00541108" w:rsidP="00442B49">
            <w:pPr>
              <w:autoSpaceDE w:val="0"/>
              <w:autoSpaceDN w:val="0"/>
              <w:jc w:val="both"/>
              <w:rPr>
                <w:sz w:val="24"/>
                <w:szCs w:val="24"/>
              </w:rPr>
            </w:pPr>
            <w:r w:rsidRPr="00AF6B28">
              <w:rPr>
                <w:sz w:val="24"/>
                <w:szCs w:val="24"/>
              </w:rPr>
              <w:t> </w:t>
            </w:r>
          </w:p>
        </w:tc>
        <w:tc>
          <w:tcPr>
            <w:tcW w:w="1634" w:type="dxa"/>
            <w:tcBorders>
              <w:top w:val="single" w:sz="4" w:space="0" w:color="auto"/>
              <w:left w:val="single" w:sz="4" w:space="0" w:color="auto"/>
              <w:bottom w:val="single" w:sz="4" w:space="0" w:color="auto"/>
              <w:right w:val="single" w:sz="4" w:space="0" w:color="auto"/>
            </w:tcBorders>
            <w:noWrap/>
            <w:hideMark/>
          </w:tcPr>
          <w:p w14:paraId="5B819A5F" w14:textId="77777777" w:rsidR="00541108" w:rsidRPr="00AF6B28" w:rsidRDefault="00541108" w:rsidP="00442B49">
            <w:pPr>
              <w:autoSpaceDE w:val="0"/>
              <w:autoSpaceDN w:val="0"/>
              <w:jc w:val="both"/>
              <w:rPr>
                <w:sz w:val="24"/>
                <w:szCs w:val="24"/>
              </w:rPr>
            </w:pPr>
            <w:r w:rsidRPr="00AF6B28">
              <w:rPr>
                <w:sz w:val="24"/>
                <w:szCs w:val="24"/>
              </w:rPr>
              <w:t> </w:t>
            </w:r>
          </w:p>
        </w:tc>
      </w:tr>
      <w:tr w:rsidR="00541108" w:rsidRPr="00AF6B28" w14:paraId="3ECE825D" w14:textId="77777777" w:rsidTr="00442B49">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5E4E38" w14:textId="77777777" w:rsidR="00541108" w:rsidRPr="00AF6B28" w:rsidRDefault="00541108" w:rsidP="00442B4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EB9CA7" w14:textId="77777777" w:rsidR="00541108" w:rsidRPr="00AF6B28" w:rsidRDefault="00541108" w:rsidP="00442B49">
            <w:pPr>
              <w:rPr>
                <w:sz w:val="24"/>
                <w:szCs w:val="24"/>
              </w:rPr>
            </w:pPr>
          </w:p>
        </w:tc>
        <w:tc>
          <w:tcPr>
            <w:tcW w:w="2967" w:type="dxa"/>
            <w:tcBorders>
              <w:top w:val="single" w:sz="4" w:space="0" w:color="auto"/>
              <w:left w:val="single" w:sz="4" w:space="0" w:color="auto"/>
              <w:bottom w:val="single" w:sz="4" w:space="0" w:color="auto"/>
              <w:right w:val="single" w:sz="4" w:space="0" w:color="auto"/>
            </w:tcBorders>
            <w:hideMark/>
          </w:tcPr>
          <w:p w14:paraId="14E57223" w14:textId="77777777" w:rsidR="00541108" w:rsidRPr="00AF6B28" w:rsidRDefault="00541108" w:rsidP="00442B49">
            <w:pPr>
              <w:autoSpaceDE w:val="0"/>
              <w:autoSpaceDN w:val="0"/>
              <w:jc w:val="both"/>
              <w:rPr>
                <w:sz w:val="24"/>
                <w:szCs w:val="24"/>
              </w:rPr>
            </w:pPr>
            <w:r w:rsidRPr="00AF6B28">
              <w:rPr>
                <w:sz w:val="24"/>
                <w:szCs w:val="24"/>
              </w:rPr>
              <w:t>федеральный бюджет</w:t>
            </w:r>
          </w:p>
        </w:tc>
        <w:tc>
          <w:tcPr>
            <w:tcW w:w="1520" w:type="dxa"/>
            <w:tcBorders>
              <w:top w:val="single" w:sz="4" w:space="0" w:color="auto"/>
              <w:left w:val="single" w:sz="4" w:space="0" w:color="auto"/>
              <w:bottom w:val="single" w:sz="4" w:space="0" w:color="auto"/>
              <w:right w:val="single" w:sz="4" w:space="0" w:color="auto"/>
            </w:tcBorders>
            <w:noWrap/>
            <w:hideMark/>
          </w:tcPr>
          <w:p w14:paraId="4158566C" w14:textId="77777777" w:rsidR="00541108" w:rsidRPr="00AF6B28" w:rsidRDefault="00541108" w:rsidP="00442B49">
            <w:pPr>
              <w:autoSpaceDE w:val="0"/>
              <w:autoSpaceDN w:val="0"/>
              <w:jc w:val="both"/>
              <w:rPr>
                <w:sz w:val="24"/>
                <w:szCs w:val="24"/>
              </w:rPr>
            </w:pPr>
            <w:r w:rsidRPr="00AF6B28">
              <w:rPr>
                <w:sz w:val="24"/>
                <w:szCs w:val="24"/>
              </w:rPr>
              <w:t> 0,0</w:t>
            </w:r>
          </w:p>
        </w:tc>
        <w:tc>
          <w:tcPr>
            <w:tcW w:w="1368" w:type="dxa"/>
            <w:tcBorders>
              <w:top w:val="single" w:sz="4" w:space="0" w:color="auto"/>
              <w:left w:val="single" w:sz="4" w:space="0" w:color="auto"/>
              <w:bottom w:val="single" w:sz="4" w:space="0" w:color="auto"/>
              <w:right w:val="single" w:sz="4" w:space="0" w:color="auto"/>
            </w:tcBorders>
            <w:noWrap/>
            <w:hideMark/>
          </w:tcPr>
          <w:p w14:paraId="74F83F6E" w14:textId="77777777" w:rsidR="00541108" w:rsidRPr="00AF6B28" w:rsidRDefault="00541108" w:rsidP="00442B49">
            <w:pPr>
              <w:autoSpaceDE w:val="0"/>
              <w:autoSpaceDN w:val="0"/>
              <w:jc w:val="both"/>
              <w:rPr>
                <w:sz w:val="24"/>
                <w:szCs w:val="24"/>
              </w:rPr>
            </w:pPr>
            <w:r w:rsidRPr="00AF6B28">
              <w:rPr>
                <w:sz w:val="24"/>
                <w:szCs w:val="24"/>
              </w:rPr>
              <w:t> 0,0</w:t>
            </w:r>
          </w:p>
        </w:tc>
        <w:tc>
          <w:tcPr>
            <w:tcW w:w="1368" w:type="dxa"/>
            <w:tcBorders>
              <w:top w:val="single" w:sz="4" w:space="0" w:color="auto"/>
              <w:left w:val="single" w:sz="4" w:space="0" w:color="auto"/>
              <w:bottom w:val="single" w:sz="4" w:space="0" w:color="auto"/>
              <w:right w:val="single" w:sz="4" w:space="0" w:color="auto"/>
            </w:tcBorders>
            <w:noWrap/>
            <w:hideMark/>
          </w:tcPr>
          <w:p w14:paraId="72A642C3" w14:textId="77777777" w:rsidR="00541108" w:rsidRPr="00AF6B28" w:rsidRDefault="00541108" w:rsidP="00442B49">
            <w:pPr>
              <w:autoSpaceDE w:val="0"/>
              <w:autoSpaceDN w:val="0"/>
              <w:jc w:val="both"/>
              <w:rPr>
                <w:sz w:val="24"/>
                <w:szCs w:val="24"/>
              </w:rPr>
            </w:pPr>
            <w:r w:rsidRPr="00AF6B28">
              <w:rPr>
                <w:sz w:val="24"/>
                <w:szCs w:val="24"/>
              </w:rPr>
              <w:t> 0,0</w:t>
            </w:r>
          </w:p>
        </w:tc>
        <w:tc>
          <w:tcPr>
            <w:tcW w:w="1634" w:type="dxa"/>
            <w:tcBorders>
              <w:top w:val="single" w:sz="4" w:space="0" w:color="auto"/>
              <w:left w:val="single" w:sz="4" w:space="0" w:color="auto"/>
              <w:bottom w:val="single" w:sz="4" w:space="0" w:color="auto"/>
              <w:right w:val="single" w:sz="4" w:space="0" w:color="auto"/>
            </w:tcBorders>
            <w:noWrap/>
            <w:hideMark/>
          </w:tcPr>
          <w:p w14:paraId="6F5C30F1" w14:textId="77777777" w:rsidR="00541108" w:rsidRPr="00AF6B28" w:rsidRDefault="00541108" w:rsidP="00442B49">
            <w:pPr>
              <w:autoSpaceDE w:val="0"/>
              <w:autoSpaceDN w:val="0"/>
              <w:jc w:val="both"/>
              <w:rPr>
                <w:sz w:val="24"/>
                <w:szCs w:val="24"/>
              </w:rPr>
            </w:pPr>
            <w:r w:rsidRPr="00AF6B28">
              <w:rPr>
                <w:sz w:val="24"/>
                <w:szCs w:val="24"/>
              </w:rPr>
              <w:t> 0,0</w:t>
            </w:r>
          </w:p>
        </w:tc>
      </w:tr>
      <w:tr w:rsidR="00541108" w:rsidRPr="00AF6B28" w14:paraId="308CFE75" w14:textId="77777777" w:rsidTr="00442B49">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0A85" w14:textId="77777777" w:rsidR="00541108" w:rsidRPr="00AF6B28" w:rsidRDefault="00541108" w:rsidP="00442B4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C56E6" w14:textId="77777777" w:rsidR="00541108" w:rsidRPr="00AF6B28" w:rsidRDefault="00541108" w:rsidP="00442B49">
            <w:pPr>
              <w:rPr>
                <w:sz w:val="24"/>
                <w:szCs w:val="24"/>
              </w:rPr>
            </w:pPr>
          </w:p>
        </w:tc>
        <w:tc>
          <w:tcPr>
            <w:tcW w:w="2967" w:type="dxa"/>
            <w:tcBorders>
              <w:top w:val="single" w:sz="4" w:space="0" w:color="auto"/>
              <w:left w:val="single" w:sz="4" w:space="0" w:color="auto"/>
              <w:bottom w:val="single" w:sz="4" w:space="0" w:color="auto"/>
              <w:right w:val="single" w:sz="4" w:space="0" w:color="auto"/>
            </w:tcBorders>
            <w:hideMark/>
          </w:tcPr>
          <w:p w14:paraId="49FE9371" w14:textId="77777777" w:rsidR="00541108" w:rsidRPr="00AF6B28" w:rsidRDefault="00541108" w:rsidP="00442B49">
            <w:pPr>
              <w:autoSpaceDE w:val="0"/>
              <w:autoSpaceDN w:val="0"/>
              <w:jc w:val="both"/>
              <w:rPr>
                <w:sz w:val="24"/>
                <w:szCs w:val="24"/>
              </w:rPr>
            </w:pPr>
            <w:r w:rsidRPr="00AF6B28">
              <w:rPr>
                <w:sz w:val="24"/>
                <w:szCs w:val="24"/>
              </w:rPr>
              <w:t>краевой бюджет</w:t>
            </w:r>
          </w:p>
        </w:tc>
        <w:tc>
          <w:tcPr>
            <w:tcW w:w="1520" w:type="dxa"/>
            <w:tcBorders>
              <w:top w:val="single" w:sz="4" w:space="0" w:color="auto"/>
              <w:left w:val="single" w:sz="4" w:space="0" w:color="auto"/>
              <w:bottom w:val="single" w:sz="4" w:space="0" w:color="auto"/>
              <w:right w:val="single" w:sz="4" w:space="0" w:color="auto"/>
            </w:tcBorders>
            <w:noWrap/>
            <w:vAlign w:val="center"/>
            <w:hideMark/>
          </w:tcPr>
          <w:p w14:paraId="466B2061" w14:textId="77777777" w:rsidR="00541108" w:rsidRPr="00AF6B28" w:rsidRDefault="00541108" w:rsidP="00442B49">
            <w:pPr>
              <w:autoSpaceDE w:val="0"/>
              <w:autoSpaceDN w:val="0"/>
              <w:jc w:val="both"/>
              <w:rPr>
                <w:sz w:val="24"/>
                <w:szCs w:val="24"/>
              </w:rPr>
            </w:pPr>
            <w:r w:rsidRPr="00AF6B28">
              <w:rPr>
                <w:color w:val="000000"/>
                <w:sz w:val="24"/>
                <w:szCs w:val="24"/>
              </w:rPr>
              <w:t>4752,4</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16C60A46" w14:textId="77777777" w:rsidR="00541108" w:rsidRPr="00AF6B28" w:rsidRDefault="00541108" w:rsidP="00442B49">
            <w:pPr>
              <w:autoSpaceDE w:val="0"/>
              <w:autoSpaceDN w:val="0"/>
              <w:jc w:val="both"/>
              <w:rPr>
                <w:sz w:val="24"/>
                <w:szCs w:val="24"/>
              </w:rPr>
            </w:pPr>
            <w:r w:rsidRPr="00AF6B28">
              <w:rPr>
                <w:color w:val="000000"/>
                <w:sz w:val="24"/>
                <w:szCs w:val="24"/>
              </w:rPr>
              <w:t>3168,3</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4684DB86" w14:textId="77777777" w:rsidR="00541108" w:rsidRPr="00AF6B28" w:rsidRDefault="00541108" w:rsidP="00442B49">
            <w:pPr>
              <w:autoSpaceDE w:val="0"/>
              <w:autoSpaceDN w:val="0"/>
              <w:jc w:val="both"/>
              <w:rPr>
                <w:sz w:val="24"/>
                <w:szCs w:val="24"/>
              </w:rPr>
            </w:pPr>
            <w:r w:rsidRPr="00AF6B28">
              <w:rPr>
                <w:color w:val="000000"/>
                <w:sz w:val="24"/>
                <w:szCs w:val="24"/>
              </w:rPr>
              <w:t>3168,3</w:t>
            </w: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71E67114" w14:textId="77777777" w:rsidR="00541108" w:rsidRPr="00AF6B28" w:rsidRDefault="00541108" w:rsidP="00442B49">
            <w:pPr>
              <w:autoSpaceDE w:val="0"/>
              <w:autoSpaceDN w:val="0"/>
              <w:jc w:val="both"/>
              <w:rPr>
                <w:sz w:val="24"/>
                <w:szCs w:val="24"/>
              </w:rPr>
            </w:pPr>
            <w:r w:rsidRPr="00AF6B28">
              <w:rPr>
                <w:color w:val="000000"/>
                <w:sz w:val="24"/>
                <w:szCs w:val="24"/>
              </w:rPr>
              <w:t>11089,0</w:t>
            </w:r>
          </w:p>
        </w:tc>
      </w:tr>
      <w:tr w:rsidR="00541108" w:rsidRPr="00AF6B28" w14:paraId="0B26BF72" w14:textId="77777777" w:rsidTr="00442B49">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0AA173" w14:textId="77777777" w:rsidR="00541108" w:rsidRPr="00AF6B28" w:rsidRDefault="00541108" w:rsidP="00442B4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E0958A" w14:textId="77777777" w:rsidR="00541108" w:rsidRPr="00AF6B28" w:rsidRDefault="00541108" w:rsidP="00442B49">
            <w:pPr>
              <w:rPr>
                <w:sz w:val="24"/>
                <w:szCs w:val="24"/>
              </w:rPr>
            </w:pPr>
          </w:p>
        </w:tc>
        <w:tc>
          <w:tcPr>
            <w:tcW w:w="2967" w:type="dxa"/>
            <w:tcBorders>
              <w:top w:val="single" w:sz="4" w:space="0" w:color="auto"/>
              <w:left w:val="single" w:sz="4" w:space="0" w:color="auto"/>
              <w:bottom w:val="single" w:sz="4" w:space="0" w:color="auto"/>
              <w:right w:val="single" w:sz="4" w:space="0" w:color="auto"/>
            </w:tcBorders>
            <w:hideMark/>
          </w:tcPr>
          <w:p w14:paraId="78D5A406" w14:textId="77777777" w:rsidR="00541108" w:rsidRPr="00AF6B28" w:rsidRDefault="00541108" w:rsidP="00442B49">
            <w:pPr>
              <w:autoSpaceDE w:val="0"/>
              <w:autoSpaceDN w:val="0"/>
              <w:jc w:val="both"/>
              <w:rPr>
                <w:sz w:val="24"/>
                <w:szCs w:val="24"/>
              </w:rPr>
            </w:pPr>
            <w:r w:rsidRPr="00AF6B28">
              <w:rPr>
                <w:sz w:val="24"/>
                <w:szCs w:val="24"/>
              </w:rPr>
              <w:t>районный бюджет</w:t>
            </w:r>
          </w:p>
        </w:tc>
        <w:tc>
          <w:tcPr>
            <w:tcW w:w="1520" w:type="dxa"/>
            <w:tcBorders>
              <w:top w:val="single" w:sz="4" w:space="0" w:color="auto"/>
              <w:left w:val="single" w:sz="4" w:space="0" w:color="auto"/>
              <w:bottom w:val="single" w:sz="4" w:space="0" w:color="auto"/>
              <w:right w:val="single" w:sz="4" w:space="0" w:color="auto"/>
            </w:tcBorders>
            <w:noWrap/>
            <w:hideMark/>
          </w:tcPr>
          <w:p w14:paraId="370272AA" w14:textId="77777777" w:rsidR="00541108" w:rsidRPr="00AF6B28" w:rsidRDefault="00541108" w:rsidP="00442B49">
            <w:pPr>
              <w:autoSpaceDE w:val="0"/>
              <w:autoSpaceDN w:val="0"/>
              <w:jc w:val="both"/>
              <w:rPr>
                <w:sz w:val="24"/>
                <w:szCs w:val="24"/>
              </w:rPr>
            </w:pPr>
            <w:r w:rsidRPr="00AF6B28">
              <w:rPr>
                <w:sz w:val="24"/>
                <w:szCs w:val="24"/>
              </w:rPr>
              <w:t>302,6</w:t>
            </w:r>
          </w:p>
        </w:tc>
        <w:tc>
          <w:tcPr>
            <w:tcW w:w="1368" w:type="dxa"/>
            <w:tcBorders>
              <w:top w:val="single" w:sz="4" w:space="0" w:color="auto"/>
              <w:left w:val="single" w:sz="4" w:space="0" w:color="auto"/>
              <w:bottom w:val="single" w:sz="4" w:space="0" w:color="auto"/>
              <w:right w:val="single" w:sz="4" w:space="0" w:color="auto"/>
            </w:tcBorders>
            <w:noWrap/>
            <w:hideMark/>
          </w:tcPr>
          <w:p w14:paraId="73F5C097" w14:textId="77777777" w:rsidR="00541108" w:rsidRPr="00AF6B28" w:rsidRDefault="00541108" w:rsidP="00442B49">
            <w:pPr>
              <w:autoSpaceDE w:val="0"/>
              <w:autoSpaceDN w:val="0"/>
              <w:jc w:val="both"/>
              <w:rPr>
                <w:sz w:val="24"/>
                <w:szCs w:val="24"/>
              </w:rPr>
            </w:pPr>
            <w:r w:rsidRPr="00AF6B28">
              <w:rPr>
                <w:sz w:val="24"/>
                <w:szCs w:val="24"/>
              </w:rPr>
              <w:t>302,6</w:t>
            </w:r>
          </w:p>
        </w:tc>
        <w:tc>
          <w:tcPr>
            <w:tcW w:w="1368" w:type="dxa"/>
            <w:tcBorders>
              <w:top w:val="single" w:sz="4" w:space="0" w:color="auto"/>
              <w:left w:val="single" w:sz="4" w:space="0" w:color="auto"/>
              <w:bottom w:val="single" w:sz="4" w:space="0" w:color="auto"/>
              <w:right w:val="single" w:sz="4" w:space="0" w:color="auto"/>
            </w:tcBorders>
            <w:noWrap/>
            <w:hideMark/>
          </w:tcPr>
          <w:p w14:paraId="35EA6315" w14:textId="77777777" w:rsidR="00541108" w:rsidRPr="00AF6B28" w:rsidRDefault="00541108" w:rsidP="00442B49">
            <w:pPr>
              <w:autoSpaceDE w:val="0"/>
              <w:autoSpaceDN w:val="0"/>
              <w:jc w:val="both"/>
              <w:rPr>
                <w:sz w:val="24"/>
                <w:szCs w:val="24"/>
              </w:rPr>
            </w:pPr>
            <w:r w:rsidRPr="00AF6B28">
              <w:rPr>
                <w:sz w:val="24"/>
                <w:szCs w:val="24"/>
              </w:rPr>
              <w:t>302,6</w:t>
            </w:r>
          </w:p>
        </w:tc>
        <w:tc>
          <w:tcPr>
            <w:tcW w:w="1634" w:type="dxa"/>
            <w:tcBorders>
              <w:top w:val="single" w:sz="4" w:space="0" w:color="auto"/>
              <w:left w:val="single" w:sz="4" w:space="0" w:color="auto"/>
              <w:bottom w:val="single" w:sz="4" w:space="0" w:color="auto"/>
              <w:right w:val="single" w:sz="4" w:space="0" w:color="auto"/>
            </w:tcBorders>
            <w:noWrap/>
            <w:hideMark/>
          </w:tcPr>
          <w:p w14:paraId="7BE7EAC7" w14:textId="77777777" w:rsidR="00541108" w:rsidRPr="00AF6B28" w:rsidRDefault="00541108" w:rsidP="00442B49">
            <w:pPr>
              <w:autoSpaceDE w:val="0"/>
              <w:autoSpaceDN w:val="0"/>
              <w:jc w:val="both"/>
              <w:rPr>
                <w:sz w:val="24"/>
                <w:szCs w:val="24"/>
              </w:rPr>
            </w:pPr>
            <w:r w:rsidRPr="00AF6B28">
              <w:rPr>
                <w:sz w:val="24"/>
                <w:szCs w:val="24"/>
              </w:rPr>
              <w:t>907,8</w:t>
            </w:r>
          </w:p>
        </w:tc>
      </w:tr>
      <w:tr w:rsidR="00541108" w:rsidRPr="00AF6B28" w14:paraId="4E156CB1" w14:textId="77777777" w:rsidTr="00442B49">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8B224C" w14:textId="77777777" w:rsidR="00541108" w:rsidRPr="00AF6B28" w:rsidRDefault="00541108" w:rsidP="00442B4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AFAC0E" w14:textId="77777777" w:rsidR="00541108" w:rsidRPr="00AF6B28" w:rsidRDefault="00541108" w:rsidP="00442B49">
            <w:pPr>
              <w:rPr>
                <w:sz w:val="24"/>
                <w:szCs w:val="24"/>
              </w:rPr>
            </w:pPr>
          </w:p>
        </w:tc>
        <w:tc>
          <w:tcPr>
            <w:tcW w:w="2967" w:type="dxa"/>
            <w:tcBorders>
              <w:top w:val="single" w:sz="4" w:space="0" w:color="auto"/>
              <w:left w:val="single" w:sz="4" w:space="0" w:color="auto"/>
              <w:bottom w:val="single" w:sz="4" w:space="0" w:color="auto"/>
              <w:right w:val="single" w:sz="4" w:space="0" w:color="auto"/>
            </w:tcBorders>
            <w:hideMark/>
          </w:tcPr>
          <w:p w14:paraId="3A6864E3" w14:textId="77777777" w:rsidR="00541108" w:rsidRPr="00AF6B28" w:rsidRDefault="00541108" w:rsidP="00442B49">
            <w:pPr>
              <w:autoSpaceDE w:val="0"/>
              <w:autoSpaceDN w:val="0"/>
              <w:jc w:val="both"/>
              <w:rPr>
                <w:sz w:val="24"/>
                <w:szCs w:val="24"/>
              </w:rPr>
            </w:pPr>
            <w:r w:rsidRPr="00AF6B28">
              <w:rPr>
                <w:sz w:val="24"/>
                <w:szCs w:val="24"/>
              </w:rPr>
              <w:t>Бюджеты МО</w:t>
            </w:r>
          </w:p>
        </w:tc>
        <w:tc>
          <w:tcPr>
            <w:tcW w:w="1520" w:type="dxa"/>
            <w:tcBorders>
              <w:top w:val="single" w:sz="4" w:space="0" w:color="auto"/>
              <w:left w:val="single" w:sz="4" w:space="0" w:color="auto"/>
              <w:bottom w:val="single" w:sz="4" w:space="0" w:color="auto"/>
              <w:right w:val="single" w:sz="4" w:space="0" w:color="auto"/>
            </w:tcBorders>
            <w:noWrap/>
            <w:vAlign w:val="center"/>
            <w:hideMark/>
          </w:tcPr>
          <w:p w14:paraId="51F31D19" w14:textId="77777777" w:rsidR="00541108" w:rsidRPr="00AF6B28" w:rsidRDefault="00541108" w:rsidP="00442B49">
            <w:pPr>
              <w:autoSpaceDE w:val="0"/>
              <w:autoSpaceDN w:val="0"/>
              <w:jc w:val="both"/>
              <w:rPr>
                <w:sz w:val="24"/>
                <w:szCs w:val="24"/>
              </w:rPr>
            </w:pPr>
            <w:r w:rsidRPr="00AF6B28">
              <w:rPr>
                <w:color w:val="000000"/>
                <w:sz w:val="24"/>
                <w:szCs w:val="24"/>
              </w:rPr>
              <w:t>255,6</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76B0309B" w14:textId="77777777" w:rsidR="00541108" w:rsidRPr="00AF6B28" w:rsidRDefault="00541108" w:rsidP="00442B49">
            <w:pPr>
              <w:autoSpaceDE w:val="0"/>
              <w:autoSpaceDN w:val="0"/>
              <w:jc w:val="both"/>
              <w:rPr>
                <w:sz w:val="24"/>
                <w:szCs w:val="24"/>
              </w:rPr>
            </w:pPr>
            <w:r w:rsidRPr="00AF6B28">
              <w:rPr>
                <w:color w:val="000000"/>
                <w:sz w:val="24"/>
                <w:szCs w:val="24"/>
              </w:rPr>
              <w:t>255,6</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6045930F" w14:textId="77777777" w:rsidR="00541108" w:rsidRPr="00AF6B28" w:rsidRDefault="00541108" w:rsidP="00442B49">
            <w:pPr>
              <w:autoSpaceDE w:val="0"/>
              <w:autoSpaceDN w:val="0"/>
              <w:jc w:val="both"/>
              <w:rPr>
                <w:sz w:val="24"/>
                <w:szCs w:val="24"/>
              </w:rPr>
            </w:pPr>
            <w:r w:rsidRPr="00AF6B28">
              <w:rPr>
                <w:color w:val="000000"/>
                <w:sz w:val="24"/>
                <w:szCs w:val="24"/>
              </w:rPr>
              <w:t>255,6</w:t>
            </w:r>
          </w:p>
        </w:tc>
        <w:tc>
          <w:tcPr>
            <w:tcW w:w="1634" w:type="dxa"/>
            <w:tcBorders>
              <w:top w:val="single" w:sz="4" w:space="0" w:color="auto"/>
              <w:left w:val="single" w:sz="4" w:space="0" w:color="auto"/>
              <w:bottom w:val="single" w:sz="4" w:space="0" w:color="auto"/>
              <w:right w:val="single" w:sz="4" w:space="0" w:color="auto"/>
            </w:tcBorders>
            <w:vAlign w:val="center"/>
            <w:hideMark/>
          </w:tcPr>
          <w:p w14:paraId="68277DE3" w14:textId="77777777" w:rsidR="00541108" w:rsidRPr="00AF6B28" w:rsidRDefault="00541108" w:rsidP="00442B49">
            <w:pPr>
              <w:autoSpaceDE w:val="0"/>
              <w:autoSpaceDN w:val="0"/>
              <w:jc w:val="both"/>
              <w:rPr>
                <w:sz w:val="24"/>
                <w:szCs w:val="24"/>
              </w:rPr>
            </w:pPr>
            <w:r w:rsidRPr="00AF6B28">
              <w:rPr>
                <w:color w:val="000000"/>
                <w:sz w:val="24"/>
                <w:szCs w:val="24"/>
              </w:rPr>
              <w:t>766,8</w:t>
            </w:r>
          </w:p>
        </w:tc>
      </w:tr>
      <w:tr w:rsidR="00541108" w:rsidRPr="00AF6B28" w14:paraId="36C85999" w14:textId="77777777" w:rsidTr="00442B49">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F7AC7A" w14:textId="77777777" w:rsidR="00541108" w:rsidRPr="00AF6B28" w:rsidRDefault="00541108" w:rsidP="00442B4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A08690" w14:textId="77777777" w:rsidR="00541108" w:rsidRPr="00AF6B28" w:rsidRDefault="00541108" w:rsidP="00442B49">
            <w:pPr>
              <w:rPr>
                <w:sz w:val="24"/>
                <w:szCs w:val="24"/>
              </w:rPr>
            </w:pPr>
          </w:p>
        </w:tc>
        <w:tc>
          <w:tcPr>
            <w:tcW w:w="2967" w:type="dxa"/>
            <w:tcBorders>
              <w:top w:val="single" w:sz="4" w:space="0" w:color="auto"/>
              <w:left w:val="single" w:sz="4" w:space="0" w:color="auto"/>
              <w:bottom w:val="single" w:sz="4" w:space="0" w:color="auto"/>
              <w:right w:val="single" w:sz="4" w:space="0" w:color="auto"/>
            </w:tcBorders>
            <w:hideMark/>
          </w:tcPr>
          <w:p w14:paraId="5756E54E" w14:textId="77777777" w:rsidR="00541108" w:rsidRPr="00AF6B28" w:rsidRDefault="00541108" w:rsidP="00442B49">
            <w:pPr>
              <w:autoSpaceDE w:val="0"/>
              <w:autoSpaceDN w:val="0"/>
              <w:jc w:val="both"/>
              <w:rPr>
                <w:sz w:val="24"/>
                <w:szCs w:val="24"/>
              </w:rPr>
            </w:pPr>
            <w:r w:rsidRPr="00AF6B28">
              <w:rPr>
                <w:sz w:val="24"/>
                <w:szCs w:val="24"/>
              </w:rPr>
              <w:t>внебюджетные источники</w:t>
            </w:r>
          </w:p>
        </w:tc>
        <w:tc>
          <w:tcPr>
            <w:tcW w:w="1520" w:type="dxa"/>
            <w:tcBorders>
              <w:top w:val="single" w:sz="4" w:space="0" w:color="auto"/>
              <w:left w:val="single" w:sz="4" w:space="0" w:color="auto"/>
              <w:bottom w:val="single" w:sz="4" w:space="0" w:color="auto"/>
              <w:right w:val="single" w:sz="4" w:space="0" w:color="auto"/>
            </w:tcBorders>
            <w:noWrap/>
            <w:hideMark/>
          </w:tcPr>
          <w:p w14:paraId="3BA7B482" w14:textId="77777777" w:rsidR="00541108" w:rsidRPr="00AF6B28" w:rsidRDefault="00541108" w:rsidP="00442B49">
            <w:pPr>
              <w:autoSpaceDE w:val="0"/>
              <w:autoSpaceDN w:val="0"/>
              <w:jc w:val="both"/>
              <w:rPr>
                <w:sz w:val="24"/>
                <w:szCs w:val="24"/>
              </w:rPr>
            </w:pPr>
            <w:r w:rsidRPr="00AF6B28">
              <w:rPr>
                <w:sz w:val="24"/>
                <w:szCs w:val="24"/>
              </w:rPr>
              <w:t> 0,0</w:t>
            </w:r>
          </w:p>
        </w:tc>
        <w:tc>
          <w:tcPr>
            <w:tcW w:w="1368" w:type="dxa"/>
            <w:tcBorders>
              <w:top w:val="single" w:sz="4" w:space="0" w:color="auto"/>
              <w:left w:val="single" w:sz="4" w:space="0" w:color="auto"/>
              <w:bottom w:val="single" w:sz="4" w:space="0" w:color="auto"/>
              <w:right w:val="single" w:sz="4" w:space="0" w:color="auto"/>
            </w:tcBorders>
            <w:noWrap/>
            <w:hideMark/>
          </w:tcPr>
          <w:p w14:paraId="2BC4AA88" w14:textId="77777777" w:rsidR="00541108" w:rsidRPr="00AF6B28" w:rsidRDefault="00541108" w:rsidP="00442B49">
            <w:pPr>
              <w:autoSpaceDE w:val="0"/>
              <w:autoSpaceDN w:val="0"/>
              <w:jc w:val="both"/>
              <w:rPr>
                <w:sz w:val="24"/>
                <w:szCs w:val="24"/>
              </w:rPr>
            </w:pPr>
            <w:r w:rsidRPr="00AF6B28">
              <w:rPr>
                <w:sz w:val="24"/>
                <w:szCs w:val="24"/>
              </w:rPr>
              <w:t> 0,0</w:t>
            </w:r>
          </w:p>
        </w:tc>
        <w:tc>
          <w:tcPr>
            <w:tcW w:w="1368" w:type="dxa"/>
            <w:tcBorders>
              <w:top w:val="single" w:sz="4" w:space="0" w:color="auto"/>
              <w:left w:val="single" w:sz="4" w:space="0" w:color="auto"/>
              <w:bottom w:val="single" w:sz="4" w:space="0" w:color="auto"/>
              <w:right w:val="single" w:sz="4" w:space="0" w:color="auto"/>
            </w:tcBorders>
            <w:noWrap/>
            <w:hideMark/>
          </w:tcPr>
          <w:p w14:paraId="32CEEBF0" w14:textId="77777777" w:rsidR="00541108" w:rsidRPr="00AF6B28" w:rsidRDefault="00541108" w:rsidP="00442B49">
            <w:pPr>
              <w:autoSpaceDE w:val="0"/>
              <w:autoSpaceDN w:val="0"/>
              <w:jc w:val="both"/>
              <w:rPr>
                <w:sz w:val="24"/>
                <w:szCs w:val="24"/>
              </w:rPr>
            </w:pPr>
            <w:r w:rsidRPr="00AF6B28">
              <w:rPr>
                <w:sz w:val="24"/>
                <w:szCs w:val="24"/>
              </w:rPr>
              <w:t> 0,0</w:t>
            </w:r>
          </w:p>
        </w:tc>
        <w:tc>
          <w:tcPr>
            <w:tcW w:w="1634" w:type="dxa"/>
            <w:tcBorders>
              <w:top w:val="single" w:sz="4" w:space="0" w:color="auto"/>
              <w:left w:val="single" w:sz="4" w:space="0" w:color="auto"/>
              <w:bottom w:val="single" w:sz="4" w:space="0" w:color="auto"/>
              <w:right w:val="single" w:sz="4" w:space="0" w:color="auto"/>
            </w:tcBorders>
            <w:noWrap/>
            <w:hideMark/>
          </w:tcPr>
          <w:p w14:paraId="473E296F" w14:textId="77777777" w:rsidR="00541108" w:rsidRPr="00AF6B28" w:rsidRDefault="00541108" w:rsidP="00442B49">
            <w:pPr>
              <w:autoSpaceDE w:val="0"/>
              <w:autoSpaceDN w:val="0"/>
              <w:jc w:val="both"/>
              <w:rPr>
                <w:sz w:val="24"/>
                <w:szCs w:val="24"/>
              </w:rPr>
            </w:pPr>
            <w:r w:rsidRPr="00AF6B28">
              <w:rPr>
                <w:sz w:val="24"/>
                <w:szCs w:val="24"/>
              </w:rPr>
              <w:t> 0,0</w:t>
            </w:r>
          </w:p>
        </w:tc>
      </w:tr>
      <w:tr w:rsidR="00541108" w:rsidRPr="00AF6B28" w14:paraId="34FEA642" w14:textId="77777777" w:rsidTr="00442B49">
        <w:trPr>
          <w:trHeight w:val="330"/>
        </w:trPr>
        <w:tc>
          <w:tcPr>
            <w:tcW w:w="1999" w:type="dxa"/>
            <w:vMerge w:val="restart"/>
            <w:tcBorders>
              <w:top w:val="single" w:sz="4" w:space="0" w:color="auto"/>
              <w:left w:val="single" w:sz="4" w:space="0" w:color="auto"/>
              <w:bottom w:val="single" w:sz="4" w:space="0" w:color="auto"/>
              <w:right w:val="single" w:sz="4" w:space="0" w:color="auto"/>
            </w:tcBorders>
            <w:vAlign w:val="center"/>
            <w:hideMark/>
          </w:tcPr>
          <w:p w14:paraId="3F2206FE" w14:textId="77777777" w:rsidR="00541108" w:rsidRPr="00AF6B28" w:rsidRDefault="00541108" w:rsidP="00442B49">
            <w:pPr>
              <w:autoSpaceDE w:val="0"/>
              <w:autoSpaceDN w:val="0"/>
              <w:jc w:val="center"/>
              <w:rPr>
                <w:sz w:val="24"/>
                <w:szCs w:val="24"/>
              </w:rPr>
            </w:pPr>
            <w:r w:rsidRPr="00AF6B28">
              <w:rPr>
                <w:sz w:val="24"/>
                <w:szCs w:val="24"/>
              </w:rPr>
              <w:t>Подпрограмма 3</w:t>
            </w:r>
          </w:p>
        </w:tc>
        <w:tc>
          <w:tcPr>
            <w:tcW w:w="3647" w:type="dxa"/>
            <w:vMerge w:val="restart"/>
            <w:tcBorders>
              <w:top w:val="single" w:sz="4" w:space="0" w:color="auto"/>
              <w:left w:val="single" w:sz="4" w:space="0" w:color="auto"/>
              <w:bottom w:val="single" w:sz="4" w:space="0" w:color="auto"/>
              <w:right w:val="single" w:sz="4" w:space="0" w:color="auto"/>
            </w:tcBorders>
            <w:vAlign w:val="center"/>
            <w:hideMark/>
          </w:tcPr>
          <w:p w14:paraId="177311E5" w14:textId="77777777" w:rsidR="00541108" w:rsidRPr="00AF6B28" w:rsidRDefault="00541108" w:rsidP="00442B49">
            <w:pPr>
              <w:autoSpaceDE w:val="0"/>
              <w:autoSpaceDN w:val="0"/>
              <w:jc w:val="center"/>
              <w:rPr>
                <w:sz w:val="24"/>
                <w:szCs w:val="24"/>
              </w:rPr>
            </w:pPr>
            <w:r w:rsidRPr="00AF6B28">
              <w:rPr>
                <w:sz w:val="24"/>
                <w:szCs w:val="24"/>
              </w:rPr>
              <w:t>«Обеспечение реализации муниципальной программы и прочие мероприятия»</w:t>
            </w:r>
          </w:p>
        </w:tc>
        <w:tc>
          <w:tcPr>
            <w:tcW w:w="2967" w:type="dxa"/>
            <w:tcBorders>
              <w:top w:val="single" w:sz="4" w:space="0" w:color="auto"/>
              <w:left w:val="single" w:sz="4" w:space="0" w:color="auto"/>
              <w:bottom w:val="single" w:sz="4" w:space="0" w:color="auto"/>
              <w:right w:val="single" w:sz="4" w:space="0" w:color="auto"/>
            </w:tcBorders>
            <w:hideMark/>
          </w:tcPr>
          <w:p w14:paraId="34824CF1" w14:textId="77777777" w:rsidR="00541108" w:rsidRPr="00AF6B28" w:rsidRDefault="00541108" w:rsidP="00442B49">
            <w:pPr>
              <w:autoSpaceDE w:val="0"/>
              <w:autoSpaceDN w:val="0"/>
              <w:jc w:val="both"/>
              <w:rPr>
                <w:sz w:val="24"/>
                <w:szCs w:val="24"/>
              </w:rPr>
            </w:pPr>
            <w:r w:rsidRPr="00AF6B28">
              <w:rPr>
                <w:sz w:val="24"/>
                <w:szCs w:val="24"/>
              </w:rPr>
              <w:t>Всего</w:t>
            </w:r>
          </w:p>
        </w:tc>
        <w:tc>
          <w:tcPr>
            <w:tcW w:w="1520" w:type="dxa"/>
            <w:tcBorders>
              <w:top w:val="single" w:sz="4" w:space="0" w:color="auto"/>
              <w:left w:val="single" w:sz="4" w:space="0" w:color="auto"/>
              <w:bottom w:val="single" w:sz="4" w:space="0" w:color="auto"/>
              <w:right w:val="single" w:sz="4" w:space="0" w:color="auto"/>
            </w:tcBorders>
            <w:noWrap/>
            <w:vAlign w:val="center"/>
            <w:hideMark/>
          </w:tcPr>
          <w:p w14:paraId="05CE8FB9" w14:textId="77777777" w:rsidR="00541108" w:rsidRPr="00AF6B28" w:rsidRDefault="00541108" w:rsidP="00442B49">
            <w:pPr>
              <w:autoSpaceDE w:val="0"/>
              <w:autoSpaceDN w:val="0"/>
              <w:jc w:val="both"/>
              <w:rPr>
                <w:sz w:val="24"/>
                <w:szCs w:val="24"/>
              </w:rPr>
            </w:pPr>
            <w:r w:rsidRPr="00AF6B28">
              <w:rPr>
                <w:color w:val="000000"/>
                <w:sz w:val="24"/>
                <w:szCs w:val="24"/>
              </w:rPr>
              <w:t>33671,9</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606C5B56" w14:textId="77777777" w:rsidR="00541108" w:rsidRPr="00AF6B28" w:rsidRDefault="00541108" w:rsidP="00442B49">
            <w:pPr>
              <w:autoSpaceDE w:val="0"/>
              <w:autoSpaceDN w:val="0"/>
              <w:jc w:val="both"/>
              <w:rPr>
                <w:sz w:val="24"/>
                <w:szCs w:val="24"/>
              </w:rPr>
            </w:pPr>
            <w:r w:rsidRPr="00AF6B28">
              <w:rPr>
                <w:color w:val="000000"/>
                <w:sz w:val="24"/>
                <w:szCs w:val="24"/>
              </w:rPr>
              <w:t>30836,0</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37F8D5BF" w14:textId="77777777" w:rsidR="00541108" w:rsidRPr="00AF6B28" w:rsidRDefault="00541108" w:rsidP="00442B49">
            <w:pPr>
              <w:autoSpaceDE w:val="0"/>
              <w:autoSpaceDN w:val="0"/>
              <w:jc w:val="both"/>
              <w:rPr>
                <w:sz w:val="24"/>
                <w:szCs w:val="24"/>
              </w:rPr>
            </w:pPr>
            <w:r w:rsidRPr="00AF6B28">
              <w:rPr>
                <w:color w:val="000000"/>
                <w:sz w:val="24"/>
                <w:szCs w:val="24"/>
              </w:rPr>
              <w:t>30650,7</w:t>
            </w: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602CE29E" w14:textId="77777777" w:rsidR="00541108" w:rsidRPr="00AF6B28" w:rsidRDefault="00541108" w:rsidP="00442B49">
            <w:pPr>
              <w:autoSpaceDE w:val="0"/>
              <w:autoSpaceDN w:val="0"/>
              <w:jc w:val="both"/>
              <w:rPr>
                <w:sz w:val="24"/>
                <w:szCs w:val="24"/>
              </w:rPr>
            </w:pPr>
            <w:r w:rsidRPr="00AF6B28">
              <w:rPr>
                <w:color w:val="000000"/>
                <w:sz w:val="24"/>
                <w:szCs w:val="24"/>
              </w:rPr>
              <w:t>95158,6</w:t>
            </w:r>
          </w:p>
        </w:tc>
      </w:tr>
      <w:tr w:rsidR="00541108" w:rsidRPr="00AF6B28" w14:paraId="725D2863" w14:textId="77777777" w:rsidTr="00442B49">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3D0A2B" w14:textId="77777777" w:rsidR="00541108" w:rsidRPr="00AF6B28" w:rsidRDefault="00541108" w:rsidP="00442B4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BE571" w14:textId="77777777" w:rsidR="00541108" w:rsidRPr="00AF6B28" w:rsidRDefault="00541108" w:rsidP="00442B49">
            <w:pPr>
              <w:rPr>
                <w:sz w:val="24"/>
                <w:szCs w:val="24"/>
              </w:rPr>
            </w:pPr>
          </w:p>
        </w:tc>
        <w:tc>
          <w:tcPr>
            <w:tcW w:w="2967" w:type="dxa"/>
            <w:tcBorders>
              <w:top w:val="single" w:sz="4" w:space="0" w:color="auto"/>
              <w:left w:val="single" w:sz="4" w:space="0" w:color="auto"/>
              <w:bottom w:val="single" w:sz="4" w:space="0" w:color="auto"/>
              <w:right w:val="single" w:sz="4" w:space="0" w:color="auto"/>
            </w:tcBorders>
            <w:hideMark/>
          </w:tcPr>
          <w:p w14:paraId="6B5E0760" w14:textId="77777777" w:rsidR="00541108" w:rsidRPr="00AF6B28" w:rsidRDefault="00541108" w:rsidP="00442B49">
            <w:pPr>
              <w:autoSpaceDE w:val="0"/>
              <w:autoSpaceDN w:val="0"/>
              <w:jc w:val="both"/>
              <w:rPr>
                <w:sz w:val="24"/>
                <w:szCs w:val="24"/>
              </w:rPr>
            </w:pPr>
            <w:r w:rsidRPr="00AF6B28">
              <w:rPr>
                <w:sz w:val="24"/>
                <w:szCs w:val="24"/>
              </w:rPr>
              <w:t>в том числе:</w:t>
            </w:r>
          </w:p>
        </w:tc>
        <w:tc>
          <w:tcPr>
            <w:tcW w:w="1520" w:type="dxa"/>
            <w:tcBorders>
              <w:top w:val="single" w:sz="4" w:space="0" w:color="auto"/>
              <w:left w:val="single" w:sz="4" w:space="0" w:color="auto"/>
              <w:bottom w:val="single" w:sz="4" w:space="0" w:color="auto"/>
              <w:right w:val="single" w:sz="4" w:space="0" w:color="auto"/>
            </w:tcBorders>
            <w:noWrap/>
            <w:hideMark/>
          </w:tcPr>
          <w:p w14:paraId="114DDA39" w14:textId="77777777" w:rsidR="00541108" w:rsidRPr="00AF6B28" w:rsidRDefault="00541108" w:rsidP="00442B49">
            <w:pPr>
              <w:autoSpaceDE w:val="0"/>
              <w:autoSpaceDN w:val="0"/>
              <w:jc w:val="both"/>
              <w:rPr>
                <w:sz w:val="24"/>
                <w:szCs w:val="24"/>
              </w:rPr>
            </w:pPr>
            <w:r w:rsidRPr="00AF6B28">
              <w:rPr>
                <w:sz w:val="24"/>
                <w:szCs w:val="24"/>
              </w:rPr>
              <w:t> </w:t>
            </w:r>
          </w:p>
        </w:tc>
        <w:tc>
          <w:tcPr>
            <w:tcW w:w="1368" w:type="dxa"/>
            <w:tcBorders>
              <w:top w:val="single" w:sz="4" w:space="0" w:color="auto"/>
              <w:left w:val="single" w:sz="4" w:space="0" w:color="auto"/>
              <w:bottom w:val="single" w:sz="4" w:space="0" w:color="auto"/>
              <w:right w:val="single" w:sz="4" w:space="0" w:color="auto"/>
            </w:tcBorders>
            <w:noWrap/>
            <w:hideMark/>
          </w:tcPr>
          <w:p w14:paraId="72B9895B" w14:textId="77777777" w:rsidR="00541108" w:rsidRPr="00AF6B28" w:rsidRDefault="00541108" w:rsidP="00442B49">
            <w:pPr>
              <w:autoSpaceDE w:val="0"/>
              <w:autoSpaceDN w:val="0"/>
              <w:jc w:val="both"/>
              <w:rPr>
                <w:sz w:val="24"/>
                <w:szCs w:val="24"/>
              </w:rPr>
            </w:pPr>
            <w:r w:rsidRPr="00AF6B28">
              <w:rPr>
                <w:sz w:val="24"/>
                <w:szCs w:val="24"/>
              </w:rPr>
              <w:t> </w:t>
            </w:r>
          </w:p>
        </w:tc>
        <w:tc>
          <w:tcPr>
            <w:tcW w:w="1368" w:type="dxa"/>
            <w:tcBorders>
              <w:top w:val="single" w:sz="4" w:space="0" w:color="auto"/>
              <w:left w:val="single" w:sz="4" w:space="0" w:color="auto"/>
              <w:bottom w:val="single" w:sz="4" w:space="0" w:color="auto"/>
              <w:right w:val="single" w:sz="4" w:space="0" w:color="auto"/>
            </w:tcBorders>
            <w:noWrap/>
            <w:hideMark/>
          </w:tcPr>
          <w:p w14:paraId="52D7614B" w14:textId="77777777" w:rsidR="00541108" w:rsidRPr="00AF6B28" w:rsidRDefault="00541108" w:rsidP="00442B49">
            <w:pPr>
              <w:autoSpaceDE w:val="0"/>
              <w:autoSpaceDN w:val="0"/>
              <w:jc w:val="both"/>
              <w:rPr>
                <w:sz w:val="24"/>
                <w:szCs w:val="24"/>
              </w:rPr>
            </w:pPr>
            <w:r w:rsidRPr="00AF6B28">
              <w:rPr>
                <w:sz w:val="24"/>
                <w:szCs w:val="24"/>
              </w:rPr>
              <w:t> </w:t>
            </w:r>
          </w:p>
        </w:tc>
        <w:tc>
          <w:tcPr>
            <w:tcW w:w="1634" w:type="dxa"/>
            <w:tcBorders>
              <w:top w:val="single" w:sz="4" w:space="0" w:color="auto"/>
              <w:left w:val="single" w:sz="4" w:space="0" w:color="auto"/>
              <w:bottom w:val="single" w:sz="4" w:space="0" w:color="auto"/>
              <w:right w:val="single" w:sz="4" w:space="0" w:color="auto"/>
            </w:tcBorders>
            <w:noWrap/>
            <w:hideMark/>
          </w:tcPr>
          <w:p w14:paraId="2BBC5031" w14:textId="77777777" w:rsidR="00541108" w:rsidRPr="00AF6B28" w:rsidRDefault="00541108" w:rsidP="00442B49">
            <w:pPr>
              <w:autoSpaceDE w:val="0"/>
              <w:autoSpaceDN w:val="0"/>
              <w:jc w:val="both"/>
              <w:rPr>
                <w:sz w:val="24"/>
                <w:szCs w:val="24"/>
              </w:rPr>
            </w:pPr>
            <w:r w:rsidRPr="00AF6B28">
              <w:rPr>
                <w:sz w:val="24"/>
                <w:szCs w:val="24"/>
              </w:rPr>
              <w:t> </w:t>
            </w:r>
          </w:p>
        </w:tc>
      </w:tr>
      <w:tr w:rsidR="00541108" w:rsidRPr="00AF6B28" w14:paraId="6FE8C520" w14:textId="77777777" w:rsidTr="00442B49">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E34DD4" w14:textId="77777777" w:rsidR="00541108" w:rsidRPr="00AF6B28" w:rsidRDefault="00541108" w:rsidP="00442B4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2DC58F" w14:textId="77777777" w:rsidR="00541108" w:rsidRPr="00AF6B28" w:rsidRDefault="00541108" w:rsidP="00442B49">
            <w:pPr>
              <w:rPr>
                <w:sz w:val="24"/>
                <w:szCs w:val="24"/>
              </w:rPr>
            </w:pPr>
          </w:p>
        </w:tc>
        <w:tc>
          <w:tcPr>
            <w:tcW w:w="2967" w:type="dxa"/>
            <w:tcBorders>
              <w:top w:val="single" w:sz="4" w:space="0" w:color="auto"/>
              <w:left w:val="single" w:sz="4" w:space="0" w:color="auto"/>
              <w:bottom w:val="single" w:sz="4" w:space="0" w:color="auto"/>
              <w:right w:val="single" w:sz="4" w:space="0" w:color="auto"/>
            </w:tcBorders>
            <w:hideMark/>
          </w:tcPr>
          <w:p w14:paraId="6000EF6A" w14:textId="77777777" w:rsidR="00541108" w:rsidRPr="00AF6B28" w:rsidRDefault="00541108" w:rsidP="00442B49">
            <w:pPr>
              <w:autoSpaceDE w:val="0"/>
              <w:autoSpaceDN w:val="0"/>
              <w:jc w:val="both"/>
              <w:rPr>
                <w:sz w:val="24"/>
                <w:szCs w:val="24"/>
              </w:rPr>
            </w:pPr>
            <w:r w:rsidRPr="00AF6B28">
              <w:rPr>
                <w:sz w:val="24"/>
                <w:szCs w:val="24"/>
              </w:rPr>
              <w:t>федеральный бюджет</w:t>
            </w:r>
          </w:p>
        </w:tc>
        <w:tc>
          <w:tcPr>
            <w:tcW w:w="1520" w:type="dxa"/>
            <w:tcBorders>
              <w:top w:val="single" w:sz="4" w:space="0" w:color="auto"/>
              <w:left w:val="single" w:sz="4" w:space="0" w:color="auto"/>
              <w:bottom w:val="single" w:sz="4" w:space="0" w:color="auto"/>
              <w:right w:val="single" w:sz="4" w:space="0" w:color="auto"/>
            </w:tcBorders>
            <w:noWrap/>
            <w:hideMark/>
          </w:tcPr>
          <w:p w14:paraId="1EEDA813" w14:textId="77777777" w:rsidR="00541108" w:rsidRPr="00AF6B28" w:rsidRDefault="00541108" w:rsidP="00442B49">
            <w:pPr>
              <w:autoSpaceDE w:val="0"/>
              <w:autoSpaceDN w:val="0"/>
              <w:jc w:val="both"/>
              <w:rPr>
                <w:sz w:val="24"/>
                <w:szCs w:val="24"/>
              </w:rPr>
            </w:pPr>
            <w:r w:rsidRPr="00AF6B28">
              <w:rPr>
                <w:sz w:val="24"/>
                <w:szCs w:val="24"/>
              </w:rPr>
              <w:t> 0,0</w:t>
            </w:r>
          </w:p>
        </w:tc>
        <w:tc>
          <w:tcPr>
            <w:tcW w:w="1368" w:type="dxa"/>
            <w:tcBorders>
              <w:top w:val="single" w:sz="4" w:space="0" w:color="auto"/>
              <w:left w:val="single" w:sz="4" w:space="0" w:color="auto"/>
              <w:bottom w:val="single" w:sz="4" w:space="0" w:color="auto"/>
              <w:right w:val="single" w:sz="4" w:space="0" w:color="auto"/>
            </w:tcBorders>
            <w:noWrap/>
            <w:hideMark/>
          </w:tcPr>
          <w:p w14:paraId="1E55B054" w14:textId="77777777" w:rsidR="00541108" w:rsidRPr="00AF6B28" w:rsidRDefault="00541108" w:rsidP="00442B49">
            <w:pPr>
              <w:autoSpaceDE w:val="0"/>
              <w:autoSpaceDN w:val="0"/>
              <w:jc w:val="both"/>
              <w:rPr>
                <w:sz w:val="24"/>
                <w:szCs w:val="24"/>
              </w:rPr>
            </w:pPr>
            <w:r w:rsidRPr="00AF6B28">
              <w:rPr>
                <w:sz w:val="24"/>
                <w:szCs w:val="24"/>
              </w:rPr>
              <w:t> 0,0</w:t>
            </w:r>
          </w:p>
        </w:tc>
        <w:tc>
          <w:tcPr>
            <w:tcW w:w="1368" w:type="dxa"/>
            <w:tcBorders>
              <w:top w:val="single" w:sz="4" w:space="0" w:color="auto"/>
              <w:left w:val="single" w:sz="4" w:space="0" w:color="auto"/>
              <w:bottom w:val="single" w:sz="4" w:space="0" w:color="auto"/>
              <w:right w:val="single" w:sz="4" w:space="0" w:color="auto"/>
            </w:tcBorders>
            <w:noWrap/>
            <w:hideMark/>
          </w:tcPr>
          <w:p w14:paraId="585A4EAC" w14:textId="77777777" w:rsidR="00541108" w:rsidRPr="00AF6B28" w:rsidRDefault="00541108" w:rsidP="00442B49">
            <w:pPr>
              <w:autoSpaceDE w:val="0"/>
              <w:autoSpaceDN w:val="0"/>
              <w:jc w:val="both"/>
              <w:rPr>
                <w:sz w:val="24"/>
                <w:szCs w:val="24"/>
              </w:rPr>
            </w:pPr>
            <w:r w:rsidRPr="00AF6B28">
              <w:rPr>
                <w:sz w:val="24"/>
                <w:szCs w:val="24"/>
              </w:rPr>
              <w:t> 0,0</w:t>
            </w:r>
          </w:p>
        </w:tc>
        <w:tc>
          <w:tcPr>
            <w:tcW w:w="1634" w:type="dxa"/>
            <w:tcBorders>
              <w:top w:val="single" w:sz="4" w:space="0" w:color="auto"/>
              <w:left w:val="single" w:sz="4" w:space="0" w:color="auto"/>
              <w:bottom w:val="single" w:sz="4" w:space="0" w:color="auto"/>
              <w:right w:val="single" w:sz="4" w:space="0" w:color="auto"/>
            </w:tcBorders>
            <w:noWrap/>
            <w:hideMark/>
          </w:tcPr>
          <w:p w14:paraId="1B88F341" w14:textId="77777777" w:rsidR="00541108" w:rsidRPr="00AF6B28" w:rsidRDefault="00541108" w:rsidP="00442B49">
            <w:pPr>
              <w:autoSpaceDE w:val="0"/>
              <w:autoSpaceDN w:val="0"/>
              <w:jc w:val="both"/>
              <w:rPr>
                <w:sz w:val="24"/>
                <w:szCs w:val="24"/>
              </w:rPr>
            </w:pPr>
            <w:r w:rsidRPr="00AF6B28">
              <w:rPr>
                <w:sz w:val="24"/>
                <w:szCs w:val="24"/>
              </w:rPr>
              <w:t> 0,0</w:t>
            </w:r>
          </w:p>
        </w:tc>
      </w:tr>
      <w:tr w:rsidR="00541108" w:rsidRPr="00AF6B28" w14:paraId="02DD23B7" w14:textId="77777777" w:rsidTr="00442B49">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DF4586" w14:textId="77777777" w:rsidR="00541108" w:rsidRPr="00AF6B28" w:rsidRDefault="00541108" w:rsidP="00442B4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7B0AE8" w14:textId="77777777" w:rsidR="00541108" w:rsidRPr="00AF6B28" w:rsidRDefault="00541108" w:rsidP="00442B49">
            <w:pPr>
              <w:rPr>
                <w:sz w:val="24"/>
                <w:szCs w:val="24"/>
              </w:rPr>
            </w:pPr>
          </w:p>
        </w:tc>
        <w:tc>
          <w:tcPr>
            <w:tcW w:w="2967" w:type="dxa"/>
            <w:tcBorders>
              <w:top w:val="single" w:sz="4" w:space="0" w:color="auto"/>
              <w:left w:val="single" w:sz="4" w:space="0" w:color="auto"/>
              <w:bottom w:val="single" w:sz="4" w:space="0" w:color="auto"/>
              <w:right w:val="single" w:sz="4" w:space="0" w:color="auto"/>
            </w:tcBorders>
            <w:hideMark/>
          </w:tcPr>
          <w:p w14:paraId="625E4F54" w14:textId="77777777" w:rsidR="00541108" w:rsidRPr="00AF6B28" w:rsidRDefault="00541108" w:rsidP="00442B49">
            <w:pPr>
              <w:autoSpaceDE w:val="0"/>
              <w:autoSpaceDN w:val="0"/>
              <w:jc w:val="both"/>
              <w:rPr>
                <w:sz w:val="24"/>
                <w:szCs w:val="24"/>
              </w:rPr>
            </w:pPr>
            <w:r w:rsidRPr="00AF6B28">
              <w:rPr>
                <w:sz w:val="24"/>
                <w:szCs w:val="24"/>
              </w:rPr>
              <w:t>краевой бюджет</w:t>
            </w:r>
          </w:p>
        </w:tc>
        <w:tc>
          <w:tcPr>
            <w:tcW w:w="1520" w:type="dxa"/>
            <w:tcBorders>
              <w:top w:val="single" w:sz="4" w:space="0" w:color="auto"/>
              <w:left w:val="single" w:sz="4" w:space="0" w:color="auto"/>
              <w:bottom w:val="single" w:sz="4" w:space="0" w:color="auto"/>
              <w:right w:val="single" w:sz="4" w:space="0" w:color="auto"/>
            </w:tcBorders>
            <w:noWrap/>
            <w:hideMark/>
          </w:tcPr>
          <w:p w14:paraId="57163CAE" w14:textId="77777777" w:rsidR="00541108" w:rsidRPr="00AF6B28" w:rsidRDefault="00541108" w:rsidP="00442B49">
            <w:pPr>
              <w:jc w:val="both"/>
              <w:rPr>
                <w:color w:val="000000"/>
                <w:sz w:val="24"/>
                <w:szCs w:val="24"/>
              </w:rPr>
            </w:pPr>
            <w:r w:rsidRPr="00AF6B28">
              <w:rPr>
                <w:color w:val="000000"/>
                <w:sz w:val="24"/>
                <w:szCs w:val="24"/>
              </w:rPr>
              <w:t>131,3</w:t>
            </w:r>
          </w:p>
        </w:tc>
        <w:tc>
          <w:tcPr>
            <w:tcW w:w="1368" w:type="dxa"/>
            <w:tcBorders>
              <w:top w:val="single" w:sz="4" w:space="0" w:color="auto"/>
              <w:left w:val="single" w:sz="4" w:space="0" w:color="auto"/>
              <w:bottom w:val="single" w:sz="4" w:space="0" w:color="auto"/>
              <w:right w:val="single" w:sz="4" w:space="0" w:color="auto"/>
            </w:tcBorders>
            <w:noWrap/>
            <w:hideMark/>
          </w:tcPr>
          <w:p w14:paraId="0B22C006" w14:textId="77777777" w:rsidR="00541108" w:rsidRPr="00AF6B28" w:rsidRDefault="00541108" w:rsidP="00442B49">
            <w:pPr>
              <w:autoSpaceDE w:val="0"/>
              <w:autoSpaceDN w:val="0"/>
              <w:jc w:val="both"/>
              <w:rPr>
                <w:sz w:val="24"/>
                <w:szCs w:val="24"/>
              </w:rPr>
            </w:pPr>
            <w:r w:rsidRPr="00AF6B28">
              <w:rPr>
                <w:sz w:val="24"/>
                <w:szCs w:val="24"/>
              </w:rPr>
              <w:t>0,0</w:t>
            </w:r>
          </w:p>
        </w:tc>
        <w:tc>
          <w:tcPr>
            <w:tcW w:w="1368" w:type="dxa"/>
            <w:tcBorders>
              <w:top w:val="single" w:sz="4" w:space="0" w:color="auto"/>
              <w:left w:val="single" w:sz="4" w:space="0" w:color="auto"/>
              <w:bottom w:val="single" w:sz="4" w:space="0" w:color="auto"/>
              <w:right w:val="single" w:sz="4" w:space="0" w:color="auto"/>
            </w:tcBorders>
            <w:noWrap/>
            <w:hideMark/>
          </w:tcPr>
          <w:p w14:paraId="4F2D4D5E" w14:textId="77777777" w:rsidR="00541108" w:rsidRPr="00AF6B28" w:rsidRDefault="00541108" w:rsidP="00442B49">
            <w:pPr>
              <w:autoSpaceDE w:val="0"/>
              <w:autoSpaceDN w:val="0"/>
              <w:jc w:val="both"/>
              <w:rPr>
                <w:sz w:val="24"/>
                <w:szCs w:val="24"/>
              </w:rPr>
            </w:pPr>
            <w:r w:rsidRPr="00AF6B28">
              <w:rPr>
                <w:sz w:val="24"/>
                <w:szCs w:val="24"/>
              </w:rPr>
              <w:t>0,0</w:t>
            </w:r>
          </w:p>
        </w:tc>
        <w:tc>
          <w:tcPr>
            <w:tcW w:w="1634" w:type="dxa"/>
            <w:tcBorders>
              <w:top w:val="single" w:sz="4" w:space="0" w:color="auto"/>
              <w:left w:val="single" w:sz="4" w:space="0" w:color="auto"/>
              <w:bottom w:val="single" w:sz="4" w:space="0" w:color="auto"/>
              <w:right w:val="single" w:sz="4" w:space="0" w:color="auto"/>
            </w:tcBorders>
            <w:noWrap/>
            <w:hideMark/>
          </w:tcPr>
          <w:p w14:paraId="17FDE8EA" w14:textId="77777777" w:rsidR="00541108" w:rsidRPr="00AF6B28" w:rsidRDefault="00541108" w:rsidP="00442B49">
            <w:pPr>
              <w:autoSpaceDE w:val="0"/>
              <w:autoSpaceDN w:val="0"/>
              <w:jc w:val="both"/>
              <w:rPr>
                <w:sz w:val="24"/>
                <w:szCs w:val="24"/>
              </w:rPr>
            </w:pPr>
            <w:r w:rsidRPr="00AF6B28">
              <w:rPr>
                <w:sz w:val="24"/>
                <w:szCs w:val="24"/>
              </w:rPr>
              <w:t>0,0</w:t>
            </w:r>
          </w:p>
        </w:tc>
      </w:tr>
      <w:tr w:rsidR="00541108" w:rsidRPr="00AF6B28" w14:paraId="6BD4C003" w14:textId="77777777" w:rsidTr="00442B49">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AFDAA0" w14:textId="77777777" w:rsidR="00541108" w:rsidRPr="00AF6B28" w:rsidRDefault="00541108" w:rsidP="00442B4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632058" w14:textId="77777777" w:rsidR="00541108" w:rsidRPr="00AF6B28" w:rsidRDefault="00541108" w:rsidP="00442B49">
            <w:pPr>
              <w:rPr>
                <w:sz w:val="24"/>
                <w:szCs w:val="24"/>
              </w:rPr>
            </w:pPr>
          </w:p>
        </w:tc>
        <w:tc>
          <w:tcPr>
            <w:tcW w:w="2967" w:type="dxa"/>
            <w:tcBorders>
              <w:top w:val="single" w:sz="4" w:space="0" w:color="auto"/>
              <w:left w:val="single" w:sz="4" w:space="0" w:color="auto"/>
              <w:bottom w:val="single" w:sz="4" w:space="0" w:color="auto"/>
              <w:right w:val="single" w:sz="4" w:space="0" w:color="auto"/>
            </w:tcBorders>
            <w:hideMark/>
          </w:tcPr>
          <w:p w14:paraId="2EDC8FE2" w14:textId="77777777" w:rsidR="00541108" w:rsidRPr="00AF6B28" w:rsidRDefault="00541108" w:rsidP="00442B49">
            <w:pPr>
              <w:autoSpaceDE w:val="0"/>
              <w:autoSpaceDN w:val="0"/>
              <w:jc w:val="both"/>
              <w:rPr>
                <w:sz w:val="24"/>
                <w:szCs w:val="24"/>
              </w:rPr>
            </w:pPr>
            <w:r w:rsidRPr="00AF6B28">
              <w:rPr>
                <w:sz w:val="24"/>
                <w:szCs w:val="24"/>
              </w:rPr>
              <w:t>районный бюджет</w:t>
            </w:r>
          </w:p>
        </w:tc>
        <w:tc>
          <w:tcPr>
            <w:tcW w:w="1520" w:type="dxa"/>
            <w:tcBorders>
              <w:top w:val="single" w:sz="4" w:space="0" w:color="auto"/>
              <w:left w:val="single" w:sz="4" w:space="0" w:color="auto"/>
              <w:bottom w:val="single" w:sz="4" w:space="0" w:color="auto"/>
              <w:right w:val="single" w:sz="4" w:space="0" w:color="auto"/>
            </w:tcBorders>
            <w:noWrap/>
            <w:vAlign w:val="center"/>
            <w:hideMark/>
          </w:tcPr>
          <w:p w14:paraId="5E88A89E" w14:textId="77777777" w:rsidR="00541108" w:rsidRPr="00AF6B28" w:rsidRDefault="00541108" w:rsidP="00442B49">
            <w:pPr>
              <w:autoSpaceDE w:val="0"/>
              <w:autoSpaceDN w:val="0"/>
              <w:jc w:val="both"/>
              <w:rPr>
                <w:sz w:val="24"/>
                <w:szCs w:val="24"/>
              </w:rPr>
            </w:pPr>
            <w:r w:rsidRPr="00AF6B28">
              <w:rPr>
                <w:color w:val="000000"/>
                <w:sz w:val="24"/>
                <w:szCs w:val="24"/>
              </w:rPr>
              <w:t>33540,6</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3BB9953B" w14:textId="77777777" w:rsidR="00541108" w:rsidRPr="00AF6B28" w:rsidRDefault="00541108" w:rsidP="00442B49">
            <w:pPr>
              <w:autoSpaceDE w:val="0"/>
              <w:autoSpaceDN w:val="0"/>
              <w:jc w:val="both"/>
              <w:rPr>
                <w:sz w:val="24"/>
                <w:szCs w:val="24"/>
              </w:rPr>
            </w:pPr>
            <w:r w:rsidRPr="00AF6B28">
              <w:rPr>
                <w:color w:val="000000"/>
                <w:sz w:val="24"/>
                <w:szCs w:val="24"/>
              </w:rPr>
              <w:t>30836,0</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599EDE7C" w14:textId="77777777" w:rsidR="00541108" w:rsidRPr="00AF6B28" w:rsidRDefault="00541108" w:rsidP="00442B49">
            <w:pPr>
              <w:autoSpaceDE w:val="0"/>
              <w:autoSpaceDN w:val="0"/>
              <w:jc w:val="both"/>
              <w:rPr>
                <w:sz w:val="24"/>
                <w:szCs w:val="24"/>
              </w:rPr>
            </w:pPr>
            <w:r w:rsidRPr="00AF6B28">
              <w:rPr>
                <w:color w:val="000000"/>
                <w:sz w:val="24"/>
                <w:szCs w:val="24"/>
              </w:rPr>
              <w:t>30650,7</w:t>
            </w: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3ECA2406" w14:textId="77777777" w:rsidR="00541108" w:rsidRPr="00AF6B28" w:rsidRDefault="00541108" w:rsidP="00442B49">
            <w:pPr>
              <w:autoSpaceDE w:val="0"/>
              <w:autoSpaceDN w:val="0"/>
              <w:jc w:val="both"/>
              <w:rPr>
                <w:sz w:val="24"/>
                <w:szCs w:val="24"/>
              </w:rPr>
            </w:pPr>
            <w:r w:rsidRPr="00AF6B28">
              <w:rPr>
                <w:color w:val="000000"/>
                <w:sz w:val="24"/>
                <w:szCs w:val="24"/>
              </w:rPr>
              <w:t>95027,3</w:t>
            </w:r>
          </w:p>
        </w:tc>
      </w:tr>
      <w:tr w:rsidR="00541108" w:rsidRPr="00AF6B28" w14:paraId="34B667B4" w14:textId="77777777" w:rsidTr="00442B49">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71804" w14:textId="77777777" w:rsidR="00541108" w:rsidRPr="00AF6B28" w:rsidRDefault="00541108" w:rsidP="00442B4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C14511" w14:textId="77777777" w:rsidR="00541108" w:rsidRPr="00AF6B28" w:rsidRDefault="00541108" w:rsidP="00442B49">
            <w:pPr>
              <w:rPr>
                <w:sz w:val="24"/>
                <w:szCs w:val="24"/>
              </w:rPr>
            </w:pPr>
          </w:p>
        </w:tc>
        <w:tc>
          <w:tcPr>
            <w:tcW w:w="2967" w:type="dxa"/>
            <w:tcBorders>
              <w:top w:val="single" w:sz="4" w:space="0" w:color="auto"/>
              <w:left w:val="single" w:sz="4" w:space="0" w:color="auto"/>
              <w:bottom w:val="single" w:sz="4" w:space="0" w:color="auto"/>
              <w:right w:val="single" w:sz="4" w:space="0" w:color="auto"/>
            </w:tcBorders>
            <w:hideMark/>
          </w:tcPr>
          <w:p w14:paraId="4283816E" w14:textId="77777777" w:rsidR="00541108" w:rsidRPr="00AF6B28" w:rsidRDefault="00541108" w:rsidP="00442B49">
            <w:pPr>
              <w:autoSpaceDE w:val="0"/>
              <w:autoSpaceDN w:val="0"/>
              <w:jc w:val="both"/>
              <w:rPr>
                <w:sz w:val="24"/>
                <w:szCs w:val="24"/>
              </w:rPr>
            </w:pPr>
            <w:r w:rsidRPr="00AF6B28">
              <w:rPr>
                <w:sz w:val="24"/>
                <w:szCs w:val="24"/>
              </w:rPr>
              <w:t>Бюджеты МО</w:t>
            </w:r>
          </w:p>
        </w:tc>
        <w:tc>
          <w:tcPr>
            <w:tcW w:w="1520" w:type="dxa"/>
            <w:tcBorders>
              <w:top w:val="single" w:sz="4" w:space="0" w:color="auto"/>
              <w:left w:val="single" w:sz="4" w:space="0" w:color="auto"/>
              <w:bottom w:val="single" w:sz="4" w:space="0" w:color="auto"/>
              <w:right w:val="single" w:sz="4" w:space="0" w:color="auto"/>
            </w:tcBorders>
            <w:noWrap/>
            <w:hideMark/>
          </w:tcPr>
          <w:p w14:paraId="4A093426" w14:textId="77777777" w:rsidR="00541108" w:rsidRPr="00AF6B28" w:rsidRDefault="00541108" w:rsidP="00442B49">
            <w:pPr>
              <w:autoSpaceDE w:val="0"/>
              <w:autoSpaceDN w:val="0"/>
              <w:jc w:val="both"/>
              <w:rPr>
                <w:sz w:val="24"/>
                <w:szCs w:val="24"/>
              </w:rPr>
            </w:pPr>
            <w:r w:rsidRPr="00AF6B28">
              <w:rPr>
                <w:sz w:val="24"/>
                <w:szCs w:val="24"/>
              </w:rPr>
              <w:t> 0,0</w:t>
            </w:r>
          </w:p>
        </w:tc>
        <w:tc>
          <w:tcPr>
            <w:tcW w:w="1368" w:type="dxa"/>
            <w:tcBorders>
              <w:top w:val="single" w:sz="4" w:space="0" w:color="auto"/>
              <w:left w:val="single" w:sz="4" w:space="0" w:color="auto"/>
              <w:bottom w:val="single" w:sz="4" w:space="0" w:color="auto"/>
              <w:right w:val="single" w:sz="4" w:space="0" w:color="auto"/>
            </w:tcBorders>
            <w:noWrap/>
            <w:hideMark/>
          </w:tcPr>
          <w:p w14:paraId="5E2271D1" w14:textId="77777777" w:rsidR="00541108" w:rsidRPr="00AF6B28" w:rsidRDefault="00541108" w:rsidP="00442B49">
            <w:pPr>
              <w:autoSpaceDE w:val="0"/>
              <w:autoSpaceDN w:val="0"/>
              <w:jc w:val="both"/>
              <w:rPr>
                <w:sz w:val="24"/>
                <w:szCs w:val="24"/>
              </w:rPr>
            </w:pPr>
            <w:r w:rsidRPr="00AF6B28">
              <w:rPr>
                <w:sz w:val="24"/>
                <w:szCs w:val="24"/>
              </w:rPr>
              <w:t> 0,0</w:t>
            </w:r>
          </w:p>
        </w:tc>
        <w:tc>
          <w:tcPr>
            <w:tcW w:w="1368" w:type="dxa"/>
            <w:tcBorders>
              <w:top w:val="single" w:sz="4" w:space="0" w:color="auto"/>
              <w:left w:val="single" w:sz="4" w:space="0" w:color="auto"/>
              <w:bottom w:val="single" w:sz="4" w:space="0" w:color="auto"/>
              <w:right w:val="single" w:sz="4" w:space="0" w:color="auto"/>
            </w:tcBorders>
            <w:noWrap/>
            <w:hideMark/>
          </w:tcPr>
          <w:p w14:paraId="6A753ADC" w14:textId="77777777" w:rsidR="00541108" w:rsidRPr="00AF6B28" w:rsidRDefault="00541108" w:rsidP="00442B49">
            <w:pPr>
              <w:autoSpaceDE w:val="0"/>
              <w:autoSpaceDN w:val="0"/>
              <w:jc w:val="both"/>
              <w:rPr>
                <w:sz w:val="24"/>
                <w:szCs w:val="24"/>
              </w:rPr>
            </w:pPr>
            <w:r w:rsidRPr="00AF6B28">
              <w:rPr>
                <w:sz w:val="24"/>
                <w:szCs w:val="24"/>
              </w:rPr>
              <w:t> 0,0</w:t>
            </w:r>
          </w:p>
        </w:tc>
        <w:tc>
          <w:tcPr>
            <w:tcW w:w="1634" w:type="dxa"/>
            <w:tcBorders>
              <w:top w:val="single" w:sz="4" w:space="0" w:color="auto"/>
              <w:left w:val="single" w:sz="4" w:space="0" w:color="auto"/>
              <w:bottom w:val="single" w:sz="4" w:space="0" w:color="auto"/>
              <w:right w:val="single" w:sz="4" w:space="0" w:color="auto"/>
            </w:tcBorders>
            <w:hideMark/>
          </w:tcPr>
          <w:p w14:paraId="2E600541" w14:textId="77777777" w:rsidR="00541108" w:rsidRPr="00AF6B28" w:rsidRDefault="00541108" w:rsidP="00442B49">
            <w:pPr>
              <w:autoSpaceDE w:val="0"/>
              <w:autoSpaceDN w:val="0"/>
              <w:jc w:val="both"/>
              <w:rPr>
                <w:sz w:val="24"/>
                <w:szCs w:val="24"/>
              </w:rPr>
            </w:pPr>
            <w:r w:rsidRPr="00AF6B28">
              <w:rPr>
                <w:sz w:val="24"/>
                <w:szCs w:val="24"/>
              </w:rPr>
              <w:t> 0,0</w:t>
            </w:r>
          </w:p>
        </w:tc>
      </w:tr>
      <w:tr w:rsidR="00541108" w:rsidRPr="00AF6B28" w14:paraId="65975B8C" w14:textId="77777777" w:rsidTr="00442B49">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53D1B" w14:textId="77777777" w:rsidR="00541108" w:rsidRPr="00AF6B28" w:rsidRDefault="00541108" w:rsidP="00442B4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6110C" w14:textId="77777777" w:rsidR="00541108" w:rsidRPr="00AF6B28" w:rsidRDefault="00541108" w:rsidP="00442B49">
            <w:pPr>
              <w:rPr>
                <w:sz w:val="24"/>
                <w:szCs w:val="24"/>
              </w:rPr>
            </w:pPr>
          </w:p>
        </w:tc>
        <w:tc>
          <w:tcPr>
            <w:tcW w:w="2967" w:type="dxa"/>
            <w:tcBorders>
              <w:top w:val="single" w:sz="4" w:space="0" w:color="auto"/>
              <w:left w:val="single" w:sz="4" w:space="0" w:color="auto"/>
              <w:bottom w:val="single" w:sz="4" w:space="0" w:color="auto"/>
              <w:right w:val="single" w:sz="4" w:space="0" w:color="auto"/>
            </w:tcBorders>
            <w:hideMark/>
          </w:tcPr>
          <w:p w14:paraId="45F8C3D7" w14:textId="77777777" w:rsidR="00541108" w:rsidRPr="00AF6B28" w:rsidRDefault="00541108" w:rsidP="00442B49">
            <w:pPr>
              <w:autoSpaceDE w:val="0"/>
              <w:autoSpaceDN w:val="0"/>
              <w:jc w:val="both"/>
              <w:rPr>
                <w:sz w:val="24"/>
                <w:szCs w:val="24"/>
              </w:rPr>
            </w:pPr>
            <w:r w:rsidRPr="00AF6B28">
              <w:rPr>
                <w:sz w:val="24"/>
                <w:szCs w:val="24"/>
              </w:rPr>
              <w:t>внебюджетные источники</w:t>
            </w:r>
          </w:p>
        </w:tc>
        <w:tc>
          <w:tcPr>
            <w:tcW w:w="1520" w:type="dxa"/>
            <w:tcBorders>
              <w:top w:val="single" w:sz="4" w:space="0" w:color="auto"/>
              <w:left w:val="single" w:sz="4" w:space="0" w:color="auto"/>
              <w:bottom w:val="single" w:sz="4" w:space="0" w:color="auto"/>
              <w:right w:val="single" w:sz="4" w:space="0" w:color="auto"/>
            </w:tcBorders>
            <w:noWrap/>
            <w:hideMark/>
          </w:tcPr>
          <w:p w14:paraId="737DD7B5" w14:textId="77777777" w:rsidR="00541108" w:rsidRPr="00AF6B28" w:rsidRDefault="00541108" w:rsidP="00442B49">
            <w:pPr>
              <w:autoSpaceDE w:val="0"/>
              <w:autoSpaceDN w:val="0"/>
              <w:jc w:val="both"/>
              <w:rPr>
                <w:sz w:val="24"/>
                <w:szCs w:val="24"/>
              </w:rPr>
            </w:pPr>
            <w:r w:rsidRPr="00AF6B28">
              <w:rPr>
                <w:sz w:val="24"/>
                <w:szCs w:val="24"/>
              </w:rPr>
              <w:t> 0,0</w:t>
            </w:r>
          </w:p>
        </w:tc>
        <w:tc>
          <w:tcPr>
            <w:tcW w:w="1368" w:type="dxa"/>
            <w:tcBorders>
              <w:top w:val="single" w:sz="4" w:space="0" w:color="auto"/>
              <w:left w:val="single" w:sz="4" w:space="0" w:color="auto"/>
              <w:bottom w:val="single" w:sz="4" w:space="0" w:color="auto"/>
              <w:right w:val="single" w:sz="4" w:space="0" w:color="auto"/>
            </w:tcBorders>
            <w:noWrap/>
            <w:hideMark/>
          </w:tcPr>
          <w:p w14:paraId="3DC93B55" w14:textId="77777777" w:rsidR="00541108" w:rsidRPr="00AF6B28" w:rsidRDefault="00541108" w:rsidP="00442B49">
            <w:pPr>
              <w:autoSpaceDE w:val="0"/>
              <w:autoSpaceDN w:val="0"/>
              <w:jc w:val="both"/>
              <w:rPr>
                <w:sz w:val="24"/>
                <w:szCs w:val="24"/>
              </w:rPr>
            </w:pPr>
            <w:r w:rsidRPr="00AF6B28">
              <w:rPr>
                <w:sz w:val="24"/>
                <w:szCs w:val="24"/>
              </w:rPr>
              <w:t> 0,0</w:t>
            </w:r>
          </w:p>
        </w:tc>
        <w:tc>
          <w:tcPr>
            <w:tcW w:w="1368" w:type="dxa"/>
            <w:tcBorders>
              <w:top w:val="single" w:sz="4" w:space="0" w:color="auto"/>
              <w:left w:val="single" w:sz="4" w:space="0" w:color="auto"/>
              <w:bottom w:val="single" w:sz="4" w:space="0" w:color="auto"/>
              <w:right w:val="single" w:sz="4" w:space="0" w:color="auto"/>
            </w:tcBorders>
            <w:noWrap/>
            <w:hideMark/>
          </w:tcPr>
          <w:p w14:paraId="6BF5FA07" w14:textId="77777777" w:rsidR="00541108" w:rsidRPr="00AF6B28" w:rsidRDefault="00541108" w:rsidP="00442B49">
            <w:pPr>
              <w:autoSpaceDE w:val="0"/>
              <w:autoSpaceDN w:val="0"/>
              <w:jc w:val="both"/>
              <w:rPr>
                <w:sz w:val="24"/>
                <w:szCs w:val="24"/>
              </w:rPr>
            </w:pPr>
            <w:r w:rsidRPr="00AF6B28">
              <w:rPr>
                <w:sz w:val="24"/>
                <w:szCs w:val="24"/>
              </w:rPr>
              <w:t> 0,0</w:t>
            </w:r>
          </w:p>
        </w:tc>
        <w:tc>
          <w:tcPr>
            <w:tcW w:w="1634" w:type="dxa"/>
            <w:tcBorders>
              <w:top w:val="single" w:sz="4" w:space="0" w:color="auto"/>
              <w:left w:val="single" w:sz="4" w:space="0" w:color="auto"/>
              <w:bottom w:val="single" w:sz="4" w:space="0" w:color="auto"/>
              <w:right w:val="single" w:sz="4" w:space="0" w:color="auto"/>
            </w:tcBorders>
            <w:noWrap/>
            <w:hideMark/>
          </w:tcPr>
          <w:p w14:paraId="5685C9B0" w14:textId="77777777" w:rsidR="00541108" w:rsidRPr="00AF6B28" w:rsidRDefault="00541108" w:rsidP="00442B49">
            <w:pPr>
              <w:autoSpaceDE w:val="0"/>
              <w:autoSpaceDN w:val="0"/>
              <w:jc w:val="both"/>
              <w:rPr>
                <w:sz w:val="24"/>
                <w:szCs w:val="24"/>
              </w:rPr>
            </w:pPr>
            <w:r w:rsidRPr="00AF6B28">
              <w:rPr>
                <w:sz w:val="24"/>
                <w:szCs w:val="24"/>
              </w:rPr>
              <w:t> 0,0</w:t>
            </w:r>
          </w:p>
        </w:tc>
      </w:tr>
      <w:tr w:rsidR="00541108" w:rsidRPr="00AF6B28" w14:paraId="2F0F1CDA" w14:textId="77777777" w:rsidTr="00442B49">
        <w:trPr>
          <w:trHeight w:val="381"/>
        </w:trPr>
        <w:tc>
          <w:tcPr>
            <w:tcW w:w="1999" w:type="dxa"/>
            <w:vMerge w:val="restart"/>
            <w:tcBorders>
              <w:top w:val="single" w:sz="4" w:space="0" w:color="auto"/>
              <w:left w:val="single" w:sz="4" w:space="0" w:color="auto"/>
              <w:bottom w:val="single" w:sz="4" w:space="0" w:color="auto"/>
              <w:right w:val="single" w:sz="4" w:space="0" w:color="auto"/>
            </w:tcBorders>
            <w:vAlign w:val="center"/>
            <w:hideMark/>
          </w:tcPr>
          <w:p w14:paraId="7A9FF84D" w14:textId="77777777" w:rsidR="00541108" w:rsidRPr="00AF6B28" w:rsidRDefault="00541108" w:rsidP="00442B49">
            <w:pPr>
              <w:autoSpaceDE w:val="0"/>
              <w:autoSpaceDN w:val="0"/>
              <w:jc w:val="center"/>
              <w:rPr>
                <w:sz w:val="24"/>
                <w:szCs w:val="24"/>
              </w:rPr>
            </w:pPr>
            <w:r w:rsidRPr="00AF6B28">
              <w:rPr>
                <w:color w:val="000000"/>
                <w:sz w:val="24"/>
                <w:szCs w:val="24"/>
              </w:rPr>
              <w:t>Подпрограмма 4</w:t>
            </w:r>
          </w:p>
        </w:tc>
        <w:tc>
          <w:tcPr>
            <w:tcW w:w="3647" w:type="dxa"/>
            <w:vMerge w:val="restart"/>
            <w:tcBorders>
              <w:top w:val="single" w:sz="4" w:space="0" w:color="auto"/>
              <w:left w:val="single" w:sz="4" w:space="0" w:color="auto"/>
              <w:bottom w:val="single" w:sz="4" w:space="0" w:color="auto"/>
              <w:right w:val="single" w:sz="4" w:space="0" w:color="auto"/>
            </w:tcBorders>
            <w:vAlign w:val="center"/>
            <w:hideMark/>
          </w:tcPr>
          <w:p w14:paraId="66059822" w14:textId="77777777" w:rsidR="00541108" w:rsidRPr="00AF6B28" w:rsidRDefault="00541108" w:rsidP="00442B49">
            <w:pPr>
              <w:autoSpaceDE w:val="0"/>
              <w:autoSpaceDN w:val="0"/>
              <w:jc w:val="center"/>
              <w:rPr>
                <w:sz w:val="24"/>
                <w:szCs w:val="24"/>
              </w:rPr>
            </w:pPr>
            <w:r w:rsidRPr="00AF6B28">
              <w:rPr>
                <w:sz w:val="24"/>
                <w:szCs w:val="24"/>
              </w:rPr>
              <w:t>«Профилактика правонарушений и укрепление общественного порядка»</w:t>
            </w:r>
          </w:p>
        </w:tc>
        <w:tc>
          <w:tcPr>
            <w:tcW w:w="2967" w:type="dxa"/>
            <w:tcBorders>
              <w:top w:val="single" w:sz="4" w:space="0" w:color="auto"/>
              <w:left w:val="single" w:sz="4" w:space="0" w:color="auto"/>
              <w:bottom w:val="single" w:sz="4" w:space="0" w:color="auto"/>
              <w:right w:val="single" w:sz="4" w:space="0" w:color="auto"/>
            </w:tcBorders>
            <w:hideMark/>
          </w:tcPr>
          <w:p w14:paraId="7FAA3B6C" w14:textId="77777777" w:rsidR="00541108" w:rsidRPr="00AF6B28" w:rsidRDefault="00541108" w:rsidP="00442B49">
            <w:pPr>
              <w:autoSpaceDE w:val="0"/>
              <w:autoSpaceDN w:val="0"/>
              <w:jc w:val="both"/>
              <w:rPr>
                <w:sz w:val="24"/>
                <w:szCs w:val="24"/>
              </w:rPr>
            </w:pPr>
            <w:r w:rsidRPr="00AF6B28">
              <w:rPr>
                <w:sz w:val="24"/>
                <w:szCs w:val="24"/>
              </w:rPr>
              <w:t>Всего</w:t>
            </w:r>
          </w:p>
        </w:tc>
        <w:tc>
          <w:tcPr>
            <w:tcW w:w="1520" w:type="dxa"/>
            <w:tcBorders>
              <w:top w:val="single" w:sz="4" w:space="0" w:color="auto"/>
              <w:left w:val="single" w:sz="4" w:space="0" w:color="auto"/>
              <w:bottom w:val="single" w:sz="4" w:space="0" w:color="auto"/>
              <w:right w:val="single" w:sz="4" w:space="0" w:color="auto"/>
            </w:tcBorders>
            <w:noWrap/>
            <w:vAlign w:val="center"/>
            <w:hideMark/>
          </w:tcPr>
          <w:p w14:paraId="40B68DBA" w14:textId="77777777" w:rsidR="00541108" w:rsidRPr="00AF6B28" w:rsidRDefault="00541108" w:rsidP="00442B49">
            <w:pPr>
              <w:autoSpaceDE w:val="0"/>
              <w:autoSpaceDN w:val="0"/>
              <w:jc w:val="both"/>
              <w:rPr>
                <w:sz w:val="24"/>
                <w:szCs w:val="24"/>
              </w:rPr>
            </w:pPr>
            <w:r w:rsidRPr="00AF6B28">
              <w:rPr>
                <w:color w:val="000000"/>
                <w:sz w:val="24"/>
                <w:szCs w:val="24"/>
              </w:rPr>
              <w:t>2608,6</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3667FD33" w14:textId="77777777" w:rsidR="00541108" w:rsidRPr="00AF6B28" w:rsidRDefault="00541108" w:rsidP="00442B49">
            <w:pPr>
              <w:autoSpaceDE w:val="0"/>
              <w:autoSpaceDN w:val="0"/>
              <w:jc w:val="both"/>
              <w:rPr>
                <w:sz w:val="24"/>
                <w:szCs w:val="24"/>
              </w:rPr>
            </w:pPr>
            <w:r w:rsidRPr="00AF6B28">
              <w:rPr>
                <w:color w:val="000000"/>
                <w:sz w:val="24"/>
                <w:szCs w:val="24"/>
              </w:rPr>
              <w:t>2439,9</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4E696531" w14:textId="77777777" w:rsidR="00541108" w:rsidRPr="00AF6B28" w:rsidRDefault="00541108" w:rsidP="00442B49">
            <w:pPr>
              <w:autoSpaceDE w:val="0"/>
              <w:autoSpaceDN w:val="0"/>
              <w:jc w:val="both"/>
              <w:rPr>
                <w:sz w:val="24"/>
                <w:szCs w:val="24"/>
              </w:rPr>
            </w:pPr>
            <w:r w:rsidRPr="00AF6B28">
              <w:rPr>
                <w:color w:val="000000"/>
                <w:sz w:val="24"/>
                <w:szCs w:val="24"/>
              </w:rPr>
              <w:t>2439,9</w:t>
            </w: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3C5BF692" w14:textId="77777777" w:rsidR="00541108" w:rsidRPr="00AF6B28" w:rsidRDefault="00541108" w:rsidP="00442B49">
            <w:pPr>
              <w:autoSpaceDE w:val="0"/>
              <w:autoSpaceDN w:val="0"/>
              <w:jc w:val="both"/>
              <w:rPr>
                <w:sz w:val="24"/>
                <w:szCs w:val="24"/>
              </w:rPr>
            </w:pPr>
            <w:r w:rsidRPr="00AF6B28">
              <w:rPr>
                <w:color w:val="000000"/>
                <w:sz w:val="24"/>
                <w:szCs w:val="24"/>
              </w:rPr>
              <w:t>7488,4</w:t>
            </w:r>
          </w:p>
        </w:tc>
      </w:tr>
      <w:tr w:rsidR="00541108" w:rsidRPr="00AF6B28" w14:paraId="44C85B07" w14:textId="77777777" w:rsidTr="00442B49">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D29A8E" w14:textId="77777777" w:rsidR="00541108" w:rsidRPr="00AF6B28" w:rsidRDefault="00541108" w:rsidP="00442B4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801EBD" w14:textId="77777777" w:rsidR="00541108" w:rsidRPr="00AF6B28" w:rsidRDefault="00541108" w:rsidP="00442B49">
            <w:pPr>
              <w:rPr>
                <w:sz w:val="24"/>
                <w:szCs w:val="24"/>
              </w:rPr>
            </w:pPr>
          </w:p>
        </w:tc>
        <w:tc>
          <w:tcPr>
            <w:tcW w:w="2967" w:type="dxa"/>
            <w:tcBorders>
              <w:top w:val="single" w:sz="4" w:space="0" w:color="auto"/>
              <w:left w:val="single" w:sz="4" w:space="0" w:color="auto"/>
              <w:bottom w:val="single" w:sz="4" w:space="0" w:color="auto"/>
              <w:right w:val="single" w:sz="4" w:space="0" w:color="auto"/>
            </w:tcBorders>
            <w:hideMark/>
          </w:tcPr>
          <w:p w14:paraId="49281AE4" w14:textId="77777777" w:rsidR="00541108" w:rsidRPr="00AF6B28" w:rsidRDefault="00541108" w:rsidP="00442B49">
            <w:pPr>
              <w:autoSpaceDE w:val="0"/>
              <w:autoSpaceDN w:val="0"/>
              <w:jc w:val="both"/>
              <w:rPr>
                <w:sz w:val="24"/>
                <w:szCs w:val="24"/>
              </w:rPr>
            </w:pPr>
            <w:r w:rsidRPr="00AF6B28">
              <w:rPr>
                <w:sz w:val="24"/>
                <w:szCs w:val="24"/>
              </w:rPr>
              <w:t>в том числе:</w:t>
            </w:r>
          </w:p>
        </w:tc>
        <w:tc>
          <w:tcPr>
            <w:tcW w:w="1520" w:type="dxa"/>
            <w:tcBorders>
              <w:top w:val="single" w:sz="4" w:space="0" w:color="auto"/>
              <w:left w:val="single" w:sz="4" w:space="0" w:color="auto"/>
              <w:bottom w:val="single" w:sz="4" w:space="0" w:color="auto"/>
              <w:right w:val="single" w:sz="4" w:space="0" w:color="auto"/>
            </w:tcBorders>
            <w:noWrap/>
          </w:tcPr>
          <w:p w14:paraId="229C7BB1" w14:textId="77777777" w:rsidR="00541108" w:rsidRPr="00AF6B28" w:rsidRDefault="00541108" w:rsidP="00442B49">
            <w:pPr>
              <w:autoSpaceDE w:val="0"/>
              <w:autoSpaceDN w:val="0"/>
              <w:jc w:val="both"/>
              <w:rPr>
                <w:sz w:val="24"/>
                <w:szCs w:val="24"/>
              </w:rPr>
            </w:pPr>
          </w:p>
        </w:tc>
        <w:tc>
          <w:tcPr>
            <w:tcW w:w="1368" w:type="dxa"/>
            <w:tcBorders>
              <w:top w:val="single" w:sz="4" w:space="0" w:color="auto"/>
              <w:left w:val="single" w:sz="4" w:space="0" w:color="auto"/>
              <w:bottom w:val="single" w:sz="4" w:space="0" w:color="auto"/>
              <w:right w:val="single" w:sz="4" w:space="0" w:color="auto"/>
            </w:tcBorders>
            <w:noWrap/>
          </w:tcPr>
          <w:p w14:paraId="6841E720" w14:textId="77777777" w:rsidR="00541108" w:rsidRPr="00AF6B28" w:rsidRDefault="00541108" w:rsidP="00442B49">
            <w:pPr>
              <w:autoSpaceDE w:val="0"/>
              <w:autoSpaceDN w:val="0"/>
              <w:jc w:val="both"/>
              <w:rPr>
                <w:sz w:val="24"/>
                <w:szCs w:val="24"/>
              </w:rPr>
            </w:pPr>
          </w:p>
        </w:tc>
        <w:tc>
          <w:tcPr>
            <w:tcW w:w="1368" w:type="dxa"/>
            <w:tcBorders>
              <w:top w:val="single" w:sz="4" w:space="0" w:color="auto"/>
              <w:left w:val="single" w:sz="4" w:space="0" w:color="auto"/>
              <w:bottom w:val="single" w:sz="4" w:space="0" w:color="auto"/>
              <w:right w:val="single" w:sz="4" w:space="0" w:color="auto"/>
            </w:tcBorders>
            <w:noWrap/>
          </w:tcPr>
          <w:p w14:paraId="434CAECF" w14:textId="77777777" w:rsidR="00541108" w:rsidRPr="00AF6B28" w:rsidRDefault="00541108" w:rsidP="00442B49">
            <w:pPr>
              <w:autoSpaceDE w:val="0"/>
              <w:autoSpaceDN w:val="0"/>
              <w:jc w:val="both"/>
              <w:rPr>
                <w:sz w:val="24"/>
                <w:szCs w:val="24"/>
              </w:rPr>
            </w:pPr>
          </w:p>
        </w:tc>
        <w:tc>
          <w:tcPr>
            <w:tcW w:w="1634" w:type="dxa"/>
            <w:tcBorders>
              <w:top w:val="single" w:sz="4" w:space="0" w:color="auto"/>
              <w:left w:val="single" w:sz="4" w:space="0" w:color="auto"/>
              <w:bottom w:val="single" w:sz="4" w:space="0" w:color="auto"/>
              <w:right w:val="single" w:sz="4" w:space="0" w:color="auto"/>
            </w:tcBorders>
            <w:noWrap/>
          </w:tcPr>
          <w:p w14:paraId="6FDB2286" w14:textId="77777777" w:rsidR="00541108" w:rsidRPr="00AF6B28" w:rsidRDefault="00541108" w:rsidP="00442B49">
            <w:pPr>
              <w:autoSpaceDE w:val="0"/>
              <w:autoSpaceDN w:val="0"/>
              <w:jc w:val="both"/>
              <w:rPr>
                <w:sz w:val="24"/>
                <w:szCs w:val="24"/>
              </w:rPr>
            </w:pPr>
          </w:p>
        </w:tc>
      </w:tr>
      <w:tr w:rsidR="00541108" w:rsidRPr="00AF6B28" w14:paraId="162EA9FB" w14:textId="77777777" w:rsidTr="00442B49">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8E832" w14:textId="77777777" w:rsidR="00541108" w:rsidRPr="00AF6B28" w:rsidRDefault="00541108" w:rsidP="00442B4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D09909" w14:textId="77777777" w:rsidR="00541108" w:rsidRPr="00AF6B28" w:rsidRDefault="00541108" w:rsidP="00442B49">
            <w:pPr>
              <w:rPr>
                <w:sz w:val="24"/>
                <w:szCs w:val="24"/>
              </w:rPr>
            </w:pPr>
          </w:p>
        </w:tc>
        <w:tc>
          <w:tcPr>
            <w:tcW w:w="2967" w:type="dxa"/>
            <w:tcBorders>
              <w:top w:val="single" w:sz="4" w:space="0" w:color="auto"/>
              <w:left w:val="single" w:sz="4" w:space="0" w:color="auto"/>
              <w:bottom w:val="single" w:sz="4" w:space="0" w:color="auto"/>
              <w:right w:val="single" w:sz="4" w:space="0" w:color="auto"/>
            </w:tcBorders>
            <w:hideMark/>
          </w:tcPr>
          <w:p w14:paraId="338BC410" w14:textId="77777777" w:rsidR="00541108" w:rsidRPr="00AF6B28" w:rsidRDefault="00541108" w:rsidP="00442B49">
            <w:pPr>
              <w:autoSpaceDE w:val="0"/>
              <w:autoSpaceDN w:val="0"/>
              <w:jc w:val="both"/>
              <w:rPr>
                <w:sz w:val="24"/>
                <w:szCs w:val="24"/>
              </w:rPr>
            </w:pPr>
            <w:r w:rsidRPr="00AF6B28">
              <w:rPr>
                <w:sz w:val="24"/>
                <w:szCs w:val="24"/>
              </w:rPr>
              <w:t>федеральный бюджет</w:t>
            </w:r>
          </w:p>
        </w:tc>
        <w:tc>
          <w:tcPr>
            <w:tcW w:w="1520" w:type="dxa"/>
            <w:tcBorders>
              <w:top w:val="single" w:sz="4" w:space="0" w:color="auto"/>
              <w:left w:val="single" w:sz="4" w:space="0" w:color="auto"/>
              <w:bottom w:val="single" w:sz="4" w:space="0" w:color="auto"/>
              <w:right w:val="single" w:sz="4" w:space="0" w:color="auto"/>
            </w:tcBorders>
            <w:noWrap/>
            <w:hideMark/>
          </w:tcPr>
          <w:p w14:paraId="13ED72D5" w14:textId="77777777" w:rsidR="00541108" w:rsidRPr="00AF6B28" w:rsidRDefault="00541108" w:rsidP="00442B49">
            <w:pPr>
              <w:autoSpaceDE w:val="0"/>
              <w:autoSpaceDN w:val="0"/>
              <w:jc w:val="both"/>
              <w:rPr>
                <w:sz w:val="24"/>
                <w:szCs w:val="24"/>
              </w:rPr>
            </w:pPr>
            <w:r w:rsidRPr="00AF6B28">
              <w:rPr>
                <w:sz w:val="24"/>
                <w:szCs w:val="24"/>
              </w:rPr>
              <w:t>0,0</w:t>
            </w:r>
          </w:p>
        </w:tc>
        <w:tc>
          <w:tcPr>
            <w:tcW w:w="1368" w:type="dxa"/>
            <w:tcBorders>
              <w:top w:val="single" w:sz="4" w:space="0" w:color="auto"/>
              <w:left w:val="single" w:sz="4" w:space="0" w:color="auto"/>
              <w:bottom w:val="single" w:sz="4" w:space="0" w:color="auto"/>
              <w:right w:val="single" w:sz="4" w:space="0" w:color="auto"/>
            </w:tcBorders>
            <w:noWrap/>
            <w:hideMark/>
          </w:tcPr>
          <w:p w14:paraId="175B00C4" w14:textId="77777777" w:rsidR="00541108" w:rsidRPr="00AF6B28" w:rsidRDefault="00541108" w:rsidP="00442B49">
            <w:pPr>
              <w:autoSpaceDE w:val="0"/>
              <w:autoSpaceDN w:val="0"/>
              <w:jc w:val="both"/>
              <w:rPr>
                <w:sz w:val="24"/>
                <w:szCs w:val="24"/>
              </w:rPr>
            </w:pPr>
            <w:r w:rsidRPr="00AF6B28">
              <w:rPr>
                <w:sz w:val="24"/>
                <w:szCs w:val="24"/>
              </w:rPr>
              <w:t>0,0</w:t>
            </w:r>
          </w:p>
        </w:tc>
        <w:tc>
          <w:tcPr>
            <w:tcW w:w="1368" w:type="dxa"/>
            <w:tcBorders>
              <w:top w:val="single" w:sz="4" w:space="0" w:color="auto"/>
              <w:left w:val="single" w:sz="4" w:space="0" w:color="auto"/>
              <w:bottom w:val="single" w:sz="4" w:space="0" w:color="auto"/>
              <w:right w:val="single" w:sz="4" w:space="0" w:color="auto"/>
            </w:tcBorders>
            <w:noWrap/>
            <w:hideMark/>
          </w:tcPr>
          <w:p w14:paraId="19391933" w14:textId="77777777" w:rsidR="00541108" w:rsidRPr="00AF6B28" w:rsidRDefault="00541108" w:rsidP="00442B49">
            <w:pPr>
              <w:autoSpaceDE w:val="0"/>
              <w:autoSpaceDN w:val="0"/>
              <w:jc w:val="both"/>
              <w:rPr>
                <w:sz w:val="24"/>
                <w:szCs w:val="24"/>
              </w:rPr>
            </w:pPr>
            <w:r w:rsidRPr="00AF6B28">
              <w:rPr>
                <w:sz w:val="24"/>
                <w:szCs w:val="24"/>
              </w:rPr>
              <w:t>0,0</w:t>
            </w:r>
          </w:p>
        </w:tc>
        <w:tc>
          <w:tcPr>
            <w:tcW w:w="1634" w:type="dxa"/>
            <w:tcBorders>
              <w:top w:val="single" w:sz="4" w:space="0" w:color="auto"/>
              <w:left w:val="single" w:sz="4" w:space="0" w:color="auto"/>
              <w:bottom w:val="single" w:sz="4" w:space="0" w:color="auto"/>
              <w:right w:val="single" w:sz="4" w:space="0" w:color="auto"/>
            </w:tcBorders>
            <w:noWrap/>
            <w:hideMark/>
          </w:tcPr>
          <w:p w14:paraId="3E8883A2" w14:textId="77777777" w:rsidR="00541108" w:rsidRPr="00AF6B28" w:rsidRDefault="00541108" w:rsidP="00442B49">
            <w:pPr>
              <w:autoSpaceDE w:val="0"/>
              <w:autoSpaceDN w:val="0"/>
              <w:jc w:val="both"/>
              <w:rPr>
                <w:sz w:val="24"/>
                <w:szCs w:val="24"/>
              </w:rPr>
            </w:pPr>
            <w:r w:rsidRPr="00AF6B28">
              <w:rPr>
                <w:sz w:val="24"/>
                <w:szCs w:val="24"/>
              </w:rPr>
              <w:t>0,0</w:t>
            </w:r>
          </w:p>
        </w:tc>
      </w:tr>
      <w:tr w:rsidR="00541108" w:rsidRPr="00AF6B28" w14:paraId="342B351C" w14:textId="77777777" w:rsidTr="00442B49">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3BCAA4" w14:textId="77777777" w:rsidR="00541108" w:rsidRPr="00AF6B28" w:rsidRDefault="00541108" w:rsidP="00442B4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9C1DA" w14:textId="77777777" w:rsidR="00541108" w:rsidRPr="00AF6B28" w:rsidRDefault="00541108" w:rsidP="00442B49">
            <w:pPr>
              <w:rPr>
                <w:sz w:val="24"/>
                <w:szCs w:val="24"/>
              </w:rPr>
            </w:pPr>
          </w:p>
        </w:tc>
        <w:tc>
          <w:tcPr>
            <w:tcW w:w="2967" w:type="dxa"/>
            <w:tcBorders>
              <w:top w:val="single" w:sz="4" w:space="0" w:color="auto"/>
              <w:left w:val="single" w:sz="4" w:space="0" w:color="auto"/>
              <w:bottom w:val="single" w:sz="4" w:space="0" w:color="auto"/>
              <w:right w:val="single" w:sz="4" w:space="0" w:color="auto"/>
            </w:tcBorders>
            <w:hideMark/>
          </w:tcPr>
          <w:p w14:paraId="1BEEC4F4" w14:textId="77777777" w:rsidR="00541108" w:rsidRPr="00AF6B28" w:rsidRDefault="00541108" w:rsidP="00442B49">
            <w:pPr>
              <w:autoSpaceDE w:val="0"/>
              <w:autoSpaceDN w:val="0"/>
              <w:jc w:val="both"/>
              <w:rPr>
                <w:sz w:val="24"/>
                <w:szCs w:val="24"/>
              </w:rPr>
            </w:pPr>
            <w:r w:rsidRPr="00AF6B28">
              <w:rPr>
                <w:sz w:val="24"/>
                <w:szCs w:val="24"/>
              </w:rPr>
              <w:t>краевой бюджет</w:t>
            </w:r>
          </w:p>
        </w:tc>
        <w:tc>
          <w:tcPr>
            <w:tcW w:w="1520" w:type="dxa"/>
            <w:tcBorders>
              <w:top w:val="single" w:sz="4" w:space="0" w:color="auto"/>
              <w:left w:val="single" w:sz="4" w:space="0" w:color="auto"/>
              <w:bottom w:val="single" w:sz="4" w:space="0" w:color="auto"/>
              <w:right w:val="single" w:sz="4" w:space="0" w:color="auto"/>
            </w:tcBorders>
            <w:noWrap/>
            <w:vAlign w:val="center"/>
            <w:hideMark/>
          </w:tcPr>
          <w:p w14:paraId="320688C0" w14:textId="77777777" w:rsidR="00541108" w:rsidRPr="00AF6B28" w:rsidRDefault="00541108" w:rsidP="00442B49">
            <w:pPr>
              <w:autoSpaceDE w:val="0"/>
              <w:autoSpaceDN w:val="0"/>
              <w:jc w:val="both"/>
              <w:rPr>
                <w:sz w:val="24"/>
                <w:szCs w:val="24"/>
              </w:rPr>
            </w:pPr>
            <w:r w:rsidRPr="00AF6B28">
              <w:rPr>
                <w:color w:val="000000"/>
                <w:sz w:val="24"/>
                <w:szCs w:val="24"/>
              </w:rPr>
              <w:t>2161,2</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3FB90BDC" w14:textId="77777777" w:rsidR="00541108" w:rsidRPr="00AF6B28" w:rsidRDefault="00541108" w:rsidP="00442B49">
            <w:pPr>
              <w:autoSpaceDE w:val="0"/>
              <w:autoSpaceDN w:val="0"/>
              <w:jc w:val="both"/>
              <w:rPr>
                <w:sz w:val="24"/>
                <w:szCs w:val="24"/>
              </w:rPr>
            </w:pPr>
            <w:r w:rsidRPr="00AF6B28">
              <w:rPr>
                <w:color w:val="000000"/>
                <w:sz w:val="24"/>
                <w:szCs w:val="24"/>
              </w:rPr>
              <w:t>1992,5</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3908D628" w14:textId="77777777" w:rsidR="00541108" w:rsidRPr="00AF6B28" w:rsidRDefault="00541108" w:rsidP="00442B49">
            <w:pPr>
              <w:autoSpaceDE w:val="0"/>
              <w:autoSpaceDN w:val="0"/>
              <w:jc w:val="both"/>
              <w:rPr>
                <w:sz w:val="24"/>
                <w:szCs w:val="24"/>
              </w:rPr>
            </w:pPr>
            <w:r w:rsidRPr="00AF6B28">
              <w:rPr>
                <w:color w:val="000000"/>
                <w:sz w:val="24"/>
                <w:szCs w:val="24"/>
              </w:rPr>
              <w:t>1992,5</w:t>
            </w: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230C9134" w14:textId="77777777" w:rsidR="00541108" w:rsidRPr="00AF6B28" w:rsidRDefault="00541108" w:rsidP="00442B49">
            <w:pPr>
              <w:autoSpaceDE w:val="0"/>
              <w:autoSpaceDN w:val="0"/>
              <w:jc w:val="both"/>
              <w:rPr>
                <w:sz w:val="24"/>
                <w:szCs w:val="24"/>
              </w:rPr>
            </w:pPr>
            <w:r w:rsidRPr="00AF6B28">
              <w:rPr>
                <w:color w:val="000000"/>
                <w:sz w:val="24"/>
                <w:szCs w:val="24"/>
              </w:rPr>
              <w:t>6146,2</w:t>
            </w:r>
          </w:p>
        </w:tc>
      </w:tr>
      <w:tr w:rsidR="00541108" w:rsidRPr="00AF6B28" w14:paraId="47094F2A" w14:textId="77777777" w:rsidTr="00442B49">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A13601" w14:textId="77777777" w:rsidR="00541108" w:rsidRPr="00AF6B28" w:rsidRDefault="00541108" w:rsidP="00442B4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A1C577" w14:textId="77777777" w:rsidR="00541108" w:rsidRPr="00AF6B28" w:rsidRDefault="00541108" w:rsidP="00442B49">
            <w:pPr>
              <w:rPr>
                <w:sz w:val="24"/>
                <w:szCs w:val="24"/>
              </w:rPr>
            </w:pPr>
          </w:p>
        </w:tc>
        <w:tc>
          <w:tcPr>
            <w:tcW w:w="2967" w:type="dxa"/>
            <w:tcBorders>
              <w:top w:val="single" w:sz="4" w:space="0" w:color="auto"/>
              <w:left w:val="single" w:sz="4" w:space="0" w:color="auto"/>
              <w:bottom w:val="single" w:sz="4" w:space="0" w:color="auto"/>
              <w:right w:val="single" w:sz="4" w:space="0" w:color="auto"/>
            </w:tcBorders>
            <w:hideMark/>
          </w:tcPr>
          <w:p w14:paraId="68213EDE" w14:textId="77777777" w:rsidR="00541108" w:rsidRPr="00AF6B28" w:rsidRDefault="00541108" w:rsidP="00442B49">
            <w:pPr>
              <w:autoSpaceDE w:val="0"/>
              <w:autoSpaceDN w:val="0"/>
              <w:jc w:val="both"/>
              <w:rPr>
                <w:sz w:val="24"/>
                <w:szCs w:val="24"/>
              </w:rPr>
            </w:pPr>
            <w:r w:rsidRPr="00AF6B28">
              <w:rPr>
                <w:sz w:val="24"/>
                <w:szCs w:val="24"/>
              </w:rPr>
              <w:t>районный бюджет</w:t>
            </w:r>
          </w:p>
        </w:tc>
        <w:tc>
          <w:tcPr>
            <w:tcW w:w="1520" w:type="dxa"/>
            <w:tcBorders>
              <w:top w:val="single" w:sz="4" w:space="0" w:color="auto"/>
              <w:left w:val="single" w:sz="4" w:space="0" w:color="auto"/>
              <w:bottom w:val="single" w:sz="4" w:space="0" w:color="auto"/>
              <w:right w:val="single" w:sz="4" w:space="0" w:color="auto"/>
            </w:tcBorders>
            <w:noWrap/>
            <w:hideMark/>
          </w:tcPr>
          <w:p w14:paraId="5E75C647" w14:textId="77777777" w:rsidR="00541108" w:rsidRPr="00AF6B28" w:rsidRDefault="00541108" w:rsidP="00442B49">
            <w:pPr>
              <w:autoSpaceDE w:val="0"/>
              <w:autoSpaceDN w:val="0"/>
              <w:jc w:val="both"/>
              <w:rPr>
                <w:sz w:val="24"/>
                <w:szCs w:val="24"/>
              </w:rPr>
            </w:pPr>
            <w:r w:rsidRPr="00AF6B28">
              <w:rPr>
                <w:sz w:val="24"/>
                <w:szCs w:val="24"/>
              </w:rPr>
              <w:t>447,4</w:t>
            </w:r>
          </w:p>
        </w:tc>
        <w:tc>
          <w:tcPr>
            <w:tcW w:w="1368" w:type="dxa"/>
            <w:tcBorders>
              <w:top w:val="single" w:sz="4" w:space="0" w:color="auto"/>
              <w:left w:val="single" w:sz="4" w:space="0" w:color="auto"/>
              <w:bottom w:val="single" w:sz="4" w:space="0" w:color="auto"/>
              <w:right w:val="single" w:sz="4" w:space="0" w:color="auto"/>
            </w:tcBorders>
            <w:noWrap/>
            <w:hideMark/>
          </w:tcPr>
          <w:p w14:paraId="674486C1" w14:textId="77777777" w:rsidR="00541108" w:rsidRPr="00AF6B28" w:rsidRDefault="00541108" w:rsidP="00442B49">
            <w:pPr>
              <w:autoSpaceDE w:val="0"/>
              <w:autoSpaceDN w:val="0"/>
              <w:jc w:val="both"/>
              <w:rPr>
                <w:sz w:val="24"/>
                <w:szCs w:val="24"/>
              </w:rPr>
            </w:pPr>
            <w:r w:rsidRPr="00AF6B28">
              <w:rPr>
                <w:sz w:val="24"/>
                <w:szCs w:val="24"/>
              </w:rPr>
              <w:t>447,4</w:t>
            </w:r>
          </w:p>
        </w:tc>
        <w:tc>
          <w:tcPr>
            <w:tcW w:w="1368" w:type="dxa"/>
            <w:tcBorders>
              <w:top w:val="single" w:sz="4" w:space="0" w:color="auto"/>
              <w:left w:val="single" w:sz="4" w:space="0" w:color="auto"/>
              <w:bottom w:val="single" w:sz="4" w:space="0" w:color="auto"/>
              <w:right w:val="single" w:sz="4" w:space="0" w:color="auto"/>
            </w:tcBorders>
            <w:noWrap/>
            <w:hideMark/>
          </w:tcPr>
          <w:p w14:paraId="4AF288B5" w14:textId="77777777" w:rsidR="00541108" w:rsidRPr="00AF6B28" w:rsidRDefault="00541108" w:rsidP="00442B49">
            <w:pPr>
              <w:autoSpaceDE w:val="0"/>
              <w:autoSpaceDN w:val="0"/>
              <w:jc w:val="both"/>
              <w:rPr>
                <w:sz w:val="24"/>
                <w:szCs w:val="24"/>
              </w:rPr>
            </w:pPr>
            <w:r w:rsidRPr="00AF6B28">
              <w:rPr>
                <w:sz w:val="24"/>
                <w:szCs w:val="24"/>
              </w:rPr>
              <w:t>447,4</w:t>
            </w:r>
          </w:p>
        </w:tc>
        <w:tc>
          <w:tcPr>
            <w:tcW w:w="1634" w:type="dxa"/>
            <w:tcBorders>
              <w:top w:val="single" w:sz="4" w:space="0" w:color="auto"/>
              <w:left w:val="single" w:sz="4" w:space="0" w:color="auto"/>
              <w:bottom w:val="single" w:sz="4" w:space="0" w:color="auto"/>
              <w:right w:val="single" w:sz="4" w:space="0" w:color="auto"/>
            </w:tcBorders>
            <w:noWrap/>
            <w:hideMark/>
          </w:tcPr>
          <w:p w14:paraId="5573657D" w14:textId="77777777" w:rsidR="00541108" w:rsidRPr="00AF6B28" w:rsidRDefault="00541108" w:rsidP="00442B49">
            <w:pPr>
              <w:autoSpaceDE w:val="0"/>
              <w:autoSpaceDN w:val="0"/>
              <w:jc w:val="both"/>
              <w:rPr>
                <w:sz w:val="24"/>
                <w:szCs w:val="24"/>
              </w:rPr>
            </w:pPr>
            <w:r w:rsidRPr="00AF6B28">
              <w:rPr>
                <w:sz w:val="24"/>
                <w:szCs w:val="24"/>
              </w:rPr>
              <w:t>1342,2</w:t>
            </w:r>
          </w:p>
        </w:tc>
      </w:tr>
      <w:tr w:rsidR="00541108" w:rsidRPr="00AF6B28" w14:paraId="6D94C49D" w14:textId="77777777" w:rsidTr="00442B49">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2EE788" w14:textId="77777777" w:rsidR="00541108" w:rsidRPr="00AF6B28" w:rsidRDefault="00541108" w:rsidP="00442B4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52E1C" w14:textId="77777777" w:rsidR="00541108" w:rsidRPr="00AF6B28" w:rsidRDefault="00541108" w:rsidP="00442B49">
            <w:pPr>
              <w:rPr>
                <w:sz w:val="24"/>
                <w:szCs w:val="24"/>
              </w:rPr>
            </w:pPr>
          </w:p>
        </w:tc>
        <w:tc>
          <w:tcPr>
            <w:tcW w:w="2967" w:type="dxa"/>
            <w:tcBorders>
              <w:top w:val="single" w:sz="4" w:space="0" w:color="auto"/>
              <w:left w:val="single" w:sz="4" w:space="0" w:color="auto"/>
              <w:bottom w:val="single" w:sz="4" w:space="0" w:color="auto"/>
              <w:right w:val="single" w:sz="4" w:space="0" w:color="auto"/>
            </w:tcBorders>
            <w:hideMark/>
          </w:tcPr>
          <w:p w14:paraId="6776E2FA" w14:textId="77777777" w:rsidR="00541108" w:rsidRPr="00AF6B28" w:rsidRDefault="00541108" w:rsidP="00442B49">
            <w:pPr>
              <w:autoSpaceDE w:val="0"/>
              <w:autoSpaceDN w:val="0"/>
              <w:jc w:val="both"/>
              <w:rPr>
                <w:sz w:val="24"/>
                <w:szCs w:val="24"/>
              </w:rPr>
            </w:pPr>
            <w:r w:rsidRPr="00AF6B28">
              <w:rPr>
                <w:sz w:val="24"/>
                <w:szCs w:val="24"/>
              </w:rPr>
              <w:t>Бюджеты МО</w:t>
            </w:r>
          </w:p>
        </w:tc>
        <w:tc>
          <w:tcPr>
            <w:tcW w:w="1520" w:type="dxa"/>
            <w:tcBorders>
              <w:top w:val="single" w:sz="4" w:space="0" w:color="auto"/>
              <w:left w:val="single" w:sz="4" w:space="0" w:color="auto"/>
              <w:bottom w:val="single" w:sz="4" w:space="0" w:color="auto"/>
              <w:right w:val="single" w:sz="4" w:space="0" w:color="auto"/>
            </w:tcBorders>
            <w:noWrap/>
            <w:hideMark/>
          </w:tcPr>
          <w:p w14:paraId="56EE85DB" w14:textId="77777777" w:rsidR="00541108" w:rsidRPr="00AF6B28" w:rsidRDefault="00541108" w:rsidP="00442B49">
            <w:pPr>
              <w:autoSpaceDE w:val="0"/>
              <w:autoSpaceDN w:val="0"/>
              <w:jc w:val="both"/>
              <w:rPr>
                <w:sz w:val="24"/>
                <w:szCs w:val="24"/>
              </w:rPr>
            </w:pPr>
            <w:r w:rsidRPr="00AF6B28">
              <w:rPr>
                <w:sz w:val="24"/>
                <w:szCs w:val="24"/>
              </w:rPr>
              <w:t>0,0</w:t>
            </w:r>
          </w:p>
        </w:tc>
        <w:tc>
          <w:tcPr>
            <w:tcW w:w="1368" w:type="dxa"/>
            <w:tcBorders>
              <w:top w:val="single" w:sz="4" w:space="0" w:color="auto"/>
              <w:left w:val="single" w:sz="4" w:space="0" w:color="auto"/>
              <w:bottom w:val="single" w:sz="4" w:space="0" w:color="auto"/>
              <w:right w:val="single" w:sz="4" w:space="0" w:color="auto"/>
            </w:tcBorders>
            <w:noWrap/>
            <w:hideMark/>
          </w:tcPr>
          <w:p w14:paraId="17921820" w14:textId="77777777" w:rsidR="00541108" w:rsidRPr="00AF6B28" w:rsidRDefault="00541108" w:rsidP="00442B49">
            <w:pPr>
              <w:autoSpaceDE w:val="0"/>
              <w:autoSpaceDN w:val="0"/>
              <w:jc w:val="both"/>
              <w:rPr>
                <w:sz w:val="24"/>
                <w:szCs w:val="24"/>
              </w:rPr>
            </w:pPr>
            <w:r w:rsidRPr="00AF6B28">
              <w:rPr>
                <w:sz w:val="24"/>
                <w:szCs w:val="24"/>
              </w:rPr>
              <w:t>0,0</w:t>
            </w:r>
          </w:p>
        </w:tc>
        <w:tc>
          <w:tcPr>
            <w:tcW w:w="1368" w:type="dxa"/>
            <w:tcBorders>
              <w:top w:val="single" w:sz="4" w:space="0" w:color="auto"/>
              <w:left w:val="single" w:sz="4" w:space="0" w:color="auto"/>
              <w:bottom w:val="single" w:sz="4" w:space="0" w:color="auto"/>
              <w:right w:val="single" w:sz="4" w:space="0" w:color="auto"/>
            </w:tcBorders>
            <w:noWrap/>
            <w:hideMark/>
          </w:tcPr>
          <w:p w14:paraId="5AB436E0" w14:textId="77777777" w:rsidR="00541108" w:rsidRPr="00AF6B28" w:rsidRDefault="00541108" w:rsidP="00442B49">
            <w:pPr>
              <w:autoSpaceDE w:val="0"/>
              <w:autoSpaceDN w:val="0"/>
              <w:jc w:val="both"/>
              <w:rPr>
                <w:sz w:val="24"/>
                <w:szCs w:val="24"/>
              </w:rPr>
            </w:pPr>
            <w:r w:rsidRPr="00AF6B28">
              <w:rPr>
                <w:sz w:val="24"/>
                <w:szCs w:val="24"/>
              </w:rPr>
              <w:t>0,0</w:t>
            </w:r>
          </w:p>
        </w:tc>
        <w:tc>
          <w:tcPr>
            <w:tcW w:w="1634" w:type="dxa"/>
            <w:tcBorders>
              <w:top w:val="single" w:sz="4" w:space="0" w:color="auto"/>
              <w:left w:val="single" w:sz="4" w:space="0" w:color="auto"/>
              <w:bottom w:val="single" w:sz="4" w:space="0" w:color="auto"/>
              <w:right w:val="single" w:sz="4" w:space="0" w:color="auto"/>
            </w:tcBorders>
            <w:noWrap/>
            <w:hideMark/>
          </w:tcPr>
          <w:p w14:paraId="4EAA1281" w14:textId="77777777" w:rsidR="00541108" w:rsidRPr="00AF6B28" w:rsidRDefault="00541108" w:rsidP="00442B49">
            <w:pPr>
              <w:autoSpaceDE w:val="0"/>
              <w:autoSpaceDN w:val="0"/>
              <w:jc w:val="both"/>
              <w:rPr>
                <w:sz w:val="24"/>
                <w:szCs w:val="24"/>
              </w:rPr>
            </w:pPr>
            <w:r w:rsidRPr="00AF6B28">
              <w:rPr>
                <w:sz w:val="24"/>
                <w:szCs w:val="24"/>
              </w:rPr>
              <w:t>0,0</w:t>
            </w:r>
          </w:p>
        </w:tc>
      </w:tr>
      <w:tr w:rsidR="00541108" w:rsidRPr="00AF6B28" w14:paraId="42CD61EA" w14:textId="77777777" w:rsidTr="00442B49">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47AE7F" w14:textId="77777777" w:rsidR="00541108" w:rsidRPr="00AF6B28" w:rsidRDefault="00541108" w:rsidP="00442B4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E3AE4" w14:textId="77777777" w:rsidR="00541108" w:rsidRPr="00AF6B28" w:rsidRDefault="00541108" w:rsidP="00442B49">
            <w:pPr>
              <w:rPr>
                <w:sz w:val="24"/>
                <w:szCs w:val="24"/>
              </w:rPr>
            </w:pPr>
          </w:p>
        </w:tc>
        <w:tc>
          <w:tcPr>
            <w:tcW w:w="2967" w:type="dxa"/>
            <w:tcBorders>
              <w:top w:val="single" w:sz="4" w:space="0" w:color="auto"/>
              <w:left w:val="single" w:sz="4" w:space="0" w:color="auto"/>
              <w:bottom w:val="single" w:sz="4" w:space="0" w:color="auto"/>
              <w:right w:val="single" w:sz="4" w:space="0" w:color="auto"/>
            </w:tcBorders>
            <w:hideMark/>
          </w:tcPr>
          <w:p w14:paraId="6326274D" w14:textId="77777777" w:rsidR="00541108" w:rsidRPr="00AF6B28" w:rsidRDefault="00541108" w:rsidP="00442B49">
            <w:pPr>
              <w:autoSpaceDE w:val="0"/>
              <w:autoSpaceDN w:val="0"/>
              <w:jc w:val="both"/>
              <w:rPr>
                <w:sz w:val="24"/>
                <w:szCs w:val="24"/>
              </w:rPr>
            </w:pPr>
            <w:r w:rsidRPr="00AF6B28">
              <w:rPr>
                <w:sz w:val="24"/>
                <w:szCs w:val="24"/>
              </w:rPr>
              <w:t>внебюджетные источники</w:t>
            </w:r>
          </w:p>
        </w:tc>
        <w:tc>
          <w:tcPr>
            <w:tcW w:w="1520" w:type="dxa"/>
            <w:tcBorders>
              <w:top w:val="single" w:sz="4" w:space="0" w:color="auto"/>
              <w:left w:val="single" w:sz="4" w:space="0" w:color="auto"/>
              <w:bottom w:val="single" w:sz="4" w:space="0" w:color="auto"/>
              <w:right w:val="single" w:sz="4" w:space="0" w:color="auto"/>
            </w:tcBorders>
            <w:noWrap/>
            <w:hideMark/>
          </w:tcPr>
          <w:p w14:paraId="49BE9328" w14:textId="77777777" w:rsidR="00541108" w:rsidRPr="00AF6B28" w:rsidRDefault="00541108" w:rsidP="00442B49">
            <w:pPr>
              <w:autoSpaceDE w:val="0"/>
              <w:autoSpaceDN w:val="0"/>
              <w:jc w:val="both"/>
              <w:rPr>
                <w:sz w:val="24"/>
                <w:szCs w:val="24"/>
              </w:rPr>
            </w:pPr>
            <w:r w:rsidRPr="00AF6B28">
              <w:rPr>
                <w:sz w:val="24"/>
                <w:szCs w:val="24"/>
              </w:rPr>
              <w:t>0,0</w:t>
            </w:r>
          </w:p>
        </w:tc>
        <w:tc>
          <w:tcPr>
            <w:tcW w:w="1368" w:type="dxa"/>
            <w:tcBorders>
              <w:top w:val="single" w:sz="4" w:space="0" w:color="auto"/>
              <w:left w:val="single" w:sz="4" w:space="0" w:color="auto"/>
              <w:bottom w:val="single" w:sz="4" w:space="0" w:color="auto"/>
              <w:right w:val="single" w:sz="4" w:space="0" w:color="auto"/>
            </w:tcBorders>
            <w:noWrap/>
            <w:hideMark/>
          </w:tcPr>
          <w:p w14:paraId="2F204BBC" w14:textId="77777777" w:rsidR="00541108" w:rsidRPr="00AF6B28" w:rsidRDefault="00541108" w:rsidP="00442B49">
            <w:pPr>
              <w:autoSpaceDE w:val="0"/>
              <w:autoSpaceDN w:val="0"/>
              <w:jc w:val="both"/>
              <w:rPr>
                <w:sz w:val="24"/>
                <w:szCs w:val="24"/>
              </w:rPr>
            </w:pPr>
            <w:r w:rsidRPr="00AF6B28">
              <w:rPr>
                <w:sz w:val="24"/>
                <w:szCs w:val="24"/>
              </w:rPr>
              <w:t>0,0</w:t>
            </w:r>
          </w:p>
        </w:tc>
        <w:tc>
          <w:tcPr>
            <w:tcW w:w="1368" w:type="dxa"/>
            <w:tcBorders>
              <w:top w:val="single" w:sz="4" w:space="0" w:color="auto"/>
              <w:left w:val="single" w:sz="4" w:space="0" w:color="auto"/>
              <w:bottom w:val="single" w:sz="4" w:space="0" w:color="auto"/>
              <w:right w:val="single" w:sz="4" w:space="0" w:color="auto"/>
            </w:tcBorders>
            <w:noWrap/>
            <w:hideMark/>
          </w:tcPr>
          <w:p w14:paraId="05063BD9" w14:textId="77777777" w:rsidR="00541108" w:rsidRPr="00AF6B28" w:rsidRDefault="00541108" w:rsidP="00442B49">
            <w:pPr>
              <w:autoSpaceDE w:val="0"/>
              <w:autoSpaceDN w:val="0"/>
              <w:jc w:val="both"/>
              <w:rPr>
                <w:sz w:val="24"/>
                <w:szCs w:val="24"/>
              </w:rPr>
            </w:pPr>
            <w:r w:rsidRPr="00AF6B28">
              <w:rPr>
                <w:sz w:val="24"/>
                <w:szCs w:val="24"/>
              </w:rPr>
              <w:t>0,0</w:t>
            </w:r>
          </w:p>
        </w:tc>
        <w:tc>
          <w:tcPr>
            <w:tcW w:w="1634" w:type="dxa"/>
            <w:tcBorders>
              <w:top w:val="single" w:sz="4" w:space="0" w:color="auto"/>
              <w:left w:val="single" w:sz="4" w:space="0" w:color="auto"/>
              <w:bottom w:val="single" w:sz="4" w:space="0" w:color="auto"/>
              <w:right w:val="single" w:sz="4" w:space="0" w:color="auto"/>
            </w:tcBorders>
            <w:noWrap/>
            <w:hideMark/>
          </w:tcPr>
          <w:p w14:paraId="5B32B16C" w14:textId="77777777" w:rsidR="00541108" w:rsidRPr="00AF6B28" w:rsidRDefault="00541108" w:rsidP="00442B49">
            <w:pPr>
              <w:autoSpaceDE w:val="0"/>
              <w:autoSpaceDN w:val="0"/>
              <w:jc w:val="both"/>
              <w:rPr>
                <w:sz w:val="24"/>
                <w:szCs w:val="24"/>
              </w:rPr>
            </w:pPr>
            <w:r w:rsidRPr="00AF6B28">
              <w:rPr>
                <w:sz w:val="24"/>
                <w:szCs w:val="24"/>
              </w:rPr>
              <w:t>0,0</w:t>
            </w:r>
          </w:p>
        </w:tc>
      </w:tr>
    </w:tbl>
    <w:p w14:paraId="44D5CA6D" w14:textId="77777777" w:rsidR="009D5BE9" w:rsidRPr="00BE52F5" w:rsidRDefault="009D5BE9" w:rsidP="009D5BE9">
      <w:pPr>
        <w:autoSpaceDE w:val="0"/>
        <w:autoSpaceDN w:val="0"/>
        <w:jc w:val="both"/>
        <w:rPr>
          <w:rFonts w:ascii="Arial" w:hAnsi="Arial" w:cs="Arial"/>
          <w:sz w:val="24"/>
          <w:szCs w:val="24"/>
        </w:rPr>
      </w:pPr>
    </w:p>
    <w:p w14:paraId="58C39794" w14:textId="77777777" w:rsidR="009D5BE9" w:rsidRPr="00BE52F5" w:rsidRDefault="009D5BE9" w:rsidP="009D5BE9">
      <w:pPr>
        <w:autoSpaceDE w:val="0"/>
        <w:autoSpaceDN w:val="0"/>
        <w:jc w:val="both"/>
        <w:rPr>
          <w:rFonts w:ascii="Arial" w:hAnsi="Arial" w:cs="Arial"/>
          <w:sz w:val="24"/>
          <w:szCs w:val="24"/>
        </w:rPr>
      </w:pPr>
    </w:p>
    <w:p w14:paraId="19F748C1" w14:textId="77777777" w:rsidR="00F85867" w:rsidRDefault="00F85867" w:rsidP="00F85867">
      <w:pPr>
        <w:ind w:left="8789"/>
        <w:rPr>
          <w:rFonts w:ascii="Arial" w:hAnsi="Arial" w:cs="Arial"/>
          <w:bCs/>
          <w:sz w:val="24"/>
          <w:szCs w:val="24"/>
        </w:rPr>
      </w:pPr>
    </w:p>
    <w:p w14:paraId="4BDCE300" w14:textId="33CDC1F9" w:rsidR="00D34AB7" w:rsidRPr="00AF6B28" w:rsidRDefault="00D34AB7" w:rsidP="00AF6B28">
      <w:pPr>
        <w:ind w:left="9072"/>
        <w:rPr>
          <w:bCs/>
          <w:sz w:val="24"/>
          <w:szCs w:val="24"/>
        </w:rPr>
      </w:pPr>
      <w:r w:rsidRPr="00AF6B28">
        <w:rPr>
          <w:bCs/>
          <w:sz w:val="24"/>
          <w:szCs w:val="24"/>
        </w:rPr>
        <w:lastRenderedPageBreak/>
        <w:t xml:space="preserve">Приложение № </w:t>
      </w:r>
      <w:r w:rsidR="000D0A21" w:rsidRPr="00AF6B28">
        <w:rPr>
          <w:bCs/>
          <w:sz w:val="24"/>
          <w:szCs w:val="24"/>
        </w:rPr>
        <w:t xml:space="preserve">8  </w:t>
      </w:r>
      <w:r w:rsidRPr="00AF6B28">
        <w:rPr>
          <w:bCs/>
          <w:sz w:val="24"/>
          <w:szCs w:val="24"/>
        </w:rPr>
        <w:t>к постановлению</w:t>
      </w:r>
    </w:p>
    <w:p w14:paraId="73FD65AB" w14:textId="77777777" w:rsidR="00D34AB7" w:rsidRPr="00AF6B28" w:rsidRDefault="00D34AB7" w:rsidP="00AF6B28">
      <w:pPr>
        <w:ind w:left="9072"/>
        <w:rPr>
          <w:bCs/>
          <w:sz w:val="24"/>
          <w:szCs w:val="24"/>
        </w:rPr>
      </w:pPr>
      <w:r w:rsidRPr="00AF6B28">
        <w:rPr>
          <w:bCs/>
          <w:sz w:val="24"/>
          <w:szCs w:val="24"/>
        </w:rPr>
        <w:t>администрации Енисейского района</w:t>
      </w:r>
    </w:p>
    <w:p w14:paraId="54B5604C" w14:textId="5B3235D3" w:rsidR="00D34AB7" w:rsidRPr="00AF6B28" w:rsidRDefault="00D34AB7" w:rsidP="00AF6B28">
      <w:pPr>
        <w:ind w:left="9072"/>
        <w:rPr>
          <w:bCs/>
          <w:sz w:val="24"/>
          <w:szCs w:val="24"/>
        </w:rPr>
      </w:pPr>
      <w:r w:rsidRPr="00AF6B28">
        <w:rPr>
          <w:bCs/>
          <w:sz w:val="24"/>
          <w:szCs w:val="24"/>
        </w:rPr>
        <w:t>от __.__.2024 №____ -п</w:t>
      </w:r>
    </w:p>
    <w:p w14:paraId="4D3C38B9" w14:textId="77777777" w:rsidR="00D34AB7" w:rsidRPr="00AF6B28" w:rsidRDefault="00D34AB7" w:rsidP="00AF6B28">
      <w:pPr>
        <w:ind w:left="9072"/>
        <w:jc w:val="both"/>
        <w:rPr>
          <w:sz w:val="24"/>
          <w:szCs w:val="24"/>
        </w:rPr>
      </w:pPr>
      <w:bookmarkStart w:id="4" w:name="_Hlk175826906"/>
      <w:r w:rsidRPr="00AF6B28">
        <w:rPr>
          <w:sz w:val="24"/>
          <w:szCs w:val="24"/>
        </w:rPr>
        <w:t>Приложение</w:t>
      </w:r>
    </w:p>
    <w:p w14:paraId="1A58E761" w14:textId="77777777" w:rsidR="00D34AB7" w:rsidRPr="00AF6B28" w:rsidRDefault="00D34AB7" w:rsidP="00AF6B28">
      <w:pPr>
        <w:ind w:left="9072"/>
        <w:jc w:val="both"/>
        <w:rPr>
          <w:sz w:val="24"/>
          <w:szCs w:val="24"/>
        </w:rPr>
      </w:pPr>
      <w:r w:rsidRPr="00AF6B28">
        <w:rPr>
          <w:sz w:val="24"/>
          <w:szCs w:val="24"/>
        </w:rPr>
        <w:t xml:space="preserve">к паспорту подпрограммы 1 </w:t>
      </w:r>
      <w:bookmarkStart w:id="5" w:name="_Hlk175827193"/>
      <w:bookmarkEnd w:id="4"/>
      <w:r w:rsidRPr="00AF6B28">
        <w:rPr>
          <w:sz w:val="24"/>
          <w:szCs w:val="24"/>
        </w:rPr>
        <w:t>«Обеспечение защиты населения, территорий, объектов жизнеобеспечения населения от угроз природного и техногенного характера»</w:t>
      </w:r>
      <w:bookmarkEnd w:id="5"/>
      <w:r w:rsidRPr="00AF6B28">
        <w:rPr>
          <w:sz w:val="24"/>
          <w:szCs w:val="24"/>
        </w:rPr>
        <w:t>, реализуемой в рамках муниципальной программы Енисейского района «Обеспечение безопасности населения Енисейского района»</w:t>
      </w:r>
    </w:p>
    <w:p w14:paraId="5FB1235E" w14:textId="77777777" w:rsidR="00D34AB7" w:rsidRPr="00AF6B28" w:rsidRDefault="00D34AB7" w:rsidP="00AF6B28">
      <w:pPr>
        <w:ind w:left="9072"/>
        <w:rPr>
          <w:sz w:val="24"/>
          <w:szCs w:val="24"/>
        </w:rPr>
      </w:pPr>
    </w:p>
    <w:tbl>
      <w:tblPr>
        <w:tblpPr w:leftFromText="180" w:rightFromText="180" w:vertAnchor="text" w:horzAnchor="margin" w:tblpXSpec="right" w:tblpY="9"/>
        <w:tblW w:w="14324" w:type="dxa"/>
        <w:tblLayout w:type="fixed"/>
        <w:tblLook w:val="00A0" w:firstRow="1" w:lastRow="0" w:firstColumn="1" w:lastColumn="0" w:noHBand="0" w:noVBand="0"/>
      </w:tblPr>
      <w:tblGrid>
        <w:gridCol w:w="522"/>
        <w:gridCol w:w="1531"/>
        <w:gridCol w:w="2704"/>
        <w:gridCol w:w="884"/>
        <w:gridCol w:w="3152"/>
        <w:gridCol w:w="1380"/>
        <w:gridCol w:w="1417"/>
        <w:gridCol w:w="1276"/>
        <w:gridCol w:w="1417"/>
        <w:gridCol w:w="41"/>
      </w:tblGrid>
      <w:tr w:rsidR="00D34AB7" w:rsidRPr="00AF6B28" w14:paraId="7AD3D8E5" w14:textId="77777777" w:rsidTr="0054624C">
        <w:trPr>
          <w:gridAfter w:val="1"/>
          <w:wAfter w:w="41" w:type="dxa"/>
          <w:trHeight w:val="569"/>
        </w:trPr>
        <w:tc>
          <w:tcPr>
            <w:tcW w:w="14283" w:type="dxa"/>
            <w:gridSpan w:val="9"/>
            <w:tcBorders>
              <w:top w:val="nil"/>
              <w:left w:val="nil"/>
              <w:bottom w:val="nil"/>
              <w:right w:val="nil"/>
            </w:tcBorders>
            <w:shd w:val="clear" w:color="000000" w:fill="FFFFFF"/>
          </w:tcPr>
          <w:p w14:paraId="29A6B0A8" w14:textId="77777777" w:rsidR="00D34AB7" w:rsidRPr="00AF6B28" w:rsidRDefault="00D34AB7" w:rsidP="0054624C">
            <w:pPr>
              <w:jc w:val="center"/>
              <w:rPr>
                <w:b/>
                <w:sz w:val="24"/>
                <w:szCs w:val="24"/>
              </w:rPr>
            </w:pPr>
            <w:r w:rsidRPr="00AF6B28">
              <w:rPr>
                <w:b/>
                <w:bCs/>
                <w:sz w:val="24"/>
                <w:szCs w:val="24"/>
              </w:rPr>
              <w:t xml:space="preserve">Перечень и значения показателей результативности подпрограммы 1 </w:t>
            </w:r>
            <w:r w:rsidRPr="00AF6B28">
              <w:rPr>
                <w:b/>
                <w:sz w:val="24"/>
                <w:szCs w:val="24"/>
              </w:rPr>
              <w:t>«Обеспечение защиты населения, территорий, объектов жизнеобеспечения населения от угроз природного и техногенного характера».</w:t>
            </w:r>
          </w:p>
        </w:tc>
      </w:tr>
      <w:tr w:rsidR="00D34AB7" w:rsidRPr="00AF6B28" w14:paraId="17850118" w14:textId="77777777" w:rsidTr="0054624C">
        <w:trPr>
          <w:gridAfter w:val="1"/>
          <w:wAfter w:w="41" w:type="dxa"/>
          <w:trHeight w:val="456"/>
        </w:trPr>
        <w:tc>
          <w:tcPr>
            <w:tcW w:w="522" w:type="dxa"/>
            <w:vMerge w:val="restart"/>
            <w:tcBorders>
              <w:top w:val="single" w:sz="4" w:space="0" w:color="auto"/>
              <w:left w:val="single" w:sz="4" w:space="0" w:color="auto"/>
              <w:right w:val="single" w:sz="4" w:space="0" w:color="auto"/>
            </w:tcBorders>
            <w:shd w:val="clear" w:color="000000" w:fill="FFFFFF"/>
            <w:vAlign w:val="center"/>
          </w:tcPr>
          <w:p w14:paraId="2C34CE6A" w14:textId="77777777" w:rsidR="00D34AB7" w:rsidRPr="00AF6B28" w:rsidRDefault="00D34AB7" w:rsidP="0054624C">
            <w:pPr>
              <w:jc w:val="center"/>
              <w:rPr>
                <w:sz w:val="24"/>
                <w:szCs w:val="24"/>
              </w:rPr>
            </w:pPr>
            <w:r w:rsidRPr="00AF6B28">
              <w:rPr>
                <w:sz w:val="24"/>
                <w:szCs w:val="24"/>
              </w:rPr>
              <w:t>№ п/п</w:t>
            </w:r>
          </w:p>
        </w:tc>
        <w:tc>
          <w:tcPr>
            <w:tcW w:w="4235" w:type="dxa"/>
            <w:gridSpan w:val="2"/>
            <w:vMerge w:val="restart"/>
            <w:tcBorders>
              <w:top w:val="single" w:sz="4" w:space="0" w:color="auto"/>
              <w:left w:val="nil"/>
              <w:right w:val="single" w:sz="4" w:space="0" w:color="auto"/>
            </w:tcBorders>
            <w:shd w:val="clear" w:color="000000" w:fill="FFFFFF"/>
            <w:vAlign w:val="center"/>
          </w:tcPr>
          <w:p w14:paraId="00DF90DA" w14:textId="77777777" w:rsidR="00D34AB7" w:rsidRPr="00AF6B28" w:rsidRDefault="00D34AB7" w:rsidP="0054624C">
            <w:pPr>
              <w:jc w:val="center"/>
              <w:rPr>
                <w:sz w:val="24"/>
                <w:szCs w:val="24"/>
              </w:rPr>
            </w:pPr>
            <w:r w:rsidRPr="00AF6B28">
              <w:rPr>
                <w:sz w:val="24"/>
                <w:szCs w:val="24"/>
              </w:rPr>
              <w:t>Цель, показатель результативности</w:t>
            </w:r>
          </w:p>
        </w:tc>
        <w:tc>
          <w:tcPr>
            <w:tcW w:w="884" w:type="dxa"/>
            <w:vMerge w:val="restart"/>
            <w:tcBorders>
              <w:top w:val="single" w:sz="4" w:space="0" w:color="auto"/>
              <w:left w:val="nil"/>
              <w:right w:val="single" w:sz="4" w:space="0" w:color="auto"/>
            </w:tcBorders>
            <w:shd w:val="clear" w:color="000000" w:fill="FFFFFF"/>
            <w:vAlign w:val="center"/>
          </w:tcPr>
          <w:p w14:paraId="1BC4B498" w14:textId="77777777" w:rsidR="00D34AB7" w:rsidRPr="00AF6B28" w:rsidRDefault="00D34AB7" w:rsidP="0054624C">
            <w:pPr>
              <w:jc w:val="center"/>
              <w:rPr>
                <w:sz w:val="24"/>
                <w:szCs w:val="24"/>
              </w:rPr>
            </w:pPr>
            <w:r w:rsidRPr="00AF6B28">
              <w:rPr>
                <w:sz w:val="24"/>
                <w:szCs w:val="24"/>
              </w:rPr>
              <w:t>Единица измерения</w:t>
            </w:r>
          </w:p>
        </w:tc>
        <w:tc>
          <w:tcPr>
            <w:tcW w:w="3152" w:type="dxa"/>
            <w:vMerge w:val="restart"/>
            <w:tcBorders>
              <w:top w:val="single" w:sz="4" w:space="0" w:color="auto"/>
              <w:left w:val="nil"/>
              <w:right w:val="single" w:sz="4" w:space="0" w:color="auto"/>
            </w:tcBorders>
            <w:shd w:val="clear" w:color="000000" w:fill="FFFFFF"/>
            <w:vAlign w:val="center"/>
          </w:tcPr>
          <w:p w14:paraId="6450E3F0" w14:textId="77777777" w:rsidR="00D34AB7" w:rsidRPr="00AF6B28" w:rsidRDefault="00D34AB7" w:rsidP="0054624C">
            <w:pPr>
              <w:jc w:val="center"/>
              <w:rPr>
                <w:sz w:val="24"/>
                <w:szCs w:val="24"/>
              </w:rPr>
            </w:pPr>
            <w:r w:rsidRPr="00AF6B28">
              <w:rPr>
                <w:sz w:val="24"/>
                <w:szCs w:val="24"/>
              </w:rPr>
              <w:t>Источник информации</w:t>
            </w:r>
          </w:p>
        </w:tc>
        <w:tc>
          <w:tcPr>
            <w:tcW w:w="5490" w:type="dxa"/>
            <w:gridSpan w:val="4"/>
            <w:tcBorders>
              <w:top w:val="single" w:sz="4" w:space="0" w:color="auto"/>
              <w:left w:val="nil"/>
              <w:bottom w:val="single" w:sz="4" w:space="0" w:color="auto"/>
              <w:right w:val="single" w:sz="4" w:space="0" w:color="auto"/>
            </w:tcBorders>
            <w:shd w:val="clear" w:color="000000" w:fill="FFFFFF"/>
            <w:vAlign w:val="center"/>
          </w:tcPr>
          <w:p w14:paraId="0E4566CA" w14:textId="77777777" w:rsidR="00D34AB7" w:rsidRPr="00AF6B28" w:rsidRDefault="00D34AB7" w:rsidP="0054624C">
            <w:pPr>
              <w:jc w:val="center"/>
              <w:rPr>
                <w:sz w:val="24"/>
                <w:szCs w:val="24"/>
              </w:rPr>
            </w:pPr>
            <w:r w:rsidRPr="00AF6B28">
              <w:rPr>
                <w:sz w:val="24"/>
                <w:szCs w:val="24"/>
              </w:rPr>
              <w:t>Годы реализации подпрограммы</w:t>
            </w:r>
          </w:p>
        </w:tc>
      </w:tr>
      <w:tr w:rsidR="00D34AB7" w:rsidRPr="00AF6B28" w14:paraId="497CCDA4" w14:textId="77777777" w:rsidTr="0054624C">
        <w:trPr>
          <w:gridAfter w:val="1"/>
          <w:wAfter w:w="41" w:type="dxa"/>
          <w:trHeight w:val="549"/>
        </w:trPr>
        <w:tc>
          <w:tcPr>
            <w:tcW w:w="522" w:type="dxa"/>
            <w:vMerge/>
            <w:tcBorders>
              <w:left w:val="single" w:sz="4" w:space="0" w:color="auto"/>
              <w:bottom w:val="single" w:sz="4" w:space="0" w:color="auto"/>
              <w:right w:val="single" w:sz="4" w:space="0" w:color="auto"/>
            </w:tcBorders>
            <w:shd w:val="clear" w:color="000000" w:fill="FFFFFF"/>
            <w:vAlign w:val="center"/>
          </w:tcPr>
          <w:p w14:paraId="6487A18D" w14:textId="77777777" w:rsidR="00D34AB7" w:rsidRPr="00AF6B28" w:rsidRDefault="00D34AB7" w:rsidP="0054624C">
            <w:pPr>
              <w:jc w:val="center"/>
              <w:rPr>
                <w:sz w:val="24"/>
                <w:szCs w:val="24"/>
              </w:rPr>
            </w:pPr>
          </w:p>
        </w:tc>
        <w:tc>
          <w:tcPr>
            <w:tcW w:w="4235" w:type="dxa"/>
            <w:gridSpan w:val="2"/>
            <w:vMerge/>
            <w:tcBorders>
              <w:left w:val="nil"/>
              <w:bottom w:val="single" w:sz="4" w:space="0" w:color="auto"/>
              <w:right w:val="single" w:sz="4" w:space="0" w:color="auto"/>
            </w:tcBorders>
            <w:shd w:val="clear" w:color="000000" w:fill="FFFFFF"/>
            <w:vAlign w:val="center"/>
          </w:tcPr>
          <w:p w14:paraId="424D8207" w14:textId="77777777" w:rsidR="00D34AB7" w:rsidRPr="00AF6B28" w:rsidRDefault="00D34AB7" w:rsidP="0054624C">
            <w:pPr>
              <w:jc w:val="center"/>
              <w:rPr>
                <w:sz w:val="24"/>
                <w:szCs w:val="24"/>
              </w:rPr>
            </w:pPr>
          </w:p>
        </w:tc>
        <w:tc>
          <w:tcPr>
            <w:tcW w:w="884" w:type="dxa"/>
            <w:vMerge/>
            <w:tcBorders>
              <w:left w:val="nil"/>
              <w:bottom w:val="single" w:sz="4" w:space="0" w:color="auto"/>
              <w:right w:val="single" w:sz="4" w:space="0" w:color="auto"/>
            </w:tcBorders>
            <w:shd w:val="clear" w:color="000000" w:fill="FFFFFF"/>
            <w:vAlign w:val="center"/>
          </w:tcPr>
          <w:p w14:paraId="32821E49" w14:textId="77777777" w:rsidR="00D34AB7" w:rsidRPr="00AF6B28" w:rsidRDefault="00D34AB7" w:rsidP="0054624C">
            <w:pPr>
              <w:jc w:val="center"/>
              <w:rPr>
                <w:sz w:val="24"/>
                <w:szCs w:val="24"/>
              </w:rPr>
            </w:pPr>
          </w:p>
        </w:tc>
        <w:tc>
          <w:tcPr>
            <w:tcW w:w="3152" w:type="dxa"/>
            <w:vMerge/>
            <w:tcBorders>
              <w:left w:val="nil"/>
              <w:bottom w:val="single" w:sz="4" w:space="0" w:color="auto"/>
              <w:right w:val="single" w:sz="4" w:space="0" w:color="auto"/>
            </w:tcBorders>
            <w:shd w:val="clear" w:color="000000" w:fill="FFFFFF"/>
            <w:vAlign w:val="center"/>
          </w:tcPr>
          <w:p w14:paraId="44D0A4E5" w14:textId="77777777" w:rsidR="00D34AB7" w:rsidRPr="00AF6B28" w:rsidRDefault="00D34AB7" w:rsidP="0054624C">
            <w:pPr>
              <w:jc w:val="center"/>
              <w:rPr>
                <w:sz w:val="24"/>
                <w:szCs w:val="24"/>
              </w:rPr>
            </w:pPr>
          </w:p>
        </w:tc>
        <w:tc>
          <w:tcPr>
            <w:tcW w:w="1380" w:type="dxa"/>
            <w:tcBorders>
              <w:top w:val="single" w:sz="4" w:space="0" w:color="auto"/>
              <w:left w:val="nil"/>
              <w:bottom w:val="single" w:sz="4" w:space="0" w:color="auto"/>
              <w:right w:val="single" w:sz="4" w:space="0" w:color="auto"/>
            </w:tcBorders>
            <w:shd w:val="clear" w:color="000000" w:fill="FFFFFF"/>
            <w:vAlign w:val="center"/>
          </w:tcPr>
          <w:p w14:paraId="1352BEE2" w14:textId="77777777" w:rsidR="00D34AB7" w:rsidRPr="00AF6B28" w:rsidRDefault="00D34AB7" w:rsidP="0054624C">
            <w:pPr>
              <w:jc w:val="center"/>
              <w:rPr>
                <w:sz w:val="24"/>
                <w:szCs w:val="24"/>
              </w:rPr>
            </w:pPr>
            <w:r w:rsidRPr="00AF6B28">
              <w:rPr>
                <w:sz w:val="24"/>
                <w:szCs w:val="24"/>
              </w:rPr>
              <w:t>2023 год</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6871A7D6" w14:textId="77777777" w:rsidR="00D34AB7" w:rsidRPr="00AF6B28" w:rsidRDefault="00D34AB7" w:rsidP="0054624C">
            <w:pPr>
              <w:jc w:val="center"/>
              <w:rPr>
                <w:sz w:val="24"/>
                <w:szCs w:val="24"/>
              </w:rPr>
            </w:pPr>
            <w:r w:rsidRPr="00AF6B28">
              <w:rPr>
                <w:sz w:val="24"/>
                <w:szCs w:val="24"/>
              </w:rPr>
              <w:t>2024год</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B409E5F" w14:textId="77777777" w:rsidR="00D34AB7" w:rsidRPr="00AF6B28" w:rsidRDefault="00D34AB7" w:rsidP="0054624C">
            <w:pPr>
              <w:jc w:val="center"/>
              <w:rPr>
                <w:sz w:val="24"/>
                <w:szCs w:val="24"/>
              </w:rPr>
            </w:pPr>
            <w:r w:rsidRPr="00AF6B28">
              <w:rPr>
                <w:sz w:val="24"/>
                <w:szCs w:val="24"/>
              </w:rPr>
              <w:t>2025 год</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908965A" w14:textId="77777777" w:rsidR="00D34AB7" w:rsidRPr="00AF6B28" w:rsidRDefault="00D34AB7" w:rsidP="0054624C">
            <w:pPr>
              <w:jc w:val="center"/>
              <w:rPr>
                <w:sz w:val="24"/>
                <w:szCs w:val="24"/>
              </w:rPr>
            </w:pPr>
            <w:r w:rsidRPr="00AF6B28">
              <w:rPr>
                <w:sz w:val="24"/>
                <w:szCs w:val="24"/>
              </w:rPr>
              <w:t>2026 год</w:t>
            </w:r>
          </w:p>
        </w:tc>
      </w:tr>
      <w:tr w:rsidR="00D34AB7" w:rsidRPr="00AF6B28" w14:paraId="4FA98380" w14:textId="77777777" w:rsidTr="0054624C">
        <w:trPr>
          <w:gridAfter w:val="1"/>
          <w:wAfter w:w="41" w:type="dxa"/>
          <w:trHeight w:val="589"/>
        </w:trPr>
        <w:tc>
          <w:tcPr>
            <w:tcW w:w="14283" w:type="dxa"/>
            <w:gridSpan w:val="9"/>
            <w:tcBorders>
              <w:top w:val="single" w:sz="4" w:space="0" w:color="auto"/>
              <w:left w:val="single" w:sz="4" w:space="0" w:color="auto"/>
              <w:bottom w:val="single" w:sz="4" w:space="0" w:color="auto"/>
              <w:right w:val="single" w:sz="4" w:space="0" w:color="000000"/>
            </w:tcBorders>
            <w:shd w:val="clear" w:color="000000" w:fill="FFFFFF"/>
          </w:tcPr>
          <w:p w14:paraId="53E9E957" w14:textId="77777777" w:rsidR="00D34AB7" w:rsidRPr="00AF6B28" w:rsidRDefault="00D34AB7" w:rsidP="0054624C">
            <w:pPr>
              <w:tabs>
                <w:tab w:val="left" w:pos="470"/>
              </w:tabs>
              <w:jc w:val="both"/>
              <w:rPr>
                <w:sz w:val="24"/>
                <w:szCs w:val="24"/>
              </w:rPr>
            </w:pPr>
            <w:r w:rsidRPr="00AF6B28">
              <w:rPr>
                <w:sz w:val="24"/>
                <w:szCs w:val="24"/>
              </w:rPr>
              <w:t>Цель: Предупреждение чрезвычайных ситуаций природного и техногенного характера на территории Енисейского района, сокращение материального ущерба.</w:t>
            </w:r>
          </w:p>
        </w:tc>
      </w:tr>
      <w:tr w:rsidR="00D34AB7" w:rsidRPr="00AF6B28" w14:paraId="24938B9A" w14:textId="77777777" w:rsidTr="0054624C">
        <w:trPr>
          <w:gridAfter w:val="1"/>
          <w:wAfter w:w="41" w:type="dxa"/>
          <w:trHeight w:val="567"/>
        </w:trPr>
        <w:tc>
          <w:tcPr>
            <w:tcW w:w="14283" w:type="dxa"/>
            <w:gridSpan w:val="9"/>
            <w:tcBorders>
              <w:top w:val="single" w:sz="4" w:space="0" w:color="auto"/>
              <w:left w:val="single" w:sz="4" w:space="0" w:color="auto"/>
              <w:bottom w:val="single" w:sz="4" w:space="0" w:color="auto"/>
              <w:right w:val="single" w:sz="4" w:space="0" w:color="000000"/>
            </w:tcBorders>
            <w:shd w:val="clear" w:color="000000" w:fill="FFFFFF"/>
          </w:tcPr>
          <w:p w14:paraId="3526979F" w14:textId="77777777" w:rsidR="00D34AB7" w:rsidRPr="00AF6B28" w:rsidRDefault="00D34AB7" w:rsidP="0054624C">
            <w:pPr>
              <w:jc w:val="both"/>
              <w:rPr>
                <w:sz w:val="24"/>
                <w:szCs w:val="24"/>
              </w:rPr>
            </w:pPr>
            <w:r w:rsidRPr="00AF6B28">
              <w:rPr>
                <w:sz w:val="24"/>
                <w:szCs w:val="24"/>
              </w:rPr>
              <w:t>Задача: Снижение рисков и смягчение последствий чрезвычайных ситуаций природного и техногенного характера в Енисейском районе.</w:t>
            </w:r>
          </w:p>
        </w:tc>
      </w:tr>
      <w:tr w:rsidR="00D34AB7" w:rsidRPr="00AF6B28" w14:paraId="59B96AE3" w14:textId="77777777" w:rsidTr="0054624C">
        <w:trPr>
          <w:gridAfter w:val="1"/>
          <w:wAfter w:w="41" w:type="dxa"/>
          <w:trHeight w:val="1087"/>
        </w:trPr>
        <w:tc>
          <w:tcPr>
            <w:tcW w:w="522" w:type="dxa"/>
            <w:tcBorders>
              <w:top w:val="nil"/>
              <w:left w:val="single" w:sz="4" w:space="0" w:color="auto"/>
              <w:bottom w:val="single" w:sz="4" w:space="0" w:color="auto"/>
              <w:right w:val="single" w:sz="4" w:space="0" w:color="auto"/>
            </w:tcBorders>
            <w:shd w:val="clear" w:color="000000" w:fill="FFFFFF"/>
            <w:noWrap/>
          </w:tcPr>
          <w:p w14:paraId="4B5F4872" w14:textId="77777777" w:rsidR="00D34AB7" w:rsidRPr="00AF6B28" w:rsidRDefault="00D34AB7" w:rsidP="0054624C">
            <w:pPr>
              <w:jc w:val="center"/>
              <w:rPr>
                <w:sz w:val="24"/>
                <w:szCs w:val="24"/>
              </w:rPr>
            </w:pPr>
            <w:r w:rsidRPr="00AF6B28">
              <w:rPr>
                <w:sz w:val="24"/>
                <w:szCs w:val="24"/>
              </w:rPr>
              <w:t>1</w:t>
            </w:r>
          </w:p>
        </w:tc>
        <w:tc>
          <w:tcPr>
            <w:tcW w:w="4235" w:type="dxa"/>
            <w:gridSpan w:val="2"/>
            <w:tcBorders>
              <w:top w:val="nil"/>
              <w:left w:val="nil"/>
              <w:bottom w:val="single" w:sz="4" w:space="0" w:color="auto"/>
              <w:right w:val="single" w:sz="4" w:space="0" w:color="auto"/>
            </w:tcBorders>
            <w:shd w:val="clear" w:color="000000" w:fill="FFFFFF"/>
          </w:tcPr>
          <w:p w14:paraId="216B0B6B" w14:textId="77777777" w:rsidR="00D34AB7" w:rsidRPr="00AF6B28" w:rsidRDefault="00D34AB7" w:rsidP="0054624C">
            <w:pPr>
              <w:rPr>
                <w:sz w:val="24"/>
                <w:szCs w:val="24"/>
              </w:rPr>
            </w:pPr>
            <w:r w:rsidRPr="00AF6B28">
              <w:rPr>
                <w:sz w:val="24"/>
                <w:szCs w:val="24"/>
              </w:rPr>
              <w:t>Количество приобретенного оборудования (радиотелефонной связи) для АСФ</w:t>
            </w:r>
          </w:p>
        </w:tc>
        <w:tc>
          <w:tcPr>
            <w:tcW w:w="884" w:type="dxa"/>
            <w:tcBorders>
              <w:top w:val="nil"/>
              <w:left w:val="nil"/>
              <w:bottom w:val="single" w:sz="4" w:space="0" w:color="auto"/>
              <w:right w:val="single" w:sz="4" w:space="0" w:color="auto"/>
            </w:tcBorders>
            <w:shd w:val="clear" w:color="000000" w:fill="FFFFFF"/>
            <w:vAlign w:val="center"/>
          </w:tcPr>
          <w:p w14:paraId="22A1BEB9" w14:textId="77777777" w:rsidR="00D34AB7" w:rsidRPr="00AF6B28" w:rsidRDefault="00D34AB7" w:rsidP="0054624C">
            <w:pPr>
              <w:jc w:val="center"/>
              <w:rPr>
                <w:sz w:val="24"/>
                <w:szCs w:val="24"/>
              </w:rPr>
            </w:pPr>
            <w:r w:rsidRPr="00AF6B28">
              <w:rPr>
                <w:sz w:val="24"/>
                <w:szCs w:val="24"/>
              </w:rPr>
              <w:t>Ед.</w:t>
            </w:r>
          </w:p>
        </w:tc>
        <w:tc>
          <w:tcPr>
            <w:tcW w:w="3152" w:type="dxa"/>
            <w:tcBorders>
              <w:top w:val="nil"/>
              <w:left w:val="nil"/>
              <w:bottom w:val="single" w:sz="4" w:space="0" w:color="auto"/>
              <w:right w:val="single" w:sz="4" w:space="0" w:color="auto"/>
            </w:tcBorders>
            <w:shd w:val="clear" w:color="000000" w:fill="FFFFFF"/>
            <w:vAlign w:val="center"/>
          </w:tcPr>
          <w:p w14:paraId="321E712F" w14:textId="77777777" w:rsidR="00D34AB7" w:rsidRPr="00AF6B28" w:rsidRDefault="00D34AB7" w:rsidP="0054624C">
            <w:pPr>
              <w:jc w:val="center"/>
              <w:rPr>
                <w:sz w:val="24"/>
                <w:szCs w:val="24"/>
              </w:rPr>
            </w:pPr>
            <w:r w:rsidRPr="00AF6B28">
              <w:rPr>
                <w:sz w:val="24"/>
                <w:szCs w:val="24"/>
              </w:rPr>
              <w:t>Карточка учета основных средств</w:t>
            </w:r>
          </w:p>
        </w:tc>
        <w:tc>
          <w:tcPr>
            <w:tcW w:w="1380" w:type="dxa"/>
            <w:tcBorders>
              <w:top w:val="single" w:sz="4" w:space="0" w:color="auto"/>
              <w:left w:val="nil"/>
              <w:bottom w:val="single" w:sz="4" w:space="0" w:color="auto"/>
              <w:right w:val="single" w:sz="4" w:space="0" w:color="auto"/>
            </w:tcBorders>
            <w:vAlign w:val="center"/>
          </w:tcPr>
          <w:p w14:paraId="54E8F7D5" w14:textId="1E63ACCC" w:rsidR="00D34AB7" w:rsidRPr="00AF6B28" w:rsidRDefault="009D4B91" w:rsidP="0054624C">
            <w:pPr>
              <w:ind w:left="-108" w:firstLine="108"/>
              <w:jc w:val="center"/>
              <w:rPr>
                <w:sz w:val="24"/>
                <w:szCs w:val="24"/>
              </w:rPr>
            </w:pPr>
            <w:r w:rsidRPr="00AF6B28">
              <w:rPr>
                <w:sz w:val="24"/>
                <w:szCs w:val="24"/>
              </w:rPr>
              <w:t>11</w:t>
            </w:r>
            <w:r w:rsidR="00D34AB7" w:rsidRPr="00AF6B28">
              <w:rPr>
                <w:sz w:val="24"/>
                <w:szCs w:val="24"/>
              </w:rPr>
              <w:t xml:space="preserve"> ед.</w:t>
            </w:r>
          </w:p>
        </w:tc>
        <w:tc>
          <w:tcPr>
            <w:tcW w:w="1417" w:type="dxa"/>
            <w:tcBorders>
              <w:top w:val="nil"/>
              <w:left w:val="nil"/>
              <w:bottom w:val="single" w:sz="4" w:space="0" w:color="auto"/>
              <w:right w:val="single" w:sz="4" w:space="0" w:color="auto"/>
            </w:tcBorders>
            <w:vAlign w:val="center"/>
          </w:tcPr>
          <w:p w14:paraId="08788577" w14:textId="77777777" w:rsidR="00D34AB7" w:rsidRPr="00AF6B28" w:rsidRDefault="00D34AB7" w:rsidP="0054624C">
            <w:pPr>
              <w:jc w:val="center"/>
              <w:rPr>
                <w:sz w:val="24"/>
                <w:szCs w:val="24"/>
              </w:rPr>
            </w:pPr>
            <w:r w:rsidRPr="00AF6B28">
              <w:rPr>
                <w:sz w:val="24"/>
                <w:szCs w:val="24"/>
              </w:rPr>
              <w:t>Не менее 10 ед.</w:t>
            </w:r>
          </w:p>
        </w:tc>
        <w:tc>
          <w:tcPr>
            <w:tcW w:w="1276" w:type="dxa"/>
            <w:tcBorders>
              <w:top w:val="nil"/>
              <w:left w:val="nil"/>
              <w:bottom w:val="single" w:sz="4" w:space="0" w:color="auto"/>
              <w:right w:val="single" w:sz="4" w:space="0" w:color="auto"/>
            </w:tcBorders>
            <w:vAlign w:val="center"/>
          </w:tcPr>
          <w:p w14:paraId="12A4ECF7" w14:textId="77777777" w:rsidR="00D34AB7" w:rsidRPr="00AF6B28" w:rsidRDefault="00D34AB7" w:rsidP="0054624C">
            <w:pPr>
              <w:jc w:val="center"/>
              <w:rPr>
                <w:sz w:val="24"/>
                <w:szCs w:val="24"/>
              </w:rPr>
            </w:pPr>
            <w:r w:rsidRPr="00AF6B28">
              <w:rPr>
                <w:sz w:val="24"/>
                <w:szCs w:val="24"/>
              </w:rPr>
              <w:t>Не менее 10 ед.</w:t>
            </w:r>
          </w:p>
        </w:tc>
        <w:tc>
          <w:tcPr>
            <w:tcW w:w="1417" w:type="dxa"/>
            <w:tcBorders>
              <w:top w:val="nil"/>
              <w:left w:val="nil"/>
              <w:bottom w:val="single" w:sz="4" w:space="0" w:color="auto"/>
              <w:right w:val="single" w:sz="4" w:space="0" w:color="auto"/>
            </w:tcBorders>
            <w:vAlign w:val="center"/>
          </w:tcPr>
          <w:p w14:paraId="5C238530" w14:textId="77777777" w:rsidR="00D34AB7" w:rsidRPr="00AF6B28" w:rsidRDefault="00D34AB7" w:rsidP="0054624C">
            <w:pPr>
              <w:jc w:val="center"/>
              <w:rPr>
                <w:sz w:val="24"/>
                <w:szCs w:val="24"/>
              </w:rPr>
            </w:pPr>
            <w:r w:rsidRPr="00AF6B28">
              <w:rPr>
                <w:sz w:val="24"/>
                <w:szCs w:val="24"/>
              </w:rPr>
              <w:t>Не менее 10 ед.</w:t>
            </w:r>
          </w:p>
        </w:tc>
      </w:tr>
      <w:tr w:rsidR="00D34AB7" w:rsidRPr="00AF6B28" w14:paraId="58244C0C" w14:textId="77777777" w:rsidTr="0054624C">
        <w:trPr>
          <w:gridAfter w:val="1"/>
          <w:wAfter w:w="41" w:type="dxa"/>
          <w:trHeight w:val="1087"/>
        </w:trPr>
        <w:tc>
          <w:tcPr>
            <w:tcW w:w="522" w:type="dxa"/>
            <w:tcBorders>
              <w:top w:val="nil"/>
              <w:left w:val="single" w:sz="4" w:space="0" w:color="auto"/>
              <w:bottom w:val="single" w:sz="4" w:space="0" w:color="auto"/>
              <w:right w:val="single" w:sz="4" w:space="0" w:color="auto"/>
            </w:tcBorders>
            <w:shd w:val="clear" w:color="000000" w:fill="FFFFFF"/>
            <w:noWrap/>
          </w:tcPr>
          <w:p w14:paraId="3946683F" w14:textId="77777777" w:rsidR="00D34AB7" w:rsidRPr="00AF6B28" w:rsidRDefault="00D34AB7" w:rsidP="0054624C">
            <w:pPr>
              <w:jc w:val="center"/>
              <w:rPr>
                <w:sz w:val="24"/>
                <w:szCs w:val="24"/>
              </w:rPr>
            </w:pPr>
            <w:r w:rsidRPr="00AF6B28">
              <w:rPr>
                <w:sz w:val="24"/>
                <w:szCs w:val="24"/>
              </w:rPr>
              <w:t>2</w:t>
            </w:r>
          </w:p>
        </w:tc>
        <w:tc>
          <w:tcPr>
            <w:tcW w:w="4235" w:type="dxa"/>
            <w:gridSpan w:val="2"/>
            <w:tcBorders>
              <w:top w:val="nil"/>
              <w:left w:val="nil"/>
              <w:bottom w:val="single" w:sz="4" w:space="0" w:color="auto"/>
              <w:right w:val="single" w:sz="4" w:space="0" w:color="auto"/>
            </w:tcBorders>
            <w:shd w:val="clear" w:color="000000" w:fill="FFFFFF"/>
          </w:tcPr>
          <w:p w14:paraId="5D1A144C" w14:textId="77777777" w:rsidR="00D34AB7" w:rsidRPr="00AF6B28" w:rsidRDefault="00D34AB7" w:rsidP="0054624C">
            <w:pPr>
              <w:rPr>
                <w:sz w:val="24"/>
                <w:szCs w:val="24"/>
              </w:rPr>
            </w:pPr>
            <w:r w:rsidRPr="00AF6B28">
              <w:rPr>
                <w:sz w:val="24"/>
                <w:szCs w:val="24"/>
              </w:rPr>
              <w:t>Обеспечение материальными резервами для ликвидации ЧС на территории Енисейского района</w:t>
            </w:r>
          </w:p>
        </w:tc>
        <w:tc>
          <w:tcPr>
            <w:tcW w:w="884" w:type="dxa"/>
            <w:tcBorders>
              <w:top w:val="nil"/>
              <w:left w:val="nil"/>
              <w:bottom w:val="single" w:sz="4" w:space="0" w:color="auto"/>
              <w:right w:val="single" w:sz="4" w:space="0" w:color="auto"/>
            </w:tcBorders>
            <w:shd w:val="clear" w:color="000000" w:fill="FFFFFF"/>
            <w:vAlign w:val="center"/>
          </w:tcPr>
          <w:p w14:paraId="4C899887" w14:textId="77777777" w:rsidR="00D34AB7" w:rsidRPr="00AF6B28" w:rsidRDefault="00D34AB7" w:rsidP="0054624C">
            <w:pPr>
              <w:jc w:val="center"/>
              <w:rPr>
                <w:sz w:val="24"/>
                <w:szCs w:val="24"/>
              </w:rPr>
            </w:pPr>
            <w:r w:rsidRPr="00AF6B28">
              <w:rPr>
                <w:sz w:val="24"/>
                <w:szCs w:val="24"/>
              </w:rPr>
              <w:t>Ед.</w:t>
            </w:r>
          </w:p>
        </w:tc>
        <w:tc>
          <w:tcPr>
            <w:tcW w:w="3152" w:type="dxa"/>
            <w:tcBorders>
              <w:top w:val="nil"/>
              <w:left w:val="nil"/>
              <w:bottom w:val="single" w:sz="4" w:space="0" w:color="auto"/>
              <w:right w:val="single" w:sz="4" w:space="0" w:color="auto"/>
            </w:tcBorders>
            <w:shd w:val="clear" w:color="000000" w:fill="FFFFFF"/>
            <w:vAlign w:val="center"/>
          </w:tcPr>
          <w:p w14:paraId="55AD429E" w14:textId="77777777" w:rsidR="00D34AB7" w:rsidRPr="00AF6B28" w:rsidRDefault="00D34AB7" w:rsidP="0054624C">
            <w:pPr>
              <w:jc w:val="center"/>
              <w:rPr>
                <w:sz w:val="24"/>
                <w:szCs w:val="24"/>
              </w:rPr>
            </w:pPr>
            <w:r w:rsidRPr="00AF6B28">
              <w:rPr>
                <w:sz w:val="24"/>
                <w:szCs w:val="24"/>
              </w:rPr>
              <w:t>Нормативно-правой акт Администрации Енисейского района о передачи на баланс учреждения</w:t>
            </w:r>
          </w:p>
        </w:tc>
        <w:tc>
          <w:tcPr>
            <w:tcW w:w="1380" w:type="dxa"/>
            <w:tcBorders>
              <w:top w:val="single" w:sz="4" w:space="0" w:color="auto"/>
              <w:left w:val="nil"/>
              <w:bottom w:val="single" w:sz="4" w:space="0" w:color="auto"/>
              <w:right w:val="single" w:sz="4" w:space="0" w:color="auto"/>
            </w:tcBorders>
            <w:vAlign w:val="center"/>
          </w:tcPr>
          <w:p w14:paraId="72E17D7D" w14:textId="2B8E43AB" w:rsidR="00D34AB7" w:rsidRPr="00AF6B28" w:rsidRDefault="000D0A21" w:rsidP="0054624C">
            <w:pPr>
              <w:jc w:val="center"/>
              <w:rPr>
                <w:sz w:val="24"/>
                <w:szCs w:val="24"/>
              </w:rPr>
            </w:pPr>
            <w:r w:rsidRPr="00AF6B28">
              <w:rPr>
                <w:sz w:val="24"/>
                <w:szCs w:val="24"/>
              </w:rPr>
              <w:t>6</w:t>
            </w:r>
            <w:r w:rsidR="00D34AB7" w:rsidRPr="00AF6B28">
              <w:rPr>
                <w:sz w:val="24"/>
                <w:szCs w:val="24"/>
              </w:rPr>
              <w:t>ед. МТС*</w:t>
            </w:r>
          </w:p>
        </w:tc>
        <w:tc>
          <w:tcPr>
            <w:tcW w:w="1417" w:type="dxa"/>
            <w:tcBorders>
              <w:top w:val="nil"/>
              <w:left w:val="nil"/>
              <w:bottom w:val="single" w:sz="4" w:space="0" w:color="auto"/>
              <w:right w:val="single" w:sz="4" w:space="0" w:color="auto"/>
            </w:tcBorders>
            <w:vAlign w:val="center"/>
          </w:tcPr>
          <w:p w14:paraId="4F98194C" w14:textId="77777777" w:rsidR="00D34AB7" w:rsidRPr="00AF6B28" w:rsidRDefault="00D34AB7" w:rsidP="0054624C">
            <w:pPr>
              <w:jc w:val="center"/>
              <w:rPr>
                <w:sz w:val="24"/>
                <w:szCs w:val="24"/>
              </w:rPr>
            </w:pPr>
            <w:r w:rsidRPr="00AF6B28">
              <w:rPr>
                <w:sz w:val="24"/>
                <w:szCs w:val="24"/>
              </w:rPr>
              <w:t>Не менее 1ед. МТС*</w:t>
            </w:r>
          </w:p>
        </w:tc>
        <w:tc>
          <w:tcPr>
            <w:tcW w:w="1276" w:type="dxa"/>
            <w:tcBorders>
              <w:top w:val="nil"/>
              <w:left w:val="nil"/>
              <w:bottom w:val="single" w:sz="4" w:space="0" w:color="auto"/>
              <w:right w:val="single" w:sz="4" w:space="0" w:color="auto"/>
            </w:tcBorders>
            <w:vAlign w:val="center"/>
          </w:tcPr>
          <w:p w14:paraId="190F603D" w14:textId="77777777" w:rsidR="00D34AB7" w:rsidRPr="00AF6B28" w:rsidRDefault="00D34AB7" w:rsidP="0054624C">
            <w:pPr>
              <w:jc w:val="center"/>
              <w:rPr>
                <w:sz w:val="24"/>
                <w:szCs w:val="24"/>
              </w:rPr>
            </w:pPr>
            <w:r w:rsidRPr="00AF6B28">
              <w:rPr>
                <w:sz w:val="24"/>
                <w:szCs w:val="24"/>
              </w:rPr>
              <w:t>Не менее 1ед. МТС*</w:t>
            </w:r>
          </w:p>
        </w:tc>
        <w:tc>
          <w:tcPr>
            <w:tcW w:w="1417" w:type="dxa"/>
            <w:tcBorders>
              <w:top w:val="nil"/>
              <w:left w:val="nil"/>
              <w:bottom w:val="single" w:sz="4" w:space="0" w:color="auto"/>
              <w:right w:val="single" w:sz="4" w:space="0" w:color="auto"/>
            </w:tcBorders>
            <w:vAlign w:val="center"/>
          </w:tcPr>
          <w:p w14:paraId="7DEBBFA6" w14:textId="77777777" w:rsidR="00D34AB7" w:rsidRPr="00AF6B28" w:rsidRDefault="00D34AB7" w:rsidP="0054624C">
            <w:pPr>
              <w:jc w:val="center"/>
              <w:rPr>
                <w:sz w:val="24"/>
                <w:szCs w:val="24"/>
              </w:rPr>
            </w:pPr>
            <w:r w:rsidRPr="00AF6B28">
              <w:rPr>
                <w:sz w:val="24"/>
                <w:szCs w:val="24"/>
              </w:rPr>
              <w:t>Не менее 1ед. МТС*</w:t>
            </w:r>
          </w:p>
        </w:tc>
      </w:tr>
      <w:tr w:rsidR="00D34AB7" w:rsidRPr="00AF6B28" w14:paraId="06083E26" w14:textId="77777777" w:rsidTr="0054624C">
        <w:tblPrEx>
          <w:tblBorders>
            <w:top w:val="single" w:sz="4" w:space="0" w:color="auto"/>
          </w:tblBorders>
          <w:tblLook w:val="0000" w:firstRow="0" w:lastRow="0" w:firstColumn="0" w:lastColumn="0" w:noHBand="0" w:noVBand="0"/>
        </w:tblPrEx>
        <w:trPr>
          <w:trHeight w:val="100"/>
        </w:trPr>
        <w:tc>
          <w:tcPr>
            <w:tcW w:w="2053" w:type="dxa"/>
            <w:gridSpan w:val="2"/>
            <w:tcBorders>
              <w:top w:val="single" w:sz="4" w:space="0" w:color="auto"/>
            </w:tcBorders>
          </w:tcPr>
          <w:p w14:paraId="0386553C" w14:textId="77777777" w:rsidR="00D34AB7" w:rsidRPr="00AF6B28" w:rsidRDefault="00D34AB7" w:rsidP="0054624C">
            <w:pPr>
              <w:pStyle w:val="ConsPlusCell"/>
              <w:jc w:val="both"/>
              <w:rPr>
                <w:sz w:val="24"/>
                <w:szCs w:val="24"/>
              </w:rPr>
            </w:pPr>
            <w:r w:rsidRPr="00AF6B28">
              <w:rPr>
                <w:sz w:val="24"/>
                <w:szCs w:val="24"/>
              </w:rPr>
              <w:t>Примечание *</w:t>
            </w:r>
          </w:p>
        </w:tc>
        <w:tc>
          <w:tcPr>
            <w:tcW w:w="12271" w:type="dxa"/>
            <w:gridSpan w:val="8"/>
            <w:tcBorders>
              <w:top w:val="single" w:sz="4" w:space="0" w:color="auto"/>
            </w:tcBorders>
          </w:tcPr>
          <w:p w14:paraId="53808F59" w14:textId="77777777" w:rsidR="00D34AB7" w:rsidRPr="00AF6B28" w:rsidRDefault="00D34AB7" w:rsidP="0054624C">
            <w:pPr>
              <w:pStyle w:val="ConsPlusCell"/>
              <w:jc w:val="both"/>
              <w:rPr>
                <w:sz w:val="24"/>
                <w:szCs w:val="24"/>
              </w:rPr>
            </w:pPr>
            <w:r w:rsidRPr="00AF6B28">
              <w:rPr>
                <w:sz w:val="24"/>
                <w:szCs w:val="24"/>
              </w:rPr>
              <w:t>МТС - Материально технические средства</w:t>
            </w:r>
          </w:p>
        </w:tc>
      </w:tr>
    </w:tbl>
    <w:p w14:paraId="01B5DC2F" w14:textId="3EAED886" w:rsidR="00D34AB7" w:rsidRPr="00AF6B28" w:rsidRDefault="00D34AB7" w:rsidP="00F85867">
      <w:pPr>
        <w:ind w:left="8789"/>
        <w:rPr>
          <w:bCs/>
          <w:sz w:val="24"/>
          <w:szCs w:val="24"/>
        </w:rPr>
        <w:sectPr w:rsidR="00D34AB7" w:rsidRPr="00AF6B28" w:rsidSect="005A4E94">
          <w:type w:val="continuous"/>
          <w:pgSz w:w="16838" w:h="11906" w:orient="landscape"/>
          <w:pgMar w:top="851" w:right="1134" w:bottom="993" w:left="1134" w:header="0" w:footer="0" w:gutter="0"/>
          <w:cols w:space="708"/>
          <w:titlePg/>
          <w:docGrid w:linePitch="381"/>
        </w:sectPr>
      </w:pPr>
    </w:p>
    <w:p w14:paraId="3AC29D42" w14:textId="527D4BA6" w:rsidR="00F85867" w:rsidRPr="00B5112E" w:rsidRDefault="00F85867" w:rsidP="00F85867">
      <w:pPr>
        <w:ind w:left="6237"/>
        <w:jc w:val="both"/>
        <w:rPr>
          <w:bCs/>
          <w:sz w:val="24"/>
          <w:szCs w:val="24"/>
        </w:rPr>
      </w:pPr>
      <w:bookmarkStart w:id="6" w:name="_Hlk173751771"/>
      <w:r w:rsidRPr="00B5112E">
        <w:rPr>
          <w:bCs/>
          <w:sz w:val="24"/>
          <w:szCs w:val="24"/>
        </w:rPr>
        <w:lastRenderedPageBreak/>
        <w:t xml:space="preserve">Приложение № </w:t>
      </w:r>
      <w:r w:rsidR="00AF6B28">
        <w:rPr>
          <w:bCs/>
          <w:sz w:val="24"/>
          <w:szCs w:val="24"/>
        </w:rPr>
        <w:t>9</w:t>
      </w:r>
    </w:p>
    <w:p w14:paraId="5717D281" w14:textId="77777777" w:rsidR="00F85867" w:rsidRPr="00B5112E" w:rsidRDefault="00F85867" w:rsidP="00F85867">
      <w:pPr>
        <w:ind w:left="6237"/>
        <w:jc w:val="both"/>
        <w:rPr>
          <w:bCs/>
          <w:sz w:val="24"/>
          <w:szCs w:val="24"/>
        </w:rPr>
      </w:pPr>
      <w:r w:rsidRPr="00B5112E">
        <w:rPr>
          <w:bCs/>
          <w:sz w:val="24"/>
          <w:szCs w:val="24"/>
        </w:rPr>
        <w:t xml:space="preserve">к постановлению администрации Енисейского района </w:t>
      </w:r>
    </w:p>
    <w:p w14:paraId="47F37D6C" w14:textId="2E15C9CA" w:rsidR="00F85867" w:rsidRPr="00B5112E" w:rsidRDefault="00F85867" w:rsidP="00F85867">
      <w:pPr>
        <w:ind w:left="6237"/>
        <w:jc w:val="both"/>
        <w:rPr>
          <w:bCs/>
          <w:sz w:val="24"/>
          <w:szCs w:val="24"/>
        </w:rPr>
      </w:pPr>
      <w:r w:rsidRPr="00B5112E">
        <w:rPr>
          <w:bCs/>
          <w:sz w:val="24"/>
          <w:szCs w:val="24"/>
        </w:rPr>
        <w:t>от _______ 202</w:t>
      </w:r>
      <w:r w:rsidR="006F7720">
        <w:rPr>
          <w:bCs/>
          <w:sz w:val="24"/>
          <w:szCs w:val="24"/>
        </w:rPr>
        <w:t>4</w:t>
      </w:r>
      <w:r w:rsidRPr="00B5112E">
        <w:rPr>
          <w:bCs/>
          <w:sz w:val="24"/>
          <w:szCs w:val="24"/>
        </w:rPr>
        <w:t xml:space="preserve"> № ____ -п</w:t>
      </w:r>
    </w:p>
    <w:bookmarkEnd w:id="6"/>
    <w:p w14:paraId="631F7AEA" w14:textId="77777777" w:rsidR="00F85867" w:rsidRPr="00B5112E" w:rsidRDefault="00F85867" w:rsidP="00F85867">
      <w:pPr>
        <w:ind w:left="8680"/>
        <w:rPr>
          <w:bCs/>
          <w:sz w:val="24"/>
          <w:szCs w:val="24"/>
        </w:rPr>
      </w:pPr>
    </w:p>
    <w:p w14:paraId="47DD742D" w14:textId="77777777" w:rsidR="00C71C39" w:rsidRPr="00C71C39" w:rsidRDefault="00C71C39" w:rsidP="00C71C39">
      <w:pPr>
        <w:autoSpaceDE w:val="0"/>
        <w:autoSpaceDN w:val="0"/>
        <w:adjustRightInd w:val="0"/>
        <w:jc w:val="center"/>
        <w:rPr>
          <w:b/>
          <w:sz w:val="24"/>
          <w:szCs w:val="24"/>
        </w:rPr>
      </w:pPr>
      <w:bookmarkStart w:id="7" w:name="_Hlk153954082"/>
      <w:r w:rsidRPr="00C71C39">
        <w:rPr>
          <w:b/>
          <w:sz w:val="24"/>
          <w:szCs w:val="24"/>
        </w:rPr>
        <w:t xml:space="preserve">Подпрограмма 2 </w:t>
      </w:r>
    </w:p>
    <w:p w14:paraId="2E0F5893" w14:textId="77777777" w:rsidR="00C71C39" w:rsidRDefault="00C71C39" w:rsidP="00C71C39">
      <w:pPr>
        <w:autoSpaceDE w:val="0"/>
        <w:autoSpaceDN w:val="0"/>
        <w:adjustRightInd w:val="0"/>
        <w:jc w:val="center"/>
        <w:rPr>
          <w:b/>
          <w:sz w:val="24"/>
          <w:szCs w:val="24"/>
        </w:rPr>
      </w:pPr>
      <w:r w:rsidRPr="00C71C39">
        <w:rPr>
          <w:b/>
          <w:sz w:val="24"/>
          <w:szCs w:val="24"/>
        </w:rPr>
        <w:t>«Организация и осуществление мероприятий по территориальной и гражданской обороне»</w:t>
      </w:r>
    </w:p>
    <w:p w14:paraId="305EF3E4" w14:textId="2EC3F15D" w:rsidR="00F85867" w:rsidRPr="00B5112E" w:rsidRDefault="00F85867" w:rsidP="00C71C39">
      <w:pPr>
        <w:autoSpaceDE w:val="0"/>
        <w:autoSpaceDN w:val="0"/>
        <w:adjustRightInd w:val="0"/>
        <w:jc w:val="center"/>
        <w:rPr>
          <w:b/>
          <w:sz w:val="24"/>
          <w:szCs w:val="24"/>
        </w:rPr>
      </w:pPr>
      <w:r w:rsidRPr="00B5112E">
        <w:rPr>
          <w:b/>
          <w:sz w:val="24"/>
          <w:szCs w:val="24"/>
        </w:rPr>
        <w:t>1. Паспорт подпрограммы</w:t>
      </w:r>
    </w:p>
    <w:bookmarkEnd w:id="7"/>
    <w:p w14:paraId="2C7BAC2C" w14:textId="77777777" w:rsidR="00F85867" w:rsidRDefault="00F85867" w:rsidP="00F85867">
      <w:pPr>
        <w:ind w:left="8789"/>
        <w:rPr>
          <w:rFonts w:ascii="Arial" w:hAnsi="Arial" w:cs="Arial"/>
          <w:bCs/>
          <w:sz w:val="24"/>
          <w:szCs w:val="24"/>
        </w:rPr>
      </w:pPr>
    </w:p>
    <w:tbl>
      <w:tblPr>
        <w:tblW w:w="505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7186"/>
      </w:tblGrid>
      <w:tr w:rsidR="006F7720" w14:paraId="01767F31" w14:textId="77777777" w:rsidTr="002E6CEC">
        <w:trPr>
          <w:trHeight w:val="942"/>
        </w:trPr>
        <w:tc>
          <w:tcPr>
            <w:tcW w:w="1539" w:type="pct"/>
            <w:tcBorders>
              <w:top w:val="single" w:sz="4" w:space="0" w:color="auto"/>
              <w:left w:val="single" w:sz="4" w:space="0" w:color="auto"/>
              <w:bottom w:val="single" w:sz="4" w:space="0" w:color="auto"/>
              <w:right w:val="single" w:sz="4" w:space="0" w:color="auto"/>
            </w:tcBorders>
            <w:hideMark/>
          </w:tcPr>
          <w:p w14:paraId="649A6BED" w14:textId="77777777" w:rsidR="006F7720" w:rsidRPr="005D7E4B" w:rsidRDefault="006F7720" w:rsidP="002E6CEC">
            <w:pPr>
              <w:pStyle w:val="ConsPlusCell"/>
              <w:tabs>
                <w:tab w:val="left" w:pos="6096"/>
              </w:tabs>
              <w:rPr>
                <w:sz w:val="24"/>
                <w:szCs w:val="24"/>
              </w:rPr>
            </w:pPr>
            <w:r w:rsidRPr="005D7E4B">
              <w:rPr>
                <w:sz w:val="24"/>
                <w:szCs w:val="24"/>
              </w:rPr>
              <w:t>Наименование подпрограммы</w:t>
            </w:r>
          </w:p>
        </w:tc>
        <w:tc>
          <w:tcPr>
            <w:tcW w:w="3461" w:type="pct"/>
            <w:tcBorders>
              <w:top w:val="single" w:sz="4" w:space="0" w:color="auto"/>
              <w:left w:val="single" w:sz="4" w:space="0" w:color="auto"/>
              <w:bottom w:val="single" w:sz="4" w:space="0" w:color="auto"/>
              <w:right w:val="single" w:sz="4" w:space="0" w:color="auto"/>
            </w:tcBorders>
            <w:hideMark/>
          </w:tcPr>
          <w:p w14:paraId="132B5C09" w14:textId="77777777" w:rsidR="006F7720" w:rsidRPr="005D7E4B" w:rsidRDefault="006F7720" w:rsidP="002E6CEC">
            <w:pPr>
              <w:tabs>
                <w:tab w:val="left" w:pos="6096"/>
              </w:tabs>
              <w:autoSpaceDE w:val="0"/>
              <w:autoSpaceDN w:val="0"/>
              <w:adjustRightInd w:val="0"/>
              <w:jc w:val="both"/>
              <w:rPr>
                <w:sz w:val="24"/>
                <w:szCs w:val="24"/>
              </w:rPr>
            </w:pPr>
            <w:r w:rsidRPr="005D7E4B">
              <w:rPr>
                <w:bCs/>
                <w:sz w:val="24"/>
                <w:szCs w:val="24"/>
              </w:rPr>
              <w:t xml:space="preserve">«Организация и осуществление мероприятий по территориальной и гражданской обороне» </w:t>
            </w:r>
          </w:p>
        </w:tc>
      </w:tr>
      <w:tr w:rsidR="006F7720" w14:paraId="00E2CC3D" w14:textId="77777777" w:rsidTr="002E6CEC">
        <w:trPr>
          <w:trHeight w:val="1395"/>
        </w:trPr>
        <w:tc>
          <w:tcPr>
            <w:tcW w:w="1539" w:type="pct"/>
            <w:tcBorders>
              <w:top w:val="single" w:sz="4" w:space="0" w:color="auto"/>
              <w:left w:val="single" w:sz="4" w:space="0" w:color="auto"/>
              <w:bottom w:val="single" w:sz="4" w:space="0" w:color="auto"/>
              <w:right w:val="single" w:sz="4" w:space="0" w:color="auto"/>
            </w:tcBorders>
            <w:hideMark/>
          </w:tcPr>
          <w:p w14:paraId="39FA3DF0" w14:textId="77777777" w:rsidR="006F7720" w:rsidRPr="005D7E4B" w:rsidRDefault="006F7720" w:rsidP="002E6CEC">
            <w:pPr>
              <w:pStyle w:val="ConsPlusCell"/>
              <w:tabs>
                <w:tab w:val="left" w:pos="6096"/>
              </w:tabs>
              <w:rPr>
                <w:sz w:val="24"/>
                <w:szCs w:val="24"/>
              </w:rPr>
            </w:pPr>
            <w:r w:rsidRPr="005D7E4B">
              <w:rPr>
                <w:sz w:val="24"/>
                <w:szCs w:val="24"/>
              </w:rPr>
              <w:t>Наименование муниципальной программы, в рамках которой реализуется подпрограмма</w:t>
            </w:r>
          </w:p>
        </w:tc>
        <w:tc>
          <w:tcPr>
            <w:tcW w:w="3461" w:type="pct"/>
            <w:tcBorders>
              <w:top w:val="single" w:sz="4" w:space="0" w:color="auto"/>
              <w:left w:val="single" w:sz="4" w:space="0" w:color="auto"/>
              <w:bottom w:val="single" w:sz="4" w:space="0" w:color="auto"/>
              <w:right w:val="single" w:sz="4" w:space="0" w:color="auto"/>
            </w:tcBorders>
            <w:hideMark/>
          </w:tcPr>
          <w:p w14:paraId="5026F070" w14:textId="77777777" w:rsidR="006F7720" w:rsidRPr="005D7E4B" w:rsidRDefault="006F7720" w:rsidP="002E6CEC">
            <w:pPr>
              <w:pStyle w:val="ConsPlusCell"/>
              <w:tabs>
                <w:tab w:val="left" w:pos="6096"/>
              </w:tabs>
              <w:rPr>
                <w:sz w:val="24"/>
                <w:szCs w:val="24"/>
              </w:rPr>
            </w:pPr>
            <w:r w:rsidRPr="005D7E4B">
              <w:rPr>
                <w:sz w:val="24"/>
                <w:szCs w:val="24"/>
              </w:rPr>
              <w:t>«Обеспечение безопасности населения Енисейского района»</w:t>
            </w:r>
          </w:p>
        </w:tc>
      </w:tr>
      <w:tr w:rsidR="006F7720" w14:paraId="534F8AB5" w14:textId="77777777" w:rsidTr="002E6CEC">
        <w:trPr>
          <w:trHeight w:val="551"/>
        </w:trPr>
        <w:tc>
          <w:tcPr>
            <w:tcW w:w="1539" w:type="pct"/>
            <w:tcBorders>
              <w:top w:val="single" w:sz="4" w:space="0" w:color="auto"/>
              <w:left w:val="single" w:sz="4" w:space="0" w:color="auto"/>
              <w:bottom w:val="single" w:sz="4" w:space="0" w:color="auto"/>
              <w:right w:val="single" w:sz="4" w:space="0" w:color="auto"/>
            </w:tcBorders>
            <w:hideMark/>
          </w:tcPr>
          <w:p w14:paraId="17C1E195" w14:textId="77777777" w:rsidR="006F7720" w:rsidRPr="005D7E4B" w:rsidRDefault="006F7720" w:rsidP="002E6CEC">
            <w:pPr>
              <w:pStyle w:val="ConsPlusCell"/>
              <w:tabs>
                <w:tab w:val="left" w:pos="6096"/>
              </w:tabs>
              <w:rPr>
                <w:sz w:val="24"/>
                <w:szCs w:val="24"/>
              </w:rPr>
            </w:pPr>
            <w:r w:rsidRPr="005D7E4B">
              <w:rPr>
                <w:sz w:val="24"/>
                <w:szCs w:val="24"/>
              </w:rPr>
              <w:t>Исполнители подпрограммы</w:t>
            </w:r>
          </w:p>
        </w:tc>
        <w:tc>
          <w:tcPr>
            <w:tcW w:w="3461" w:type="pct"/>
            <w:tcBorders>
              <w:top w:val="single" w:sz="4" w:space="0" w:color="auto"/>
              <w:left w:val="single" w:sz="4" w:space="0" w:color="auto"/>
              <w:bottom w:val="single" w:sz="4" w:space="0" w:color="auto"/>
              <w:right w:val="single" w:sz="4" w:space="0" w:color="auto"/>
            </w:tcBorders>
            <w:hideMark/>
          </w:tcPr>
          <w:p w14:paraId="03F7C50F" w14:textId="77777777" w:rsidR="006F7720" w:rsidRPr="005D7E4B" w:rsidRDefault="006F7720" w:rsidP="002E6CEC">
            <w:pPr>
              <w:pStyle w:val="ConsPlusCell"/>
              <w:tabs>
                <w:tab w:val="left" w:pos="6096"/>
              </w:tabs>
              <w:jc w:val="both"/>
              <w:rPr>
                <w:sz w:val="24"/>
                <w:szCs w:val="24"/>
              </w:rPr>
            </w:pPr>
            <w:r w:rsidRPr="005D7E4B">
              <w:rPr>
                <w:sz w:val="24"/>
                <w:szCs w:val="24"/>
              </w:rPr>
              <w:t>МКУ «Управление по ГО, ЧС и безопасности Енисейского района»;</w:t>
            </w:r>
          </w:p>
        </w:tc>
      </w:tr>
      <w:tr w:rsidR="006F7720" w14:paraId="589EC183" w14:textId="77777777" w:rsidTr="002E6CEC">
        <w:trPr>
          <w:trHeight w:val="551"/>
        </w:trPr>
        <w:tc>
          <w:tcPr>
            <w:tcW w:w="1539" w:type="pct"/>
            <w:tcBorders>
              <w:top w:val="single" w:sz="4" w:space="0" w:color="auto"/>
              <w:left w:val="single" w:sz="4" w:space="0" w:color="auto"/>
              <w:bottom w:val="single" w:sz="4" w:space="0" w:color="auto"/>
              <w:right w:val="single" w:sz="4" w:space="0" w:color="auto"/>
            </w:tcBorders>
            <w:hideMark/>
          </w:tcPr>
          <w:p w14:paraId="2D891111" w14:textId="77777777" w:rsidR="006F7720" w:rsidRPr="005D7E4B" w:rsidRDefault="006F7720" w:rsidP="002E6CEC">
            <w:pPr>
              <w:pStyle w:val="ConsPlusCell"/>
              <w:tabs>
                <w:tab w:val="left" w:pos="6096"/>
              </w:tabs>
              <w:rPr>
                <w:sz w:val="24"/>
                <w:szCs w:val="24"/>
              </w:rPr>
            </w:pPr>
            <w:r w:rsidRPr="005D7E4B">
              <w:rPr>
                <w:sz w:val="24"/>
                <w:szCs w:val="24"/>
              </w:rPr>
              <w:t>Соисполнитель подпрограммы</w:t>
            </w:r>
          </w:p>
        </w:tc>
        <w:tc>
          <w:tcPr>
            <w:tcW w:w="3461" w:type="pct"/>
            <w:tcBorders>
              <w:top w:val="single" w:sz="4" w:space="0" w:color="auto"/>
              <w:left w:val="single" w:sz="4" w:space="0" w:color="auto"/>
              <w:bottom w:val="single" w:sz="4" w:space="0" w:color="auto"/>
              <w:right w:val="single" w:sz="4" w:space="0" w:color="auto"/>
            </w:tcBorders>
            <w:hideMark/>
          </w:tcPr>
          <w:p w14:paraId="7E608A18" w14:textId="77777777" w:rsidR="006F7720" w:rsidRPr="005D7E4B" w:rsidRDefault="006F7720" w:rsidP="002E6CEC">
            <w:pPr>
              <w:pStyle w:val="ConsPlusCell"/>
              <w:tabs>
                <w:tab w:val="left" w:pos="6096"/>
              </w:tabs>
              <w:jc w:val="both"/>
              <w:rPr>
                <w:sz w:val="24"/>
                <w:szCs w:val="24"/>
              </w:rPr>
            </w:pPr>
            <w:r w:rsidRPr="005D7E4B">
              <w:rPr>
                <w:sz w:val="24"/>
                <w:szCs w:val="24"/>
              </w:rPr>
              <w:t>----------</w:t>
            </w:r>
          </w:p>
        </w:tc>
      </w:tr>
      <w:tr w:rsidR="006F7720" w14:paraId="44553DF2" w14:textId="77777777" w:rsidTr="002E6CEC">
        <w:trPr>
          <w:trHeight w:val="1692"/>
        </w:trPr>
        <w:tc>
          <w:tcPr>
            <w:tcW w:w="1539" w:type="pct"/>
            <w:tcBorders>
              <w:top w:val="single" w:sz="4" w:space="0" w:color="auto"/>
              <w:left w:val="single" w:sz="4" w:space="0" w:color="auto"/>
              <w:bottom w:val="single" w:sz="4" w:space="0" w:color="auto"/>
              <w:right w:val="single" w:sz="4" w:space="0" w:color="auto"/>
            </w:tcBorders>
            <w:hideMark/>
          </w:tcPr>
          <w:p w14:paraId="5D72B619" w14:textId="77777777" w:rsidR="006F7720" w:rsidRPr="005D7E4B" w:rsidRDefault="006F7720" w:rsidP="002E6CEC">
            <w:pPr>
              <w:pStyle w:val="ConsPlusCell"/>
              <w:tabs>
                <w:tab w:val="left" w:pos="6096"/>
              </w:tabs>
              <w:rPr>
                <w:sz w:val="24"/>
                <w:szCs w:val="24"/>
              </w:rPr>
            </w:pPr>
            <w:r w:rsidRPr="005D7E4B">
              <w:rPr>
                <w:sz w:val="24"/>
                <w:szCs w:val="24"/>
              </w:rPr>
              <w:t>Главный распорядитель бюджетных средств, ответственный за реализацию мероприятий подпрограммы</w:t>
            </w:r>
          </w:p>
        </w:tc>
        <w:tc>
          <w:tcPr>
            <w:tcW w:w="3461" w:type="pct"/>
            <w:tcBorders>
              <w:top w:val="single" w:sz="4" w:space="0" w:color="auto"/>
              <w:left w:val="single" w:sz="4" w:space="0" w:color="auto"/>
              <w:bottom w:val="single" w:sz="4" w:space="0" w:color="auto"/>
              <w:right w:val="single" w:sz="4" w:space="0" w:color="auto"/>
            </w:tcBorders>
            <w:hideMark/>
          </w:tcPr>
          <w:p w14:paraId="14C0D26C" w14:textId="77777777" w:rsidR="006F7720" w:rsidRPr="005D7E4B" w:rsidRDefault="006F7720" w:rsidP="002E6CEC">
            <w:pPr>
              <w:pStyle w:val="ConsPlusCell"/>
              <w:tabs>
                <w:tab w:val="left" w:pos="6096"/>
              </w:tabs>
              <w:jc w:val="both"/>
              <w:rPr>
                <w:sz w:val="24"/>
                <w:szCs w:val="24"/>
              </w:rPr>
            </w:pPr>
            <w:r w:rsidRPr="005D7E4B">
              <w:rPr>
                <w:sz w:val="24"/>
                <w:szCs w:val="24"/>
              </w:rPr>
              <w:t>Администрация Енисейского района</w:t>
            </w:r>
          </w:p>
        </w:tc>
      </w:tr>
      <w:tr w:rsidR="006F7720" w14:paraId="251C8828" w14:textId="77777777" w:rsidTr="002E6CEC">
        <w:trPr>
          <w:trHeight w:val="1136"/>
        </w:trPr>
        <w:tc>
          <w:tcPr>
            <w:tcW w:w="1539" w:type="pct"/>
            <w:tcBorders>
              <w:top w:val="single" w:sz="4" w:space="0" w:color="auto"/>
              <w:left w:val="single" w:sz="4" w:space="0" w:color="auto"/>
              <w:bottom w:val="single" w:sz="4" w:space="0" w:color="auto"/>
              <w:right w:val="single" w:sz="4" w:space="0" w:color="auto"/>
            </w:tcBorders>
            <w:hideMark/>
          </w:tcPr>
          <w:p w14:paraId="1536360C" w14:textId="77777777" w:rsidR="006F7720" w:rsidRPr="005D7E4B" w:rsidRDefault="006F7720" w:rsidP="002E6CEC">
            <w:pPr>
              <w:pStyle w:val="ConsPlusCell"/>
              <w:tabs>
                <w:tab w:val="left" w:pos="6096"/>
              </w:tabs>
              <w:rPr>
                <w:sz w:val="24"/>
                <w:szCs w:val="24"/>
              </w:rPr>
            </w:pPr>
            <w:r w:rsidRPr="005D7E4B">
              <w:rPr>
                <w:sz w:val="24"/>
                <w:szCs w:val="24"/>
              </w:rPr>
              <w:t>Цель и задачи подпрограммы</w:t>
            </w:r>
          </w:p>
        </w:tc>
        <w:tc>
          <w:tcPr>
            <w:tcW w:w="3461" w:type="pct"/>
            <w:tcBorders>
              <w:top w:val="single" w:sz="4" w:space="0" w:color="auto"/>
              <w:left w:val="single" w:sz="4" w:space="0" w:color="auto"/>
              <w:bottom w:val="single" w:sz="4" w:space="0" w:color="auto"/>
              <w:right w:val="single" w:sz="4" w:space="0" w:color="auto"/>
            </w:tcBorders>
            <w:hideMark/>
          </w:tcPr>
          <w:p w14:paraId="5BC428A0" w14:textId="77777777" w:rsidR="006F7720" w:rsidRPr="005D7E4B" w:rsidRDefault="006F7720" w:rsidP="002E6CEC">
            <w:pPr>
              <w:tabs>
                <w:tab w:val="left" w:pos="567"/>
                <w:tab w:val="left" w:pos="6096"/>
              </w:tabs>
              <w:autoSpaceDE w:val="0"/>
              <w:autoSpaceDN w:val="0"/>
              <w:adjustRightInd w:val="0"/>
              <w:jc w:val="both"/>
              <w:rPr>
                <w:sz w:val="24"/>
                <w:szCs w:val="24"/>
              </w:rPr>
            </w:pPr>
            <w:r w:rsidRPr="005D7E4B">
              <w:rPr>
                <w:sz w:val="24"/>
                <w:szCs w:val="24"/>
              </w:rPr>
              <w:t>Цель: повышение безопасности населения Енисейского района.</w:t>
            </w:r>
          </w:p>
          <w:p w14:paraId="0F5759CB" w14:textId="77777777" w:rsidR="006F7720" w:rsidRPr="005D7E4B" w:rsidRDefault="006F7720" w:rsidP="002E6CEC">
            <w:pPr>
              <w:tabs>
                <w:tab w:val="left" w:pos="567"/>
                <w:tab w:val="left" w:pos="6096"/>
              </w:tabs>
              <w:autoSpaceDE w:val="0"/>
              <w:autoSpaceDN w:val="0"/>
              <w:adjustRightInd w:val="0"/>
              <w:jc w:val="both"/>
              <w:rPr>
                <w:sz w:val="24"/>
                <w:szCs w:val="24"/>
              </w:rPr>
            </w:pPr>
            <w:r w:rsidRPr="005D7E4B">
              <w:rPr>
                <w:sz w:val="24"/>
                <w:szCs w:val="24"/>
              </w:rPr>
              <w:t>Задача: Обеспечение профилактики и укрепление материально-технической базы территорий района;</w:t>
            </w:r>
          </w:p>
        </w:tc>
      </w:tr>
      <w:tr w:rsidR="006F7720" w14:paraId="2ECE5EA7" w14:textId="77777777" w:rsidTr="002E6CEC">
        <w:trPr>
          <w:trHeight w:val="969"/>
        </w:trPr>
        <w:tc>
          <w:tcPr>
            <w:tcW w:w="1539" w:type="pct"/>
            <w:tcBorders>
              <w:top w:val="single" w:sz="4" w:space="0" w:color="auto"/>
              <w:left w:val="single" w:sz="4" w:space="0" w:color="auto"/>
              <w:bottom w:val="single" w:sz="4" w:space="0" w:color="auto"/>
              <w:right w:val="single" w:sz="4" w:space="0" w:color="auto"/>
            </w:tcBorders>
            <w:hideMark/>
          </w:tcPr>
          <w:p w14:paraId="52A01DFA" w14:textId="77777777" w:rsidR="006F7720" w:rsidRPr="005D7E4B" w:rsidRDefault="006F7720" w:rsidP="002E6CEC">
            <w:pPr>
              <w:pStyle w:val="ConsPlusCell"/>
              <w:tabs>
                <w:tab w:val="left" w:pos="6096"/>
              </w:tabs>
              <w:rPr>
                <w:sz w:val="24"/>
                <w:szCs w:val="24"/>
              </w:rPr>
            </w:pPr>
            <w:r w:rsidRPr="005D7E4B">
              <w:rPr>
                <w:sz w:val="24"/>
                <w:szCs w:val="24"/>
              </w:rPr>
              <w:t xml:space="preserve">Ожидаемые результаты от реализации подпрограммы </w:t>
            </w:r>
          </w:p>
        </w:tc>
        <w:tc>
          <w:tcPr>
            <w:tcW w:w="3461" w:type="pct"/>
            <w:tcBorders>
              <w:top w:val="single" w:sz="4" w:space="0" w:color="auto"/>
              <w:left w:val="single" w:sz="4" w:space="0" w:color="auto"/>
              <w:bottom w:val="single" w:sz="4" w:space="0" w:color="auto"/>
              <w:right w:val="single" w:sz="4" w:space="0" w:color="auto"/>
            </w:tcBorders>
            <w:hideMark/>
          </w:tcPr>
          <w:p w14:paraId="63AAE98B" w14:textId="77777777" w:rsidR="006F7720" w:rsidRPr="005D7E4B" w:rsidRDefault="006F7720" w:rsidP="002E6CEC">
            <w:pPr>
              <w:tabs>
                <w:tab w:val="left" w:pos="470"/>
                <w:tab w:val="left" w:pos="6096"/>
              </w:tabs>
              <w:jc w:val="both"/>
              <w:rPr>
                <w:spacing w:val="-1"/>
                <w:sz w:val="24"/>
                <w:szCs w:val="24"/>
              </w:rPr>
            </w:pPr>
            <w:r w:rsidRPr="005D7E4B">
              <w:rPr>
                <w:spacing w:val="-1"/>
                <w:sz w:val="24"/>
                <w:szCs w:val="24"/>
              </w:rPr>
              <w:t>Ожидаемые результаты приведены в приложении к паспорту подпрограммы.</w:t>
            </w:r>
          </w:p>
        </w:tc>
      </w:tr>
      <w:tr w:rsidR="006F7720" w14:paraId="1B355AE6" w14:textId="77777777" w:rsidTr="002E6CEC">
        <w:trPr>
          <w:trHeight w:val="571"/>
        </w:trPr>
        <w:tc>
          <w:tcPr>
            <w:tcW w:w="1539" w:type="pct"/>
            <w:tcBorders>
              <w:top w:val="single" w:sz="4" w:space="0" w:color="auto"/>
              <w:left w:val="single" w:sz="4" w:space="0" w:color="auto"/>
              <w:bottom w:val="single" w:sz="4" w:space="0" w:color="auto"/>
              <w:right w:val="single" w:sz="4" w:space="0" w:color="auto"/>
            </w:tcBorders>
            <w:hideMark/>
          </w:tcPr>
          <w:p w14:paraId="3E11E863" w14:textId="77777777" w:rsidR="006F7720" w:rsidRPr="005D7E4B" w:rsidRDefault="006F7720" w:rsidP="002E6CEC">
            <w:pPr>
              <w:rPr>
                <w:sz w:val="24"/>
                <w:szCs w:val="24"/>
              </w:rPr>
            </w:pPr>
            <w:r w:rsidRPr="005D7E4B">
              <w:rPr>
                <w:sz w:val="24"/>
                <w:szCs w:val="24"/>
              </w:rPr>
              <w:t>Сроки реализации подпрограммы</w:t>
            </w:r>
          </w:p>
        </w:tc>
        <w:tc>
          <w:tcPr>
            <w:tcW w:w="3461" w:type="pct"/>
            <w:tcBorders>
              <w:top w:val="single" w:sz="4" w:space="0" w:color="auto"/>
              <w:left w:val="single" w:sz="4" w:space="0" w:color="auto"/>
              <w:bottom w:val="single" w:sz="4" w:space="0" w:color="auto"/>
              <w:right w:val="single" w:sz="4" w:space="0" w:color="auto"/>
            </w:tcBorders>
            <w:hideMark/>
          </w:tcPr>
          <w:p w14:paraId="500CEEE3" w14:textId="77777777" w:rsidR="006F7720" w:rsidRPr="005D7E4B" w:rsidRDefault="006F7720" w:rsidP="002E6CEC">
            <w:pPr>
              <w:jc w:val="both"/>
              <w:rPr>
                <w:bCs/>
                <w:sz w:val="24"/>
                <w:szCs w:val="24"/>
              </w:rPr>
            </w:pPr>
            <w:r w:rsidRPr="005D7E4B">
              <w:rPr>
                <w:bCs/>
                <w:sz w:val="24"/>
                <w:szCs w:val="24"/>
              </w:rPr>
              <w:t>2014-2030 годы</w:t>
            </w:r>
          </w:p>
        </w:tc>
      </w:tr>
      <w:tr w:rsidR="006F7720" w14:paraId="034176B4" w14:textId="77777777" w:rsidTr="002E6CEC">
        <w:trPr>
          <w:trHeight w:val="273"/>
        </w:trPr>
        <w:tc>
          <w:tcPr>
            <w:tcW w:w="1539" w:type="pct"/>
            <w:tcBorders>
              <w:top w:val="single" w:sz="4" w:space="0" w:color="auto"/>
              <w:left w:val="single" w:sz="4" w:space="0" w:color="auto"/>
              <w:bottom w:val="single" w:sz="4" w:space="0" w:color="auto"/>
              <w:right w:val="single" w:sz="4" w:space="0" w:color="auto"/>
            </w:tcBorders>
            <w:hideMark/>
          </w:tcPr>
          <w:p w14:paraId="68ECFAA0" w14:textId="77777777" w:rsidR="006F7720" w:rsidRPr="005D7E4B" w:rsidRDefault="006F7720" w:rsidP="002E6CEC">
            <w:pPr>
              <w:pStyle w:val="ConsPlusCell"/>
              <w:tabs>
                <w:tab w:val="left" w:pos="6096"/>
              </w:tabs>
              <w:rPr>
                <w:sz w:val="24"/>
                <w:szCs w:val="24"/>
              </w:rPr>
            </w:pPr>
            <w:r w:rsidRPr="005D7E4B">
              <w:rPr>
                <w:iCs/>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3461" w:type="pct"/>
            <w:tcBorders>
              <w:top w:val="single" w:sz="4" w:space="0" w:color="auto"/>
              <w:left w:val="single" w:sz="4" w:space="0" w:color="auto"/>
              <w:bottom w:val="single" w:sz="4" w:space="0" w:color="auto"/>
              <w:right w:val="single" w:sz="4" w:space="0" w:color="auto"/>
            </w:tcBorders>
            <w:hideMark/>
          </w:tcPr>
          <w:p w14:paraId="6657BA7E" w14:textId="77777777" w:rsidR="006F7720" w:rsidRPr="005D7E4B" w:rsidRDefault="006F7720" w:rsidP="002E6CEC">
            <w:pPr>
              <w:pStyle w:val="ConsPlusCell"/>
              <w:tabs>
                <w:tab w:val="left" w:pos="6096"/>
              </w:tabs>
              <w:rPr>
                <w:sz w:val="24"/>
                <w:szCs w:val="24"/>
              </w:rPr>
            </w:pPr>
            <w:r w:rsidRPr="005D7E4B">
              <w:rPr>
                <w:sz w:val="24"/>
                <w:szCs w:val="24"/>
              </w:rPr>
              <w:t xml:space="preserve">Объем финансирования подпрограммы в 2024 году и плановом периоде 2025-2026 гг. составит </w:t>
            </w:r>
            <w:r w:rsidRPr="005D7E4B">
              <w:rPr>
                <w:color w:val="000000"/>
                <w:sz w:val="24"/>
                <w:szCs w:val="24"/>
              </w:rPr>
              <w:t>12763,6</w:t>
            </w:r>
          </w:p>
          <w:p w14:paraId="4E9A62F7" w14:textId="77777777" w:rsidR="006F7720" w:rsidRPr="005D7E4B" w:rsidRDefault="006F7720" w:rsidP="002E6CEC">
            <w:pPr>
              <w:pStyle w:val="ConsPlusCell"/>
              <w:tabs>
                <w:tab w:val="left" w:pos="6096"/>
              </w:tabs>
              <w:rPr>
                <w:sz w:val="24"/>
                <w:szCs w:val="24"/>
              </w:rPr>
            </w:pPr>
            <w:r w:rsidRPr="005D7E4B">
              <w:rPr>
                <w:sz w:val="24"/>
                <w:szCs w:val="24"/>
              </w:rPr>
              <w:t>тыс. руб., в том числе по годам реализации:</w:t>
            </w:r>
          </w:p>
          <w:p w14:paraId="13D38CDA" w14:textId="77777777" w:rsidR="006F7720" w:rsidRPr="005D7E4B" w:rsidRDefault="006F7720" w:rsidP="002E6CEC">
            <w:pPr>
              <w:pStyle w:val="ConsPlusCell"/>
              <w:tabs>
                <w:tab w:val="left" w:pos="6096"/>
              </w:tabs>
              <w:rPr>
                <w:sz w:val="24"/>
                <w:szCs w:val="24"/>
              </w:rPr>
            </w:pPr>
            <w:r w:rsidRPr="005D7E4B">
              <w:rPr>
                <w:sz w:val="24"/>
                <w:szCs w:val="24"/>
              </w:rPr>
              <w:t>в 2024 год – 5310,6 тыс. руб.;</w:t>
            </w:r>
          </w:p>
          <w:p w14:paraId="35CF48FC" w14:textId="77777777" w:rsidR="006F7720" w:rsidRPr="005D7E4B" w:rsidRDefault="006F7720" w:rsidP="002E6CEC">
            <w:pPr>
              <w:pStyle w:val="ConsPlusCell"/>
              <w:tabs>
                <w:tab w:val="left" w:pos="6096"/>
              </w:tabs>
              <w:rPr>
                <w:sz w:val="24"/>
                <w:szCs w:val="24"/>
              </w:rPr>
            </w:pPr>
            <w:r w:rsidRPr="005D7E4B">
              <w:rPr>
                <w:sz w:val="24"/>
                <w:szCs w:val="24"/>
              </w:rPr>
              <w:t>в 2025 год – 3726,5 тыс. руб.;</w:t>
            </w:r>
          </w:p>
          <w:p w14:paraId="6C2FB174" w14:textId="77777777" w:rsidR="006F7720" w:rsidRPr="005D7E4B" w:rsidRDefault="006F7720" w:rsidP="002E6CEC">
            <w:pPr>
              <w:pStyle w:val="ConsPlusCell"/>
              <w:tabs>
                <w:tab w:val="left" w:pos="6096"/>
              </w:tabs>
              <w:rPr>
                <w:sz w:val="24"/>
                <w:szCs w:val="24"/>
              </w:rPr>
            </w:pPr>
            <w:r w:rsidRPr="005D7E4B">
              <w:rPr>
                <w:sz w:val="24"/>
                <w:szCs w:val="24"/>
              </w:rPr>
              <w:t>в 2026 год – 3726,5 тыс. руб.</w:t>
            </w:r>
          </w:p>
          <w:p w14:paraId="7CB79B09" w14:textId="77777777" w:rsidR="006F7720" w:rsidRPr="005D7E4B" w:rsidRDefault="006F7720" w:rsidP="002E6CEC">
            <w:pPr>
              <w:pStyle w:val="ConsPlusCell"/>
              <w:tabs>
                <w:tab w:val="left" w:pos="6096"/>
              </w:tabs>
              <w:rPr>
                <w:sz w:val="24"/>
                <w:szCs w:val="24"/>
              </w:rPr>
            </w:pPr>
            <w:r w:rsidRPr="005D7E4B">
              <w:rPr>
                <w:sz w:val="24"/>
                <w:szCs w:val="24"/>
              </w:rPr>
              <w:t>за счет краевого бюджета – 11089,0 тыс. руб., в том числе по годам реализации:</w:t>
            </w:r>
          </w:p>
          <w:p w14:paraId="2AC397B1" w14:textId="77777777" w:rsidR="006F7720" w:rsidRPr="005D7E4B" w:rsidRDefault="006F7720" w:rsidP="002E6CEC">
            <w:pPr>
              <w:pStyle w:val="ConsPlusCell"/>
              <w:tabs>
                <w:tab w:val="left" w:pos="6096"/>
              </w:tabs>
              <w:rPr>
                <w:sz w:val="24"/>
                <w:szCs w:val="24"/>
              </w:rPr>
            </w:pPr>
            <w:r w:rsidRPr="005D7E4B">
              <w:rPr>
                <w:sz w:val="24"/>
                <w:szCs w:val="24"/>
              </w:rPr>
              <w:t>в 2024 год – 4752,4 тыс. руб.;</w:t>
            </w:r>
          </w:p>
          <w:p w14:paraId="2C9F18AD" w14:textId="77777777" w:rsidR="006F7720" w:rsidRPr="005D7E4B" w:rsidRDefault="006F7720" w:rsidP="002E6CEC">
            <w:pPr>
              <w:pStyle w:val="ConsPlusCell"/>
              <w:tabs>
                <w:tab w:val="left" w:pos="6096"/>
              </w:tabs>
              <w:rPr>
                <w:sz w:val="24"/>
                <w:szCs w:val="24"/>
              </w:rPr>
            </w:pPr>
            <w:r w:rsidRPr="005D7E4B">
              <w:rPr>
                <w:sz w:val="24"/>
                <w:szCs w:val="24"/>
              </w:rPr>
              <w:t>в 2025 год – 3168,3 тыс. руб.;</w:t>
            </w:r>
          </w:p>
          <w:p w14:paraId="6E82613D" w14:textId="77777777" w:rsidR="006F7720" w:rsidRPr="005D7E4B" w:rsidRDefault="006F7720" w:rsidP="002E6CEC">
            <w:pPr>
              <w:jc w:val="both"/>
              <w:rPr>
                <w:sz w:val="24"/>
                <w:szCs w:val="24"/>
              </w:rPr>
            </w:pPr>
            <w:r w:rsidRPr="005D7E4B">
              <w:rPr>
                <w:sz w:val="24"/>
                <w:szCs w:val="24"/>
              </w:rPr>
              <w:t>в 2026 год – 3168,3 тыс. руб.</w:t>
            </w:r>
          </w:p>
          <w:p w14:paraId="1AD94A70" w14:textId="77777777" w:rsidR="006F7720" w:rsidRPr="005D7E4B" w:rsidRDefault="006F7720" w:rsidP="002E6CEC">
            <w:pPr>
              <w:pStyle w:val="ConsPlusCell"/>
              <w:tabs>
                <w:tab w:val="left" w:pos="6096"/>
              </w:tabs>
              <w:rPr>
                <w:sz w:val="24"/>
                <w:szCs w:val="24"/>
              </w:rPr>
            </w:pPr>
            <w:r w:rsidRPr="005D7E4B">
              <w:rPr>
                <w:sz w:val="24"/>
                <w:szCs w:val="24"/>
              </w:rPr>
              <w:t>за счет средств районного бюджета – 907,8 тыс. руб., в том числе по годам реализации:</w:t>
            </w:r>
          </w:p>
          <w:p w14:paraId="1D09661C" w14:textId="77777777" w:rsidR="006F7720" w:rsidRPr="005D7E4B" w:rsidRDefault="006F7720" w:rsidP="002E6CEC">
            <w:pPr>
              <w:pStyle w:val="ConsPlusCell"/>
              <w:tabs>
                <w:tab w:val="left" w:pos="6096"/>
              </w:tabs>
              <w:rPr>
                <w:sz w:val="24"/>
                <w:szCs w:val="24"/>
              </w:rPr>
            </w:pPr>
            <w:r w:rsidRPr="005D7E4B">
              <w:rPr>
                <w:sz w:val="24"/>
                <w:szCs w:val="24"/>
              </w:rPr>
              <w:t>в 2024 год – 302,6 тыс. руб.;</w:t>
            </w:r>
          </w:p>
          <w:p w14:paraId="0C9EF539" w14:textId="77777777" w:rsidR="006F7720" w:rsidRPr="005D7E4B" w:rsidRDefault="006F7720" w:rsidP="002E6CEC">
            <w:pPr>
              <w:pStyle w:val="ConsPlusCell"/>
              <w:tabs>
                <w:tab w:val="left" w:pos="6096"/>
              </w:tabs>
              <w:rPr>
                <w:sz w:val="24"/>
                <w:szCs w:val="24"/>
              </w:rPr>
            </w:pPr>
            <w:r w:rsidRPr="005D7E4B">
              <w:rPr>
                <w:sz w:val="24"/>
                <w:szCs w:val="24"/>
              </w:rPr>
              <w:t>в 2024 год – 302,6 тыс. руб.;</w:t>
            </w:r>
          </w:p>
          <w:p w14:paraId="49325643" w14:textId="77777777" w:rsidR="006F7720" w:rsidRPr="005D7E4B" w:rsidRDefault="006F7720" w:rsidP="002E6CEC">
            <w:pPr>
              <w:pStyle w:val="ConsPlusCell"/>
              <w:tabs>
                <w:tab w:val="left" w:pos="6096"/>
              </w:tabs>
              <w:rPr>
                <w:sz w:val="24"/>
                <w:szCs w:val="24"/>
              </w:rPr>
            </w:pPr>
            <w:r w:rsidRPr="005D7E4B">
              <w:rPr>
                <w:sz w:val="24"/>
                <w:szCs w:val="24"/>
              </w:rPr>
              <w:lastRenderedPageBreak/>
              <w:t>в 2025 год – 302,6 тыс. руб.</w:t>
            </w:r>
          </w:p>
          <w:p w14:paraId="2B2417EA" w14:textId="77777777" w:rsidR="006F7720" w:rsidRPr="005D7E4B" w:rsidRDefault="006F7720" w:rsidP="002E6CEC">
            <w:pPr>
              <w:pStyle w:val="ConsPlusCell"/>
              <w:tabs>
                <w:tab w:val="left" w:pos="6096"/>
              </w:tabs>
              <w:rPr>
                <w:sz w:val="24"/>
                <w:szCs w:val="24"/>
              </w:rPr>
            </w:pPr>
            <w:r w:rsidRPr="005D7E4B">
              <w:rPr>
                <w:sz w:val="24"/>
                <w:szCs w:val="24"/>
              </w:rPr>
              <w:t>за счет средств бюджетов муниципальных образований Енисейского района – 766,8 тыс. руб., в том числе по годам реализации:</w:t>
            </w:r>
          </w:p>
          <w:p w14:paraId="22B6421A" w14:textId="77777777" w:rsidR="006F7720" w:rsidRPr="005D7E4B" w:rsidRDefault="006F7720" w:rsidP="002E6CEC">
            <w:pPr>
              <w:pStyle w:val="ConsPlusCell"/>
              <w:tabs>
                <w:tab w:val="left" w:pos="6096"/>
              </w:tabs>
              <w:rPr>
                <w:sz w:val="24"/>
                <w:szCs w:val="24"/>
              </w:rPr>
            </w:pPr>
            <w:r w:rsidRPr="005D7E4B">
              <w:rPr>
                <w:sz w:val="24"/>
                <w:szCs w:val="24"/>
              </w:rPr>
              <w:t>в 2024 год – 255,6 тыс. руб.;</w:t>
            </w:r>
          </w:p>
          <w:p w14:paraId="4512ADF8" w14:textId="77777777" w:rsidR="006F7720" w:rsidRPr="005D7E4B" w:rsidRDefault="006F7720" w:rsidP="002E6CEC">
            <w:pPr>
              <w:pStyle w:val="ConsPlusCell"/>
              <w:tabs>
                <w:tab w:val="left" w:pos="6096"/>
              </w:tabs>
              <w:rPr>
                <w:sz w:val="24"/>
                <w:szCs w:val="24"/>
              </w:rPr>
            </w:pPr>
            <w:r w:rsidRPr="005D7E4B">
              <w:rPr>
                <w:sz w:val="24"/>
                <w:szCs w:val="24"/>
              </w:rPr>
              <w:t>в 2025 год – 255,6 тыс. руб.;</w:t>
            </w:r>
          </w:p>
          <w:p w14:paraId="78A8EAB7" w14:textId="77777777" w:rsidR="006F7720" w:rsidRPr="005D7E4B" w:rsidRDefault="006F7720" w:rsidP="002E6CEC">
            <w:pPr>
              <w:pStyle w:val="ConsPlusCell"/>
              <w:tabs>
                <w:tab w:val="left" w:pos="6096"/>
              </w:tabs>
              <w:rPr>
                <w:sz w:val="24"/>
                <w:szCs w:val="24"/>
              </w:rPr>
            </w:pPr>
            <w:r w:rsidRPr="005D7E4B">
              <w:rPr>
                <w:sz w:val="24"/>
                <w:szCs w:val="24"/>
              </w:rPr>
              <w:t>в 2026 год – 255,6 тыс. руб.</w:t>
            </w:r>
          </w:p>
        </w:tc>
      </w:tr>
    </w:tbl>
    <w:p w14:paraId="59FC8CD6" w14:textId="6B22AE0A" w:rsidR="006F7720" w:rsidRDefault="006F7720" w:rsidP="00F85867">
      <w:pPr>
        <w:ind w:left="8789"/>
        <w:rPr>
          <w:rFonts w:ascii="Arial" w:hAnsi="Arial" w:cs="Arial"/>
          <w:bCs/>
          <w:sz w:val="24"/>
          <w:szCs w:val="24"/>
        </w:rPr>
        <w:sectPr w:rsidR="006F7720" w:rsidSect="00F85867">
          <w:pgSz w:w="11906" w:h="16838"/>
          <w:pgMar w:top="1134" w:right="851" w:bottom="1134" w:left="993" w:header="0" w:footer="0" w:gutter="0"/>
          <w:cols w:space="708"/>
          <w:titlePg/>
          <w:docGrid w:linePitch="381"/>
        </w:sectPr>
      </w:pPr>
    </w:p>
    <w:p w14:paraId="31F5CDFA" w14:textId="15999C09" w:rsidR="00FC2373" w:rsidRPr="00FC2373" w:rsidRDefault="00FC2373" w:rsidP="00FC2373">
      <w:pPr>
        <w:ind w:left="9072"/>
        <w:jc w:val="both"/>
        <w:rPr>
          <w:bCs/>
          <w:sz w:val="24"/>
          <w:szCs w:val="24"/>
        </w:rPr>
      </w:pPr>
      <w:bookmarkStart w:id="8" w:name="_Hlk153957432"/>
      <w:r w:rsidRPr="00FC2373">
        <w:rPr>
          <w:bCs/>
          <w:sz w:val="24"/>
          <w:szCs w:val="24"/>
        </w:rPr>
        <w:lastRenderedPageBreak/>
        <w:t xml:space="preserve">Приложение № </w:t>
      </w:r>
      <w:r w:rsidR="00C2148E">
        <w:rPr>
          <w:bCs/>
          <w:sz w:val="24"/>
          <w:szCs w:val="24"/>
        </w:rPr>
        <w:t>10</w:t>
      </w:r>
    </w:p>
    <w:p w14:paraId="3DEBBAE6" w14:textId="77777777" w:rsidR="00FC2373" w:rsidRPr="00FC2373" w:rsidRDefault="00FC2373" w:rsidP="00FC2373">
      <w:pPr>
        <w:ind w:left="9072"/>
        <w:jc w:val="both"/>
        <w:rPr>
          <w:bCs/>
          <w:sz w:val="24"/>
          <w:szCs w:val="24"/>
        </w:rPr>
      </w:pPr>
      <w:r w:rsidRPr="00FC2373">
        <w:rPr>
          <w:bCs/>
          <w:sz w:val="24"/>
          <w:szCs w:val="24"/>
        </w:rPr>
        <w:t xml:space="preserve">к постановлению администрации Енисейского района </w:t>
      </w:r>
    </w:p>
    <w:p w14:paraId="176DE38C" w14:textId="77777777" w:rsidR="00FC2373" w:rsidRPr="00FC2373" w:rsidRDefault="00FC2373" w:rsidP="00FC2373">
      <w:pPr>
        <w:ind w:left="9072"/>
        <w:jc w:val="both"/>
        <w:rPr>
          <w:bCs/>
          <w:sz w:val="24"/>
          <w:szCs w:val="24"/>
        </w:rPr>
      </w:pPr>
      <w:r w:rsidRPr="00FC2373">
        <w:rPr>
          <w:bCs/>
          <w:sz w:val="24"/>
          <w:szCs w:val="24"/>
        </w:rPr>
        <w:t>от _______ 2024 № ____ -п</w:t>
      </w:r>
    </w:p>
    <w:p w14:paraId="66989C32" w14:textId="77777777" w:rsidR="00D26EE4" w:rsidRPr="00D26EE4" w:rsidRDefault="00D26EE4" w:rsidP="00D26EE4">
      <w:pPr>
        <w:ind w:left="9072"/>
        <w:jc w:val="both"/>
        <w:rPr>
          <w:sz w:val="24"/>
          <w:szCs w:val="24"/>
        </w:rPr>
      </w:pPr>
      <w:bookmarkStart w:id="9" w:name="_Hlk152238450"/>
      <w:bookmarkEnd w:id="8"/>
      <w:r w:rsidRPr="00D26EE4">
        <w:rPr>
          <w:sz w:val="24"/>
          <w:szCs w:val="24"/>
        </w:rPr>
        <w:t xml:space="preserve">Приложение </w:t>
      </w:r>
    </w:p>
    <w:p w14:paraId="505F9560" w14:textId="07AD0641" w:rsidR="00D26EE4" w:rsidRDefault="00D26EE4" w:rsidP="00D26EE4">
      <w:pPr>
        <w:ind w:left="9072"/>
        <w:jc w:val="both"/>
        <w:rPr>
          <w:sz w:val="24"/>
          <w:szCs w:val="24"/>
        </w:rPr>
      </w:pPr>
      <w:r w:rsidRPr="00D26EE4">
        <w:rPr>
          <w:sz w:val="24"/>
          <w:szCs w:val="24"/>
        </w:rPr>
        <w:t xml:space="preserve">к паспорту подпрограммы 2 </w:t>
      </w:r>
      <w:bookmarkStart w:id="10" w:name="_Hlk175827162"/>
      <w:r w:rsidRPr="00D26EE4">
        <w:rPr>
          <w:sz w:val="24"/>
          <w:szCs w:val="24"/>
        </w:rPr>
        <w:t>«Организация и осуществление мероприятий по территориальной  и гражданской обороне»</w:t>
      </w:r>
      <w:bookmarkEnd w:id="10"/>
    </w:p>
    <w:p w14:paraId="301E72A5" w14:textId="77777777" w:rsidR="00D26EE4" w:rsidRDefault="00D26EE4" w:rsidP="00FC2373">
      <w:pPr>
        <w:ind w:left="9072"/>
        <w:jc w:val="both"/>
        <w:rPr>
          <w:sz w:val="24"/>
          <w:szCs w:val="24"/>
        </w:rPr>
      </w:pPr>
    </w:p>
    <w:p w14:paraId="32344DE8" w14:textId="77777777" w:rsidR="006A35C1" w:rsidRDefault="00D26EE4" w:rsidP="006A35C1">
      <w:pPr>
        <w:jc w:val="center"/>
        <w:rPr>
          <w:b/>
          <w:bCs/>
          <w:sz w:val="24"/>
          <w:szCs w:val="24"/>
        </w:rPr>
      </w:pPr>
      <w:r w:rsidRPr="00D26EE4">
        <w:rPr>
          <w:b/>
          <w:bCs/>
          <w:sz w:val="24"/>
          <w:szCs w:val="24"/>
        </w:rPr>
        <w:t>Перечень и значения показателей результативности подпрограммы 2</w:t>
      </w:r>
    </w:p>
    <w:p w14:paraId="32DA15D3" w14:textId="3011B407" w:rsidR="006A35C1" w:rsidRPr="00D26EE4" w:rsidRDefault="006A35C1" w:rsidP="006A35C1">
      <w:pPr>
        <w:jc w:val="center"/>
        <w:rPr>
          <w:b/>
          <w:bCs/>
          <w:sz w:val="24"/>
          <w:szCs w:val="24"/>
        </w:rPr>
      </w:pPr>
      <w:r w:rsidRPr="00D26EE4">
        <w:rPr>
          <w:b/>
          <w:bCs/>
          <w:sz w:val="24"/>
          <w:szCs w:val="24"/>
        </w:rPr>
        <w:t>«Организация и осуществление мероприятий по территориальной  и гражданской обороне»</w:t>
      </w:r>
    </w:p>
    <w:p w14:paraId="0114AB19" w14:textId="73840A21" w:rsidR="00D26EE4" w:rsidRPr="00D26EE4" w:rsidRDefault="00D26EE4" w:rsidP="00D26EE4">
      <w:pPr>
        <w:jc w:val="center"/>
        <w:rPr>
          <w:b/>
          <w:bCs/>
          <w:sz w:val="24"/>
          <w:szCs w:val="24"/>
        </w:rPr>
      </w:pPr>
    </w:p>
    <w:p w14:paraId="2955D01A" w14:textId="77777777" w:rsidR="00D26EE4" w:rsidRDefault="00D26EE4" w:rsidP="00FC2373">
      <w:pPr>
        <w:ind w:left="9072"/>
        <w:jc w:val="both"/>
        <w:rPr>
          <w:sz w:val="24"/>
          <w:szCs w:val="24"/>
        </w:rPr>
      </w:pPr>
    </w:p>
    <w:tbl>
      <w:tblPr>
        <w:tblpPr w:leftFromText="180" w:rightFromText="180" w:vertAnchor="text" w:horzAnchor="margin" w:tblpX="-140" w:tblpY="-332"/>
        <w:tblW w:w="14142" w:type="dxa"/>
        <w:tblLayout w:type="fixed"/>
        <w:tblLook w:val="00A0" w:firstRow="1" w:lastRow="0" w:firstColumn="1" w:lastColumn="0" w:noHBand="0" w:noVBand="0"/>
      </w:tblPr>
      <w:tblGrid>
        <w:gridCol w:w="903"/>
        <w:gridCol w:w="4059"/>
        <w:gridCol w:w="1559"/>
        <w:gridCol w:w="2299"/>
        <w:gridCol w:w="1494"/>
        <w:gridCol w:w="1276"/>
        <w:gridCol w:w="1276"/>
        <w:gridCol w:w="1276"/>
      </w:tblGrid>
      <w:tr w:rsidR="00D26EE4" w:rsidRPr="00E63C0A" w14:paraId="084ACF3F" w14:textId="77777777" w:rsidTr="0054624C">
        <w:trPr>
          <w:trHeight w:val="339"/>
        </w:trPr>
        <w:tc>
          <w:tcPr>
            <w:tcW w:w="903" w:type="dxa"/>
            <w:vMerge w:val="restart"/>
            <w:tcBorders>
              <w:top w:val="single" w:sz="4" w:space="0" w:color="auto"/>
              <w:left w:val="single" w:sz="4" w:space="0" w:color="auto"/>
              <w:right w:val="single" w:sz="4" w:space="0" w:color="auto"/>
            </w:tcBorders>
            <w:shd w:val="clear" w:color="000000" w:fill="FFFFFF"/>
            <w:vAlign w:val="center"/>
          </w:tcPr>
          <w:p w14:paraId="02C66F43" w14:textId="77777777" w:rsidR="00D26EE4" w:rsidRPr="00A27813" w:rsidRDefault="00D26EE4" w:rsidP="0054624C">
            <w:pPr>
              <w:jc w:val="center"/>
              <w:rPr>
                <w:sz w:val="24"/>
                <w:szCs w:val="24"/>
              </w:rPr>
            </w:pPr>
            <w:r w:rsidRPr="00A27813">
              <w:rPr>
                <w:sz w:val="24"/>
                <w:szCs w:val="24"/>
              </w:rPr>
              <w:lastRenderedPageBreak/>
              <w:t>№ п/п</w:t>
            </w:r>
          </w:p>
        </w:tc>
        <w:tc>
          <w:tcPr>
            <w:tcW w:w="4059" w:type="dxa"/>
            <w:vMerge w:val="restart"/>
            <w:tcBorders>
              <w:top w:val="single" w:sz="4" w:space="0" w:color="auto"/>
              <w:right w:val="single" w:sz="4" w:space="0" w:color="auto"/>
            </w:tcBorders>
            <w:shd w:val="clear" w:color="000000" w:fill="FFFFFF"/>
            <w:vAlign w:val="center"/>
          </w:tcPr>
          <w:p w14:paraId="11A70AD3" w14:textId="77777777" w:rsidR="00D26EE4" w:rsidRPr="00A27813" w:rsidRDefault="00D26EE4" w:rsidP="0054624C">
            <w:pPr>
              <w:jc w:val="center"/>
              <w:rPr>
                <w:sz w:val="24"/>
                <w:szCs w:val="24"/>
              </w:rPr>
            </w:pPr>
            <w:r w:rsidRPr="00A27813">
              <w:rPr>
                <w:sz w:val="24"/>
                <w:szCs w:val="24"/>
              </w:rPr>
              <w:t>Цель, показатели результативности</w:t>
            </w:r>
          </w:p>
        </w:tc>
        <w:tc>
          <w:tcPr>
            <w:tcW w:w="1559" w:type="dxa"/>
            <w:vMerge w:val="restart"/>
            <w:tcBorders>
              <w:top w:val="single" w:sz="4" w:space="0" w:color="auto"/>
              <w:right w:val="single" w:sz="4" w:space="0" w:color="auto"/>
            </w:tcBorders>
            <w:shd w:val="clear" w:color="000000" w:fill="FFFFFF"/>
            <w:vAlign w:val="center"/>
          </w:tcPr>
          <w:p w14:paraId="5056FDF2" w14:textId="77777777" w:rsidR="00D26EE4" w:rsidRPr="00A27813" w:rsidRDefault="00D26EE4" w:rsidP="0054624C">
            <w:pPr>
              <w:jc w:val="center"/>
              <w:rPr>
                <w:sz w:val="24"/>
                <w:szCs w:val="24"/>
              </w:rPr>
            </w:pPr>
            <w:r w:rsidRPr="00A27813">
              <w:rPr>
                <w:sz w:val="24"/>
                <w:szCs w:val="24"/>
              </w:rPr>
              <w:t>Единица измерения</w:t>
            </w:r>
          </w:p>
        </w:tc>
        <w:tc>
          <w:tcPr>
            <w:tcW w:w="2299" w:type="dxa"/>
            <w:vMerge w:val="restart"/>
            <w:tcBorders>
              <w:top w:val="single" w:sz="4" w:space="0" w:color="auto"/>
              <w:right w:val="single" w:sz="4" w:space="0" w:color="auto"/>
            </w:tcBorders>
            <w:shd w:val="clear" w:color="000000" w:fill="FFFFFF"/>
            <w:vAlign w:val="center"/>
          </w:tcPr>
          <w:p w14:paraId="34590DB9" w14:textId="77777777" w:rsidR="00D26EE4" w:rsidRPr="00A27813" w:rsidRDefault="00D26EE4" w:rsidP="0054624C">
            <w:pPr>
              <w:jc w:val="center"/>
              <w:rPr>
                <w:sz w:val="24"/>
                <w:szCs w:val="24"/>
              </w:rPr>
            </w:pPr>
            <w:r w:rsidRPr="00A27813">
              <w:rPr>
                <w:sz w:val="24"/>
                <w:szCs w:val="24"/>
              </w:rPr>
              <w:t>Источник информации</w:t>
            </w:r>
          </w:p>
        </w:tc>
        <w:tc>
          <w:tcPr>
            <w:tcW w:w="5322" w:type="dxa"/>
            <w:gridSpan w:val="4"/>
            <w:tcBorders>
              <w:top w:val="single" w:sz="4" w:space="0" w:color="auto"/>
              <w:bottom w:val="single" w:sz="4" w:space="0" w:color="auto"/>
              <w:right w:val="single" w:sz="4" w:space="0" w:color="auto"/>
            </w:tcBorders>
            <w:shd w:val="clear" w:color="000000" w:fill="FFFFFF"/>
            <w:vAlign w:val="center"/>
          </w:tcPr>
          <w:p w14:paraId="57703FC2" w14:textId="77777777" w:rsidR="00D26EE4" w:rsidRPr="00A27813" w:rsidRDefault="00D26EE4" w:rsidP="0054624C">
            <w:pPr>
              <w:jc w:val="center"/>
              <w:rPr>
                <w:sz w:val="24"/>
                <w:szCs w:val="24"/>
              </w:rPr>
            </w:pPr>
            <w:r w:rsidRPr="00A27813">
              <w:rPr>
                <w:sz w:val="24"/>
                <w:szCs w:val="24"/>
              </w:rPr>
              <w:t>Годы реализации подпрограммы</w:t>
            </w:r>
          </w:p>
        </w:tc>
      </w:tr>
      <w:tr w:rsidR="00D26EE4" w:rsidRPr="00E63C0A" w14:paraId="701CDAE6" w14:textId="77777777" w:rsidTr="0054624C">
        <w:trPr>
          <w:trHeight w:val="415"/>
        </w:trPr>
        <w:tc>
          <w:tcPr>
            <w:tcW w:w="903" w:type="dxa"/>
            <w:vMerge/>
            <w:tcBorders>
              <w:left w:val="single" w:sz="4" w:space="0" w:color="auto"/>
              <w:bottom w:val="single" w:sz="4" w:space="0" w:color="auto"/>
              <w:right w:val="single" w:sz="4" w:space="0" w:color="auto"/>
            </w:tcBorders>
            <w:shd w:val="clear" w:color="000000" w:fill="FFFFFF"/>
            <w:vAlign w:val="center"/>
          </w:tcPr>
          <w:p w14:paraId="38FD483A" w14:textId="77777777" w:rsidR="00D26EE4" w:rsidRPr="00A27813" w:rsidRDefault="00D26EE4" w:rsidP="0054624C">
            <w:pPr>
              <w:jc w:val="center"/>
              <w:rPr>
                <w:sz w:val="24"/>
                <w:szCs w:val="24"/>
              </w:rPr>
            </w:pPr>
          </w:p>
        </w:tc>
        <w:tc>
          <w:tcPr>
            <w:tcW w:w="4059" w:type="dxa"/>
            <w:vMerge/>
            <w:tcBorders>
              <w:bottom w:val="single" w:sz="4" w:space="0" w:color="auto"/>
              <w:right w:val="single" w:sz="4" w:space="0" w:color="auto"/>
            </w:tcBorders>
            <w:shd w:val="clear" w:color="000000" w:fill="FFFFFF"/>
            <w:vAlign w:val="center"/>
          </w:tcPr>
          <w:p w14:paraId="67C8B694" w14:textId="77777777" w:rsidR="00D26EE4" w:rsidRPr="00A27813" w:rsidRDefault="00D26EE4" w:rsidP="0054624C">
            <w:pPr>
              <w:jc w:val="center"/>
              <w:rPr>
                <w:sz w:val="24"/>
                <w:szCs w:val="24"/>
              </w:rPr>
            </w:pPr>
          </w:p>
        </w:tc>
        <w:tc>
          <w:tcPr>
            <w:tcW w:w="1559" w:type="dxa"/>
            <w:vMerge/>
            <w:tcBorders>
              <w:bottom w:val="single" w:sz="4" w:space="0" w:color="auto"/>
              <w:right w:val="single" w:sz="4" w:space="0" w:color="auto"/>
            </w:tcBorders>
            <w:shd w:val="clear" w:color="000000" w:fill="FFFFFF"/>
            <w:vAlign w:val="center"/>
          </w:tcPr>
          <w:p w14:paraId="1A113FFB" w14:textId="77777777" w:rsidR="00D26EE4" w:rsidRPr="00A27813" w:rsidRDefault="00D26EE4" w:rsidP="0054624C">
            <w:pPr>
              <w:jc w:val="center"/>
              <w:rPr>
                <w:sz w:val="24"/>
                <w:szCs w:val="24"/>
              </w:rPr>
            </w:pPr>
          </w:p>
        </w:tc>
        <w:tc>
          <w:tcPr>
            <w:tcW w:w="2299" w:type="dxa"/>
            <w:vMerge/>
            <w:tcBorders>
              <w:bottom w:val="single" w:sz="4" w:space="0" w:color="auto"/>
              <w:right w:val="single" w:sz="4" w:space="0" w:color="auto"/>
            </w:tcBorders>
            <w:shd w:val="clear" w:color="000000" w:fill="FFFFFF"/>
            <w:vAlign w:val="center"/>
          </w:tcPr>
          <w:p w14:paraId="22D04F76" w14:textId="77777777" w:rsidR="00D26EE4" w:rsidRPr="00A27813" w:rsidRDefault="00D26EE4" w:rsidP="0054624C">
            <w:pPr>
              <w:jc w:val="center"/>
              <w:rPr>
                <w:sz w:val="24"/>
                <w:szCs w:val="24"/>
              </w:rPr>
            </w:pPr>
          </w:p>
        </w:tc>
        <w:tc>
          <w:tcPr>
            <w:tcW w:w="1494" w:type="dxa"/>
            <w:tcBorders>
              <w:top w:val="single" w:sz="4" w:space="0" w:color="auto"/>
              <w:bottom w:val="single" w:sz="4" w:space="0" w:color="auto"/>
              <w:right w:val="single" w:sz="4" w:space="0" w:color="auto"/>
            </w:tcBorders>
            <w:shd w:val="clear" w:color="000000" w:fill="FFFFFF"/>
            <w:vAlign w:val="center"/>
          </w:tcPr>
          <w:p w14:paraId="2C851C17" w14:textId="77777777" w:rsidR="00D26EE4" w:rsidRPr="00A27813" w:rsidRDefault="00D26EE4" w:rsidP="0054624C">
            <w:pPr>
              <w:jc w:val="center"/>
              <w:rPr>
                <w:sz w:val="24"/>
                <w:szCs w:val="24"/>
              </w:rPr>
            </w:pPr>
            <w:r w:rsidRPr="00A27813">
              <w:rPr>
                <w:sz w:val="24"/>
                <w:szCs w:val="24"/>
              </w:rPr>
              <w:t>2023 год</w:t>
            </w:r>
          </w:p>
        </w:tc>
        <w:tc>
          <w:tcPr>
            <w:tcW w:w="1276" w:type="dxa"/>
            <w:tcBorders>
              <w:top w:val="single" w:sz="4" w:space="0" w:color="auto"/>
              <w:bottom w:val="single" w:sz="4" w:space="0" w:color="auto"/>
              <w:right w:val="single" w:sz="4" w:space="0" w:color="auto"/>
            </w:tcBorders>
            <w:shd w:val="clear" w:color="000000" w:fill="FFFFFF"/>
            <w:vAlign w:val="center"/>
          </w:tcPr>
          <w:p w14:paraId="09935701" w14:textId="77777777" w:rsidR="00D26EE4" w:rsidRPr="00A27813" w:rsidRDefault="00D26EE4" w:rsidP="0054624C">
            <w:pPr>
              <w:jc w:val="center"/>
              <w:rPr>
                <w:sz w:val="24"/>
                <w:szCs w:val="24"/>
              </w:rPr>
            </w:pPr>
            <w:r w:rsidRPr="00A27813">
              <w:rPr>
                <w:sz w:val="24"/>
                <w:szCs w:val="24"/>
              </w:rPr>
              <w:t>2024 год</w:t>
            </w:r>
          </w:p>
        </w:tc>
        <w:tc>
          <w:tcPr>
            <w:tcW w:w="1276" w:type="dxa"/>
            <w:tcBorders>
              <w:top w:val="single" w:sz="4" w:space="0" w:color="auto"/>
              <w:bottom w:val="single" w:sz="4" w:space="0" w:color="auto"/>
              <w:right w:val="single" w:sz="4" w:space="0" w:color="auto"/>
            </w:tcBorders>
            <w:shd w:val="clear" w:color="000000" w:fill="FFFFFF"/>
            <w:vAlign w:val="center"/>
          </w:tcPr>
          <w:p w14:paraId="747D8120" w14:textId="77777777" w:rsidR="00D26EE4" w:rsidRPr="00A27813" w:rsidRDefault="00D26EE4" w:rsidP="0054624C">
            <w:pPr>
              <w:jc w:val="center"/>
              <w:rPr>
                <w:sz w:val="24"/>
                <w:szCs w:val="24"/>
              </w:rPr>
            </w:pPr>
            <w:r w:rsidRPr="00A27813">
              <w:rPr>
                <w:sz w:val="24"/>
                <w:szCs w:val="24"/>
              </w:rPr>
              <w:t>2025 год</w:t>
            </w:r>
          </w:p>
        </w:tc>
        <w:tc>
          <w:tcPr>
            <w:tcW w:w="1276" w:type="dxa"/>
            <w:tcBorders>
              <w:top w:val="single" w:sz="4" w:space="0" w:color="auto"/>
              <w:bottom w:val="single" w:sz="4" w:space="0" w:color="auto"/>
              <w:right w:val="single" w:sz="4" w:space="0" w:color="auto"/>
            </w:tcBorders>
            <w:shd w:val="clear" w:color="000000" w:fill="FFFFFF"/>
            <w:vAlign w:val="center"/>
          </w:tcPr>
          <w:p w14:paraId="0DCF9892" w14:textId="77777777" w:rsidR="00D26EE4" w:rsidRPr="00A27813" w:rsidRDefault="00D26EE4" w:rsidP="0054624C">
            <w:pPr>
              <w:jc w:val="center"/>
              <w:rPr>
                <w:sz w:val="24"/>
                <w:szCs w:val="24"/>
              </w:rPr>
            </w:pPr>
            <w:r w:rsidRPr="00A27813">
              <w:rPr>
                <w:sz w:val="24"/>
                <w:szCs w:val="24"/>
              </w:rPr>
              <w:t>2026 год</w:t>
            </w:r>
          </w:p>
        </w:tc>
      </w:tr>
      <w:tr w:rsidR="00D26EE4" w:rsidRPr="00E63C0A" w14:paraId="7EB9FFAB" w14:textId="77777777" w:rsidTr="0054624C">
        <w:trPr>
          <w:trHeight w:val="445"/>
        </w:trPr>
        <w:tc>
          <w:tcPr>
            <w:tcW w:w="14142"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14:paraId="1E069CCC" w14:textId="77777777" w:rsidR="00D26EE4" w:rsidRPr="00A27813" w:rsidRDefault="00D26EE4" w:rsidP="0054624C">
            <w:pPr>
              <w:rPr>
                <w:sz w:val="24"/>
                <w:szCs w:val="24"/>
              </w:rPr>
            </w:pPr>
            <w:r w:rsidRPr="00A27813">
              <w:rPr>
                <w:sz w:val="24"/>
                <w:szCs w:val="24"/>
              </w:rPr>
              <w:t>Цель: Повышение безопасности населения Енисейского района</w:t>
            </w:r>
          </w:p>
        </w:tc>
      </w:tr>
      <w:tr w:rsidR="00D26EE4" w:rsidRPr="00E63C0A" w14:paraId="45CEBD3E" w14:textId="77777777" w:rsidTr="0054624C">
        <w:trPr>
          <w:trHeight w:val="409"/>
        </w:trPr>
        <w:tc>
          <w:tcPr>
            <w:tcW w:w="14142"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14:paraId="409240DA" w14:textId="77777777" w:rsidR="00D26EE4" w:rsidRPr="00A27813" w:rsidRDefault="00D26EE4" w:rsidP="0054624C">
            <w:pPr>
              <w:rPr>
                <w:sz w:val="24"/>
                <w:szCs w:val="24"/>
              </w:rPr>
            </w:pPr>
            <w:r w:rsidRPr="00A27813">
              <w:rPr>
                <w:sz w:val="24"/>
                <w:szCs w:val="24"/>
              </w:rPr>
              <w:t>Задача: Обеспечение профилактики и укрепление материально-технической базы территорий района</w:t>
            </w:r>
          </w:p>
        </w:tc>
      </w:tr>
      <w:tr w:rsidR="00D26EE4" w:rsidRPr="00E63C0A" w14:paraId="36E9D0A1" w14:textId="77777777" w:rsidTr="0054624C">
        <w:trPr>
          <w:trHeight w:val="1067"/>
        </w:trPr>
        <w:tc>
          <w:tcPr>
            <w:tcW w:w="903" w:type="dxa"/>
            <w:tcBorders>
              <w:left w:val="single" w:sz="4" w:space="0" w:color="auto"/>
              <w:bottom w:val="single" w:sz="4" w:space="0" w:color="auto"/>
              <w:right w:val="single" w:sz="4" w:space="0" w:color="auto"/>
            </w:tcBorders>
            <w:shd w:val="clear" w:color="000000" w:fill="FFFFFF"/>
            <w:noWrap/>
          </w:tcPr>
          <w:p w14:paraId="273EC965" w14:textId="77777777" w:rsidR="00D26EE4" w:rsidRPr="00A27813" w:rsidRDefault="00D26EE4" w:rsidP="0054624C">
            <w:pPr>
              <w:jc w:val="center"/>
              <w:rPr>
                <w:sz w:val="24"/>
                <w:szCs w:val="24"/>
              </w:rPr>
            </w:pPr>
            <w:r w:rsidRPr="00A27813">
              <w:rPr>
                <w:sz w:val="24"/>
                <w:szCs w:val="24"/>
              </w:rPr>
              <w:t>1</w:t>
            </w:r>
          </w:p>
        </w:tc>
        <w:tc>
          <w:tcPr>
            <w:tcW w:w="4059" w:type="dxa"/>
            <w:tcBorders>
              <w:top w:val="single" w:sz="4" w:space="0" w:color="auto"/>
              <w:bottom w:val="single" w:sz="4" w:space="0" w:color="auto"/>
              <w:right w:val="single" w:sz="4" w:space="0" w:color="auto"/>
            </w:tcBorders>
            <w:shd w:val="clear" w:color="000000" w:fill="FFFFFF"/>
          </w:tcPr>
          <w:p w14:paraId="2EC0E150" w14:textId="77777777" w:rsidR="00D26EE4" w:rsidRPr="00A27813" w:rsidRDefault="00D26EE4" w:rsidP="0054624C">
            <w:pPr>
              <w:tabs>
                <w:tab w:val="left" w:pos="470"/>
                <w:tab w:val="left" w:pos="6096"/>
              </w:tabs>
              <w:rPr>
                <w:sz w:val="24"/>
                <w:szCs w:val="24"/>
              </w:rPr>
            </w:pPr>
            <w:r w:rsidRPr="00A27813">
              <w:rPr>
                <w:spacing w:val="-1"/>
                <w:sz w:val="24"/>
                <w:szCs w:val="24"/>
              </w:rPr>
              <w:t>Количество учреждений муниципальных образований Енисейского района, среди которых распространены памятки по пожарной безопасности</w:t>
            </w:r>
          </w:p>
        </w:tc>
        <w:tc>
          <w:tcPr>
            <w:tcW w:w="1559" w:type="dxa"/>
            <w:tcBorders>
              <w:top w:val="single" w:sz="4" w:space="0" w:color="auto"/>
              <w:bottom w:val="single" w:sz="4" w:space="0" w:color="auto"/>
              <w:right w:val="single" w:sz="4" w:space="0" w:color="auto"/>
            </w:tcBorders>
            <w:shd w:val="clear" w:color="000000" w:fill="FFFFFF"/>
            <w:vAlign w:val="center"/>
          </w:tcPr>
          <w:p w14:paraId="389087B0" w14:textId="77777777" w:rsidR="00D26EE4" w:rsidRPr="00A27813" w:rsidRDefault="00D26EE4" w:rsidP="0054624C">
            <w:pPr>
              <w:jc w:val="center"/>
              <w:rPr>
                <w:sz w:val="24"/>
                <w:szCs w:val="24"/>
              </w:rPr>
            </w:pPr>
            <w:r w:rsidRPr="00A27813">
              <w:rPr>
                <w:sz w:val="24"/>
                <w:szCs w:val="24"/>
              </w:rPr>
              <w:t>учреждений</w:t>
            </w:r>
          </w:p>
        </w:tc>
        <w:tc>
          <w:tcPr>
            <w:tcW w:w="2299" w:type="dxa"/>
            <w:tcBorders>
              <w:top w:val="single" w:sz="4" w:space="0" w:color="auto"/>
              <w:bottom w:val="single" w:sz="4" w:space="0" w:color="auto"/>
              <w:right w:val="single" w:sz="4" w:space="0" w:color="auto"/>
            </w:tcBorders>
            <w:shd w:val="clear" w:color="000000" w:fill="FFFFFF"/>
            <w:vAlign w:val="center"/>
          </w:tcPr>
          <w:p w14:paraId="1BB24BAC" w14:textId="77777777" w:rsidR="00D26EE4" w:rsidRPr="00A27813" w:rsidRDefault="00D26EE4" w:rsidP="0054624C">
            <w:pPr>
              <w:jc w:val="center"/>
              <w:rPr>
                <w:sz w:val="24"/>
                <w:szCs w:val="24"/>
              </w:rPr>
            </w:pPr>
            <w:r w:rsidRPr="00A27813">
              <w:rPr>
                <w:sz w:val="24"/>
                <w:szCs w:val="24"/>
              </w:rPr>
              <w:t>Ведомость выдачи памяток</w:t>
            </w:r>
          </w:p>
        </w:tc>
        <w:tc>
          <w:tcPr>
            <w:tcW w:w="1494" w:type="dxa"/>
            <w:tcBorders>
              <w:top w:val="single" w:sz="4" w:space="0" w:color="auto"/>
              <w:bottom w:val="single" w:sz="4" w:space="0" w:color="auto"/>
              <w:right w:val="single" w:sz="4" w:space="0" w:color="auto"/>
            </w:tcBorders>
            <w:shd w:val="clear" w:color="000000" w:fill="FFFFFF"/>
            <w:vAlign w:val="center"/>
          </w:tcPr>
          <w:p w14:paraId="220DCC12" w14:textId="77777777" w:rsidR="00D26EE4" w:rsidRPr="00A27813" w:rsidRDefault="00D26EE4" w:rsidP="0054624C">
            <w:pPr>
              <w:jc w:val="center"/>
              <w:rPr>
                <w:sz w:val="24"/>
                <w:szCs w:val="24"/>
              </w:rPr>
            </w:pPr>
            <w:r w:rsidRPr="00A27813">
              <w:rPr>
                <w:sz w:val="24"/>
                <w:szCs w:val="24"/>
              </w:rPr>
              <w:t>101</w:t>
            </w:r>
          </w:p>
        </w:tc>
        <w:tc>
          <w:tcPr>
            <w:tcW w:w="1276" w:type="dxa"/>
            <w:tcBorders>
              <w:top w:val="single" w:sz="4" w:space="0" w:color="auto"/>
              <w:bottom w:val="single" w:sz="4" w:space="0" w:color="auto"/>
              <w:right w:val="single" w:sz="4" w:space="0" w:color="auto"/>
            </w:tcBorders>
            <w:shd w:val="clear" w:color="000000" w:fill="FFFFFF"/>
            <w:vAlign w:val="center"/>
          </w:tcPr>
          <w:p w14:paraId="065A8611" w14:textId="77777777" w:rsidR="00D26EE4" w:rsidRPr="00A27813" w:rsidRDefault="00D26EE4" w:rsidP="0054624C">
            <w:pPr>
              <w:jc w:val="center"/>
              <w:rPr>
                <w:sz w:val="24"/>
                <w:szCs w:val="24"/>
              </w:rPr>
            </w:pPr>
            <w:r w:rsidRPr="00A27813">
              <w:rPr>
                <w:sz w:val="24"/>
                <w:szCs w:val="24"/>
              </w:rPr>
              <w:t>101</w:t>
            </w:r>
          </w:p>
        </w:tc>
        <w:tc>
          <w:tcPr>
            <w:tcW w:w="1276" w:type="dxa"/>
            <w:tcBorders>
              <w:top w:val="single" w:sz="4" w:space="0" w:color="auto"/>
              <w:bottom w:val="single" w:sz="4" w:space="0" w:color="auto"/>
              <w:right w:val="single" w:sz="4" w:space="0" w:color="auto"/>
            </w:tcBorders>
            <w:shd w:val="clear" w:color="000000" w:fill="FFFFFF"/>
            <w:vAlign w:val="center"/>
          </w:tcPr>
          <w:p w14:paraId="59D5DE24" w14:textId="77777777" w:rsidR="00D26EE4" w:rsidRPr="00A27813" w:rsidRDefault="00D26EE4" w:rsidP="0054624C">
            <w:pPr>
              <w:jc w:val="center"/>
              <w:rPr>
                <w:sz w:val="24"/>
                <w:szCs w:val="24"/>
              </w:rPr>
            </w:pPr>
            <w:r w:rsidRPr="00A27813">
              <w:rPr>
                <w:sz w:val="24"/>
                <w:szCs w:val="24"/>
              </w:rPr>
              <w:t>101</w:t>
            </w:r>
          </w:p>
        </w:tc>
        <w:tc>
          <w:tcPr>
            <w:tcW w:w="1276" w:type="dxa"/>
            <w:tcBorders>
              <w:top w:val="single" w:sz="4" w:space="0" w:color="auto"/>
              <w:bottom w:val="single" w:sz="4" w:space="0" w:color="auto"/>
              <w:right w:val="single" w:sz="4" w:space="0" w:color="auto"/>
            </w:tcBorders>
            <w:shd w:val="clear" w:color="000000" w:fill="FFFFFF"/>
            <w:vAlign w:val="center"/>
          </w:tcPr>
          <w:p w14:paraId="7CB7EC1B" w14:textId="77777777" w:rsidR="00D26EE4" w:rsidRPr="00A27813" w:rsidRDefault="00D26EE4" w:rsidP="0054624C">
            <w:pPr>
              <w:jc w:val="center"/>
              <w:rPr>
                <w:sz w:val="24"/>
                <w:szCs w:val="24"/>
              </w:rPr>
            </w:pPr>
            <w:r w:rsidRPr="00A27813">
              <w:rPr>
                <w:sz w:val="24"/>
                <w:szCs w:val="24"/>
              </w:rPr>
              <w:t>101</w:t>
            </w:r>
          </w:p>
        </w:tc>
      </w:tr>
      <w:tr w:rsidR="00D26EE4" w:rsidRPr="00E63C0A" w14:paraId="5EDE6C68" w14:textId="77777777" w:rsidTr="0054624C">
        <w:trPr>
          <w:trHeight w:val="1144"/>
        </w:trPr>
        <w:tc>
          <w:tcPr>
            <w:tcW w:w="903" w:type="dxa"/>
            <w:tcBorders>
              <w:left w:val="single" w:sz="4" w:space="0" w:color="auto"/>
              <w:bottom w:val="single" w:sz="4" w:space="0" w:color="auto"/>
              <w:right w:val="single" w:sz="4" w:space="0" w:color="auto"/>
            </w:tcBorders>
            <w:shd w:val="clear" w:color="000000" w:fill="FFFFFF"/>
            <w:noWrap/>
          </w:tcPr>
          <w:p w14:paraId="42F57E0A" w14:textId="77777777" w:rsidR="00D26EE4" w:rsidRPr="00A27813" w:rsidRDefault="00D26EE4" w:rsidP="0054624C">
            <w:pPr>
              <w:jc w:val="center"/>
              <w:rPr>
                <w:sz w:val="24"/>
                <w:szCs w:val="24"/>
              </w:rPr>
            </w:pPr>
            <w:r w:rsidRPr="00A27813">
              <w:rPr>
                <w:sz w:val="24"/>
                <w:szCs w:val="24"/>
              </w:rPr>
              <w:t>2</w:t>
            </w:r>
          </w:p>
        </w:tc>
        <w:tc>
          <w:tcPr>
            <w:tcW w:w="4059" w:type="dxa"/>
            <w:tcBorders>
              <w:top w:val="single" w:sz="4" w:space="0" w:color="auto"/>
              <w:bottom w:val="single" w:sz="4" w:space="0" w:color="auto"/>
              <w:right w:val="single" w:sz="4" w:space="0" w:color="auto"/>
            </w:tcBorders>
            <w:shd w:val="clear" w:color="000000" w:fill="FFFFFF"/>
          </w:tcPr>
          <w:p w14:paraId="5EF11F65" w14:textId="77777777" w:rsidR="00D26EE4" w:rsidRPr="00A27813" w:rsidRDefault="00D26EE4" w:rsidP="0054624C">
            <w:pPr>
              <w:rPr>
                <w:sz w:val="24"/>
                <w:szCs w:val="24"/>
              </w:rPr>
            </w:pPr>
            <w:r w:rsidRPr="00A27813">
              <w:rPr>
                <w:sz w:val="24"/>
                <w:szCs w:val="24"/>
              </w:rPr>
              <w:t>Ежегодное обновление информационных щитов устанавливаемых в местах несанкционированного массового отдыха и выхода на лед граждан</w:t>
            </w:r>
          </w:p>
        </w:tc>
        <w:tc>
          <w:tcPr>
            <w:tcW w:w="1559" w:type="dxa"/>
            <w:tcBorders>
              <w:top w:val="single" w:sz="4" w:space="0" w:color="auto"/>
              <w:bottom w:val="single" w:sz="4" w:space="0" w:color="auto"/>
              <w:right w:val="single" w:sz="4" w:space="0" w:color="auto"/>
            </w:tcBorders>
            <w:shd w:val="clear" w:color="000000" w:fill="FFFFFF"/>
            <w:vAlign w:val="center"/>
          </w:tcPr>
          <w:p w14:paraId="634E56C2" w14:textId="77777777" w:rsidR="00D26EE4" w:rsidRPr="00A27813" w:rsidRDefault="00D26EE4" w:rsidP="0054624C">
            <w:pPr>
              <w:jc w:val="center"/>
              <w:rPr>
                <w:sz w:val="24"/>
                <w:szCs w:val="24"/>
              </w:rPr>
            </w:pPr>
            <w:r w:rsidRPr="00A27813">
              <w:rPr>
                <w:sz w:val="24"/>
                <w:szCs w:val="24"/>
              </w:rPr>
              <w:t>%</w:t>
            </w:r>
          </w:p>
        </w:tc>
        <w:tc>
          <w:tcPr>
            <w:tcW w:w="2299" w:type="dxa"/>
            <w:tcBorders>
              <w:top w:val="single" w:sz="4" w:space="0" w:color="auto"/>
              <w:bottom w:val="single" w:sz="4" w:space="0" w:color="auto"/>
              <w:right w:val="single" w:sz="4" w:space="0" w:color="auto"/>
            </w:tcBorders>
            <w:shd w:val="clear" w:color="000000" w:fill="FFFFFF"/>
            <w:vAlign w:val="center"/>
          </w:tcPr>
          <w:p w14:paraId="4F632DFD" w14:textId="77777777" w:rsidR="00D26EE4" w:rsidRPr="00A27813" w:rsidRDefault="00D26EE4" w:rsidP="0054624C">
            <w:pPr>
              <w:jc w:val="center"/>
              <w:rPr>
                <w:sz w:val="24"/>
                <w:szCs w:val="24"/>
              </w:rPr>
            </w:pPr>
            <w:r w:rsidRPr="00A27813">
              <w:rPr>
                <w:sz w:val="24"/>
                <w:szCs w:val="24"/>
              </w:rPr>
              <w:t>Акт выполненных работ Енисейская типография</w:t>
            </w:r>
          </w:p>
        </w:tc>
        <w:tc>
          <w:tcPr>
            <w:tcW w:w="1494" w:type="dxa"/>
            <w:tcBorders>
              <w:top w:val="single" w:sz="4" w:space="0" w:color="auto"/>
              <w:bottom w:val="single" w:sz="4" w:space="0" w:color="auto"/>
              <w:right w:val="single" w:sz="4" w:space="0" w:color="auto"/>
            </w:tcBorders>
            <w:vAlign w:val="center"/>
          </w:tcPr>
          <w:p w14:paraId="2AE810C3" w14:textId="77777777" w:rsidR="00D26EE4" w:rsidRPr="00A27813" w:rsidRDefault="00D26EE4" w:rsidP="0054624C">
            <w:pPr>
              <w:jc w:val="center"/>
              <w:rPr>
                <w:sz w:val="24"/>
                <w:szCs w:val="24"/>
              </w:rPr>
            </w:pPr>
            <w:r w:rsidRPr="00A27813">
              <w:rPr>
                <w:sz w:val="24"/>
                <w:szCs w:val="24"/>
              </w:rPr>
              <w:t>100</w:t>
            </w:r>
          </w:p>
        </w:tc>
        <w:tc>
          <w:tcPr>
            <w:tcW w:w="1276" w:type="dxa"/>
            <w:tcBorders>
              <w:top w:val="single" w:sz="4" w:space="0" w:color="auto"/>
              <w:bottom w:val="single" w:sz="4" w:space="0" w:color="auto"/>
              <w:right w:val="single" w:sz="4" w:space="0" w:color="auto"/>
            </w:tcBorders>
            <w:vAlign w:val="center"/>
          </w:tcPr>
          <w:p w14:paraId="23D7D81E" w14:textId="77777777" w:rsidR="00D26EE4" w:rsidRPr="00A27813" w:rsidRDefault="00D26EE4" w:rsidP="0054624C">
            <w:pPr>
              <w:jc w:val="center"/>
              <w:rPr>
                <w:sz w:val="24"/>
                <w:szCs w:val="24"/>
              </w:rPr>
            </w:pPr>
            <w:r w:rsidRPr="00A27813">
              <w:rPr>
                <w:sz w:val="24"/>
                <w:szCs w:val="24"/>
              </w:rPr>
              <w:t>100</w:t>
            </w:r>
          </w:p>
        </w:tc>
        <w:tc>
          <w:tcPr>
            <w:tcW w:w="1276" w:type="dxa"/>
            <w:tcBorders>
              <w:top w:val="single" w:sz="4" w:space="0" w:color="auto"/>
              <w:bottom w:val="single" w:sz="4" w:space="0" w:color="auto"/>
              <w:right w:val="single" w:sz="4" w:space="0" w:color="auto"/>
            </w:tcBorders>
            <w:shd w:val="clear" w:color="000000" w:fill="FFFFFF"/>
            <w:vAlign w:val="center"/>
          </w:tcPr>
          <w:p w14:paraId="2A8AB11F" w14:textId="77777777" w:rsidR="00D26EE4" w:rsidRPr="00A27813" w:rsidRDefault="00D26EE4" w:rsidP="0054624C">
            <w:pPr>
              <w:jc w:val="center"/>
              <w:rPr>
                <w:sz w:val="24"/>
                <w:szCs w:val="24"/>
              </w:rPr>
            </w:pPr>
            <w:r w:rsidRPr="00A27813">
              <w:rPr>
                <w:sz w:val="24"/>
                <w:szCs w:val="24"/>
              </w:rPr>
              <w:t>100</w:t>
            </w:r>
          </w:p>
        </w:tc>
        <w:tc>
          <w:tcPr>
            <w:tcW w:w="1276" w:type="dxa"/>
            <w:tcBorders>
              <w:top w:val="single" w:sz="4" w:space="0" w:color="auto"/>
              <w:bottom w:val="single" w:sz="4" w:space="0" w:color="auto"/>
              <w:right w:val="single" w:sz="4" w:space="0" w:color="auto"/>
            </w:tcBorders>
            <w:shd w:val="clear" w:color="000000" w:fill="FFFFFF"/>
            <w:vAlign w:val="center"/>
          </w:tcPr>
          <w:p w14:paraId="25B9AAE9" w14:textId="77777777" w:rsidR="00D26EE4" w:rsidRPr="00A27813" w:rsidRDefault="00D26EE4" w:rsidP="0054624C">
            <w:pPr>
              <w:jc w:val="center"/>
              <w:rPr>
                <w:sz w:val="24"/>
                <w:szCs w:val="24"/>
              </w:rPr>
            </w:pPr>
            <w:r w:rsidRPr="00A27813">
              <w:rPr>
                <w:sz w:val="24"/>
                <w:szCs w:val="24"/>
              </w:rPr>
              <w:t>100</w:t>
            </w:r>
          </w:p>
        </w:tc>
      </w:tr>
      <w:tr w:rsidR="00D26EE4" w:rsidRPr="00E63C0A" w14:paraId="2229A9C8" w14:textId="77777777" w:rsidTr="0054624C">
        <w:trPr>
          <w:trHeight w:val="712"/>
        </w:trPr>
        <w:tc>
          <w:tcPr>
            <w:tcW w:w="903" w:type="dxa"/>
            <w:tcBorders>
              <w:top w:val="single" w:sz="4" w:space="0" w:color="auto"/>
              <w:left w:val="single" w:sz="4" w:space="0" w:color="auto"/>
              <w:bottom w:val="single" w:sz="4" w:space="0" w:color="auto"/>
              <w:right w:val="single" w:sz="4" w:space="0" w:color="auto"/>
            </w:tcBorders>
            <w:shd w:val="clear" w:color="000000" w:fill="FFFFFF"/>
            <w:noWrap/>
          </w:tcPr>
          <w:p w14:paraId="15F1C1BA" w14:textId="77777777" w:rsidR="00D26EE4" w:rsidRPr="00A27813" w:rsidRDefault="00D26EE4" w:rsidP="0054624C">
            <w:pPr>
              <w:jc w:val="center"/>
              <w:rPr>
                <w:sz w:val="24"/>
                <w:szCs w:val="24"/>
              </w:rPr>
            </w:pPr>
            <w:r w:rsidRPr="00A27813">
              <w:rPr>
                <w:sz w:val="24"/>
                <w:szCs w:val="24"/>
              </w:rPr>
              <w:t>3</w:t>
            </w:r>
          </w:p>
        </w:tc>
        <w:tc>
          <w:tcPr>
            <w:tcW w:w="4059" w:type="dxa"/>
            <w:tcBorders>
              <w:top w:val="single" w:sz="4" w:space="0" w:color="auto"/>
              <w:bottom w:val="single" w:sz="4" w:space="0" w:color="auto"/>
              <w:right w:val="single" w:sz="4" w:space="0" w:color="auto"/>
            </w:tcBorders>
            <w:shd w:val="clear" w:color="000000" w:fill="FFFFFF"/>
          </w:tcPr>
          <w:p w14:paraId="76A1BE48" w14:textId="77777777" w:rsidR="00D26EE4" w:rsidRPr="00A27813" w:rsidRDefault="00D26EE4" w:rsidP="0054624C">
            <w:pPr>
              <w:rPr>
                <w:sz w:val="24"/>
                <w:szCs w:val="24"/>
              </w:rPr>
            </w:pPr>
            <w:r w:rsidRPr="00A27813">
              <w:rPr>
                <w:spacing w:val="-1"/>
                <w:sz w:val="24"/>
                <w:szCs w:val="24"/>
              </w:rPr>
              <w:t>Обустройство минерализованных полос на территории района</w:t>
            </w:r>
            <w:r w:rsidRPr="00A27813">
              <w:rPr>
                <w:sz w:val="24"/>
                <w:szCs w:val="24"/>
              </w:rPr>
              <w:t xml:space="preserve"> </w:t>
            </w:r>
          </w:p>
        </w:tc>
        <w:tc>
          <w:tcPr>
            <w:tcW w:w="1559" w:type="dxa"/>
            <w:tcBorders>
              <w:top w:val="single" w:sz="4" w:space="0" w:color="auto"/>
              <w:bottom w:val="single" w:sz="4" w:space="0" w:color="auto"/>
              <w:right w:val="single" w:sz="4" w:space="0" w:color="auto"/>
            </w:tcBorders>
            <w:shd w:val="clear" w:color="000000" w:fill="FFFFFF"/>
            <w:vAlign w:val="center"/>
          </w:tcPr>
          <w:p w14:paraId="360DB576" w14:textId="77777777" w:rsidR="00D26EE4" w:rsidRPr="00A27813" w:rsidRDefault="00D26EE4" w:rsidP="0054624C">
            <w:pPr>
              <w:jc w:val="center"/>
              <w:rPr>
                <w:sz w:val="24"/>
                <w:szCs w:val="24"/>
              </w:rPr>
            </w:pPr>
            <w:r w:rsidRPr="00A27813">
              <w:rPr>
                <w:sz w:val="24"/>
                <w:szCs w:val="24"/>
              </w:rPr>
              <w:t>км</w:t>
            </w:r>
          </w:p>
        </w:tc>
        <w:tc>
          <w:tcPr>
            <w:tcW w:w="2299" w:type="dxa"/>
            <w:tcBorders>
              <w:top w:val="single" w:sz="4" w:space="0" w:color="auto"/>
              <w:bottom w:val="single" w:sz="4" w:space="0" w:color="auto"/>
              <w:right w:val="single" w:sz="4" w:space="0" w:color="auto"/>
            </w:tcBorders>
            <w:shd w:val="clear" w:color="000000" w:fill="FFFFFF"/>
            <w:vAlign w:val="center"/>
          </w:tcPr>
          <w:p w14:paraId="46F73986" w14:textId="77777777" w:rsidR="00D26EE4" w:rsidRPr="00A27813" w:rsidRDefault="00D26EE4" w:rsidP="0054624C">
            <w:pPr>
              <w:jc w:val="center"/>
              <w:rPr>
                <w:sz w:val="24"/>
                <w:szCs w:val="24"/>
              </w:rPr>
            </w:pPr>
            <w:r w:rsidRPr="00A27813">
              <w:rPr>
                <w:sz w:val="24"/>
                <w:szCs w:val="24"/>
              </w:rPr>
              <w:t>Акты выполненных работ</w:t>
            </w:r>
          </w:p>
        </w:tc>
        <w:tc>
          <w:tcPr>
            <w:tcW w:w="1494" w:type="dxa"/>
            <w:tcBorders>
              <w:top w:val="single" w:sz="4" w:space="0" w:color="auto"/>
              <w:bottom w:val="single" w:sz="4" w:space="0" w:color="auto"/>
              <w:right w:val="single" w:sz="4" w:space="0" w:color="auto"/>
            </w:tcBorders>
            <w:shd w:val="clear" w:color="000000" w:fill="FFFFFF"/>
            <w:vAlign w:val="center"/>
          </w:tcPr>
          <w:p w14:paraId="1566925D" w14:textId="7DD11ED7" w:rsidR="00D26EE4" w:rsidRPr="00A27813" w:rsidRDefault="00C92052" w:rsidP="0054624C">
            <w:pPr>
              <w:jc w:val="center"/>
              <w:rPr>
                <w:sz w:val="24"/>
                <w:szCs w:val="24"/>
              </w:rPr>
            </w:pPr>
            <w:r w:rsidRPr="00A27813">
              <w:rPr>
                <w:sz w:val="24"/>
                <w:szCs w:val="24"/>
              </w:rPr>
              <w:t>73,7</w:t>
            </w:r>
          </w:p>
        </w:tc>
        <w:tc>
          <w:tcPr>
            <w:tcW w:w="1276" w:type="dxa"/>
            <w:tcBorders>
              <w:top w:val="single" w:sz="4" w:space="0" w:color="auto"/>
              <w:bottom w:val="single" w:sz="4" w:space="0" w:color="auto"/>
              <w:right w:val="single" w:sz="4" w:space="0" w:color="auto"/>
            </w:tcBorders>
            <w:shd w:val="clear" w:color="000000" w:fill="FFFFFF"/>
            <w:vAlign w:val="center"/>
          </w:tcPr>
          <w:p w14:paraId="1B09B49B" w14:textId="77777777" w:rsidR="00D26EE4" w:rsidRPr="00A27813" w:rsidRDefault="00D26EE4" w:rsidP="0054624C">
            <w:pPr>
              <w:jc w:val="center"/>
              <w:rPr>
                <w:sz w:val="24"/>
                <w:szCs w:val="24"/>
              </w:rPr>
            </w:pPr>
            <w:r w:rsidRPr="00A27813">
              <w:rPr>
                <w:sz w:val="24"/>
                <w:szCs w:val="24"/>
              </w:rPr>
              <w:t>не менее 62</w:t>
            </w:r>
          </w:p>
        </w:tc>
        <w:tc>
          <w:tcPr>
            <w:tcW w:w="1276" w:type="dxa"/>
            <w:tcBorders>
              <w:top w:val="single" w:sz="4" w:space="0" w:color="auto"/>
              <w:bottom w:val="single" w:sz="4" w:space="0" w:color="auto"/>
              <w:right w:val="single" w:sz="4" w:space="0" w:color="auto"/>
            </w:tcBorders>
            <w:shd w:val="clear" w:color="000000" w:fill="FFFFFF"/>
            <w:vAlign w:val="center"/>
          </w:tcPr>
          <w:p w14:paraId="5E626856" w14:textId="77777777" w:rsidR="00D26EE4" w:rsidRPr="00A27813" w:rsidRDefault="00D26EE4" w:rsidP="0054624C">
            <w:pPr>
              <w:jc w:val="center"/>
              <w:rPr>
                <w:sz w:val="24"/>
                <w:szCs w:val="24"/>
              </w:rPr>
            </w:pPr>
            <w:r w:rsidRPr="00A27813">
              <w:rPr>
                <w:sz w:val="24"/>
                <w:szCs w:val="24"/>
              </w:rPr>
              <w:t>не менее 62</w:t>
            </w:r>
          </w:p>
        </w:tc>
        <w:tc>
          <w:tcPr>
            <w:tcW w:w="1276" w:type="dxa"/>
            <w:tcBorders>
              <w:top w:val="single" w:sz="4" w:space="0" w:color="auto"/>
              <w:bottom w:val="single" w:sz="4" w:space="0" w:color="auto"/>
              <w:right w:val="single" w:sz="4" w:space="0" w:color="auto"/>
            </w:tcBorders>
            <w:shd w:val="clear" w:color="000000" w:fill="FFFFFF"/>
            <w:vAlign w:val="center"/>
          </w:tcPr>
          <w:p w14:paraId="004996C5" w14:textId="77777777" w:rsidR="00D26EE4" w:rsidRPr="00A27813" w:rsidRDefault="00D26EE4" w:rsidP="0054624C">
            <w:pPr>
              <w:jc w:val="center"/>
              <w:rPr>
                <w:sz w:val="24"/>
                <w:szCs w:val="24"/>
              </w:rPr>
            </w:pPr>
            <w:r w:rsidRPr="00A27813">
              <w:rPr>
                <w:sz w:val="24"/>
                <w:szCs w:val="24"/>
              </w:rPr>
              <w:t>не менее 62</w:t>
            </w:r>
          </w:p>
        </w:tc>
      </w:tr>
      <w:tr w:rsidR="00D26EE4" w:rsidRPr="00E63C0A" w14:paraId="0313D10C" w14:textId="77777777" w:rsidTr="0054624C">
        <w:trPr>
          <w:trHeight w:val="599"/>
        </w:trPr>
        <w:tc>
          <w:tcPr>
            <w:tcW w:w="903" w:type="dxa"/>
            <w:tcBorders>
              <w:top w:val="single" w:sz="4" w:space="0" w:color="auto"/>
              <w:left w:val="single" w:sz="4" w:space="0" w:color="auto"/>
              <w:bottom w:val="single" w:sz="4" w:space="0" w:color="auto"/>
              <w:right w:val="single" w:sz="4" w:space="0" w:color="auto"/>
            </w:tcBorders>
            <w:shd w:val="clear" w:color="000000" w:fill="FFFFFF"/>
            <w:noWrap/>
          </w:tcPr>
          <w:p w14:paraId="33632990" w14:textId="77777777" w:rsidR="00D26EE4" w:rsidRPr="00A27813" w:rsidRDefault="00D26EE4" w:rsidP="0054624C">
            <w:pPr>
              <w:jc w:val="center"/>
              <w:rPr>
                <w:sz w:val="24"/>
                <w:szCs w:val="24"/>
              </w:rPr>
            </w:pPr>
            <w:r w:rsidRPr="00A27813">
              <w:rPr>
                <w:sz w:val="24"/>
                <w:szCs w:val="24"/>
              </w:rPr>
              <w:t>4</w:t>
            </w:r>
          </w:p>
        </w:tc>
        <w:tc>
          <w:tcPr>
            <w:tcW w:w="4059" w:type="dxa"/>
            <w:tcBorders>
              <w:top w:val="single" w:sz="4" w:space="0" w:color="auto"/>
              <w:bottom w:val="single" w:sz="4" w:space="0" w:color="auto"/>
              <w:right w:val="single" w:sz="4" w:space="0" w:color="auto"/>
            </w:tcBorders>
            <w:shd w:val="clear" w:color="000000" w:fill="FFFFFF"/>
          </w:tcPr>
          <w:p w14:paraId="7E3E3B3F" w14:textId="77777777" w:rsidR="00D26EE4" w:rsidRPr="00A27813" w:rsidRDefault="00D26EE4" w:rsidP="0054624C">
            <w:pPr>
              <w:rPr>
                <w:spacing w:val="-1"/>
                <w:sz w:val="24"/>
                <w:szCs w:val="24"/>
              </w:rPr>
            </w:pPr>
            <w:r w:rsidRPr="00A27813">
              <w:rPr>
                <w:spacing w:val="-1"/>
                <w:sz w:val="24"/>
                <w:szCs w:val="24"/>
              </w:rPr>
              <w:t>Количество мероприятий на обеспечение первичных мер пожарной безопасности реализованных в МО Енисейского района</w:t>
            </w:r>
          </w:p>
        </w:tc>
        <w:tc>
          <w:tcPr>
            <w:tcW w:w="1559" w:type="dxa"/>
            <w:tcBorders>
              <w:top w:val="single" w:sz="4" w:space="0" w:color="auto"/>
              <w:bottom w:val="single" w:sz="4" w:space="0" w:color="auto"/>
              <w:right w:val="single" w:sz="4" w:space="0" w:color="auto"/>
            </w:tcBorders>
            <w:shd w:val="clear" w:color="000000" w:fill="FFFFFF"/>
            <w:vAlign w:val="center"/>
          </w:tcPr>
          <w:p w14:paraId="3473DA19" w14:textId="77777777" w:rsidR="00D26EE4" w:rsidRPr="00A27813" w:rsidRDefault="00D26EE4" w:rsidP="0054624C">
            <w:pPr>
              <w:jc w:val="center"/>
              <w:rPr>
                <w:sz w:val="24"/>
                <w:szCs w:val="24"/>
              </w:rPr>
            </w:pPr>
            <w:r w:rsidRPr="00A27813">
              <w:rPr>
                <w:sz w:val="24"/>
                <w:szCs w:val="24"/>
              </w:rPr>
              <w:t>ед.</w:t>
            </w:r>
          </w:p>
        </w:tc>
        <w:tc>
          <w:tcPr>
            <w:tcW w:w="2299" w:type="dxa"/>
            <w:tcBorders>
              <w:top w:val="single" w:sz="4" w:space="0" w:color="auto"/>
              <w:bottom w:val="single" w:sz="4" w:space="0" w:color="auto"/>
              <w:right w:val="single" w:sz="4" w:space="0" w:color="auto"/>
            </w:tcBorders>
            <w:shd w:val="clear" w:color="000000" w:fill="FFFFFF"/>
            <w:vAlign w:val="center"/>
          </w:tcPr>
          <w:p w14:paraId="5B82AE72" w14:textId="77777777" w:rsidR="00D26EE4" w:rsidRPr="00A27813" w:rsidRDefault="00D26EE4" w:rsidP="0054624C">
            <w:pPr>
              <w:jc w:val="center"/>
              <w:rPr>
                <w:sz w:val="24"/>
                <w:szCs w:val="24"/>
              </w:rPr>
            </w:pPr>
            <w:r w:rsidRPr="00A27813">
              <w:rPr>
                <w:sz w:val="24"/>
                <w:szCs w:val="24"/>
              </w:rPr>
              <w:t>По данным отчета к соглашению</w:t>
            </w:r>
          </w:p>
        </w:tc>
        <w:tc>
          <w:tcPr>
            <w:tcW w:w="1494" w:type="dxa"/>
            <w:tcBorders>
              <w:top w:val="single" w:sz="4" w:space="0" w:color="auto"/>
              <w:bottom w:val="single" w:sz="4" w:space="0" w:color="auto"/>
              <w:right w:val="single" w:sz="4" w:space="0" w:color="auto"/>
            </w:tcBorders>
            <w:shd w:val="clear" w:color="000000" w:fill="FFFFFF"/>
            <w:vAlign w:val="center"/>
          </w:tcPr>
          <w:p w14:paraId="3F6B428D" w14:textId="5A99085A" w:rsidR="00D26EE4" w:rsidRPr="00A27813" w:rsidRDefault="00D26EE4" w:rsidP="0054624C">
            <w:pPr>
              <w:jc w:val="center"/>
              <w:rPr>
                <w:sz w:val="24"/>
                <w:szCs w:val="24"/>
              </w:rPr>
            </w:pPr>
            <w:r w:rsidRPr="00A27813">
              <w:rPr>
                <w:sz w:val="24"/>
                <w:szCs w:val="24"/>
              </w:rPr>
              <w:t>80</w:t>
            </w:r>
          </w:p>
        </w:tc>
        <w:tc>
          <w:tcPr>
            <w:tcW w:w="1276" w:type="dxa"/>
            <w:tcBorders>
              <w:top w:val="single" w:sz="4" w:space="0" w:color="auto"/>
              <w:bottom w:val="single" w:sz="4" w:space="0" w:color="auto"/>
              <w:right w:val="single" w:sz="4" w:space="0" w:color="auto"/>
            </w:tcBorders>
            <w:shd w:val="clear" w:color="000000" w:fill="FFFFFF"/>
            <w:vAlign w:val="center"/>
          </w:tcPr>
          <w:p w14:paraId="10E4EDB9" w14:textId="77777777" w:rsidR="00D26EE4" w:rsidRPr="00A27813" w:rsidRDefault="00D26EE4" w:rsidP="0054624C">
            <w:pPr>
              <w:jc w:val="center"/>
              <w:rPr>
                <w:sz w:val="24"/>
                <w:szCs w:val="24"/>
              </w:rPr>
            </w:pPr>
            <w:r w:rsidRPr="00A27813">
              <w:rPr>
                <w:sz w:val="24"/>
                <w:szCs w:val="24"/>
              </w:rPr>
              <w:t>Не менее 70</w:t>
            </w:r>
          </w:p>
        </w:tc>
        <w:tc>
          <w:tcPr>
            <w:tcW w:w="1276" w:type="dxa"/>
            <w:tcBorders>
              <w:top w:val="single" w:sz="4" w:space="0" w:color="auto"/>
              <w:bottom w:val="single" w:sz="4" w:space="0" w:color="auto"/>
              <w:right w:val="single" w:sz="4" w:space="0" w:color="auto"/>
            </w:tcBorders>
            <w:shd w:val="clear" w:color="000000" w:fill="FFFFFF"/>
            <w:vAlign w:val="center"/>
          </w:tcPr>
          <w:p w14:paraId="39808529" w14:textId="77777777" w:rsidR="00D26EE4" w:rsidRPr="00A27813" w:rsidRDefault="00D26EE4" w:rsidP="0054624C">
            <w:pPr>
              <w:jc w:val="center"/>
              <w:rPr>
                <w:sz w:val="24"/>
                <w:szCs w:val="24"/>
              </w:rPr>
            </w:pPr>
            <w:r w:rsidRPr="00A27813">
              <w:rPr>
                <w:sz w:val="24"/>
                <w:szCs w:val="24"/>
              </w:rPr>
              <w:t>Не менее 70</w:t>
            </w:r>
          </w:p>
        </w:tc>
        <w:tc>
          <w:tcPr>
            <w:tcW w:w="1276" w:type="dxa"/>
            <w:tcBorders>
              <w:top w:val="single" w:sz="4" w:space="0" w:color="auto"/>
              <w:bottom w:val="single" w:sz="4" w:space="0" w:color="auto"/>
              <w:right w:val="single" w:sz="4" w:space="0" w:color="auto"/>
            </w:tcBorders>
            <w:shd w:val="clear" w:color="000000" w:fill="FFFFFF"/>
            <w:vAlign w:val="center"/>
          </w:tcPr>
          <w:p w14:paraId="12813D28" w14:textId="77777777" w:rsidR="00D26EE4" w:rsidRPr="00A27813" w:rsidRDefault="00D26EE4" w:rsidP="0054624C">
            <w:pPr>
              <w:jc w:val="center"/>
              <w:rPr>
                <w:sz w:val="24"/>
                <w:szCs w:val="24"/>
              </w:rPr>
            </w:pPr>
            <w:r w:rsidRPr="00A27813">
              <w:rPr>
                <w:sz w:val="24"/>
                <w:szCs w:val="24"/>
              </w:rPr>
              <w:t>Не менее 70</w:t>
            </w:r>
          </w:p>
        </w:tc>
      </w:tr>
    </w:tbl>
    <w:p w14:paraId="2A475E9A" w14:textId="77777777" w:rsidR="00D26EE4" w:rsidRPr="00E63C0A" w:rsidRDefault="00D26EE4" w:rsidP="00D26EE4">
      <w:pPr>
        <w:ind w:left="9106"/>
        <w:rPr>
          <w:rFonts w:ascii="Arial" w:hAnsi="Arial" w:cs="Arial"/>
          <w:sz w:val="24"/>
          <w:szCs w:val="24"/>
        </w:rPr>
      </w:pPr>
      <w:r w:rsidRPr="00E63C0A">
        <w:rPr>
          <w:rFonts w:ascii="Arial" w:hAnsi="Arial" w:cs="Arial"/>
          <w:sz w:val="24"/>
          <w:szCs w:val="24"/>
        </w:rPr>
        <w:br/>
      </w:r>
    </w:p>
    <w:p w14:paraId="6A694159" w14:textId="77777777" w:rsidR="00D26EE4" w:rsidRDefault="00D26EE4" w:rsidP="00D26EE4">
      <w:pPr>
        <w:jc w:val="both"/>
        <w:rPr>
          <w:sz w:val="24"/>
          <w:szCs w:val="24"/>
        </w:rPr>
      </w:pPr>
    </w:p>
    <w:p w14:paraId="17D65CF8" w14:textId="77777777" w:rsidR="00D26EE4" w:rsidRDefault="00D26EE4" w:rsidP="00FC2373">
      <w:pPr>
        <w:ind w:left="9072"/>
        <w:jc w:val="both"/>
        <w:rPr>
          <w:sz w:val="24"/>
          <w:szCs w:val="24"/>
        </w:rPr>
      </w:pPr>
    </w:p>
    <w:p w14:paraId="01C96663" w14:textId="77777777" w:rsidR="00D26EE4" w:rsidRDefault="00D26EE4" w:rsidP="00FC2373">
      <w:pPr>
        <w:ind w:left="9072"/>
        <w:jc w:val="both"/>
        <w:rPr>
          <w:sz w:val="24"/>
          <w:szCs w:val="24"/>
        </w:rPr>
      </w:pPr>
    </w:p>
    <w:p w14:paraId="398DB6A0" w14:textId="77777777" w:rsidR="00D26EE4" w:rsidRDefault="00D26EE4" w:rsidP="00FC2373">
      <w:pPr>
        <w:ind w:left="9072"/>
        <w:jc w:val="both"/>
        <w:rPr>
          <w:sz w:val="24"/>
          <w:szCs w:val="24"/>
        </w:rPr>
      </w:pPr>
    </w:p>
    <w:p w14:paraId="0821C6EF" w14:textId="77777777" w:rsidR="00D26EE4" w:rsidRDefault="00D26EE4" w:rsidP="00FC2373">
      <w:pPr>
        <w:ind w:left="9072"/>
        <w:jc w:val="both"/>
        <w:rPr>
          <w:sz w:val="24"/>
          <w:szCs w:val="24"/>
        </w:rPr>
      </w:pPr>
    </w:p>
    <w:p w14:paraId="398FF654" w14:textId="77777777" w:rsidR="00D26EE4" w:rsidRDefault="00D26EE4" w:rsidP="00FC2373">
      <w:pPr>
        <w:ind w:left="9072"/>
        <w:jc w:val="both"/>
        <w:rPr>
          <w:sz w:val="24"/>
          <w:szCs w:val="24"/>
        </w:rPr>
      </w:pPr>
    </w:p>
    <w:p w14:paraId="3DBB34F3" w14:textId="77777777" w:rsidR="00D26EE4" w:rsidRDefault="00D26EE4" w:rsidP="00FC2373">
      <w:pPr>
        <w:ind w:left="9072"/>
        <w:jc w:val="both"/>
        <w:rPr>
          <w:sz w:val="24"/>
          <w:szCs w:val="24"/>
        </w:rPr>
      </w:pPr>
    </w:p>
    <w:p w14:paraId="42699B5C" w14:textId="77777777" w:rsidR="00D26EE4" w:rsidRDefault="00D26EE4" w:rsidP="00FC2373">
      <w:pPr>
        <w:ind w:left="9072"/>
        <w:jc w:val="both"/>
        <w:rPr>
          <w:sz w:val="24"/>
          <w:szCs w:val="24"/>
        </w:rPr>
      </w:pPr>
    </w:p>
    <w:p w14:paraId="28A62DA5" w14:textId="77777777" w:rsidR="00D26EE4" w:rsidRDefault="00D26EE4" w:rsidP="00FC2373">
      <w:pPr>
        <w:ind w:left="9072"/>
        <w:jc w:val="both"/>
        <w:rPr>
          <w:sz w:val="24"/>
          <w:szCs w:val="24"/>
        </w:rPr>
      </w:pPr>
    </w:p>
    <w:p w14:paraId="3475D2F2" w14:textId="77777777" w:rsidR="00D26EE4" w:rsidRDefault="00D26EE4" w:rsidP="00FC2373">
      <w:pPr>
        <w:ind w:left="9072"/>
        <w:jc w:val="both"/>
        <w:rPr>
          <w:sz w:val="24"/>
          <w:szCs w:val="24"/>
        </w:rPr>
      </w:pPr>
    </w:p>
    <w:p w14:paraId="2123058E" w14:textId="77777777" w:rsidR="00D26EE4" w:rsidRDefault="00D26EE4" w:rsidP="00FC2373">
      <w:pPr>
        <w:ind w:left="9072"/>
        <w:jc w:val="both"/>
        <w:rPr>
          <w:sz w:val="24"/>
          <w:szCs w:val="24"/>
        </w:rPr>
      </w:pPr>
    </w:p>
    <w:p w14:paraId="1D96DF71" w14:textId="77777777" w:rsidR="00D26EE4" w:rsidRDefault="00D26EE4" w:rsidP="00FC2373">
      <w:pPr>
        <w:ind w:left="9072"/>
        <w:jc w:val="both"/>
        <w:rPr>
          <w:sz w:val="24"/>
          <w:szCs w:val="24"/>
        </w:rPr>
      </w:pPr>
    </w:p>
    <w:p w14:paraId="5BFA4757" w14:textId="77777777" w:rsidR="00D26EE4" w:rsidRDefault="00D26EE4" w:rsidP="00FC2373">
      <w:pPr>
        <w:ind w:left="9072"/>
        <w:jc w:val="both"/>
        <w:rPr>
          <w:sz w:val="24"/>
          <w:szCs w:val="24"/>
        </w:rPr>
      </w:pPr>
    </w:p>
    <w:p w14:paraId="44772251" w14:textId="77777777" w:rsidR="00D26EE4" w:rsidRDefault="00D26EE4" w:rsidP="00FC2373">
      <w:pPr>
        <w:ind w:left="9072"/>
        <w:jc w:val="both"/>
        <w:rPr>
          <w:sz w:val="24"/>
          <w:szCs w:val="24"/>
        </w:rPr>
      </w:pPr>
    </w:p>
    <w:p w14:paraId="3AEF8DCD" w14:textId="77777777" w:rsidR="00D26EE4" w:rsidRDefault="00D26EE4" w:rsidP="00FC2373">
      <w:pPr>
        <w:ind w:left="9072"/>
        <w:jc w:val="both"/>
        <w:rPr>
          <w:sz w:val="24"/>
          <w:szCs w:val="24"/>
        </w:rPr>
      </w:pPr>
    </w:p>
    <w:p w14:paraId="43A8462D" w14:textId="77777777" w:rsidR="00D26EE4" w:rsidRDefault="00D26EE4" w:rsidP="00FC2373">
      <w:pPr>
        <w:ind w:left="9072"/>
        <w:jc w:val="both"/>
        <w:rPr>
          <w:sz w:val="24"/>
          <w:szCs w:val="24"/>
        </w:rPr>
      </w:pPr>
    </w:p>
    <w:p w14:paraId="703B7DD6" w14:textId="77777777" w:rsidR="00D26EE4" w:rsidRDefault="00D26EE4" w:rsidP="00FC2373">
      <w:pPr>
        <w:ind w:left="9072"/>
        <w:jc w:val="both"/>
        <w:rPr>
          <w:sz w:val="24"/>
          <w:szCs w:val="24"/>
        </w:rPr>
      </w:pPr>
    </w:p>
    <w:p w14:paraId="77FA88E6" w14:textId="77777777" w:rsidR="00D26EE4" w:rsidRDefault="00D26EE4" w:rsidP="00FC2373">
      <w:pPr>
        <w:ind w:left="9072"/>
        <w:jc w:val="both"/>
        <w:rPr>
          <w:sz w:val="24"/>
          <w:szCs w:val="24"/>
        </w:rPr>
      </w:pPr>
    </w:p>
    <w:p w14:paraId="2543B46F" w14:textId="77777777" w:rsidR="00D26EE4" w:rsidRDefault="00D26EE4" w:rsidP="00FC2373">
      <w:pPr>
        <w:ind w:left="9072"/>
        <w:jc w:val="both"/>
        <w:rPr>
          <w:sz w:val="24"/>
          <w:szCs w:val="24"/>
        </w:rPr>
      </w:pPr>
    </w:p>
    <w:p w14:paraId="5E54A767" w14:textId="77777777" w:rsidR="00D26EE4" w:rsidRDefault="00D26EE4" w:rsidP="00FC2373">
      <w:pPr>
        <w:ind w:left="9072"/>
        <w:jc w:val="both"/>
        <w:rPr>
          <w:sz w:val="24"/>
          <w:szCs w:val="24"/>
        </w:rPr>
      </w:pPr>
    </w:p>
    <w:p w14:paraId="53EC0BFF" w14:textId="77777777" w:rsidR="00D26EE4" w:rsidRDefault="00D26EE4" w:rsidP="00FC2373">
      <w:pPr>
        <w:ind w:left="9072"/>
        <w:jc w:val="both"/>
        <w:rPr>
          <w:sz w:val="24"/>
          <w:szCs w:val="24"/>
        </w:rPr>
      </w:pPr>
    </w:p>
    <w:p w14:paraId="6EE70855" w14:textId="77777777" w:rsidR="00D26EE4" w:rsidRDefault="00D26EE4" w:rsidP="00FC2373">
      <w:pPr>
        <w:ind w:left="9072"/>
        <w:jc w:val="both"/>
        <w:rPr>
          <w:sz w:val="24"/>
          <w:szCs w:val="24"/>
        </w:rPr>
      </w:pPr>
    </w:p>
    <w:p w14:paraId="4CBADB9C" w14:textId="3CB0828E" w:rsidR="008B2DD6" w:rsidRPr="00FC2373" w:rsidRDefault="008B2DD6" w:rsidP="008B2DD6">
      <w:pPr>
        <w:ind w:left="9072"/>
        <w:jc w:val="both"/>
        <w:rPr>
          <w:bCs/>
          <w:sz w:val="24"/>
          <w:szCs w:val="24"/>
        </w:rPr>
      </w:pPr>
      <w:r w:rsidRPr="00FC2373">
        <w:rPr>
          <w:bCs/>
          <w:sz w:val="24"/>
          <w:szCs w:val="24"/>
        </w:rPr>
        <w:t xml:space="preserve">Приложение № </w:t>
      </w:r>
      <w:r>
        <w:rPr>
          <w:bCs/>
          <w:sz w:val="24"/>
          <w:szCs w:val="24"/>
        </w:rPr>
        <w:t>11</w:t>
      </w:r>
    </w:p>
    <w:p w14:paraId="3787DAF8" w14:textId="77777777" w:rsidR="008B2DD6" w:rsidRPr="00FC2373" w:rsidRDefault="008B2DD6" w:rsidP="008B2DD6">
      <w:pPr>
        <w:ind w:left="9072"/>
        <w:jc w:val="both"/>
        <w:rPr>
          <w:bCs/>
          <w:sz w:val="24"/>
          <w:szCs w:val="24"/>
        </w:rPr>
      </w:pPr>
      <w:r w:rsidRPr="00FC2373">
        <w:rPr>
          <w:bCs/>
          <w:sz w:val="24"/>
          <w:szCs w:val="24"/>
        </w:rPr>
        <w:t xml:space="preserve">к постановлению администрации Енисейского района </w:t>
      </w:r>
    </w:p>
    <w:p w14:paraId="71E83A20" w14:textId="77777777" w:rsidR="008B2DD6" w:rsidRPr="00FC2373" w:rsidRDefault="008B2DD6" w:rsidP="008B2DD6">
      <w:pPr>
        <w:ind w:left="9072"/>
        <w:jc w:val="both"/>
        <w:rPr>
          <w:bCs/>
          <w:sz w:val="24"/>
          <w:szCs w:val="24"/>
        </w:rPr>
      </w:pPr>
      <w:r w:rsidRPr="00FC2373">
        <w:rPr>
          <w:bCs/>
          <w:sz w:val="24"/>
          <w:szCs w:val="24"/>
        </w:rPr>
        <w:t>от _______ 2024 № ____ -п</w:t>
      </w:r>
    </w:p>
    <w:p w14:paraId="1F8DD335" w14:textId="77777777" w:rsidR="00D26EE4" w:rsidRDefault="00D26EE4" w:rsidP="00FC2373">
      <w:pPr>
        <w:ind w:left="9072"/>
        <w:jc w:val="both"/>
        <w:rPr>
          <w:sz w:val="24"/>
          <w:szCs w:val="24"/>
        </w:rPr>
      </w:pPr>
    </w:p>
    <w:p w14:paraId="42368191" w14:textId="552FA305" w:rsidR="00FC2373" w:rsidRPr="005D7E4B" w:rsidRDefault="00FC2373" w:rsidP="00FC2373">
      <w:pPr>
        <w:ind w:left="9072"/>
        <w:jc w:val="both"/>
        <w:rPr>
          <w:sz w:val="24"/>
          <w:szCs w:val="24"/>
        </w:rPr>
      </w:pPr>
      <w:r w:rsidRPr="005D7E4B">
        <w:rPr>
          <w:sz w:val="24"/>
          <w:szCs w:val="24"/>
        </w:rPr>
        <w:t xml:space="preserve">Приложение № 1 </w:t>
      </w:r>
    </w:p>
    <w:p w14:paraId="40157869" w14:textId="77777777" w:rsidR="00FC2373" w:rsidRPr="005D7E4B" w:rsidRDefault="00FC2373" w:rsidP="00FC2373">
      <w:pPr>
        <w:ind w:left="9072"/>
        <w:jc w:val="both"/>
        <w:rPr>
          <w:bCs/>
          <w:sz w:val="24"/>
          <w:szCs w:val="24"/>
        </w:rPr>
      </w:pPr>
      <w:r w:rsidRPr="005D7E4B">
        <w:rPr>
          <w:sz w:val="24"/>
          <w:szCs w:val="24"/>
        </w:rPr>
        <w:t xml:space="preserve">к подпрограмме 2 </w:t>
      </w:r>
      <w:r w:rsidRPr="005D7E4B">
        <w:rPr>
          <w:bCs/>
          <w:sz w:val="24"/>
          <w:szCs w:val="24"/>
        </w:rPr>
        <w:t>«Организация и осуществление мероприятий по территориальной  и гражданской обороне»</w:t>
      </w:r>
    </w:p>
    <w:p w14:paraId="12B91ABB" w14:textId="77777777" w:rsidR="00FC2373" w:rsidRPr="00FC2373" w:rsidRDefault="00FC2373" w:rsidP="00FC2373">
      <w:pPr>
        <w:ind w:left="9106"/>
        <w:rPr>
          <w:rFonts w:ascii="Arial" w:hAnsi="Arial" w:cs="Arial"/>
          <w:b/>
          <w:bCs/>
          <w:sz w:val="24"/>
          <w:szCs w:val="24"/>
        </w:rPr>
      </w:pPr>
    </w:p>
    <w:p w14:paraId="62432F74" w14:textId="77777777" w:rsidR="00FC2373" w:rsidRPr="005D7E4B" w:rsidRDefault="00FC2373" w:rsidP="00FC2373">
      <w:pPr>
        <w:tabs>
          <w:tab w:val="left" w:pos="6096"/>
        </w:tabs>
        <w:autoSpaceDE w:val="0"/>
        <w:autoSpaceDN w:val="0"/>
        <w:adjustRightInd w:val="0"/>
        <w:jc w:val="center"/>
        <w:rPr>
          <w:b/>
          <w:bCs/>
          <w:sz w:val="24"/>
          <w:szCs w:val="24"/>
        </w:rPr>
      </w:pPr>
      <w:r w:rsidRPr="005D7E4B">
        <w:rPr>
          <w:b/>
          <w:bCs/>
          <w:sz w:val="24"/>
          <w:szCs w:val="24"/>
        </w:rPr>
        <w:t>Перечень мероприятий с указанием объема средств на их реализацию и ожидаемых результатов подпрограммы 2 «Организация и осуществление мероприятий по территориальной  и гражданской обороне»</w:t>
      </w:r>
    </w:p>
    <w:p w14:paraId="468065D5" w14:textId="77777777" w:rsidR="00FC2373" w:rsidRPr="00FC2373" w:rsidRDefault="00FC2373" w:rsidP="00FC2373">
      <w:pPr>
        <w:tabs>
          <w:tab w:val="left" w:pos="6096"/>
        </w:tabs>
        <w:autoSpaceDE w:val="0"/>
        <w:autoSpaceDN w:val="0"/>
        <w:adjustRightInd w:val="0"/>
        <w:rPr>
          <w:rFonts w:ascii="Arial" w:hAnsi="Arial" w:cs="Arial"/>
          <w:b/>
          <w:bCs/>
          <w:sz w:val="24"/>
          <w:szCs w:val="24"/>
        </w:rPr>
      </w:pPr>
    </w:p>
    <w:tbl>
      <w:tblPr>
        <w:tblW w:w="1533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6"/>
        <w:gridCol w:w="288"/>
        <w:gridCol w:w="1669"/>
        <w:gridCol w:w="850"/>
        <w:gridCol w:w="851"/>
        <w:gridCol w:w="850"/>
        <w:gridCol w:w="709"/>
        <w:gridCol w:w="1048"/>
        <w:gridCol w:w="1080"/>
        <w:gridCol w:w="1134"/>
        <w:gridCol w:w="1134"/>
        <w:gridCol w:w="2866"/>
      </w:tblGrid>
      <w:tr w:rsidR="00FC2373" w:rsidRPr="00FC2373" w14:paraId="7EA69DDD" w14:textId="77777777" w:rsidTr="00F74FD0">
        <w:trPr>
          <w:trHeight w:val="633"/>
        </w:trPr>
        <w:tc>
          <w:tcPr>
            <w:tcW w:w="2856" w:type="dxa"/>
            <w:vMerge w:val="restart"/>
            <w:tcBorders>
              <w:top w:val="single" w:sz="4" w:space="0" w:color="auto"/>
              <w:left w:val="single" w:sz="4" w:space="0" w:color="auto"/>
              <w:bottom w:val="single" w:sz="4" w:space="0" w:color="auto"/>
              <w:right w:val="single" w:sz="4" w:space="0" w:color="auto"/>
            </w:tcBorders>
            <w:hideMark/>
          </w:tcPr>
          <w:p w14:paraId="46CF7D69" w14:textId="77777777" w:rsidR="00FC2373" w:rsidRPr="005D7E4B" w:rsidRDefault="00FC2373" w:rsidP="00FC2373">
            <w:pPr>
              <w:jc w:val="center"/>
              <w:rPr>
                <w:sz w:val="24"/>
                <w:szCs w:val="24"/>
              </w:rPr>
            </w:pPr>
            <w:r w:rsidRPr="005D7E4B">
              <w:rPr>
                <w:sz w:val="24"/>
                <w:szCs w:val="24"/>
              </w:rPr>
              <w:t>Цель, задачи, мероприятия подпрограммы</w:t>
            </w:r>
          </w:p>
        </w:tc>
        <w:tc>
          <w:tcPr>
            <w:tcW w:w="1957" w:type="dxa"/>
            <w:gridSpan w:val="2"/>
            <w:vMerge w:val="restart"/>
            <w:tcBorders>
              <w:top w:val="single" w:sz="4" w:space="0" w:color="auto"/>
              <w:left w:val="single" w:sz="4" w:space="0" w:color="auto"/>
              <w:bottom w:val="single" w:sz="4" w:space="0" w:color="auto"/>
              <w:right w:val="single" w:sz="4" w:space="0" w:color="auto"/>
            </w:tcBorders>
            <w:hideMark/>
          </w:tcPr>
          <w:p w14:paraId="210B079A" w14:textId="77777777" w:rsidR="00FC2373" w:rsidRPr="005D7E4B" w:rsidRDefault="00FC2373" w:rsidP="00FC2373">
            <w:pPr>
              <w:jc w:val="center"/>
              <w:rPr>
                <w:sz w:val="24"/>
                <w:szCs w:val="24"/>
              </w:rPr>
            </w:pPr>
            <w:r w:rsidRPr="005D7E4B">
              <w:rPr>
                <w:sz w:val="24"/>
                <w:szCs w:val="24"/>
              </w:rPr>
              <w:t>ГРБС</w:t>
            </w:r>
          </w:p>
        </w:tc>
        <w:tc>
          <w:tcPr>
            <w:tcW w:w="3260" w:type="dxa"/>
            <w:gridSpan w:val="4"/>
            <w:tcBorders>
              <w:top w:val="single" w:sz="4" w:space="0" w:color="auto"/>
              <w:left w:val="single" w:sz="4" w:space="0" w:color="auto"/>
              <w:bottom w:val="single" w:sz="4" w:space="0" w:color="auto"/>
              <w:right w:val="single" w:sz="4" w:space="0" w:color="auto"/>
            </w:tcBorders>
            <w:hideMark/>
          </w:tcPr>
          <w:p w14:paraId="3F2F6C59" w14:textId="77777777" w:rsidR="00FC2373" w:rsidRPr="005D7E4B" w:rsidRDefault="00FC2373" w:rsidP="00FC2373">
            <w:pPr>
              <w:jc w:val="center"/>
              <w:rPr>
                <w:sz w:val="24"/>
                <w:szCs w:val="24"/>
              </w:rPr>
            </w:pPr>
            <w:r w:rsidRPr="005D7E4B">
              <w:rPr>
                <w:sz w:val="24"/>
                <w:szCs w:val="24"/>
              </w:rPr>
              <w:t>Код бюджетной классификации</w:t>
            </w:r>
          </w:p>
        </w:tc>
        <w:tc>
          <w:tcPr>
            <w:tcW w:w="4396" w:type="dxa"/>
            <w:gridSpan w:val="4"/>
            <w:tcBorders>
              <w:top w:val="single" w:sz="4" w:space="0" w:color="auto"/>
              <w:left w:val="single" w:sz="4" w:space="0" w:color="auto"/>
              <w:bottom w:val="single" w:sz="4" w:space="0" w:color="auto"/>
              <w:right w:val="single" w:sz="4" w:space="0" w:color="auto"/>
            </w:tcBorders>
            <w:hideMark/>
          </w:tcPr>
          <w:p w14:paraId="195C5E2A" w14:textId="77777777" w:rsidR="00FC2373" w:rsidRPr="005D7E4B" w:rsidRDefault="00FC2373" w:rsidP="00FC2373">
            <w:pPr>
              <w:jc w:val="center"/>
              <w:rPr>
                <w:sz w:val="24"/>
                <w:szCs w:val="24"/>
              </w:rPr>
            </w:pPr>
            <w:r w:rsidRPr="005D7E4B">
              <w:rPr>
                <w:sz w:val="24"/>
                <w:szCs w:val="24"/>
              </w:rPr>
              <w:t>Расходы (тыс. руб.), годы</w:t>
            </w:r>
          </w:p>
        </w:tc>
        <w:tc>
          <w:tcPr>
            <w:tcW w:w="2866" w:type="dxa"/>
            <w:vMerge w:val="restart"/>
            <w:tcBorders>
              <w:top w:val="single" w:sz="4" w:space="0" w:color="auto"/>
              <w:left w:val="single" w:sz="4" w:space="0" w:color="auto"/>
              <w:bottom w:val="single" w:sz="4" w:space="0" w:color="auto"/>
              <w:right w:val="single" w:sz="4" w:space="0" w:color="auto"/>
            </w:tcBorders>
            <w:hideMark/>
          </w:tcPr>
          <w:p w14:paraId="07951DD8" w14:textId="77777777" w:rsidR="00FC2373" w:rsidRPr="005D7E4B" w:rsidRDefault="00FC2373" w:rsidP="00FC2373">
            <w:pPr>
              <w:jc w:val="both"/>
              <w:rPr>
                <w:sz w:val="24"/>
                <w:szCs w:val="24"/>
              </w:rPr>
            </w:pPr>
            <w:r w:rsidRPr="005D7E4B">
              <w:rPr>
                <w:sz w:val="24"/>
                <w:szCs w:val="24"/>
              </w:rPr>
              <w:t>Ожидаемый результат от реализации подпрограммного мероприятия (в натуральном выражении)</w:t>
            </w:r>
          </w:p>
        </w:tc>
      </w:tr>
      <w:tr w:rsidR="00FC2373" w:rsidRPr="00FC2373" w14:paraId="5F66C15B" w14:textId="77777777" w:rsidTr="00F74FD0">
        <w:trPr>
          <w:trHeight w:val="510"/>
        </w:trPr>
        <w:tc>
          <w:tcPr>
            <w:tcW w:w="2856" w:type="dxa"/>
            <w:vMerge/>
            <w:tcBorders>
              <w:top w:val="single" w:sz="4" w:space="0" w:color="auto"/>
              <w:left w:val="single" w:sz="4" w:space="0" w:color="auto"/>
              <w:bottom w:val="single" w:sz="4" w:space="0" w:color="auto"/>
              <w:right w:val="single" w:sz="4" w:space="0" w:color="auto"/>
            </w:tcBorders>
            <w:vAlign w:val="center"/>
            <w:hideMark/>
          </w:tcPr>
          <w:p w14:paraId="5903228A" w14:textId="77777777" w:rsidR="00FC2373" w:rsidRPr="005D7E4B" w:rsidRDefault="00FC2373" w:rsidP="00FC2373">
            <w:pPr>
              <w:rPr>
                <w:sz w:val="24"/>
                <w:szCs w:val="24"/>
              </w:rPr>
            </w:pPr>
          </w:p>
        </w:tc>
        <w:tc>
          <w:tcPr>
            <w:tcW w:w="1957" w:type="dxa"/>
            <w:gridSpan w:val="2"/>
            <w:vMerge/>
            <w:tcBorders>
              <w:top w:val="single" w:sz="4" w:space="0" w:color="auto"/>
              <w:left w:val="single" w:sz="4" w:space="0" w:color="auto"/>
              <w:bottom w:val="single" w:sz="4" w:space="0" w:color="auto"/>
              <w:right w:val="single" w:sz="4" w:space="0" w:color="auto"/>
            </w:tcBorders>
            <w:vAlign w:val="center"/>
            <w:hideMark/>
          </w:tcPr>
          <w:p w14:paraId="685100B1" w14:textId="77777777" w:rsidR="00FC2373" w:rsidRPr="005D7E4B" w:rsidRDefault="00FC2373" w:rsidP="00FC2373">
            <w:pP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6946A1C" w14:textId="77777777" w:rsidR="00FC2373" w:rsidRPr="005D7E4B" w:rsidRDefault="00FC2373" w:rsidP="00FC2373">
            <w:pPr>
              <w:jc w:val="center"/>
              <w:rPr>
                <w:sz w:val="24"/>
                <w:szCs w:val="24"/>
              </w:rPr>
            </w:pPr>
            <w:r w:rsidRPr="005D7E4B">
              <w:rPr>
                <w:sz w:val="24"/>
                <w:szCs w:val="24"/>
              </w:rPr>
              <w:t>ГРБС</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B7658E" w14:textId="77777777" w:rsidR="00FC2373" w:rsidRPr="005D7E4B" w:rsidRDefault="00FC2373" w:rsidP="00FC2373">
            <w:pPr>
              <w:jc w:val="center"/>
              <w:rPr>
                <w:sz w:val="24"/>
                <w:szCs w:val="24"/>
              </w:rPr>
            </w:pPr>
            <w:r w:rsidRPr="005D7E4B">
              <w:rPr>
                <w:sz w:val="24"/>
                <w:szCs w:val="24"/>
              </w:rPr>
              <w:t>РзПр</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BFA099" w14:textId="77777777" w:rsidR="00FC2373" w:rsidRPr="005D7E4B" w:rsidRDefault="00FC2373" w:rsidP="00FC2373">
            <w:pPr>
              <w:jc w:val="center"/>
              <w:rPr>
                <w:sz w:val="24"/>
                <w:szCs w:val="24"/>
              </w:rPr>
            </w:pPr>
            <w:r w:rsidRPr="005D7E4B">
              <w:rPr>
                <w:sz w:val="24"/>
                <w:szCs w:val="24"/>
              </w:rPr>
              <w:t>ЦСР</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80E746" w14:textId="77777777" w:rsidR="00FC2373" w:rsidRPr="005D7E4B" w:rsidRDefault="00FC2373" w:rsidP="00FC2373">
            <w:pPr>
              <w:jc w:val="center"/>
              <w:rPr>
                <w:sz w:val="24"/>
                <w:szCs w:val="24"/>
              </w:rPr>
            </w:pPr>
            <w:r w:rsidRPr="005D7E4B">
              <w:rPr>
                <w:sz w:val="24"/>
                <w:szCs w:val="24"/>
              </w:rPr>
              <w:t>ВР</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A352C2B" w14:textId="77777777" w:rsidR="00FC2373" w:rsidRPr="005D7E4B" w:rsidRDefault="00FC2373" w:rsidP="00FC2373">
            <w:pPr>
              <w:jc w:val="center"/>
              <w:rPr>
                <w:sz w:val="24"/>
                <w:szCs w:val="24"/>
              </w:rPr>
            </w:pPr>
            <w:r w:rsidRPr="005D7E4B">
              <w:rPr>
                <w:sz w:val="24"/>
                <w:szCs w:val="24"/>
              </w:rPr>
              <w:t>2024 год</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4EC28E5" w14:textId="77777777" w:rsidR="00FC2373" w:rsidRPr="005D7E4B" w:rsidRDefault="00FC2373" w:rsidP="00FC2373">
            <w:pPr>
              <w:jc w:val="center"/>
              <w:rPr>
                <w:sz w:val="24"/>
                <w:szCs w:val="24"/>
              </w:rPr>
            </w:pPr>
            <w:r w:rsidRPr="005D7E4B">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E9804D" w14:textId="77777777" w:rsidR="00FC2373" w:rsidRPr="005D7E4B" w:rsidRDefault="00FC2373" w:rsidP="00FC2373">
            <w:pPr>
              <w:jc w:val="center"/>
              <w:rPr>
                <w:sz w:val="24"/>
                <w:szCs w:val="24"/>
              </w:rPr>
            </w:pPr>
            <w:r w:rsidRPr="005D7E4B">
              <w:rPr>
                <w:sz w:val="24"/>
                <w:szCs w:val="24"/>
              </w:rPr>
              <w:t>2026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EC0323" w14:textId="77777777" w:rsidR="00FC2373" w:rsidRPr="005D7E4B" w:rsidRDefault="00FC2373" w:rsidP="00FC2373">
            <w:pPr>
              <w:jc w:val="center"/>
              <w:rPr>
                <w:sz w:val="24"/>
                <w:szCs w:val="24"/>
              </w:rPr>
            </w:pPr>
            <w:r w:rsidRPr="005D7E4B">
              <w:rPr>
                <w:sz w:val="24"/>
                <w:szCs w:val="24"/>
              </w:rPr>
              <w:t>Итого на период</w:t>
            </w:r>
          </w:p>
        </w:tc>
        <w:tc>
          <w:tcPr>
            <w:tcW w:w="2866" w:type="dxa"/>
            <w:vMerge/>
            <w:tcBorders>
              <w:top w:val="single" w:sz="4" w:space="0" w:color="auto"/>
              <w:left w:val="single" w:sz="4" w:space="0" w:color="auto"/>
              <w:bottom w:val="single" w:sz="4" w:space="0" w:color="auto"/>
              <w:right w:val="single" w:sz="4" w:space="0" w:color="auto"/>
            </w:tcBorders>
            <w:vAlign w:val="center"/>
            <w:hideMark/>
          </w:tcPr>
          <w:p w14:paraId="3340FE41" w14:textId="77777777" w:rsidR="00FC2373" w:rsidRPr="005D7E4B" w:rsidRDefault="00FC2373" w:rsidP="00FC2373">
            <w:pPr>
              <w:rPr>
                <w:sz w:val="24"/>
                <w:szCs w:val="24"/>
              </w:rPr>
            </w:pPr>
          </w:p>
        </w:tc>
      </w:tr>
      <w:tr w:rsidR="00FC2373" w:rsidRPr="00FC2373" w14:paraId="4DEC8EF0" w14:textId="77777777" w:rsidTr="00F74FD0">
        <w:trPr>
          <w:trHeight w:val="430"/>
        </w:trPr>
        <w:tc>
          <w:tcPr>
            <w:tcW w:w="8073" w:type="dxa"/>
            <w:gridSpan w:val="7"/>
            <w:tcBorders>
              <w:top w:val="single" w:sz="4" w:space="0" w:color="auto"/>
              <w:left w:val="single" w:sz="4" w:space="0" w:color="auto"/>
              <w:bottom w:val="single" w:sz="4" w:space="0" w:color="auto"/>
              <w:right w:val="single" w:sz="4" w:space="0" w:color="auto"/>
            </w:tcBorders>
            <w:vAlign w:val="center"/>
            <w:hideMark/>
          </w:tcPr>
          <w:p w14:paraId="0414A451" w14:textId="77777777" w:rsidR="00FC2373" w:rsidRPr="005D7E4B" w:rsidRDefault="00FC2373" w:rsidP="00FC2373">
            <w:pPr>
              <w:jc w:val="both"/>
              <w:rPr>
                <w:sz w:val="24"/>
                <w:szCs w:val="24"/>
              </w:rPr>
            </w:pPr>
            <w:r w:rsidRPr="005D7E4B">
              <w:rPr>
                <w:sz w:val="24"/>
                <w:szCs w:val="24"/>
              </w:rPr>
              <w:t>Цель: Повышение безопасности населения Енисейского района</w:t>
            </w:r>
          </w:p>
        </w:tc>
        <w:tc>
          <w:tcPr>
            <w:tcW w:w="1048" w:type="dxa"/>
            <w:tcBorders>
              <w:top w:val="single" w:sz="4" w:space="0" w:color="auto"/>
              <w:left w:val="single" w:sz="4" w:space="0" w:color="auto"/>
              <w:bottom w:val="single" w:sz="4" w:space="0" w:color="auto"/>
              <w:right w:val="single" w:sz="4" w:space="0" w:color="auto"/>
            </w:tcBorders>
            <w:vAlign w:val="center"/>
          </w:tcPr>
          <w:p w14:paraId="26F06C41" w14:textId="77777777" w:rsidR="00FC2373" w:rsidRPr="005D7E4B" w:rsidRDefault="00FC2373" w:rsidP="00FC2373">
            <w:pPr>
              <w:jc w:val="right"/>
              <w:rPr>
                <w:b/>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075AF42" w14:textId="77777777" w:rsidR="00FC2373" w:rsidRPr="005D7E4B" w:rsidRDefault="00FC2373" w:rsidP="00FC2373">
            <w:pPr>
              <w:jc w:val="right"/>
              <w:rPr>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DD17946" w14:textId="77777777" w:rsidR="00FC2373" w:rsidRPr="005D7E4B" w:rsidRDefault="00FC2373" w:rsidP="00FC2373">
            <w:pPr>
              <w:jc w:val="right"/>
              <w:rPr>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8266DD7" w14:textId="77777777" w:rsidR="00FC2373" w:rsidRPr="005D7E4B" w:rsidRDefault="00FC2373" w:rsidP="00FC2373">
            <w:pPr>
              <w:jc w:val="right"/>
              <w:rPr>
                <w:sz w:val="24"/>
                <w:szCs w:val="24"/>
              </w:rPr>
            </w:pPr>
          </w:p>
        </w:tc>
        <w:tc>
          <w:tcPr>
            <w:tcW w:w="2866" w:type="dxa"/>
            <w:tcBorders>
              <w:top w:val="single" w:sz="4" w:space="0" w:color="auto"/>
              <w:left w:val="single" w:sz="4" w:space="0" w:color="auto"/>
              <w:bottom w:val="single" w:sz="4" w:space="0" w:color="auto"/>
              <w:right w:val="single" w:sz="4" w:space="0" w:color="auto"/>
            </w:tcBorders>
            <w:vAlign w:val="center"/>
          </w:tcPr>
          <w:p w14:paraId="15508AE1" w14:textId="77777777" w:rsidR="00FC2373" w:rsidRPr="005D7E4B" w:rsidRDefault="00FC2373" w:rsidP="00FC2373">
            <w:pPr>
              <w:rPr>
                <w:sz w:val="24"/>
                <w:szCs w:val="24"/>
              </w:rPr>
            </w:pPr>
          </w:p>
        </w:tc>
      </w:tr>
      <w:tr w:rsidR="00FC2373" w:rsidRPr="00FC2373" w14:paraId="1BA69008" w14:textId="77777777" w:rsidTr="00F74FD0">
        <w:trPr>
          <w:trHeight w:val="479"/>
        </w:trPr>
        <w:tc>
          <w:tcPr>
            <w:tcW w:w="8073" w:type="dxa"/>
            <w:gridSpan w:val="7"/>
            <w:tcBorders>
              <w:top w:val="single" w:sz="4" w:space="0" w:color="auto"/>
              <w:left w:val="single" w:sz="4" w:space="0" w:color="auto"/>
              <w:bottom w:val="single" w:sz="4" w:space="0" w:color="auto"/>
              <w:right w:val="single" w:sz="4" w:space="0" w:color="auto"/>
            </w:tcBorders>
            <w:vAlign w:val="center"/>
            <w:hideMark/>
          </w:tcPr>
          <w:p w14:paraId="073465AE" w14:textId="77777777" w:rsidR="00FC2373" w:rsidRPr="005D7E4B" w:rsidRDefault="00FC2373" w:rsidP="00FC2373">
            <w:pPr>
              <w:rPr>
                <w:sz w:val="24"/>
                <w:szCs w:val="24"/>
              </w:rPr>
            </w:pPr>
            <w:r w:rsidRPr="005D7E4B">
              <w:rPr>
                <w:sz w:val="24"/>
                <w:szCs w:val="24"/>
              </w:rPr>
              <w:t>Задача: Обеспечение профилактики и укрепление материально-технической базы территорий района.</w:t>
            </w:r>
          </w:p>
        </w:tc>
        <w:tc>
          <w:tcPr>
            <w:tcW w:w="1048" w:type="dxa"/>
            <w:tcBorders>
              <w:top w:val="single" w:sz="4" w:space="0" w:color="auto"/>
              <w:left w:val="single" w:sz="4" w:space="0" w:color="auto"/>
              <w:bottom w:val="single" w:sz="4" w:space="0" w:color="auto"/>
              <w:right w:val="single" w:sz="4" w:space="0" w:color="auto"/>
            </w:tcBorders>
            <w:noWrap/>
            <w:vAlign w:val="center"/>
          </w:tcPr>
          <w:p w14:paraId="002D8B8C" w14:textId="77777777" w:rsidR="00FC2373" w:rsidRPr="005D7E4B" w:rsidRDefault="00FC2373" w:rsidP="00FC2373">
            <w:pPr>
              <w:jc w:val="right"/>
              <w:rPr>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6E4F2A56" w14:textId="77777777" w:rsidR="00FC2373" w:rsidRPr="005D7E4B" w:rsidRDefault="00FC2373" w:rsidP="00FC2373">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E181316" w14:textId="77777777" w:rsidR="00FC2373" w:rsidRPr="005D7E4B" w:rsidRDefault="00FC2373" w:rsidP="00FC2373">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CA12629" w14:textId="77777777" w:rsidR="00FC2373" w:rsidRPr="005D7E4B" w:rsidRDefault="00FC2373" w:rsidP="00FC2373">
            <w:pPr>
              <w:jc w:val="right"/>
              <w:rPr>
                <w:sz w:val="24"/>
                <w:szCs w:val="24"/>
              </w:rPr>
            </w:pPr>
          </w:p>
        </w:tc>
        <w:tc>
          <w:tcPr>
            <w:tcW w:w="2866" w:type="dxa"/>
            <w:tcBorders>
              <w:top w:val="single" w:sz="4" w:space="0" w:color="auto"/>
              <w:left w:val="single" w:sz="4" w:space="0" w:color="auto"/>
              <w:bottom w:val="single" w:sz="4" w:space="0" w:color="auto"/>
              <w:right w:val="single" w:sz="4" w:space="0" w:color="auto"/>
            </w:tcBorders>
            <w:vAlign w:val="bottom"/>
            <w:hideMark/>
          </w:tcPr>
          <w:p w14:paraId="3D41AD6A" w14:textId="77777777" w:rsidR="00FC2373" w:rsidRPr="005D7E4B" w:rsidRDefault="00FC2373" w:rsidP="00FC2373">
            <w:pPr>
              <w:jc w:val="both"/>
              <w:rPr>
                <w:sz w:val="24"/>
                <w:szCs w:val="24"/>
              </w:rPr>
            </w:pPr>
            <w:r w:rsidRPr="005D7E4B">
              <w:rPr>
                <w:sz w:val="24"/>
                <w:szCs w:val="24"/>
              </w:rPr>
              <w:t> </w:t>
            </w:r>
          </w:p>
        </w:tc>
      </w:tr>
      <w:tr w:rsidR="00FC2373" w:rsidRPr="00FC2373" w14:paraId="39820BC0" w14:textId="77777777" w:rsidTr="00F74FD0">
        <w:trPr>
          <w:trHeight w:val="1350"/>
        </w:trPr>
        <w:tc>
          <w:tcPr>
            <w:tcW w:w="3144" w:type="dxa"/>
            <w:gridSpan w:val="2"/>
            <w:tcBorders>
              <w:top w:val="single" w:sz="4" w:space="0" w:color="auto"/>
              <w:left w:val="single" w:sz="4" w:space="0" w:color="auto"/>
              <w:bottom w:val="single" w:sz="4" w:space="0" w:color="auto"/>
              <w:right w:val="single" w:sz="4" w:space="0" w:color="auto"/>
            </w:tcBorders>
            <w:vAlign w:val="center"/>
            <w:hideMark/>
          </w:tcPr>
          <w:p w14:paraId="5FF0322F" w14:textId="77777777" w:rsidR="00FC2373" w:rsidRPr="005D7E4B" w:rsidRDefault="00FC2373" w:rsidP="00FC2373">
            <w:pPr>
              <w:rPr>
                <w:sz w:val="24"/>
                <w:szCs w:val="24"/>
              </w:rPr>
            </w:pPr>
            <w:r w:rsidRPr="005D7E4B">
              <w:rPr>
                <w:sz w:val="24"/>
                <w:szCs w:val="24"/>
              </w:rPr>
              <w:t>1. Обеспечение первичных мер пожарной безопасности в том числе:</w:t>
            </w:r>
          </w:p>
        </w:tc>
        <w:tc>
          <w:tcPr>
            <w:tcW w:w="1669" w:type="dxa"/>
            <w:tcBorders>
              <w:top w:val="single" w:sz="4" w:space="0" w:color="auto"/>
              <w:left w:val="single" w:sz="4" w:space="0" w:color="auto"/>
              <w:bottom w:val="single" w:sz="4" w:space="0" w:color="auto"/>
              <w:right w:val="single" w:sz="4" w:space="0" w:color="auto"/>
            </w:tcBorders>
            <w:vAlign w:val="center"/>
          </w:tcPr>
          <w:p w14:paraId="1CC22685" w14:textId="77777777" w:rsidR="00FC2373" w:rsidRPr="005D7E4B" w:rsidRDefault="00FC2373" w:rsidP="00FC2373">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5F4C6FF1" w14:textId="77777777" w:rsidR="00FC2373" w:rsidRPr="005D7E4B" w:rsidRDefault="00FC2373" w:rsidP="00FC2373">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126F502A" w14:textId="77777777" w:rsidR="00FC2373" w:rsidRPr="005D7E4B" w:rsidRDefault="00FC2373" w:rsidP="00FC2373">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5363060A" w14:textId="77777777" w:rsidR="00FC2373" w:rsidRPr="005D7E4B" w:rsidRDefault="00FC2373" w:rsidP="00FC2373">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18EBA2F9" w14:textId="77777777" w:rsidR="00FC2373" w:rsidRPr="005D7E4B" w:rsidRDefault="00FC2373" w:rsidP="00FC2373">
            <w:pPr>
              <w:jc w:val="center"/>
              <w:rPr>
                <w:sz w:val="24"/>
                <w:szCs w:val="24"/>
              </w:rPr>
            </w:pPr>
          </w:p>
        </w:tc>
        <w:tc>
          <w:tcPr>
            <w:tcW w:w="1048" w:type="dxa"/>
            <w:tcBorders>
              <w:top w:val="single" w:sz="4" w:space="0" w:color="auto"/>
              <w:left w:val="single" w:sz="4" w:space="0" w:color="auto"/>
              <w:bottom w:val="single" w:sz="4" w:space="0" w:color="auto"/>
              <w:right w:val="single" w:sz="4" w:space="0" w:color="auto"/>
            </w:tcBorders>
            <w:noWrap/>
            <w:vAlign w:val="center"/>
          </w:tcPr>
          <w:p w14:paraId="22D7EF2B" w14:textId="77777777" w:rsidR="00FC2373" w:rsidRPr="005D7E4B" w:rsidRDefault="00FC2373" w:rsidP="00FC2373">
            <w:pPr>
              <w:jc w:val="center"/>
              <w:rPr>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50FF0DC0" w14:textId="77777777" w:rsidR="00FC2373" w:rsidRPr="005D7E4B" w:rsidRDefault="00FC2373" w:rsidP="00FC2373">
            <w:pPr>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3BF6360" w14:textId="77777777" w:rsidR="00FC2373" w:rsidRPr="005D7E4B" w:rsidRDefault="00FC2373" w:rsidP="00FC2373">
            <w:pPr>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05457E8" w14:textId="77777777" w:rsidR="00FC2373" w:rsidRPr="005D7E4B" w:rsidRDefault="00FC2373" w:rsidP="00FC2373">
            <w:pPr>
              <w:jc w:val="center"/>
              <w:rPr>
                <w:sz w:val="24"/>
                <w:szCs w:val="24"/>
              </w:rPr>
            </w:pPr>
          </w:p>
        </w:tc>
        <w:tc>
          <w:tcPr>
            <w:tcW w:w="2866" w:type="dxa"/>
            <w:vMerge w:val="restart"/>
            <w:tcBorders>
              <w:top w:val="single" w:sz="4" w:space="0" w:color="auto"/>
              <w:left w:val="single" w:sz="4" w:space="0" w:color="auto"/>
              <w:bottom w:val="single" w:sz="4" w:space="0" w:color="auto"/>
              <w:right w:val="single" w:sz="4" w:space="0" w:color="auto"/>
            </w:tcBorders>
            <w:hideMark/>
          </w:tcPr>
          <w:p w14:paraId="7EBD26AF" w14:textId="531064B0" w:rsidR="00FC2373" w:rsidRPr="005D7E4B" w:rsidRDefault="00FC2373" w:rsidP="00FC2373">
            <w:pPr>
              <w:rPr>
                <w:sz w:val="24"/>
                <w:szCs w:val="24"/>
              </w:rPr>
            </w:pPr>
            <w:r w:rsidRPr="005D7E4B">
              <w:rPr>
                <w:sz w:val="24"/>
                <w:szCs w:val="24"/>
              </w:rPr>
              <w:t xml:space="preserve">Обеспечение первичных мер пожарной безопасности не менее </w:t>
            </w:r>
            <w:r w:rsidR="003C50DD">
              <w:rPr>
                <w:sz w:val="24"/>
                <w:szCs w:val="24"/>
              </w:rPr>
              <w:t>90</w:t>
            </w:r>
            <w:r w:rsidRPr="005D7E4B">
              <w:rPr>
                <w:sz w:val="24"/>
                <w:szCs w:val="24"/>
              </w:rPr>
              <w:t>% от потребности</w:t>
            </w:r>
            <w:r w:rsidR="00B74F68">
              <w:rPr>
                <w:sz w:val="24"/>
                <w:szCs w:val="24"/>
              </w:rPr>
              <w:t xml:space="preserve"> </w:t>
            </w:r>
            <w:r w:rsidR="00B646F5">
              <w:rPr>
                <w:sz w:val="24"/>
                <w:szCs w:val="24"/>
              </w:rPr>
              <w:t>ежегодно</w:t>
            </w:r>
          </w:p>
        </w:tc>
      </w:tr>
      <w:tr w:rsidR="00FC2373" w:rsidRPr="00FC2373" w14:paraId="28EE4563" w14:textId="77777777" w:rsidTr="00F74FD0">
        <w:trPr>
          <w:trHeight w:val="177"/>
        </w:trPr>
        <w:tc>
          <w:tcPr>
            <w:tcW w:w="3144" w:type="dxa"/>
            <w:gridSpan w:val="2"/>
            <w:tcBorders>
              <w:top w:val="single" w:sz="4" w:space="0" w:color="auto"/>
              <w:left w:val="single" w:sz="4" w:space="0" w:color="auto"/>
              <w:bottom w:val="single" w:sz="4" w:space="0" w:color="auto"/>
              <w:right w:val="single" w:sz="4" w:space="0" w:color="auto"/>
            </w:tcBorders>
            <w:vAlign w:val="center"/>
          </w:tcPr>
          <w:p w14:paraId="4D09881C" w14:textId="77777777" w:rsidR="00FC2373" w:rsidRPr="005D7E4B" w:rsidRDefault="00FC2373" w:rsidP="00FC2373">
            <w:pPr>
              <w:rPr>
                <w:i/>
                <w:sz w:val="24"/>
                <w:szCs w:val="24"/>
                <w:highlight w:val="yellow"/>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01B77F54" w14:textId="77777777" w:rsidR="00FC2373" w:rsidRPr="005D7E4B" w:rsidRDefault="00FC2373" w:rsidP="00FC2373">
            <w:pPr>
              <w:jc w:val="center"/>
              <w:rPr>
                <w:i/>
                <w:sz w:val="24"/>
                <w:szCs w:val="24"/>
              </w:rPr>
            </w:pPr>
            <w:r w:rsidRPr="005D7E4B">
              <w:rPr>
                <w:i/>
                <w:sz w:val="24"/>
                <w:szCs w:val="24"/>
              </w:rPr>
              <w:t>Администрация Енисейского района</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79C753B" w14:textId="77777777" w:rsidR="00FC2373" w:rsidRPr="005D7E4B" w:rsidRDefault="00FC2373" w:rsidP="00FC2373">
            <w:pPr>
              <w:jc w:val="center"/>
              <w:rPr>
                <w:i/>
                <w:sz w:val="24"/>
                <w:szCs w:val="24"/>
              </w:rPr>
            </w:pPr>
            <w:r w:rsidRPr="005D7E4B">
              <w:rPr>
                <w:i/>
                <w:sz w:val="24"/>
                <w:szCs w:val="24"/>
              </w:rPr>
              <w:t>024</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84A4FB9" w14:textId="77777777" w:rsidR="00FC2373" w:rsidRPr="005D7E4B" w:rsidRDefault="00FC2373" w:rsidP="00FC2373">
            <w:pPr>
              <w:jc w:val="center"/>
              <w:rPr>
                <w:i/>
                <w:sz w:val="24"/>
                <w:szCs w:val="24"/>
              </w:rPr>
            </w:pPr>
            <w:r w:rsidRPr="005D7E4B">
              <w:rPr>
                <w:i/>
                <w:sz w:val="24"/>
                <w:szCs w:val="24"/>
              </w:rPr>
              <w:t>0310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5E13D5A" w14:textId="7A390FE4" w:rsidR="00FC2373" w:rsidRPr="005D7E4B" w:rsidRDefault="00FC2373" w:rsidP="00FC2373">
            <w:pPr>
              <w:jc w:val="center"/>
              <w:rPr>
                <w:i/>
                <w:sz w:val="24"/>
                <w:szCs w:val="24"/>
              </w:rPr>
            </w:pPr>
            <w:r w:rsidRPr="005D7E4B">
              <w:rPr>
                <w:i/>
                <w:sz w:val="24"/>
                <w:szCs w:val="24"/>
              </w:rPr>
              <w:t>0520</w:t>
            </w:r>
            <w:r w:rsidR="00932306">
              <w:rPr>
                <w:i/>
                <w:sz w:val="24"/>
                <w:szCs w:val="24"/>
              </w:rPr>
              <w:t>1</w:t>
            </w:r>
            <w:r w:rsidRPr="005D7E4B">
              <w:rPr>
                <w:i/>
                <w:sz w:val="24"/>
                <w:szCs w:val="24"/>
                <w:lang w:val="en-US"/>
              </w:rPr>
              <w:t>S</w:t>
            </w:r>
            <w:r w:rsidRPr="005D7E4B">
              <w:rPr>
                <w:i/>
                <w:sz w:val="24"/>
                <w:szCs w:val="24"/>
              </w:rPr>
              <w:t>4120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CFB9B09" w14:textId="77777777" w:rsidR="00FC2373" w:rsidRPr="005D7E4B" w:rsidRDefault="00FC2373" w:rsidP="00FC2373">
            <w:pPr>
              <w:jc w:val="center"/>
              <w:rPr>
                <w:i/>
                <w:sz w:val="24"/>
                <w:szCs w:val="24"/>
              </w:rPr>
            </w:pPr>
            <w:r w:rsidRPr="005D7E4B">
              <w:rPr>
                <w:i/>
                <w:sz w:val="24"/>
                <w:szCs w:val="24"/>
              </w:rPr>
              <w:t>540</w:t>
            </w:r>
          </w:p>
        </w:tc>
        <w:tc>
          <w:tcPr>
            <w:tcW w:w="1048" w:type="dxa"/>
            <w:tcBorders>
              <w:top w:val="single" w:sz="4" w:space="0" w:color="auto"/>
              <w:left w:val="single" w:sz="4" w:space="0" w:color="auto"/>
              <w:bottom w:val="single" w:sz="4" w:space="0" w:color="auto"/>
              <w:right w:val="single" w:sz="4" w:space="0" w:color="auto"/>
            </w:tcBorders>
            <w:noWrap/>
            <w:vAlign w:val="center"/>
            <w:hideMark/>
          </w:tcPr>
          <w:p w14:paraId="2B776CFB" w14:textId="15A039ED" w:rsidR="00FC2373" w:rsidRPr="005D7E4B" w:rsidRDefault="009F4044" w:rsidP="00FC2373">
            <w:pPr>
              <w:jc w:val="center"/>
              <w:rPr>
                <w:sz w:val="24"/>
                <w:szCs w:val="24"/>
              </w:rPr>
            </w:pPr>
            <w:r>
              <w:rPr>
                <w:color w:val="000000"/>
                <w:sz w:val="24"/>
                <w:szCs w:val="24"/>
              </w:rPr>
              <w:t>4752</w:t>
            </w:r>
            <w:r w:rsidR="00FC2373" w:rsidRPr="005D7E4B">
              <w:rPr>
                <w:color w:val="000000"/>
                <w:sz w:val="24"/>
                <w:szCs w:val="24"/>
              </w:rPr>
              <w:t>,</w:t>
            </w:r>
            <w:r>
              <w:rPr>
                <w:color w:val="000000"/>
                <w:sz w:val="24"/>
                <w:szCs w:val="24"/>
              </w:rPr>
              <w:t>6</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1F9CA251" w14:textId="380FECAA" w:rsidR="00FC2373" w:rsidRPr="005D7E4B" w:rsidRDefault="009F4044" w:rsidP="00FC2373">
            <w:pPr>
              <w:jc w:val="center"/>
              <w:rPr>
                <w:sz w:val="24"/>
                <w:szCs w:val="24"/>
              </w:rPr>
            </w:pPr>
            <w:r>
              <w:rPr>
                <w:color w:val="000000"/>
                <w:sz w:val="24"/>
                <w:szCs w:val="24"/>
              </w:rPr>
              <w:t>3168,3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0BBBB1" w14:textId="582BFDE7" w:rsidR="00FC2373" w:rsidRPr="005D7E4B" w:rsidRDefault="009F4044" w:rsidP="00FC2373">
            <w:pPr>
              <w:jc w:val="center"/>
              <w:rPr>
                <w:sz w:val="24"/>
                <w:szCs w:val="24"/>
              </w:rPr>
            </w:pPr>
            <w:r>
              <w:rPr>
                <w:color w:val="000000"/>
                <w:sz w:val="24"/>
                <w:szCs w:val="24"/>
              </w:rPr>
              <w:t>3168,3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2C4CF7" w14:textId="49243A66" w:rsidR="00FC2373" w:rsidRPr="005D7E4B" w:rsidRDefault="009F4044" w:rsidP="00FC2373">
            <w:pPr>
              <w:jc w:val="center"/>
              <w:rPr>
                <w:sz w:val="24"/>
                <w:szCs w:val="24"/>
              </w:rPr>
            </w:pPr>
            <w:r>
              <w:rPr>
                <w:color w:val="000000"/>
                <w:sz w:val="24"/>
                <w:szCs w:val="24"/>
              </w:rPr>
              <w:t>11089</w:t>
            </w:r>
            <w:r w:rsidR="0088732D">
              <w:rPr>
                <w:color w:val="000000"/>
                <w:sz w:val="24"/>
                <w:szCs w:val="24"/>
              </w:rPr>
              <w:t>,0</w:t>
            </w:r>
          </w:p>
        </w:tc>
        <w:tc>
          <w:tcPr>
            <w:tcW w:w="2866" w:type="dxa"/>
            <w:vMerge/>
            <w:tcBorders>
              <w:top w:val="single" w:sz="4" w:space="0" w:color="auto"/>
              <w:left w:val="single" w:sz="4" w:space="0" w:color="auto"/>
              <w:bottom w:val="single" w:sz="4" w:space="0" w:color="auto"/>
              <w:right w:val="single" w:sz="4" w:space="0" w:color="auto"/>
            </w:tcBorders>
            <w:vAlign w:val="center"/>
            <w:hideMark/>
          </w:tcPr>
          <w:p w14:paraId="56918D80" w14:textId="77777777" w:rsidR="00FC2373" w:rsidRPr="005D7E4B" w:rsidRDefault="00FC2373" w:rsidP="00FC2373">
            <w:pPr>
              <w:rPr>
                <w:sz w:val="24"/>
                <w:szCs w:val="24"/>
              </w:rPr>
            </w:pPr>
          </w:p>
        </w:tc>
      </w:tr>
      <w:tr w:rsidR="00FC2373" w:rsidRPr="00FC2373" w14:paraId="497BB4BA" w14:textId="77777777" w:rsidTr="00F74FD0">
        <w:trPr>
          <w:trHeight w:val="360"/>
        </w:trPr>
        <w:tc>
          <w:tcPr>
            <w:tcW w:w="3144" w:type="dxa"/>
            <w:gridSpan w:val="2"/>
            <w:tcBorders>
              <w:top w:val="single" w:sz="4" w:space="0" w:color="auto"/>
              <w:left w:val="single" w:sz="4" w:space="0" w:color="auto"/>
              <w:bottom w:val="single" w:sz="4" w:space="0" w:color="auto"/>
              <w:right w:val="single" w:sz="4" w:space="0" w:color="auto"/>
            </w:tcBorders>
            <w:vAlign w:val="center"/>
          </w:tcPr>
          <w:p w14:paraId="57E8B14B" w14:textId="77777777" w:rsidR="00FC2373" w:rsidRPr="005D7E4B" w:rsidRDefault="00FC2373" w:rsidP="00FC2373">
            <w:pPr>
              <w:rPr>
                <w:i/>
                <w:sz w:val="24"/>
                <w:szCs w:val="24"/>
                <w:highlight w:val="yellow"/>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14E66B48" w14:textId="77777777" w:rsidR="00FC2373" w:rsidRPr="005D7E4B" w:rsidRDefault="00FC2373" w:rsidP="00FC2373">
            <w:pPr>
              <w:jc w:val="center"/>
              <w:rPr>
                <w:i/>
                <w:sz w:val="24"/>
                <w:szCs w:val="24"/>
              </w:rPr>
            </w:pPr>
            <w:r w:rsidRPr="005D7E4B">
              <w:rPr>
                <w:i/>
                <w:sz w:val="24"/>
                <w:szCs w:val="24"/>
              </w:rPr>
              <w:t>Бюджеты МО</w:t>
            </w:r>
          </w:p>
        </w:tc>
        <w:tc>
          <w:tcPr>
            <w:tcW w:w="850" w:type="dxa"/>
            <w:tcBorders>
              <w:top w:val="single" w:sz="4" w:space="0" w:color="auto"/>
              <w:left w:val="single" w:sz="4" w:space="0" w:color="auto"/>
              <w:bottom w:val="single" w:sz="4" w:space="0" w:color="auto"/>
              <w:right w:val="single" w:sz="4" w:space="0" w:color="auto"/>
            </w:tcBorders>
            <w:noWrap/>
            <w:vAlign w:val="center"/>
          </w:tcPr>
          <w:p w14:paraId="66AE653F" w14:textId="77777777" w:rsidR="00FC2373" w:rsidRPr="005D7E4B" w:rsidRDefault="00FC2373" w:rsidP="00FC2373">
            <w:pPr>
              <w:jc w:val="center"/>
              <w:rPr>
                <w:i/>
                <w:sz w:val="24"/>
                <w:szCs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4B6F15A7" w14:textId="77777777" w:rsidR="00FC2373" w:rsidRPr="005D7E4B" w:rsidRDefault="00FC2373" w:rsidP="00FC2373">
            <w:pPr>
              <w:jc w:val="center"/>
              <w:rPr>
                <w:i/>
                <w:sz w:val="24"/>
                <w:szCs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7F9E737E" w14:textId="77777777" w:rsidR="00FC2373" w:rsidRPr="005D7E4B" w:rsidRDefault="00FC2373" w:rsidP="00FC2373">
            <w:pPr>
              <w:jc w:val="center"/>
              <w:rPr>
                <w:i/>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7CC1A214" w14:textId="77777777" w:rsidR="00FC2373" w:rsidRPr="005D7E4B" w:rsidRDefault="00FC2373" w:rsidP="00FC2373">
            <w:pPr>
              <w:jc w:val="center"/>
              <w:rPr>
                <w:i/>
                <w:sz w:val="24"/>
                <w:szCs w:val="24"/>
              </w:rPr>
            </w:pPr>
          </w:p>
        </w:tc>
        <w:tc>
          <w:tcPr>
            <w:tcW w:w="1048" w:type="dxa"/>
            <w:tcBorders>
              <w:top w:val="single" w:sz="4" w:space="0" w:color="auto"/>
              <w:left w:val="single" w:sz="4" w:space="0" w:color="auto"/>
              <w:bottom w:val="single" w:sz="4" w:space="0" w:color="auto"/>
              <w:right w:val="single" w:sz="4" w:space="0" w:color="auto"/>
            </w:tcBorders>
            <w:noWrap/>
            <w:vAlign w:val="center"/>
            <w:hideMark/>
          </w:tcPr>
          <w:p w14:paraId="2B73DC77" w14:textId="77777777" w:rsidR="00FC2373" w:rsidRPr="005D7E4B" w:rsidRDefault="00FC2373" w:rsidP="00FC2373">
            <w:pPr>
              <w:jc w:val="center"/>
              <w:rPr>
                <w:sz w:val="24"/>
                <w:szCs w:val="24"/>
              </w:rPr>
            </w:pPr>
            <w:r w:rsidRPr="005D7E4B">
              <w:rPr>
                <w:color w:val="000000"/>
                <w:sz w:val="24"/>
                <w:szCs w:val="24"/>
              </w:rPr>
              <w:t>255,6</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16DD9D2C" w14:textId="77777777" w:rsidR="00FC2373" w:rsidRPr="005D7E4B" w:rsidRDefault="00FC2373" w:rsidP="00FC2373">
            <w:pPr>
              <w:jc w:val="center"/>
              <w:rPr>
                <w:sz w:val="24"/>
                <w:szCs w:val="24"/>
              </w:rPr>
            </w:pPr>
            <w:r w:rsidRPr="005D7E4B">
              <w:rPr>
                <w:color w:val="000000"/>
                <w:sz w:val="24"/>
                <w:szCs w:val="24"/>
              </w:rPr>
              <w:t>255,6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E34F97" w14:textId="77777777" w:rsidR="00FC2373" w:rsidRPr="005D7E4B" w:rsidRDefault="00FC2373" w:rsidP="00FC2373">
            <w:pPr>
              <w:jc w:val="center"/>
              <w:rPr>
                <w:sz w:val="24"/>
                <w:szCs w:val="24"/>
              </w:rPr>
            </w:pPr>
            <w:r w:rsidRPr="005D7E4B">
              <w:rPr>
                <w:color w:val="000000"/>
                <w:sz w:val="24"/>
                <w:szCs w:val="24"/>
              </w:rPr>
              <w:t>255,6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712CF3" w14:textId="77777777" w:rsidR="00FC2373" w:rsidRPr="005D7E4B" w:rsidRDefault="00FC2373" w:rsidP="00FC2373">
            <w:pPr>
              <w:jc w:val="center"/>
              <w:rPr>
                <w:sz w:val="24"/>
                <w:szCs w:val="24"/>
              </w:rPr>
            </w:pPr>
            <w:r w:rsidRPr="005D7E4B">
              <w:rPr>
                <w:color w:val="000000"/>
                <w:sz w:val="24"/>
                <w:szCs w:val="24"/>
              </w:rPr>
              <w:t>766,8</w:t>
            </w:r>
          </w:p>
        </w:tc>
        <w:tc>
          <w:tcPr>
            <w:tcW w:w="2866" w:type="dxa"/>
            <w:vMerge/>
            <w:tcBorders>
              <w:top w:val="single" w:sz="4" w:space="0" w:color="auto"/>
              <w:left w:val="single" w:sz="4" w:space="0" w:color="auto"/>
              <w:bottom w:val="single" w:sz="4" w:space="0" w:color="auto"/>
              <w:right w:val="single" w:sz="4" w:space="0" w:color="auto"/>
            </w:tcBorders>
            <w:vAlign w:val="center"/>
            <w:hideMark/>
          </w:tcPr>
          <w:p w14:paraId="6DD618A0" w14:textId="77777777" w:rsidR="00FC2373" w:rsidRPr="005D7E4B" w:rsidRDefault="00FC2373" w:rsidP="00FC2373">
            <w:pPr>
              <w:rPr>
                <w:sz w:val="24"/>
                <w:szCs w:val="24"/>
              </w:rPr>
            </w:pPr>
          </w:p>
        </w:tc>
      </w:tr>
      <w:tr w:rsidR="00FC2373" w:rsidRPr="00FC2373" w14:paraId="027C2F07" w14:textId="77777777" w:rsidTr="00F74FD0">
        <w:trPr>
          <w:trHeight w:val="1785"/>
        </w:trPr>
        <w:tc>
          <w:tcPr>
            <w:tcW w:w="3144" w:type="dxa"/>
            <w:gridSpan w:val="2"/>
            <w:tcBorders>
              <w:top w:val="single" w:sz="4" w:space="0" w:color="auto"/>
              <w:left w:val="single" w:sz="4" w:space="0" w:color="auto"/>
              <w:bottom w:val="single" w:sz="4" w:space="0" w:color="auto"/>
              <w:right w:val="single" w:sz="4" w:space="0" w:color="auto"/>
            </w:tcBorders>
            <w:vAlign w:val="center"/>
            <w:hideMark/>
          </w:tcPr>
          <w:p w14:paraId="29D119AA" w14:textId="77777777" w:rsidR="00FC2373" w:rsidRPr="005D7E4B" w:rsidRDefault="00FC2373" w:rsidP="00FC2373">
            <w:pPr>
              <w:rPr>
                <w:sz w:val="24"/>
                <w:szCs w:val="24"/>
              </w:rPr>
            </w:pPr>
            <w:r w:rsidRPr="005D7E4B">
              <w:rPr>
                <w:sz w:val="24"/>
                <w:szCs w:val="24"/>
              </w:rPr>
              <w:t>2. Повышение уровня  безопасности предприятий (организаций, учреждений) и жилого сектора Енисейского района.</w:t>
            </w:r>
          </w:p>
        </w:tc>
        <w:tc>
          <w:tcPr>
            <w:tcW w:w="1669" w:type="dxa"/>
            <w:tcBorders>
              <w:top w:val="single" w:sz="4" w:space="0" w:color="auto"/>
              <w:left w:val="single" w:sz="4" w:space="0" w:color="auto"/>
              <w:bottom w:val="single" w:sz="4" w:space="0" w:color="auto"/>
              <w:right w:val="single" w:sz="4" w:space="0" w:color="auto"/>
            </w:tcBorders>
            <w:vAlign w:val="center"/>
            <w:hideMark/>
          </w:tcPr>
          <w:p w14:paraId="55D25D48" w14:textId="77777777" w:rsidR="00FC2373" w:rsidRPr="005D7E4B" w:rsidRDefault="00FC2373" w:rsidP="00FC2373">
            <w:pPr>
              <w:jc w:val="center"/>
              <w:rPr>
                <w:sz w:val="24"/>
                <w:szCs w:val="24"/>
              </w:rPr>
            </w:pPr>
            <w:r w:rsidRPr="005D7E4B">
              <w:rPr>
                <w:sz w:val="24"/>
                <w:szCs w:val="24"/>
              </w:rPr>
              <w:t>Администрация Енисейского района</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2517AC9" w14:textId="77777777" w:rsidR="00FC2373" w:rsidRPr="005D7E4B" w:rsidRDefault="00FC2373" w:rsidP="00FC2373">
            <w:pPr>
              <w:jc w:val="center"/>
              <w:rPr>
                <w:sz w:val="24"/>
                <w:szCs w:val="24"/>
              </w:rPr>
            </w:pPr>
            <w:r w:rsidRPr="005D7E4B">
              <w:rPr>
                <w:sz w:val="24"/>
                <w:szCs w:val="24"/>
              </w:rPr>
              <w:t>024</w:t>
            </w:r>
          </w:p>
        </w:tc>
        <w:tc>
          <w:tcPr>
            <w:tcW w:w="851" w:type="dxa"/>
            <w:tcBorders>
              <w:top w:val="single" w:sz="4" w:space="0" w:color="auto"/>
              <w:left w:val="single" w:sz="4" w:space="0" w:color="auto"/>
              <w:bottom w:val="single" w:sz="4" w:space="0" w:color="auto"/>
              <w:right w:val="single" w:sz="4" w:space="0" w:color="auto"/>
            </w:tcBorders>
            <w:noWrap/>
            <w:vAlign w:val="center"/>
          </w:tcPr>
          <w:p w14:paraId="0AE02C84" w14:textId="77777777" w:rsidR="00FC2373" w:rsidRPr="005D7E4B" w:rsidRDefault="00FC2373" w:rsidP="00FC2373">
            <w:pPr>
              <w:jc w:val="center"/>
              <w:rPr>
                <w:sz w:val="24"/>
                <w:szCs w:val="24"/>
                <w:lang w:val="en-US"/>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5187FF9" w14:textId="77777777" w:rsidR="00FC2373" w:rsidRPr="005D7E4B" w:rsidRDefault="00FC2373" w:rsidP="00FC2373">
            <w:pPr>
              <w:jc w:val="center"/>
              <w:rPr>
                <w:sz w:val="24"/>
                <w:szCs w:val="24"/>
              </w:rPr>
            </w:pPr>
            <w:r w:rsidRPr="005D7E4B">
              <w:rPr>
                <w:sz w:val="24"/>
                <w:szCs w:val="24"/>
              </w:rPr>
              <w:t>0520088570</w:t>
            </w:r>
          </w:p>
        </w:tc>
        <w:tc>
          <w:tcPr>
            <w:tcW w:w="709" w:type="dxa"/>
            <w:tcBorders>
              <w:top w:val="single" w:sz="4" w:space="0" w:color="auto"/>
              <w:left w:val="single" w:sz="4" w:space="0" w:color="auto"/>
              <w:bottom w:val="single" w:sz="4" w:space="0" w:color="auto"/>
              <w:right w:val="single" w:sz="4" w:space="0" w:color="auto"/>
            </w:tcBorders>
            <w:noWrap/>
            <w:vAlign w:val="center"/>
          </w:tcPr>
          <w:p w14:paraId="27F250E3" w14:textId="77777777" w:rsidR="00FC2373" w:rsidRPr="005D7E4B" w:rsidRDefault="00FC2373" w:rsidP="00FC2373">
            <w:pPr>
              <w:jc w:val="center"/>
              <w:rPr>
                <w:sz w:val="24"/>
                <w:szCs w:val="24"/>
              </w:rPr>
            </w:pPr>
          </w:p>
        </w:tc>
        <w:tc>
          <w:tcPr>
            <w:tcW w:w="1048" w:type="dxa"/>
            <w:tcBorders>
              <w:top w:val="single" w:sz="4" w:space="0" w:color="auto"/>
              <w:left w:val="single" w:sz="4" w:space="0" w:color="auto"/>
              <w:bottom w:val="single" w:sz="4" w:space="0" w:color="auto"/>
              <w:right w:val="single" w:sz="4" w:space="0" w:color="auto"/>
            </w:tcBorders>
            <w:noWrap/>
            <w:vAlign w:val="center"/>
            <w:hideMark/>
          </w:tcPr>
          <w:p w14:paraId="1615CC11" w14:textId="77777777" w:rsidR="00FC2373" w:rsidRPr="005D7E4B" w:rsidRDefault="00FC2373" w:rsidP="00FC2373">
            <w:pPr>
              <w:jc w:val="right"/>
              <w:rPr>
                <w:sz w:val="24"/>
                <w:szCs w:val="24"/>
              </w:rPr>
            </w:pPr>
            <w:r w:rsidRPr="005D7E4B">
              <w:rPr>
                <w:sz w:val="24"/>
                <w:szCs w:val="24"/>
              </w:rPr>
              <w:t>268,1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5D42531C" w14:textId="77777777" w:rsidR="00FC2373" w:rsidRPr="005D7E4B" w:rsidRDefault="00FC2373" w:rsidP="00FC2373">
            <w:pPr>
              <w:jc w:val="right"/>
              <w:rPr>
                <w:sz w:val="24"/>
                <w:szCs w:val="24"/>
              </w:rPr>
            </w:pPr>
            <w:r w:rsidRPr="005D7E4B">
              <w:rPr>
                <w:sz w:val="24"/>
                <w:szCs w:val="24"/>
              </w:rPr>
              <w:t>268,1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7B3615" w14:textId="77777777" w:rsidR="00FC2373" w:rsidRPr="005D7E4B" w:rsidRDefault="00FC2373" w:rsidP="00FC2373">
            <w:pPr>
              <w:jc w:val="right"/>
              <w:rPr>
                <w:sz w:val="24"/>
                <w:szCs w:val="24"/>
              </w:rPr>
            </w:pPr>
            <w:r w:rsidRPr="005D7E4B">
              <w:rPr>
                <w:sz w:val="24"/>
                <w:szCs w:val="24"/>
              </w:rPr>
              <w:t>268,1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5D6A676" w14:textId="77777777" w:rsidR="00FC2373" w:rsidRPr="005D7E4B" w:rsidRDefault="00FC2373" w:rsidP="00FC2373">
            <w:pPr>
              <w:jc w:val="right"/>
              <w:rPr>
                <w:sz w:val="24"/>
                <w:szCs w:val="24"/>
              </w:rPr>
            </w:pPr>
            <w:r w:rsidRPr="005D7E4B">
              <w:rPr>
                <w:sz w:val="24"/>
                <w:szCs w:val="24"/>
              </w:rPr>
              <w:t>804,3</w:t>
            </w:r>
          </w:p>
        </w:tc>
        <w:tc>
          <w:tcPr>
            <w:tcW w:w="2866" w:type="dxa"/>
            <w:vMerge w:val="restart"/>
            <w:tcBorders>
              <w:top w:val="single" w:sz="4" w:space="0" w:color="auto"/>
              <w:left w:val="single" w:sz="4" w:space="0" w:color="auto"/>
              <w:bottom w:val="single" w:sz="4" w:space="0" w:color="auto"/>
              <w:right w:val="single" w:sz="4" w:space="0" w:color="auto"/>
            </w:tcBorders>
          </w:tcPr>
          <w:p w14:paraId="66BCC6BF" w14:textId="77777777" w:rsidR="00FC2373" w:rsidRPr="005D7E4B" w:rsidRDefault="00FC2373" w:rsidP="00FC2373">
            <w:pPr>
              <w:rPr>
                <w:sz w:val="24"/>
                <w:szCs w:val="24"/>
                <w:highlight w:val="yellow"/>
              </w:rPr>
            </w:pPr>
          </w:p>
          <w:p w14:paraId="73216AF8" w14:textId="77777777" w:rsidR="00FC2373" w:rsidRPr="005D7E4B" w:rsidRDefault="00FC2373" w:rsidP="00FC2373">
            <w:pPr>
              <w:rPr>
                <w:sz w:val="24"/>
                <w:szCs w:val="24"/>
                <w:highlight w:val="yellow"/>
              </w:rPr>
            </w:pPr>
          </w:p>
          <w:p w14:paraId="6411A746" w14:textId="77777777" w:rsidR="00FC2373" w:rsidRPr="005D7E4B" w:rsidRDefault="00FC2373" w:rsidP="00FC2373">
            <w:pPr>
              <w:rPr>
                <w:sz w:val="24"/>
                <w:szCs w:val="24"/>
                <w:highlight w:val="yellow"/>
              </w:rPr>
            </w:pPr>
          </w:p>
          <w:p w14:paraId="144B19F3" w14:textId="77777777" w:rsidR="00FC2373" w:rsidRPr="005D7E4B" w:rsidRDefault="00FC2373" w:rsidP="00FC2373">
            <w:pPr>
              <w:rPr>
                <w:sz w:val="24"/>
                <w:szCs w:val="24"/>
                <w:highlight w:val="yellow"/>
              </w:rPr>
            </w:pPr>
          </w:p>
          <w:p w14:paraId="202F39E0" w14:textId="77777777" w:rsidR="00FC2373" w:rsidRPr="005D7E4B" w:rsidRDefault="00FC2373" w:rsidP="00FC2373">
            <w:pPr>
              <w:rPr>
                <w:sz w:val="24"/>
                <w:szCs w:val="24"/>
                <w:highlight w:val="yellow"/>
              </w:rPr>
            </w:pPr>
          </w:p>
          <w:p w14:paraId="4ECBFB80" w14:textId="77777777" w:rsidR="00FC2373" w:rsidRPr="005D7E4B" w:rsidRDefault="00FC2373" w:rsidP="00FC2373">
            <w:pPr>
              <w:rPr>
                <w:sz w:val="24"/>
                <w:szCs w:val="24"/>
                <w:highlight w:val="yellow"/>
              </w:rPr>
            </w:pPr>
            <w:r w:rsidRPr="005D7E4B">
              <w:rPr>
                <w:sz w:val="24"/>
                <w:szCs w:val="24"/>
              </w:rPr>
              <w:t>Обустройство минерализованных полос не менее 62 км ежегодно</w:t>
            </w:r>
          </w:p>
        </w:tc>
      </w:tr>
      <w:tr w:rsidR="00FC2373" w:rsidRPr="00FC2373" w14:paraId="7E0B2752" w14:textId="77777777" w:rsidTr="00F74FD0">
        <w:trPr>
          <w:trHeight w:val="1272"/>
        </w:trPr>
        <w:tc>
          <w:tcPr>
            <w:tcW w:w="3144" w:type="dxa"/>
            <w:gridSpan w:val="2"/>
            <w:tcBorders>
              <w:top w:val="single" w:sz="4" w:space="0" w:color="auto"/>
              <w:left w:val="single" w:sz="4" w:space="0" w:color="auto"/>
              <w:bottom w:val="single" w:sz="4" w:space="0" w:color="auto"/>
              <w:right w:val="single" w:sz="4" w:space="0" w:color="auto"/>
            </w:tcBorders>
            <w:vAlign w:val="center"/>
            <w:hideMark/>
          </w:tcPr>
          <w:p w14:paraId="7124C4A1" w14:textId="77777777" w:rsidR="00FC2373" w:rsidRPr="005D7E4B" w:rsidRDefault="00FC2373" w:rsidP="00FC2373">
            <w:pPr>
              <w:rPr>
                <w:sz w:val="24"/>
                <w:szCs w:val="24"/>
              </w:rPr>
            </w:pPr>
            <w:r w:rsidRPr="005D7E4B">
              <w:rPr>
                <w:sz w:val="24"/>
                <w:szCs w:val="24"/>
              </w:rPr>
              <w:t>2.1. Устройство и содержание минерализованных полос</w:t>
            </w:r>
          </w:p>
        </w:tc>
        <w:tc>
          <w:tcPr>
            <w:tcW w:w="1669" w:type="dxa"/>
            <w:tcBorders>
              <w:top w:val="single" w:sz="4" w:space="0" w:color="auto"/>
              <w:left w:val="single" w:sz="4" w:space="0" w:color="auto"/>
              <w:bottom w:val="single" w:sz="4" w:space="0" w:color="auto"/>
              <w:right w:val="single" w:sz="4" w:space="0" w:color="auto"/>
            </w:tcBorders>
            <w:vAlign w:val="center"/>
            <w:hideMark/>
          </w:tcPr>
          <w:p w14:paraId="2A985153" w14:textId="77777777" w:rsidR="00FC2373" w:rsidRPr="005D7E4B" w:rsidRDefault="00FC2373" w:rsidP="00FC2373">
            <w:pPr>
              <w:jc w:val="center"/>
              <w:rPr>
                <w:sz w:val="24"/>
                <w:szCs w:val="24"/>
              </w:rPr>
            </w:pPr>
            <w:r w:rsidRPr="005D7E4B">
              <w:rPr>
                <w:sz w:val="24"/>
                <w:szCs w:val="24"/>
              </w:rPr>
              <w:t>Администрация Енисейского района</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07498DF" w14:textId="77777777" w:rsidR="00FC2373" w:rsidRPr="005D7E4B" w:rsidRDefault="00FC2373" w:rsidP="00FC2373">
            <w:pPr>
              <w:jc w:val="center"/>
              <w:rPr>
                <w:sz w:val="24"/>
                <w:szCs w:val="24"/>
              </w:rPr>
            </w:pPr>
            <w:r w:rsidRPr="005D7E4B">
              <w:rPr>
                <w:sz w:val="24"/>
                <w:szCs w:val="24"/>
              </w:rPr>
              <w:t>024</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41973F0" w14:textId="77777777" w:rsidR="00FC2373" w:rsidRPr="005D7E4B" w:rsidRDefault="00FC2373" w:rsidP="00FC2373">
            <w:pPr>
              <w:jc w:val="center"/>
              <w:rPr>
                <w:sz w:val="24"/>
                <w:szCs w:val="24"/>
              </w:rPr>
            </w:pPr>
            <w:r w:rsidRPr="005D7E4B">
              <w:rPr>
                <w:sz w:val="24"/>
                <w:szCs w:val="24"/>
              </w:rPr>
              <w:t>0310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F817841" w14:textId="77777777" w:rsidR="00FC2373" w:rsidRPr="005D7E4B" w:rsidRDefault="00FC2373" w:rsidP="00FC2373">
            <w:pPr>
              <w:jc w:val="center"/>
              <w:rPr>
                <w:sz w:val="24"/>
                <w:szCs w:val="24"/>
              </w:rPr>
            </w:pPr>
            <w:r w:rsidRPr="005D7E4B">
              <w:rPr>
                <w:sz w:val="24"/>
                <w:szCs w:val="24"/>
              </w:rPr>
              <w:t>0520088570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4EF4D0E" w14:textId="77777777" w:rsidR="00FC2373" w:rsidRPr="005D7E4B" w:rsidRDefault="00FC2373" w:rsidP="00FC2373">
            <w:pPr>
              <w:jc w:val="center"/>
              <w:rPr>
                <w:sz w:val="24"/>
                <w:szCs w:val="24"/>
              </w:rPr>
            </w:pPr>
            <w:r w:rsidRPr="005D7E4B">
              <w:rPr>
                <w:sz w:val="24"/>
                <w:szCs w:val="24"/>
              </w:rPr>
              <w:t>540</w:t>
            </w:r>
          </w:p>
        </w:tc>
        <w:tc>
          <w:tcPr>
            <w:tcW w:w="1048" w:type="dxa"/>
            <w:tcBorders>
              <w:top w:val="single" w:sz="4" w:space="0" w:color="auto"/>
              <w:left w:val="single" w:sz="4" w:space="0" w:color="auto"/>
              <w:bottom w:val="single" w:sz="4" w:space="0" w:color="auto"/>
              <w:right w:val="single" w:sz="4" w:space="0" w:color="auto"/>
            </w:tcBorders>
            <w:noWrap/>
            <w:vAlign w:val="center"/>
            <w:hideMark/>
          </w:tcPr>
          <w:p w14:paraId="6B6BB3BA" w14:textId="77777777" w:rsidR="00FC2373" w:rsidRPr="005D7E4B" w:rsidRDefault="00FC2373" w:rsidP="00FC2373">
            <w:pPr>
              <w:jc w:val="right"/>
              <w:rPr>
                <w:sz w:val="24"/>
                <w:szCs w:val="24"/>
              </w:rPr>
            </w:pPr>
            <w:r w:rsidRPr="005D7E4B">
              <w:rPr>
                <w:sz w:val="24"/>
                <w:szCs w:val="24"/>
              </w:rPr>
              <w:t>255,6</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1DDAD5C4" w14:textId="77777777" w:rsidR="00FC2373" w:rsidRPr="005D7E4B" w:rsidRDefault="00FC2373" w:rsidP="00FC2373">
            <w:pPr>
              <w:jc w:val="right"/>
              <w:rPr>
                <w:sz w:val="24"/>
                <w:szCs w:val="24"/>
              </w:rPr>
            </w:pPr>
            <w:r w:rsidRPr="005D7E4B">
              <w:rPr>
                <w:sz w:val="24"/>
                <w:szCs w:val="24"/>
              </w:rPr>
              <w:t>255,6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4788F5" w14:textId="77777777" w:rsidR="00FC2373" w:rsidRPr="005D7E4B" w:rsidRDefault="00FC2373" w:rsidP="00FC2373">
            <w:pPr>
              <w:jc w:val="right"/>
              <w:rPr>
                <w:sz w:val="24"/>
                <w:szCs w:val="24"/>
              </w:rPr>
            </w:pPr>
            <w:r w:rsidRPr="005D7E4B">
              <w:rPr>
                <w:sz w:val="24"/>
                <w:szCs w:val="24"/>
              </w:rPr>
              <w:t>255,6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65E0728" w14:textId="77777777" w:rsidR="00FC2373" w:rsidRPr="005D7E4B" w:rsidRDefault="00FC2373" w:rsidP="00FC2373">
            <w:pPr>
              <w:jc w:val="right"/>
              <w:rPr>
                <w:sz w:val="24"/>
                <w:szCs w:val="24"/>
              </w:rPr>
            </w:pPr>
            <w:r w:rsidRPr="005D7E4B">
              <w:rPr>
                <w:sz w:val="24"/>
                <w:szCs w:val="24"/>
              </w:rPr>
              <w:t>766,8</w:t>
            </w:r>
          </w:p>
        </w:tc>
        <w:tc>
          <w:tcPr>
            <w:tcW w:w="2866" w:type="dxa"/>
            <w:vMerge/>
            <w:tcBorders>
              <w:top w:val="single" w:sz="4" w:space="0" w:color="auto"/>
              <w:left w:val="single" w:sz="4" w:space="0" w:color="auto"/>
              <w:bottom w:val="single" w:sz="4" w:space="0" w:color="auto"/>
              <w:right w:val="single" w:sz="4" w:space="0" w:color="auto"/>
            </w:tcBorders>
            <w:vAlign w:val="center"/>
            <w:hideMark/>
          </w:tcPr>
          <w:p w14:paraId="00454F98" w14:textId="77777777" w:rsidR="00FC2373" w:rsidRPr="005D7E4B" w:rsidRDefault="00FC2373" w:rsidP="00FC2373">
            <w:pPr>
              <w:rPr>
                <w:sz w:val="24"/>
                <w:szCs w:val="24"/>
                <w:highlight w:val="yellow"/>
              </w:rPr>
            </w:pPr>
          </w:p>
        </w:tc>
      </w:tr>
      <w:tr w:rsidR="00FC2373" w:rsidRPr="00FC2373" w14:paraId="5FC83A1D" w14:textId="77777777" w:rsidTr="00F74FD0">
        <w:trPr>
          <w:trHeight w:val="765"/>
        </w:trPr>
        <w:tc>
          <w:tcPr>
            <w:tcW w:w="3144" w:type="dxa"/>
            <w:gridSpan w:val="2"/>
            <w:tcBorders>
              <w:top w:val="single" w:sz="4" w:space="0" w:color="auto"/>
              <w:left w:val="single" w:sz="4" w:space="0" w:color="auto"/>
              <w:bottom w:val="single" w:sz="4" w:space="0" w:color="auto"/>
              <w:right w:val="single" w:sz="4" w:space="0" w:color="auto"/>
            </w:tcBorders>
            <w:vAlign w:val="center"/>
            <w:hideMark/>
          </w:tcPr>
          <w:p w14:paraId="0CF08255" w14:textId="77777777" w:rsidR="00FC2373" w:rsidRPr="005D7E4B" w:rsidRDefault="00FC2373" w:rsidP="00FC2373">
            <w:pPr>
              <w:rPr>
                <w:sz w:val="24"/>
                <w:szCs w:val="24"/>
              </w:rPr>
            </w:pPr>
            <w:r w:rsidRPr="005D7E4B">
              <w:rPr>
                <w:sz w:val="24"/>
                <w:szCs w:val="24"/>
              </w:rPr>
              <w:t>2.2. Изготовление памяток по пожарной безопасности государственных (муниципальных) нужд</w:t>
            </w:r>
          </w:p>
        </w:tc>
        <w:tc>
          <w:tcPr>
            <w:tcW w:w="1669" w:type="dxa"/>
            <w:tcBorders>
              <w:top w:val="single" w:sz="4" w:space="0" w:color="auto"/>
              <w:left w:val="single" w:sz="4" w:space="0" w:color="auto"/>
              <w:bottom w:val="single" w:sz="4" w:space="0" w:color="auto"/>
              <w:right w:val="single" w:sz="4" w:space="0" w:color="auto"/>
            </w:tcBorders>
            <w:vAlign w:val="center"/>
            <w:hideMark/>
          </w:tcPr>
          <w:p w14:paraId="01C4BD64" w14:textId="77777777" w:rsidR="00FC2373" w:rsidRPr="005D7E4B" w:rsidRDefault="00FC2373" w:rsidP="00FC2373">
            <w:pPr>
              <w:jc w:val="center"/>
              <w:rPr>
                <w:sz w:val="24"/>
                <w:szCs w:val="24"/>
              </w:rPr>
            </w:pPr>
            <w:r w:rsidRPr="005D7E4B">
              <w:rPr>
                <w:sz w:val="24"/>
                <w:szCs w:val="24"/>
              </w:rPr>
              <w:t>Администрация Енисейского района</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3A255E1" w14:textId="77777777" w:rsidR="00FC2373" w:rsidRPr="005D7E4B" w:rsidRDefault="00FC2373" w:rsidP="00FC2373">
            <w:pPr>
              <w:jc w:val="center"/>
              <w:rPr>
                <w:sz w:val="24"/>
                <w:szCs w:val="24"/>
              </w:rPr>
            </w:pPr>
            <w:r w:rsidRPr="005D7E4B">
              <w:rPr>
                <w:sz w:val="24"/>
                <w:szCs w:val="24"/>
              </w:rPr>
              <w:t>024 </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5C58D8E" w14:textId="77777777" w:rsidR="00FC2373" w:rsidRPr="005D7E4B" w:rsidRDefault="00FC2373" w:rsidP="00FC2373">
            <w:pPr>
              <w:jc w:val="center"/>
              <w:rPr>
                <w:sz w:val="24"/>
                <w:szCs w:val="24"/>
              </w:rPr>
            </w:pPr>
            <w:r w:rsidRPr="005D7E4B">
              <w:rPr>
                <w:sz w:val="24"/>
                <w:szCs w:val="24"/>
              </w:rPr>
              <w:t>0310 </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6D451E1" w14:textId="77777777" w:rsidR="00FC2373" w:rsidRPr="005D7E4B" w:rsidRDefault="00FC2373" w:rsidP="00FC2373">
            <w:pPr>
              <w:jc w:val="center"/>
              <w:rPr>
                <w:sz w:val="24"/>
                <w:szCs w:val="24"/>
              </w:rPr>
            </w:pPr>
            <w:r w:rsidRPr="005D7E4B">
              <w:rPr>
                <w:sz w:val="24"/>
                <w:szCs w:val="24"/>
              </w:rPr>
              <w:t>0520088570 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A562803" w14:textId="77777777" w:rsidR="00FC2373" w:rsidRPr="005D7E4B" w:rsidRDefault="00FC2373" w:rsidP="00FC2373">
            <w:pPr>
              <w:jc w:val="center"/>
              <w:rPr>
                <w:sz w:val="24"/>
                <w:szCs w:val="24"/>
              </w:rPr>
            </w:pPr>
            <w:r w:rsidRPr="005D7E4B">
              <w:rPr>
                <w:sz w:val="24"/>
                <w:szCs w:val="24"/>
              </w:rPr>
              <w:t>240 </w:t>
            </w:r>
          </w:p>
        </w:tc>
        <w:tc>
          <w:tcPr>
            <w:tcW w:w="1048" w:type="dxa"/>
            <w:tcBorders>
              <w:top w:val="single" w:sz="4" w:space="0" w:color="auto"/>
              <w:left w:val="single" w:sz="4" w:space="0" w:color="auto"/>
              <w:bottom w:val="single" w:sz="4" w:space="0" w:color="auto"/>
              <w:right w:val="single" w:sz="4" w:space="0" w:color="auto"/>
            </w:tcBorders>
            <w:noWrap/>
            <w:vAlign w:val="center"/>
            <w:hideMark/>
          </w:tcPr>
          <w:p w14:paraId="6649DDEB" w14:textId="77777777" w:rsidR="00FC2373" w:rsidRPr="005D7E4B" w:rsidRDefault="00FC2373" w:rsidP="00FC2373">
            <w:pPr>
              <w:jc w:val="right"/>
              <w:rPr>
                <w:sz w:val="24"/>
                <w:szCs w:val="24"/>
              </w:rPr>
            </w:pPr>
            <w:r w:rsidRPr="005D7E4B">
              <w:rPr>
                <w:sz w:val="24"/>
                <w:szCs w:val="24"/>
              </w:rPr>
              <w:t>12,5</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3AD3709D" w14:textId="77777777" w:rsidR="00FC2373" w:rsidRPr="005D7E4B" w:rsidRDefault="00FC2373" w:rsidP="00FC2373">
            <w:pPr>
              <w:jc w:val="right"/>
              <w:rPr>
                <w:sz w:val="24"/>
                <w:szCs w:val="24"/>
              </w:rPr>
            </w:pPr>
            <w:r w:rsidRPr="005D7E4B">
              <w:rPr>
                <w:sz w:val="24"/>
                <w:szCs w:val="24"/>
              </w:rPr>
              <w:t>12,5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94149F" w14:textId="77777777" w:rsidR="00FC2373" w:rsidRPr="005D7E4B" w:rsidRDefault="00FC2373" w:rsidP="00FC2373">
            <w:pPr>
              <w:jc w:val="right"/>
              <w:rPr>
                <w:sz w:val="24"/>
                <w:szCs w:val="24"/>
              </w:rPr>
            </w:pPr>
            <w:r w:rsidRPr="005D7E4B">
              <w:rPr>
                <w:sz w:val="24"/>
                <w:szCs w:val="24"/>
              </w:rPr>
              <w:t>12,5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7E7EC95" w14:textId="77777777" w:rsidR="00FC2373" w:rsidRPr="005D7E4B" w:rsidRDefault="00FC2373" w:rsidP="00FC2373">
            <w:pPr>
              <w:jc w:val="right"/>
              <w:rPr>
                <w:sz w:val="24"/>
                <w:szCs w:val="24"/>
              </w:rPr>
            </w:pPr>
            <w:r w:rsidRPr="005D7E4B">
              <w:rPr>
                <w:sz w:val="24"/>
                <w:szCs w:val="24"/>
              </w:rPr>
              <w:t>37,5</w:t>
            </w:r>
          </w:p>
        </w:tc>
        <w:tc>
          <w:tcPr>
            <w:tcW w:w="2866" w:type="dxa"/>
            <w:tcBorders>
              <w:top w:val="single" w:sz="4" w:space="0" w:color="auto"/>
              <w:left w:val="single" w:sz="4" w:space="0" w:color="auto"/>
              <w:bottom w:val="single" w:sz="4" w:space="0" w:color="auto"/>
              <w:right w:val="single" w:sz="4" w:space="0" w:color="auto"/>
            </w:tcBorders>
            <w:hideMark/>
          </w:tcPr>
          <w:p w14:paraId="576BDB48" w14:textId="5CDC5D97" w:rsidR="00FC2373" w:rsidRPr="005D7E4B" w:rsidRDefault="00FC2373" w:rsidP="00FC2373">
            <w:pPr>
              <w:rPr>
                <w:sz w:val="24"/>
                <w:szCs w:val="24"/>
              </w:rPr>
            </w:pPr>
            <w:r w:rsidRPr="005D7E4B">
              <w:rPr>
                <w:sz w:val="24"/>
                <w:szCs w:val="24"/>
              </w:rPr>
              <w:t xml:space="preserve">Приобретение памяток по пожарной безопасности  не менее 2500 шт. </w:t>
            </w:r>
            <w:r w:rsidR="00B74F68">
              <w:rPr>
                <w:sz w:val="24"/>
                <w:szCs w:val="24"/>
              </w:rPr>
              <w:t>ежегодно</w:t>
            </w:r>
          </w:p>
        </w:tc>
      </w:tr>
      <w:tr w:rsidR="00FC2373" w:rsidRPr="00FC2373" w14:paraId="0E6E5235" w14:textId="77777777" w:rsidTr="00F74FD0">
        <w:trPr>
          <w:trHeight w:val="1020"/>
        </w:trPr>
        <w:tc>
          <w:tcPr>
            <w:tcW w:w="3144" w:type="dxa"/>
            <w:gridSpan w:val="2"/>
            <w:tcBorders>
              <w:top w:val="single" w:sz="4" w:space="0" w:color="auto"/>
              <w:left w:val="single" w:sz="4" w:space="0" w:color="auto"/>
              <w:bottom w:val="single" w:sz="4" w:space="0" w:color="auto"/>
              <w:right w:val="single" w:sz="4" w:space="0" w:color="auto"/>
            </w:tcBorders>
            <w:vAlign w:val="center"/>
            <w:hideMark/>
          </w:tcPr>
          <w:p w14:paraId="1F6A4606" w14:textId="77777777" w:rsidR="00FC2373" w:rsidRPr="005D7E4B" w:rsidRDefault="00FC2373" w:rsidP="00FC2373">
            <w:pPr>
              <w:rPr>
                <w:sz w:val="24"/>
                <w:szCs w:val="24"/>
              </w:rPr>
            </w:pPr>
            <w:r w:rsidRPr="005D7E4B">
              <w:rPr>
                <w:sz w:val="24"/>
                <w:szCs w:val="24"/>
              </w:rPr>
              <w:lastRenderedPageBreak/>
              <w:t>3. Повышение уровня безопасности на водных объектах.</w:t>
            </w:r>
          </w:p>
        </w:tc>
        <w:tc>
          <w:tcPr>
            <w:tcW w:w="1669" w:type="dxa"/>
            <w:tcBorders>
              <w:top w:val="single" w:sz="4" w:space="0" w:color="auto"/>
              <w:left w:val="single" w:sz="4" w:space="0" w:color="auto"/>
              <w:bottom w:val="single" w:sz="4" w:space="0" w:color="auto"/>
              <w:right w:val="single" w:sz="4" w:space="0" w:color="auto"/>
            </w:tcBorders>
            <w:vAlign w:val="center"/>
            <w:hideMark/>
          </w:tcPr>
          <w:p w14:paraId="4B0D25B4" w14:textId="77777777" w:rsidR="00FC2373" w:rsidRPr="005D7E4B" w:rsidRDefault="00FC2373" w:rsidP="00FC2373">
            <w:pPr>
              <w:jc w:val="center"/>
              <w:rPr>
                <w:sz w:val="24"/>
                <w:szCs w:val="24"/>
              </w:rPr>
            </w:pPr>
            <w:r w:rsidRPr="005D7E4B">
              <w:rPr>
                <w:sz w:val="24"/>
                <w:szCs w:val="24"/>
              </w:rPr>
              <w:t>Администрация Енисейского района</w:t>
            </w:r>
          </w:p>
        </w:tc>
        <w:tc>
          <w:tcPr>
            <w:tcW w:w="850" w:type="dxa"/>
            <w:tcBorders>
              <w:top w:val="single" w:sz="4" w:space="0" w:color="auto"/>
              <w:left w:val="single" w:sz="4" w:space="0" w:color="auto"/>
              <w:bottom w:val="single" w:sz="4" w:space="0" w:color="auto"/>
              <w:right w:val="single" w:sz="4" w:space="0" w:color="auto"/>
            </w:tcBorders>
            <w:noWrap/>
            <w:vAlign w:val="center"/>
          </w:tcPr>
          <w:p w14:paraId="526C35D8" w14:textId="77777777" w:rsidR="00FC2373" w:rsidRPr="005D7E4B" w:rsidRDefault="00FC2373" w:rsidP="00FC2373">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1C5A75F0" w14:textId="77777777" w:rsidR="00FC2373" w:rsidRPr="005D7E4B" w:rsidRDefault="00FC2373" w:rsidP="00FC2373">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556B4331" w14:textId="77777777" w:rsidR="00FC2373" w:rsidRPr="005D7E4B" w:rsidRDefault="00FC2373" w:rsidP="00FC2373">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0EFD81D3" w14:textId="77777777" w:rsidR="00FC2373" w:rsidRPr="005D7E4B" w:rsidRDefault="00FC2373" w:rsidP="00FC2373">
            <w:pPr>
              <w:jc w:val="center"/>
              <w:rPr>
                <w:sz w:val="24"/>
                <w:szCs w:val="24"/>
              </w:rPr>
            </w:pPr>
          </w:p>
        </w:tc>
        <w:tc>
          <w:tcPr>
            <w:tcW w:w="1048" w:type="dxa"/>
            <w:tcBorders>
              <w:top w:val="single" w:sz="4" w:space="0" w:color="auto"/>
              <w:left w:val="single" w:sz="4" w:space="0" w:color="auto"/>
              <w:bottom w:val="single" w:sz="4" w:space="0" w:color="auto"/>
              <w:right w:val="single" w:sz="4" w:space="0" w:color="auto"/>
            </w:tcBorders>
            <w:noWrap/>
            <w:vAlign w:val="center"/>
            <w:hideMark/>
          </w:tcPr>
          <w:p w14:paraId="2E6A3905" w14:textId="77777777" w:rsidR="00FC2373" w:rsidRPr="005D7E4B" w:rsidRDefault="00FC2373" w:rsidP="00FC2373">
            <w:pPr>
              <w:jc w:val="right"/>
              <w:rPr>
                <w:sz w:val="24"/>
                <w:szCs w:val="24"/>
              </w:rPr>
            </w:pPr>
            <w:r w:rsidRPr="005D7E4B">
              <w:rPr>
                <w:sz w:val="24"/>
                <w:szCs w:val="24"/>
              </w:rPr>
              <w:t>34,5</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3C1A4597" w14:textId="77777777" w:rsidR="00FC2373" w:rsidRPr="005D7E4B" w:rsidRDefault="00FC2373" w:rsidP="00FC2373">
            <w:pPr>
              <w:jc w:val="right"/>
              <w:rPr>
                <w:sz w:val="24"/>
                <w:szCs w:val="24"/>
              </w:rPr>
            </w:pPr>
            <w:r w:rsidRPr="005D7E4B">
              <w:rPr>
                <w:sz w:val="24"/>
                <w:szCs w:val="24"/>
              </w:rPr>
              <w:t>34,5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EC845A" w14:textId="77777777" w:rsidR="00FC2373" w:rsidRPr="005D7E4B" w:rsidRDefault="00FC2373" w:rsidP="00FC2373">
            <w:pPr>
              <w:jc w:val="right"/>
              <w:rPr>
                <w:sz w:val="24"/>
                <w:szCs w:val="24"/>
              </w:rPr>
            </w:pPr>
            <w:r w:rsidRPr="005D7E4B">
              <w:rPr>
                <w:sz w:val="24"/>
                <w:szCs w:val="24"/>
              </w:rPr>
              <w:t>34,5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A9E4A02" w14:textId="77777777" w:rsidR="00FC2373" w:rsidRPr="005D7E4B" w:rsidRDefault="00FC2373" w:rsidP="00FC2373">
            <w:pPr>
              <w:jc w:val="right"/>
              <w:rPr>
                <w:sz w:val="24"/>
                <w:szCs w:val="24"/>
              </w:rPr>
            </w:pPr>
            <w:r w:rsidRPr="005D7E4B">
              <w:rPr>
                <w:sz w:val="24"/>
                <w:szCs w:val="24"/>
              </w:rPr>
              <w:t>103,5</w:t>
            </w:r>
          </w:p>
        </w:tc>
        <w:tc>
          <w:tcPr>
            <w:tcW w:w="2866" w:type="dxa"/>
            <w:vMerge w:val="restart"/>
            <w:tcBorders>
              <w:top w:val="single" w:sz="4" w:space="0" w:color="auto"/>
              <w:left w:val="single" w:sz="4" w:space="0" w:color="auto"/>
              <w:bottom w:val="single" w:sz="4" w:space="0" w:color="auto"/>
              <w:right w:val="single" w:sz="4" w:space="0" w:color="auto"/>
            </w:tcBorders>
            <w:hideMark/>
          </w:tcPr>
          <w:p w14:paraId="358A1C59" w14:textId="2C93253C" w:rsidR="00FC2373" w:rsidRPr="005D7E4B" w:rsidRDefault="00FC2373" w:rsidP="00FC2373">
            <w:pPr>
              <w:rPr>
                <w:sz w:val="24"/>
                <w:szCs w:val="24"/>
              </w:rPr>
            </w:pPr>
            <w:r w:rsidRPr="005D7E4B">
              <w:rPr>
                <w:sz w:val="24"/>
                <w:szCs w:val="24"/>
              </w:rPr>
              <w:t>Приобретение и обновление информационных щитов, устанавливаемых в местах несанкционированного массового отдыха населения на водных объектах в количестве не менее 16 шт.</w:t>
            </w:r>
            <w:r w:rsidR="00B74F68">
              <w:rPr>
                <w:sz w:val="24"/>
                <w:szCs w:val="24"/>
              </w:rPr>
              <w:t xml:space="preserve"> ежегодно</w:t>
            </w:r>
          </w:p>
        </w:tc>
      </w:tr>
      <w:tr w:rsidR="00FC2373" w:rsidRPr="00FC2373" w14:paraId="7574F63D" w14:textId="77777777" w:rsidTr="00F74FD0">
        <w:trPr>
          <w:trHeight w:val="1020"/>
        </w:trPr>
        <w:tc>
          <w:tcPr>
            <w:tcW w:w="3144" w:type="dxa"/>
            <w:gridSpan w:val="2"/>
            <w:tcBorders>
              <w:top w:val="single" w:sz="4" w:space="0" w:color="auto"/>
              <w:left w:val="single" w:sz="4" w:space="0" w:color="auto"/>
              <w:bottom w:val="single" w:sz="4" w:space="0" w:color="auto"/>
              <w:right w:val="single" w:sz="4" w:space="0" w:color="auto"/>
            </w:tcBorders>
            <w:vAlign w:val="center"/>
            <w:hideMark/>
          </w:tcPr>
          <w:p w14:paraId="395486DB" w14:textId="77777777" w:rsidR="00FC2373" w:rsidRPr="005D7E4B" w:rsidRDefault="00FC2373" w:rsidP="00FC2373">
            <w:pPr>
              <w:rPr>
                <w:sz w:val="24"/>
                <w:szCs w:val="24"/>
              </w:rPr>
            </w:pPr>
            <w:r w:rsidRPr="005D7E4B">
              <w:rPr>
                <w:sz w:val="24"/>
                <w:szCs w:val="24"/>
              </w:rPr>
              <w:t>3.1. Приобретение информационных щитов и знаков о запрете купания и выхода на лед в несанкционированных местах</w:t>
            </w:r>
          </w:p>
        </w:tc>
        <w:tc>
          <w:tcPr>
            <w:tcW w:w="1669" w:type="dxa"/>
            <w:tcBorders>
              <w:top w:val="single" w:sz="4" w:space="0" w:color="auto"/>
              <w:left w:val="single" w:sz="4" w:space="0" w:color="auto"/>
              <w:bottom w:val="single" w:sz="4" w:space="0" w:color="auto"/>
              <w:right w:val="single" w:sz="4" w:space="0" w:color="auto"/>
            </w:tcBorders>
            <w:vAlign w:val="center"/>
            <w:hideMark/>
          </w:tcPr>
          <w:p w14:paraId="7AC663F6" w14:textId="77777777" w:rsidR="00FC2373" w:rsidRPr="005D7E4B" w:rsidRDefault="00FC2373" w:rsidP="00FC2373">
            <w:pPr>
              <w:jc w:val="center"/>
              <w:rPr>
                <w:sz w:val="24"/>
                <w:szCs w:val="24"/>
              </w:rPr>
            </w:pPr>
            <w:r w:rsidRPr="005D7E4B">
              <w:rPr>
                <w:sz w:val="24"/>
                <w:szCs w:val="24"/>
              </w:rPr>
              <w:t>Администрация Енисейского района</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7F5BD7E" w14:textId="77777777" w:rsidR="00FC2373" w:rsidRPr="005D7E4B" w:rsidRDefault="00FC2373" w:rsidP="00FC2373">
            <w:pPr>
              <w:jc w:val="center"/>
              <w:rPr>
                <w:sz w:val="24"/>
                <w:szCs w:val="24"/>
              </w:rPr>
            </w:pPr>
            <w:r w:rsidRPr="005D7E4B">
              <w:rPr>
                <w:sz w:val="24"/>
                <w:szCs w:val="24"/>
              </w:rPr>
              <w:t>024</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9735E9F" w14:textId="77777777" w:rsidR="00FC2373" w:rsidRPr="005D7E4B" w:rsidRDefault="00FC2373" w:rsidP="00FC2373">
            <w:pPr>
              <w:jc w:val="center"/>
              <w:rPr>
                <w:sz w:val="24"/>
                <w:szCs w:val="24"/>
              </w:rPr>
            </w:pPr>
            <w:r w:rsidRPr="005D7E4B">
              <w:rPr>
                <w:sz w:val="24"/>
                <w:szCs w:val="24"/>
              </w:rPr>
              <w:t>0310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A01B70D" w14:textId="77777777" w:rsidR="00FC2373" w:rsidRPr="005D7E4B" w:rsidRDefault="00FC2373" w:rsidP="00FC2373">
            <w:pPr>
              <w:jc w:val="center"/>
              <w:rPr>
                <w:sz w:val="24"/>
                <w:szCs w:val="24"/>
              </w:rPr>
            </w:pPr>
            <w:r w:rsidRPr="005D7E4B">
              <w:rPr>
                <w:sz w:val="24"/>
                <w:szCs w:val="24"/>
              </w:rPr>
              <w:t>0520088580 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ED85DE4" w14:textId="77777777" w:rsidR="00FC2373" w:rsidRPr="005D7E4B" w:rsidRDefault="00FC2373" w:rsidP="00FC2373">
            <w:pPr>
              <w:jc w:val="center"/>
              <w:rPr>
                <w:sz w:val="24"/>
                <w:szCs w:val="24"/>
              </w:rPr>
            </w:pPr>
            <w:r w:rsidRPr="005D7E4B">
              <w:rPr>
                <w:sz w:val="24"/>
                <w:szCs w:val="24"/>
              </w:rPr>
              <w:t>240</w:t>
            </w:r>
          </w:p>
        </w:tc>
        <w:tc>
          <w:tcPr>
            <w:tcW w:w="1048" w:type="dxa"/>
            <w:tcBorders>
              <w:top w:val="single" w:sz="4" w:space="0" w:color="auto"/>
              <w:left w:val="single" w:sz="4" w:space="0" w:color="auto"/>
              <w:bottom w:val="single" w:sz="4" w:space="0" w:color="auto"/>
              <w:right w:val="single" w:sz="4" w:space="0" w:color="auto"/>
            </w:tcBorders>
            <w:noWrap/>
            <w:vAlign w:val="center"/>
            <w:hideMark/>
          </w:tcPr>
          <w:p w14:paraId="3D96CA85" w14:textId="77777777" w:rsidR="00FC2373" w:rsidRPr="005D7E4B" w:rsidRDefault="00FC2373" w:rsidP="00FC2373">
            <w:pPr>
              <w:jc w:val="right"/>
              <w:rPr>
                <w:sz w:val="24"/>
                <w:szCs w:val="24"/>
              </w:rPr>
            </w:pPr>
            <w:r w:rsidRPr="005D7E4B">
              <w:rPr>
                <w:sz w:val="24"/>
                <w:szCs w:val="24"/>
              </w:rPr>
              <w:t>34,5</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5CE43039" w14:textId="77777777" w:rsidR="00FC2373" w:rsidRPr="005D7E4B" w:rsidRDefault="00FC2373" w:rsidP="00FC2373">
            <w:pPr>
              <w:jc w:val="right"/>
              <w:rPr>
                <w:sz w:val="24"/>
                <w:szCs w:val="24"/>
              </w:rPr>
            </w:pPr>
            <w:r w:rsidRPr="005D7E4B">
              <w:rPr>
                <w:sz w:val="24"/>
                <w:szCs w:val="24"/>
              </w:rPr>
              <w:t>34,5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1AE7BA" w14:textId="77777777" w:rsidR="00FC2373" w:rsidRPr="005D7E4B" w:rsidRDefault="00FC2373" w:rsidP="00FC2373">
            <w:pPr>
              <w:jc w:val="right"/>
              <w:rPr>
                <w:sz w:val="24"/>
                <w:szCs w:val="24"/>
              </w:rPr>
            </w:pPr>
            <w:r w:rsidRPr="005D7E4B">
              <w:rPr>
                <w:sz w:val="24"/>
                <w:szCs w:val="24"/>
              </w:rPr>
              <w:t>34,5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838AF6C" w14:textId="77777777" w:rsidR="00FC2373" w:rsidRPr="005D7E4B" w:rsidRDefault="00FC2373" w:rsidP="00FC2373">
            <w:pPr>
              <w:jc w:val="right"/>
              <w:rPr>
                <w:sz w:val="24"/>
                <w:szCs w:val="24"/>
              </w:rPr>
            </w:pPr>
            <w:r w:rsidRPr="005D7E4B">
              <w:rPr>
                <w:sz w:val="24"/>
                <w:szCs w:val="24"/>
              </w:rPr>
              <w:t>103,5</w:t>
            </w:r>
          </w:p>
        </w:tc>
        <w:tc>
          <w:tcPr>
            <w:tcW w:w="2866" w:type="dxa"/>
            <w:vMerge/>
            <w:tcBorders>
              <w:top w:val="single" w:sz="4" w:space="0" w:color="auto"/>
              <w:left w:val="single" w:sz="4" w:space="0" w:color="auto"/>
              <w:bottom w:val="single" w:sz="4" w:space="0" w:color="auto"/>
              <w:right w:val="single" w:sz="4" w:space="0" w:color="auto"/>
            </w:tcBorders>
            <w:vAlign w:val="center"/>
            <w:hideMark/>
          </w:tcPr>
          <w:p w14:paraId="11AEAECF" w14:textId="77777777" w:rsidR="00FC2373" w:rsidRPr="005D7E4B" w:rsidRDefault="00FC2373" w:rsidP="00FC2373">
            <w:pPr>
              <w:rPr>
                <w:sz w:val="24"/>
                <w:szCs w:val="24"/>
              </w:rPr>
            </w:pPr>
          </w:p>
        </w:tc>
      </w:tr>
      <w:tr w:rsidR="00FC2373" w:rsidRPr="00FC2373" w14:paraId="2A4B6DC8" w14:textId="77777777" w:rsidTr="00F74FD0">
        <w:trPr>
          <w:trHeight w:val="844"/>
        </w:trPr>
        <w:tc>
          <w:tcPr>
            <w:tcW w:w="3144" w:type="dxa"/>
            <w:gridSpan w:val="2"/>
            <w:tcBorders>
              <w:top w:val="single" w:sz="4" w:space="0" w:color="auto"/>
              <w:left w:val="single" w:sz="4" w:space="0" w:color="auto"/>
              <w:bottom w:val="single" w:sz="4" w:space="0" w:color="auto"/>
              <w:right w:val="single" w:sz="4" w:space="0" w:color="auto"/>
            </w:tcBorders>
            <w:vAlign w:val="center"/>
            <w:hideMark/>
          </w:tcPr>
          <w:p w14:paraId="23178776" w14:textId="77777777" w:rsidR="00FC2373" w:rsidRPr="005D7E4B" w:rsidRDefault="00FC2373" w:rsidP="00FC2373">
            <w:pPr>
              <w:rPr>
                <w:sz w:val="24"/>
                <w:szCs w:val="24"/>
              </w:rPr>
            </w:pPr>
            <w:r w:rsidRPr="005D7E4B">
              <w:rPr>
                <w:sz w:val="24"/>
                <w:szCs w:val="24"/>
              </w:rPr>
              <w:t>Итого по подпрограмме</w:t>
            </w:r>
          </w:p>
        </w:tc>
        <w:tc>
          <w:tcPr>
            <w:tcW w:w="1669" w:type="dxa"/>
            <w:tcBorders>
              <w:top w:val="single" w:sz="4" w:space="0" w:color="auto"/>
              <w:left w:val="single" w:sz="4" w:space="0" w:color="auto"/>
              <w:bottom w:val="single" w:sz="4" w:space="0" w:color="auto"/>
              <w:right w:val="single" w:sz="4" w:space="0" w:color="auto"/>
            </w:tcBorders>
            <w:vAlign w:val="center"/>
          </w:tcPr>
          <w:p w14:paraId="58B472BD" w14:textId="77777777" w:rsidR="00FC2373" w:rsidRPr="005D7E4B" w:rsidRDefault="00FC2373" w:rsidP="00FC2373">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1DA29155" w14:textId="77777777" w:rsidR="00FC2373" w:rsidRPr="005D7E4B" w:rsidRDefault="00FC2373" w:rsidP="00FC2373">
            <w:pPr>
              <w:jc w:val="center"/>
              <w:rPr>
                <w:sz w:val="24"/>
                <w:szCs w:val="24"/>
                <w:lang w:val="en-US"/>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00AE2719" w14:textId="77777777" w:rsidR="00FC2373" w:rsidRPr="005D7E4B" w:rsidRDefault="00FC2373" w:rsidP="00FC2373">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341EACEB" w14:textId="77777777" w:rsidR="00FC2373" w:rsidRPr="005D7E4B" w:rsidRDefault="00FC2373" w:rsidP="00FC2373">
            <w:pPr>
              <w:jc w:val="center"/>
              <w:rPr>
                <w:sz w:val="24"/>
                <w:szCs w:val="24"/>
                <w:lang w:val="en-US"/>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17DC8E1D" w14:textId="77777777" w:rsidR="00FC2373" w:rsidRPr="005D7E4B" w:rsidRDefault="00FC2373" w:rsidP="00FC2373">
            <w:pPr>
              <w:jc w:val="center"/>
              <w:rPr>
                <w:sz w:val="24"/>
                <w:szCs w:val="24"/>
              </w:rPr>
            </w:pPr>
          </w:p>
        </w:tc>
        <w:tc>
          <w:tcPr>
            <w:tcW w:w="1048" w:type="dxa"/>
            <w:tcBorders>
              <w:top w:val="single" w:sz="4" w:space="0" w:color="auto"/>
              <w:left w:val="single" w:sz="4" w:space="0" w:color="auto"/>
              <w:bottom w:val="single" w:sz="4" w:space="0" w:color="auto"/>
              <w:right w:val="single" w:sz="4" w:space="0" w:color="auto"/>
            </w:tcBorders>
            <w:noWrap/>
            <w:vAlign w:val="center"/>
            <w:hideMark/>
          </w:tcPr>
          <w:p w14:paraId="0344AC3E" w14:textId="77777777" w:rsidR="00FC2373" w:rsidRPr="005D7E4B" w:rsidRDefault="00FC2373" w:rsidP="00FC2373">
            <w:pPr>
              <w:jc w:val="right"/>
              <w:rPr>
                <w:b/>
                <w:sz w:val="24"/>
                <w:szCs w:val="24"/>
              </w:rPr>
            </w:pPr>
            <w:r w:rsidRPr="005D7E4B">
              <w:rPr>
                <w:color w:val="000000"/>
                <w:sz w:val="24"/>
                <w:szCs w:val="24"/>
              </w:rPr>
              <w:t>5310,6</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7C907D1B" w14:textId="77777777" w:rsidR="00FC2373" w:rsidRPr="005D7E4B" w:rsidRDefault="00FC2373" w:rsidP="00FC2373">
            <w:pPr>
              <w:jc w:val="right"/>
              <w:rPr>
                <w:b/>
                <w:sz w:val="24"/>
                <w:szCs w:val="24"/>
              </w:rPr>
            </w:pPr>
            <w:r w:rsidRPr="005D7E4B">
              <w:rPr>
                <w:color w:val="000000"/>
                <w:sz w:val="24"/>
                <w:szCs w:val="24"/>
              </w:rPr>
              <w:t>3726,5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1C6E4E" w14:textId="77777777" w:rsidR="00FC2373" w:rsidRPr="005D7E4B" w:rsidRDefault="00FC2373" w:rsidP="00FC2373">
            <w:pPr>
              <w:jc w:val="right"/>
              <w:rPr>
                <w:b/>
                <w:sz w:val="24"/>
                <w:szCs w:val="24"/>
              </w:rPr>
            </w:pPr>
            <w:r w:rsidRPr="005D7E4B">
              <w:rPr>
                <w:color w:val="000000"/>
                <w:sz w:val="24"/>
                <w:szCs w:val="24"/>
              </w:rPr>
              <w:t>3726,5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3C09874" w14:textId="77777777" w:rsidR="00FC2373" w:rsidRPr="005D7E4B" w:rsidRDefault="00FC2373" w:rsidP="00FC2373">
            <w:pPr>
              <w:jc w:val="right"/>
              <w:rPr>
                <w:sz w:val="24"/>
                <w:szCs w:val="24"/>
              </w:rPr>
            </w:pPr>
            <w:r w:rsidRPr="005D7E4B">
              <w:rPr>
                <w:color w:val="000000"/>
                <w:sz w:val="24"/>
                <w:szCs w:val="24"/>
              </w:rPr>
              <w:t>12763,6</w:t>
            </w:r>
          </w:p>
        </w:tc>
        <w:tc>
          <w:tcPr>
            <w:tcW w:w="2866" w:type="dxa"/>
            <w:tcBorders>
              <w:top w:val="single" w:sz="4" w:space="0" w:color="auto"/>
              <w:left w:val="single" w:sz="4" w:space="0" w:color="auto"/>
              <w:bottom w:val="single" w:sz="4" w:space="0" w:color="auto"/>
              <w:right w:val="single" w:sz="4" w:space="0" w:color="auto"/>
            </w:tcBorders>
            <w:vAlign w:val="bottom"/>
          </w:tcPr>
          <w:p w14:paraId="7EA5661D" w14:textId="77777777" w:rsidR="00FC2373" w:rsidRPr="005D7E4B" w:rsidRDefault="00FC2373" w:rsidP="00FC2373">
            <w:pPr>
              <w:jc w:val="center"/>
              <w:rPr>
                <w:sz w:val="24"/>
                <w:szCs w:val="24"/>
                <w:highlight w:val="yellow"/>
              </w:rPr>
            </w:pPr>
          </w:p>
        </w:tc>
      </w:tr>
      <w:tr w:rsidR="00FC2373" w:rsidRPr="00FC2373" w14:paraId="4D668763" w14:textId="77777777" w:rsidTr="00F74FD0">
        <w:trPr>
          <w:trHeight w:val="1020"/>
        </w:trPr>
        <w:tc>
          <w:tcPr>
            <w:tcW w:w="3144" w:type="dxa"/>
            <w:gridSpan w:val="2"/>
            <w:tcBorders>
              <w:top w:val="single" w:sz="4" w:space="0" w:color="auto"/>
              <w:left w:val="single" w:sz="4" w:space="0" w:color="auto"/>
              <w:bottom w:val="single" w:sz="4" w:space="0" w:color="auto"/>
              <w:right w:val="single" w:sz="4" w:space="0" w:color="auto"/>
            </w:tcBorders>
            <w:vAlign w:val="center"/>
            <w:hideMark/>
          </w:tcPr>
          <w:p w14:paraId="2ABF6640" w14:textId="77777777" w:rsidR="00FC2373" w:rsidRPr="005D7E4B" w:rsidRDefault="00FC2373" w:rsidP="00FC2373">
            <w:pPr>
              <w:rPr>
                <w:sz w:val="24"/>
                <w:szCs w:val="24"/>
              </w:rPr>
            </w:pPr>
            <w:r w:rsidRPr="005D7E4B">
              <w:rPr>
                <w:sz w:val="24"/>
                <w:szCs w:val="24"/>
              </w:rPr>
              <w:t>ГРБС 1:</w:t>
            </w:r>
          </w:p>
        </w:tc>
        <w:tc>
          <w:tcPr>
            <w:tcW w:w="1669" w:type="dxa"/>
            <w:tcBorders>
              <w:top w:val="single" w:sz="4" w:space="0" w:color="auto"/>
              <w:left w:val="single" w:sz="4" w:space="0" w:color="auto"/>
              <w:bottom w:val="single" w:sz="4" w:space="0" w:color="auto"/>
              <w:right w:val="single" w:sz="4" w:space="0" w:color="auto"/>
            </w:tcBorders>
            <w:vAlign w:val="center"/>
            <w:hideMark/>
          </w:tcPr>
          <w:p w14:paraId="0BC281DD" w14:textId="77777777" w:rsidR="00FC2373" w:rsidRPr="005D7E4B" w:rsidRDefault="00FC2373" w:rsidP="00FC2373">
            <w:pPr>
              <w:jc w:val="center"/>
              <w:rPr>
                <w:sz w:val="24"/>
                <w:szCs w:val="24"/>
              </w:rPr>
            </w:pPr>
            <w:r w:rsidRPr="005D7E4B">
              <w:rPr>
                <w:sz w:val="24"/>
                <w:szCs w:val="24"/>
              </w:rPr>
              <w:t>Администрация Енисейского района</w:t>
            </w:r>
          </w:p>
        </w:tc>
        <w:tc>
          <w:tcPr>
            <w:tcW w:w="850" w:type="dxa"/>
            <w:tcBorders>
              <w:top w:val="single" w:sz="4" w:space="0" w:color="auto"/>
              <w:left w:val="single" w:sz="4" w:space="0" w:color="auto"/>
              <w:bottom w:val="single" w:sz="4" w:space="0" w:color="auto"/>
              <w:right w:val="single" w:sz="4" w:space="0" w:color="auto"/>
            </w:tcBorders>
            <w:noWrap/>
            <w:vAlign w:val="center"/>
          </w:tcPr>
          <w:p w14:paraId="3FFCC23E" w14:textId="77777777" w:rsidR="00FC2373" w:rsidRPr="005D7E4B" w:rsidRDefault="00FC2373" w:rsidP="00FC2373">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5EB49EE3" w14:textId="77777777" w:rsidR="00FC2373" w:rsidRPr="005D7E4B" w:rsidRDefault="00FC2373" w:rsidP="00FC2373">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5240468D" w14:textId="77777777" w:rsidR="00FC2373" w:rsidRPr="005D7E4B" w:rsidRDefault="00FC2373" w:rsidP="00FC2373">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06DF7222" w14:textId="77777777" w:rsidR="00FC2373" w:rsidRPr="005D7E4B" w:rsidRDefault="00FC2373" w:rsidP="00FC2373">
            <w:pPr>
              <w:jc w:val="center"/>
              <w:rPr>
                <w:sz w:val="24"/>
                <w:szCs w:val="24"/>
              </w:rPr>
            </w:pPr>
          </w:p>
        </w:tc>
        <w:tc>
          <w:tcPr>
            <w:tcW w:w="1048" w:type="dxa"/>
            <w:tcBorders>
              <w:top w:val="single" w:sz="4" w:space="0" w:color="auto"/>
              <w:left w:val="single" w:sz="4" w:space="0" w:color="auto"/>
              <w:bottom w:val="single" w:sz="4" w:space="0" w:color="auto"/>
              <w:right w:val="single" w:sz="4" w:space="0" w:color="auto"/>
            </w:tcBorders>
            <w:noWrap/>
            <w:vAlign w:val="center"/>
            <w:hideMark/>
          </w:tcPr>
          <w:p w14:paraId="452A2CD6" w14:textId="77777777" w:rsidR="00FC2373" w:rsidRPr="005D7E4B" w:rsidRDefault="00FC2373" w:rsidP="00FC2373">
            <w:pPr>
              <w:jc w:val="right"/>
              <w:rPr>
                <w:sz w:val="24"/>
                <w:szCs w:val="24"/>
              </w:rPr>
            </w:pPr>
            <w:r w:rsidRPr="005D7E4B">
              <w:rPr>
                <w:color w:val="000000"/>
                <w:sz w:val="24"/>
                <w:szCs w:val="24"/>
              </w:rPr>
              <w:t>5055,0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7E06E734" w14:textId="77777777" w:rsidR="00FC2373" w:rsidRPr="005D7E4B" w:rsidRDefault="00FC2373" w:rsidP="00FC2373">
            <w:pPr>
              <w:jc w:val="right"/>
              <w:rPr>
                <w:sz w:val="24"/>
                <w:szCs w:val="24"/>
              </w:rPr>
            </w:pPr>
            <w:r w:rsidRPr="005D7E4B">
              <w:rPr>
                <w:color w:val="000000"/>
                <w:sz w:val="24"/>
                <w:szCs w:val="24"/>
              </w:rPr>
              <w:t>3470,9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E0B172" w14:textId="77777777" w:rsidR="00FC2373" w:rsidRPr="005D7E4B" w:rsidRDefault="00FC2373" w:rsidP="00FC2373">
            <w:pPr>
              <w:jc w:val="right"/>
              <w:rPr>
                <w:sz w:val="24"/>
                <w:szCs w:val="24"/>
              </w:rPr>
            </w:pPr>
            <w:r w:rsidRPr="005D7E4B">
              <w:rPr>
                <w:color w:val="000000"/>
                <w:sz w:val="24"/>
                <w:szCs w:val="24"/>
              </w:rPr>
              <w:t>3470,9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C04507B" w14:textId="77777777" w:rsidR="00FC2373" w:rsidRPr="005D7E4B" w:rsidRDefault="00FC2373" w:rsidP="00FC2373">
            <w:pPr>
              <w:jc w:val="right"/>
              <w:rPr>
                <w:sz w:val="24"/>
                <w:szCs w:val="24"/>
              </w:rPr>
            </w:pPr>
            <w:r w:rsidRPr="005D7E4B">
              <w:rPr>
                <w:color w:val="000000"/>
                <w:sz w:val="24"/>
                <w:szCs w:val="24"/>
              </w:rPr>
              <w:t>11996,8</w:t>
            </w:r>
          </w:p>
        </w:tc>
        <w:tc>
          <w:tcPr>
            <w:tcW w:w="2866" w:type="dxa"/>
            <w:tcBorders>
              <w:top w:val="single" w:sz="4" w:space="0" w:color="auto"/>
              <w:left w:val="single" w:sz="4" w:space="0" w:color="auto"/>
              <w:bottom w:val="single" w:sz="4" w:space="0" w:color="auto"/>
              <w:right w:val="single" w:sz="4" w:space="0" w:color="auto"/>
            </w:tcBorders>
            <w:vAlign w:val="bottom"/>
          </w:tcPr>
          <w:p w14:paraId="7C90785D" w14:textId="77777777" w:rsidR="00FC2373" w:rsidRPr="005D7E4B" w:rsidRDefault="00FC2373" w:rsidP="00FC2373">
            <w:pPr>
              <w:jc w:val="center"/>
              <w:rPr>
                <w:sz w:val="24"/>
                <w:szCs w:val="24"/>
                <w:highlight w:val="yellow"/>
              </w:rPr>
            </w:pPr>
          </w:p>
        </w:tc>
      </w:tr>
      <w:tr w:rsidR="00FC2373" w:rsidRPr="00FC2373" w14:paraId="350B78A5" w14:textId="77777777" w:rsidTr="00F74FD0">
        <w:trPr>
          <w:trHeight w:val="1020"/>
        </w:trPr>
        <w:tc>
          <w:tcPr>
            <w:tcW w:w="3144" w:type="dxa"/>
            <w:gridSpan w:val="2"/>
            <w:tcBorders>
              <w:top w:val="single" w:sz="4" w:space="0" w:color="auto"/>
              <w:left w:val="single" w:sz="4" w:space="0" w:color="auto"/>
              <w:bottom w:val="single" w:sz="4" w:space="0" w:color="auto"/>
              <w:right w:val="single" w:sz="4" w:space="0" w:color="auto"/>
            </w:tcBorders>
            <w:vAlign w:val="center"/>
            <w:hideMark/>
          </w:tcPr>
          <w:p w14:paraId="7164C7B0" w14:textId="77777777" w:rsidR="00FC2373" w:rsidRPr="005D7E4B" w:rsidRDefault="00FC2373" w:rsidP="00FC2373">
            <w:pPr>
              <w:rPr>
                <w:sz w:val="24"/>
                <w:szCs w:val="24"/>
              </w:rPr>
            </w:pPr>
            <w:r w:rsidRPr="005D7E4B">
              <w:rPr>
                <w:sz w:val="24"/>
                <w:szCs w:val="24"/>
              </w:rPr>
              <w:t>Бюджеты МО</w:t>
            </w:r>
          </w:p>
        </w:tc>
        <w:tc>
          <w:tcPr>
            <w:tcW w:w="1669" w:type="dxa"/>
            <w:tcBorders>
              <w:top w:val="single" w:sz="4" w:space="0" w:color="auto"/>
              <w:left w:val="single" w:sz="4" w:space="0" w:color="auto"/>
              <w:bottom w:val="single" w:sz="4" w:space="0" w:color="auto"/>
              <w:right w:val="single" w:sz="4" w:space="0" w:color="auto"/>
            </w:tcBorders>
            <w:vAlign w:val="center"/>
          </w:tcPr>
          <w:p w14:paraId="424DAC44" w14:textId="77777777" w:rsidR="00FC2373" w:rsidRPr="005D7E4B" w:rsidRDefault="00FC2373" w:rsidP="00FC2373">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38D673F6" w14:textId="77777777" w:rsidR="00FC2373" w:rsidRPr="005D7E4B" w:rsidRDefault="00FC2373" w:rsidP="00FC2373">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162B743E" w14:textId="77777777" w:rsidR="00FC2373" w:rsidRPr="005D7E4B" w:rsidRDefault="00FC2373" w:rsidP="00FC2373">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1C173A21" w14:textId="77777777" w:rsidR="00FC2373" w:rsidRPr="005D7E4B" w:rsidRDefault="00FC2373" w:rsidP="00FC2373">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421DC207" w14:textId="77777777" w:rsidR="00FC2373" w:rsidRPr="005D7E4B" w:rsidRDefault="00FC2373" w:rsidP="00FC2373">
            <w:pPr>
              <w:jc w:val="center"/>
              <w:rPr>
                <w:sz w:val="24"/>
                <w:szCs w:val="24"/>
              </w:rPr>
            </w:pPr>
          </w:p>
        </w:tc>
        <w:tc>
          <w:tcPr>
            <w:tcW w:w="1048" w:type="dxa"/>
            <w:tcBorders>
              <w:top w:val="single" w:sz="4" w:space="0" w:color="auto"/>
              <w:left w:val="single" w:sz="4" w:space="0" w:color="auto"/>
              <w:bottom w:val="single" w:sz="4" w:space="0" w:color="auto"/>
              <w:right w:val="single" w:sz="4" w:space="0" w:color="auto"/>
            </w:tcBorders>
            <w:noWrap/>
            <w:vAlign w:val="center"/>
            <w:hideMark/>
          </w:tcPr>
          <w:p w14:paraId="0AA96FAC" w14:textId="77777777" w:rsidR="00FC2373" w:rsidRPr="005D7E4B" w:rsidRDefault="00FC2373" w:rsidP="00FC2373">
            <w:pPr>
              <w:jc w:val="center"/>
              <w:rPr>
                <w:sz w:val="24"/>
                <w:szCs w:val="24"/>
              </w:rPr>
            </w:pPr>
            <w:r w:rsidRPr="005D7E4B">
              <w:rPr>
                <w:color w:val="000000"/>
                <w:sz w:val="24"/>
                <w:szCs w:val="24"/>
              </w:rPr>
              <w:t>255,6</w:t>
            </w:r>
          </w:p>
        </w:tc>
        <w:tc>
          <w:tcPr>
            <w:tcW w:w="1080" w:type="dxa"/>
            <w:tcBorders>
              <w:top w:val="single" w:sz="4" w:space="0" w:color="auto"/>
              <w:left w:val="nil"/>
              <w:bottom w:val="single" w:sz="4" w:space="0" w:color="auto"/>
              <w:right w:val="single" w:sz="4" w:space="0" w:color="auto"/>
            </w:tcBorders>
            <w:noWrap/>
            <w:vAlign w:val="center"/>
            <w:hideMark/>
          </w:tcPr>
          <w:p w14:paraId="212DC6E5" w14:textId="77777777" w:rsidR="00FC2373" w:rsidRPr="005D7E4B" w:rsidRDefault="00FC2373" w:rsidP="00FC2373">
            <w:pPr>
              <w:jc w:val="center"/>
              <w:rPr>
                <w:sz w:val="24"/>
                <w:szCs w:val="24"/>
              </w:rPr>
            </w:pPr>
            <w:r w:rsidRPr="005D7E4B">
              <w:rPr>
                <w:color w:val="000000"/>
                <w:sz w:val="24"/>
                <w:szCs w:val="24"/>
              </w:rPr>
              <w:t>255,6</w:t>
            </w:r>
          </w:p>
        </w:tc>
        <w:tc>
          <w:tcPr>
            <w:tcW w:w="1134" w:type="dxa"/>
            <w:tcBorders>
              <w:top w:val="single" w:sz="4" w:space="0" w:color="auto"/>
              <w:left w:val="nil"/>
              <w:bottom w:val="single" w:sz="4" w:space="0" w:color="auto"/>
              <w:right w:val="single" w:sz="4" w:space="0" w:color="auto"/>
            </w:tcBorders>
            <w:vAlign w:val="center"/>
            <w:hideMark/>
          </w:tcPr>
          <w:p w14:paraId="7433F583" w14:textId="77777777" w:rsidR="00FC2373" w:rsidRPr="005D7E4B" w:rsidRDefault="00FC2373" w:rsidP="00FC2373">
            <w:pPr>
              <w:jc w:val="center"/>
              <w:rPr>
                <w:sz w:val="24"/>
                <w:szCs w:val="24"/>
              </w:rPr>
            </w:pPr>
            <w:r w:rsidRPr="005D7E4B">
              <w:rPr>
                <w:color w:val="000000"/>
                <w:sz w:val="24"/>
                <w:szCs w:val="24"/>
              </w:rPr>
              <w:t>255,6</w:t>
            </w:r>
          </w:p>
        </w:tc>
        <w:tc>
          <w:tcPr>
            <w:tcW w:w="1134" w:type="dxa"/>
            <w:tcBorders>
              <w:top w:val="single" w:sz="4" w:space="0" w:color="auto"/>
              <w:left w:val="nil"/>
              <w:bottom w:val="single" w:sz="4" w:space="0" w:color="auto"/>
              <w:right w:val="single" w:sz="4" w:space="0" w:color="auto"/>
            </w:tcBorders>
            <w:noWrap/>
            <w:vAlign w:val="center"/>
            <w:hideMark/>
          </w:tcPr>
          <w:p w14:paraId="085E96E2" w14:textId="77777777" w:rsidR="00FC2373" w:rsidRPr="005D7E4B" w:rsidRDefault="00FC2373" w:rsidP="00FC2373">
            <w:pPr>
              <w:jc w:val="center"/>
              <w:rPr>
                <w:sz w:val="24"/>
                <w:szCs w:val="24"/>
              </w:rPr>
            </w:pPr>
            <w:r w:rsidRPr="005D7E4B">
              <w:rPr>
                <w:color w:val="000000"/>
                <w:sz w:val="24"/>
                <w:szCs w:val="24"/>
              </w:rPr>
              <w:t>766,8</w:t>
            </w:r>
          </w:p>
        </w:tc>
        <w:tc>
          <w:tcPr>
            <w:tcW w:w="2866" w:type="dxa"/>
            <w:tcBorders>
              <w:top w:val="single" w:sz="4" w:space="0" w:color="auto"/>
              <w:left w:val="single" w:sz="4" w:space="0" w:color="auto"/>
              <w:bottom w:val="single" w:sz="4" w:space="0" w:color="auto"/>
              <w:right w:val="single" w:sz="4" w:space="0" w:color="auto"/>
            </w:tcBorders>
            <w:vAlign w:val="bottom"/>
          </w:tcPr>
          <w:p w14:paraId="2FCF0BFB" w14:textId="77777777" w:rsidR="00FC2373" w:rsidRPr="005D7E4B" w:rsidRDefault="00FC2373" w:rsidP="00FC2373">
            <w:pPr>
              <w:jc w:val="center"/>
              <w:rPr>
                <w:sz w:val="24"/>
                <w:szCs w:val="24"/>
              </w:rPr>
            </w:pPr>
          </w:p>
        </w:tc>
      </w:tr>
    </w:tbl>
    <w:p w14:paraId="6CF10DAE" w14:textId="77777777" w:rsidR="002B079E" w:rsidRDefault="002B079E" w:rsidP="009728EF">
      <w:pPr>
        <w:ind w:left="8505"/>
        <w:jc w:val="both"/>
        <w:rPr>
          <w:rFonts w:ascii="Arial" w:hAnsi="Arial" w:cs="Arial"/>
          <w:sz w:val="24"/>
          <w:szCs w:val="24"/>
        </w:rPr>
        <w:sectPr w:rsidR="002B079E" w:rsidSect="00F85867">
          <w:pgSz w:w="16838" w:h="11906" w:orient="landscape"/>
          <w:pgMar w:top="993" w:right="1134" w:bottom="851" w:left="1134" w:header="0" w:footer="0" w:gutter="0"/>
          <w:cols w:space="708"/>
          <w:titlePg/>
          <w:docGrid w:linePitch="381"/>
        </w:sectPr>
      </w:pPr>
    </w:p>
    <w:p w14:paraId="7C150E07" w14:textId="6F0D0DBE" w:rsidR="007606E0" w:rsidRPr="00B5112E" w:rsidRDefault="009C621B" w:rsidP="007606E0">
      <w:pPr>
        <w:ind w:left="6237"/>
        <w:jc w:val="both"/>
        <w:rPr>
          <w:sz w:val="24"/>
          <w:szCs w:val="24"/>
        </w:rPr>
      </w:pPr>
      <w:r w:rsidRPr="00B5112E">
        <w:rPr>
          <w:sz w:val="24"/>
          <w:szCs w:val="24"/>
        </w:rPr>
        <w:lastRenderedPageBreak/>
        <w:t xml:space="preserve">Приложение № </w:t>
      </w:r>
      <w:r w:rsidR="00997A8A">
        <w:rPr>
          <w:sz w:val="24"/>
          <w:szCs w:val="24"/>
        </w:rPr>
        <w:t>12</w:t>
      </w:r>
      <w:r w:rsidR="007F73B6" w:rsidRPr="00B5112E">
        <w:rPr>
          <w:sz w:val="24"/>
          <w:szCs w:val="24"/>
        </w:rPr>
        <w:t xml:space="preserve"> </w:t>
      </w:r>
    </w:p>
    <w:p w14:paraId="4302C18C" w14:textId="49E6D34E" w:rsidR="009C621B" w:rsidRPr="00B5112E" w:rsidRDefault="009C621B" w:rsidP="007606E0">
      <w:pPr>
        <w:ind w:left="6237"/>
        <w:jc w:val="both"/>
        <w:rPr>
          <w:sz w:val="24"/>
          <w:szCs w:val="24"/>
        </w:rPr>
      </w:pPr>
      <w:r w:rsidRPr="00B5112E">
        <w:rPr>
          <w:sz w:val="24"/>
          <w:szCs w:val="24"/>
        </w:rPr>
        <w:t xml:space="preserve">к постановлению </w:t>
      </w:r>
      <w:r w:rsidR="007F73B6" w:rsidRPr="00B5112E">
        <w:rPr>
          <w:sz w:val="24"/>
          <w:szCs w:val="24"/>
        </w:rPr>
        <w:t>а</w:t>
      </w:r>
      <w:r w:rsidRPr="00B5112E">
        <w:rPr>
          <w:sz w:val="24"/>
          <w:szCs w:val="24"/>
        </w:rPr>
        <w:t>дминистрации Енисейского района от _______ 202</w:t>
      </w:r>
      <w:r w:rsidR="007F4007">
        <w:rPr>
          <w:sz w:val="24"/>
          <w:szCs w:val="24"/>
        </w:rPr>
        <w:t>4</w:t>
      </w:r>
      <w:r w:rsidRPr="00B5112E">
        <w:rPr>
          <w:sz w:val="24"/>
          <w:szCs w:val="24"/>
        </w:rPr>
        <w:t xml:space="preserve"> № ____ -п</w:t>
      </w:r>
    </w:p>
    <w:p w14:paraId="60D20667" w14:textId="77777777" w:rsidR="009C621B" w:rsidRPr="00B5112E" w:rsidRDefault="009C621B" w:rsidP="009C621B">
      <w:pPr>
        <w:ind w:left="9072"/>
        <w:jc w:val="both"/>
        <w:rPr>
          <w:sz w:val="24"/>
          <w:szCs w:val="24"/>
        </w:rPr>
      </w:pPr>
    </w:p>
    <w:p w14:paraId="7287DD32" w14:textId="77777777" w:rsidR="00A51014" w:rsidRPr="00A51014" w:rsidRDefault="00A51014" w:rsidP="00A51014">
      <w:pPr>
        <w:tabs>
          <w:tab w:val="left" w:pos="6096"/>
        </w:tabs>
        <w:autoSpaceDE w:val="0"/>
        <w:autoSpaceDN w:val="0"/>
        <w:adjustRightInd w:val="0"/>
        <w:jc w:val="center"/>
        <w:rPr>
          <w:b/>
          <w:bCs/>
          <w:sz w:val="24"/>
          <w:szCs w:val="24"/>
        </w:rPr>
      </w:pPr>
      <w:r w:rsidRPr="00A51014">
        <w:rPr>
          <w:b/>
          <w:bCs/>
          <w:sz w:val="24"/>
          <w:szCs w:val="24"/>
        </w:rPr>
        <w:t>Подпрограмма 3</w:t>
      </w:r>
    </w:p>
    <w:p w14:paraId="613DBBC0" w14:textId="77777777" w:rsidR="00A51014" w:rsidRPr="00A51014" w:rsidRDefault="00A51014" w:rsidP="00A51014">
      <w:pPr>
        <w:tabs>
          <w:tab w:val="left" w:pos="6096"/>
        </w:tabs>
        <w:autoSpaceDE w:val="0"/>
        <w:autoSpaceDN w:val="0"/>
        <w:adjustRightInd w:val="0"/>
        <w:jc w:val="center"/>
        <w:rPr>
          <w:b/>
          <w:bCs/>
          <w:sz w:val="24"/>
          <w:szCs w:val="24"/>
        </w:rPr>
      </w:pPr>
      <w:r w:rsidRPr="00A51014">
        <w:rPr>
          <w:b/>
          <w:bCs/>
          <w:sz w:val="24"/>
          <w:szCs w:val="24"/>
        </w:rPr>
        <w:t>«Обеспечение реализации муниципальной программы и прочие мероприятия»</w:t>
      </w:r>
    </w:p>
    <w:p w14:paraId="46587E3F" w14:textId="77777777" w:rsidR="00A51014" w:rsidRDefault="00A51014" w:rsidP="002B079E">
      <w:pPr>
        <w:pStyle w:val="210"/>
        <w:tabs>
          <w:tab w:val="left" w:pos="6096"/>
        </w:tabs>
        <w:autoSpaceDE w:val="0"/>
        <w:autoSpaceDN w:val="0"/>
        <w:adjustRightInd w:val="0"/>
        <w:ind w:left="0"/>
        <w:jc w:val="center"/>
        <w:rPr>
          <w:b/>
          <w:sz w:val="24"/>
          <w:szCs w:val="24"/>
        </w:rPr>
      </w:pPr>
    </w:p>
    <w:p w14:paraId="69551000" w14:textId="3B690102" w:rsidR="002B079E" w:rsidRPr="00B5112E" w:rsidRDefault="002B079E" w:rsidP="002B079E">
      <w:pPr>
        <w:pStyle w:val="210"/>
        <w:tabs>
          <w:tab w:val="left" w:pos="6096"/>
        </w:tabs>
        <w:autoSpaceDE w:val="0"/>
        <w:autoSpaceDN w:val="0"/>
        <w:adjustRightInd w:val="0"/>
        <w:ind w:left="0"/>
        <w:jc w:val="center"/>
        <w:rPr>
          <w:b/>
          <w:sz w:val="24"/>
          <w:szCs w:val="24"/>
        </w:rPr>
      </w:pPr>
      <w:r w:rsidRPr="00B5112E">
        <w:rPr>
          <w:b/>
          <w:sz w:val="24"/>
          <w:szCs w:val="24"/>
        </w:rPr>
        <w:t>1.Паспорт подпрограммы</w:t>
      </w:r>
    </w:p>
    <w:p w14:paraId="3B4B8696" w14:textId="77777777" w:rsidR="002B079E" w:rsidRDefault="002B079E" w:rsidP="009C621B">
      <w:pPr>
        <w:ind w:left="9072"/>
        <w:jc w:val="both"/>
        <w:rPr>
          <w:rFonts w:ascii="Arial" w:hAnsi="Arial" w:cs="Arial"/>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6663"/>
      </w:tblGrid>
      <w:tr w:rsidR="007F4007" w14:paraId="5013FC3F" w14:textId="77777777" w:rsidTr="002E6CEC">
        <w:trPr>
          <w:trHeight w:val="658"/>
        </w:trPr>
        <w:tc>
          <w:tcPr>
            <w:tcW w:w="3261" w:type="dxa"/>
          </w:tcPr>
          <w:p w14:paraId="5B76F79D" w14:textId="77777777" w:rsidR="007F4007" w:rsidRPr="00F74FD0" w:rsidRDefault="007F4007" w:rsidP="002E6CEC">
            <w:pPr>
              <w:pStyle w:val="ConsPlusCell"/>
              <w:tabs>
                <w:tab w:val="left" w:pos="6096"/>
              </w:tabs>
              <w:rPr>
                <w:sz w:val="24"/>
                <w:szCs w:val="24"/>
              </w:rPr>
            </w:pPr>
            <w:r w:rsidRPr="00F74FD0">
              <w:rPr>
                <w:sz w:val="24"/>
                <w:szCs w:val="24"/>
              </w:rPr>
              <w:t>Наименование подпрограммы</w:t>
            </w:r>
          </w:p>
        </w:tc>
        <w:tc>
          <w:tcPr>
            <w:tcW w:w="6663" w:type="dxa"/>
            <w:vAlign w:val="center"/>
          </w:tcPr>
          <w:p w14:paraId="7E063B0A" w14:textId="77777777" w:rsidR="007F4007" w:rsidRPr="00F74FD0" w:rsidRDefault="007F4007" w:rsidP="002E6CEC">
            <w:pPr>
              <w:tabs>
                <w:tab w:val="left" w:pos="6096"/>
              </w:tabs>
              <w:autoSpaceDE w:val="0"/>
              <w:autoSpaceDN w:val="0"/>
              <w:adjustRightInd w:val="0"/>
              <w:jc w:val="both"/>
              <w:rPr>
                <w:sz w:val="24"/>
                <w:szCs w:val="24"/>
              </w:rPr>
            </w:pPr>
            <w:r w:rsidRPr="00F74FD0">
              <w:rPr>
                <w:sz w:val="24"/>
                <w:szCs w:val="24"/>
              </w:rPr>
              <w:t>«Обеспечение реализации муниципальной программы и прочие мероприятия»</w:t>
            </w:r>
          </w:p>
        </w:tc>
      </w:tr>
      <w:tr w:rsidR="007F4007" w14:paraId="0672FDDC" w14:textId="77777777" w:rsidTr="002E6CEC">
        <w:trPr>
          <w:trHeight w:val="1020"/>
        </w:trPr>
        <w:tc>
          <w:tcPr>
            <w:tcW w:w="3261" w:type="dxa"/>
          </w:tcPr>
          <w:p w14:paraId="29C0E26B" w14:textId="77777777" w:rsidR="007F4007" w:rsidRPr="00F74FD0" w:rsidRDefault="007F4007" w:rsidP="002E6CEC">
            <w:pPr>
              <w:pStyle w:val="ConsPlusCell"/>
              <w:tabs>
                <w:tab w:val="left" w:pos="6096"/>
              </w:tabs>
              <w:rPr>
                <w:sz w:val="24"/>
                <w:szCs w:val="24"/>
              </w:rPr>
            </w:pPr>
            <w:r w:rsidRPr="00F74FD0">
              <w:rPr>
                <w:sz w:val="24"/>
                <w:szCs w:val="24"/>
              </w:rPr>
              <w:t>Наименование муниципальной программы, в рамках которой реализуется подпрограмма</w:t>
            </w:r>
          </w:p>
        </w:tc>
        <w:tc>
          <w:tcPr>
            <w:tcW w:w="6663" w:type="dxa"/>
            <w:vAlign w:val="center"/>
          </w:tcPr>
          <w:p w14:paraId="67BADB11" w14:textId="77777777" w:rsidR="007F4007" w:rsidRPr="00F74FD0" w:rsidRDefault="007F4007" w:rsidP="002E6CEC">
            <w:pPr>
              <w:pStyle w:val="ConsPlusCell"/>
              <w:tabs>
                <w:tab w:val="left" w:pos="6096"/>
              </w:tabs>
              <w:jc w:val="both"/>
              <w:rPr>
                <w:sz w:val="24"/>
                <w:szCs w:val="24"/>
              </w:rPr>
            </w:pPr>
            <w:r w:rsidRPr="00F74FD0">
              <w:rPr>
                <w:sz w:val="24"/>
                <w:szCs w:val="24"/>
              </w:rPr>
              <w:t>«Обеспечение безопасности населения Енисейского района»</w:t>
            </w:r>
          </w:p>
        </w:tc>
      </w:tr>
      <w:tr w:rsidR="007F4007" w14:paraId="6D501C9A" w14:textId="77777777" w:rsidTr="002E6CEC">
        <w:trPr>
          <w:trHeight w:val="561"/>
        </w:trPr>
        <w:tc>
          <w:tcPr>
            <w:tcW w:w="3261" w:type="dxa"/>
          </w:tcPr>
          <w:p w14:paraId="04819CDE" w14:textId="77777777" w:rsidR="007F4007" w:rsidRPr="00F74FD0" w:rsidRDefault="007F4007" w:rsidP="002E6CEC">
            <w:pPr>
              <w:pStyle w:val="ConsPlusCell"/>
              <w:tabs>
                <w:tab w:val="left" w:pos="6096"/>
              </w:tabs>
              <w:rPr>
                <w:sz w:val="24"/>
                <w:szCs w:val="24"/>
              </w:rPr>
            </w:pPr>
            <w:r w:rsidRPr="00F74FD0">
              <w:rPr>
                <w:sz w:val="24"/>
                <w:szCs w:val="24"/>
              </w:rPr>
              <w:t>Исполнители подпрограммы</w:t>
            </w:r>
          </w:p>
        </w:tc>
        <w:tc>
          <w:tcPr>
            <w:tcW w:w="6663" w:type="dxa"/>
            <w:vAlign w:val="center"/>
          </w:tcPr>
          <w:p w14:paraId="7B6BB01C" w14:textId="77777777" w:rsidR="007F4007" w:rsidRPr="00F74FD0" w:rsidRDefault="007F4007" w:rsidP="002E6CEC">
            <w:pPr>
              <w:pStyle w:val="ConsPlusCell"/>
              <w:tabs>
                <w:tab w:val="left" w:pos="6096"/>
              </w:tabs>
              <w:jc w:val="both"/>
              <w:rPr>
                <w:sz w:val="24"/>
                <w:szCs w:val="24"/>
              </w:rPr>
            </w:pPr>
            <w:r w:rsidRPr="00F74FD0">
              <w:rPr>
                <w:sz w:val="24"/>
                <w:szCs w:val="24"/>
              </w:rPr>
              <w:t>МКУ «Управление по ГО, ЧС и безопасности Енисейского района»</w:t>
            </w:r>
          </w:p>
        </w:tc>
      </w:tr>
      <w:tr w:rsidR="007F4007" w14:paraId="47547B84" w14:textId="77777777" w:rsidTr="002E6CEC">
        <w:trPr>
          <w:trHeight w:val="561"/>
        </w:trPr>
        <w:tc>
          <w:tcPr>
            <w:tcW w:w="3261" w:type="dxa"/>
          </w:tcPr>
          <w:p w14:paraId="356638A8" w14:textId="77777777" w:rsidR="007F4007" w:rsidRPr="00F74FD0" w:rsidRDefault="007F4007" w:rsidP="002E6CEC">
            <w:pPr>
              <w:pStyle w:val="ConsPlusCell"/>
              <w:tabs>
                <w:tab w:val="left" w:pos="6096"/>
              </w:tabs>
              <w:rPr>
                <w:sz w:val="24"/>
                <w:szCs w:val="24"/>
              </w:rPr>
            </w:pPr>
            <w:r w:rsidRPr="00F74FD0">
              <w:rPr>
                <w:sz w:val="24"/>
                <w:szCs w:val="24"/>
              </w:rPr>
              <w:t>Соисполнители подпрограммы</w:t>
            </w:r>
          </w:p>
        </w:tc>
        <w:tc>
          <w:tcPr>
            <w:tcW w:w="6663" w:type="dxa"/>
            <w:vAlign w:val="center"/>
          </w:tcPr>
          <w:p w14:paraId="2D98507C" w14:textId="77777777" w:rsidR="007F4007" w:rsidRPr="00F74FD0" w:rsidRDefault="007F4007" w:rsidP="002E6CEC">
            <w:pPr>
              <w:pStyle w:val="ConsPlusCell"/>
              <w:tabs>
                <w:tab w:val="left" w:pos="6096"/>
              </w:tabs>
              <w:jc w:val="both"/>
              <w:rPr>
                <w:sz w:val="24"/>
                <w:szCs w:val="24"/>
              </w:rPr>
            </w:pPr>
            <w:r w:rsidRPr="00F74FD0">
              <w:rPr>
                <w:sz w:val="24"/>
                <w:szCs w:val="24"/>
              </w:rPr>
              <w:t>------------</w:t>
            </w:r>
          </w:p>
        </w:tc>
      </w:tr>
      <w:tr w:rsidR="007F4007" w14:paraId="62A3F4E8" w14:textId="77777777" w:rsidTr="002E6CEC">
        <w:trPr>
          <w:trHeight w:val="1020"/>
        </w:trPr>
        <w:tc>
          <w:tcPr>
            <w:tcW w:w="3261" w:type="dxa"/>
          </w:tcPr>
          <w:p w14:paraId="0F1341F6" w14:textId="77777777" w:rsidR="007F4007" w:rsidRPr="00F74FD0" w:rsidRDefault="007F4007" w:rsidP="002E6CEC">
            <w:pPr>
              <w:pStyle w:val="ConsPlusCell"/>
              <w:tabs>
                <w:tab w:val="left" w:pos="6096"/>
              </w:tabs>
              <w:rPr>
                <w:sz w:val="24"/>
                <w:szCs w:val="24"/>
              </w:rPr>
            </w:pPr>
            <w:r w:rsidRPr="00F74FD0">
              <w:rPr>
                <w:sz w:val="24"/>
                <w:szCs w:val="24"/>
              </w:rPr>
              <w:t>Главный распорядитель бюджетных средств, ответственный за реализацию мероприятий подпрограммы</w:t>
            </w:r>
          </w:p>
        </w:tc>
        <w:tc>
          <w:tcPr>
            <w:tcW w:w="6663" w:type="dxa"/>
            <w:vAlign w:val="center"/>
          </w:tcPr>
          <w:p w14:paraId="70D62706" w14:textId="77777777" w:rsidR="007F4007" w:rsidRPr="00F74FD0" w:rsidRDefault="007F4007" w:rsidP="002E6CEC">
            <w:pPr>
              <w:tabs>
                <w:tab w:val="left" w:pos="470"/>
                <w:tab w:val="left" w:pos="6096"/>
              </w:tabs>
              <w:jc w:val="both"/>
              <w:rPr>
                <w:sz w:val="24"/>
                <w:szCs w:val="24"/>
              </w:rPr>
            </w:pPr>
            <w:r w:rsidRPr="00F74FD0">
              <w:rPr>
                <w:sz w:val="24"/>
                <w:szCs w:val="24"/>
              </w:rPr>
              <w:t>Администрация Енисейского района</w:t>
            </w:r>
          </w:p>
        </w:tc>
      </w:tr>
      <w:tr w:rsidR="007F4007" w14:paraId="65118DB0" w14:textId="77777777" w:rsidTr="002E6CEC">
        <w:trPr>
          <w:trHeight w:val="1020"/>
        </w:trPr>
        <w:tc>
          <w:tcPr>
            <w:tcW w:w="3261" w:type="dxa"/>
          </w:tcPr>
          <w:p w14:paraId="46F75F7E" w14:textId="77777777" w:rsidR="007F4007" w:rsidRPr="00F74FD0" w:rsidRDefault="007F4007" w:rsidP="002E6CEC">
            <w:pPr>
              <w:pStyle w:val="ConsPlusCell"/>
              <w:tabs>
                <w:tab w:val="left" w:pos="6096"/>
              </w:tabs>
              <w:rPr>
                <w:sz w:val="24"/>
                <w:szCs w:val="24"/>
              </w:rPr>
            </w:pPr>
            <w:r w:rsidRPr="00F74FD0">
              <w:rPr>
                <w:sz w:val="24"/>
                <w:szCs w:val="24"/>
              </w:rPr>
              <w:t>Цели и задач подпрограммы</w:t>
            </w:r>
          </w:p>
        </w:tc>
        <w:tc>
          <w:tcPr>
            <w:tcW w:w="6663" w:type="dxa"/>
            <w:vAlign w:val="center"/>
          </w:tcPr>
          <w:p w14:paraId="1B173E3E" w14:textId="77777777" w:rsidR="007F4007" w:rsidRPr="00F74FD0" w:rsidRDefault="007F4007" w:rsidP="002E6CEC">
            <w:pPr>
              <w:tabs>
                <w:tab w:val="left" w:pos="470"/>
                <w:tab w:val="left" w:pos="6096"/>
              </w:tabs>
              <w:jc w:val="both"/>
              <w:rPr>
                <w:sz w:val="24"/>
                <w:szCs w:val="24"/>
              </w:rPr>
            </w:pPr>
            <w:r w:rsidRPr="00F74FD0">
              <w:rPr>
                <w:sz w:val="24"/>
                <w:szCs w:val="24"/>
              </w:rPr>
              <w:t>Цель: Устойчивое функционирование учреждения.</w:t>
            </w:r>
          </w:p>
          <w:p w14:paraId="65BB7F5A" w14:textId="77777777" w:rsidR="007F4007" w:rsidRPr="00F74FD0" w:rsidRDefault="007F4007" w:rsidP="002E6CEC">
            <w:pPr>
              <w:tabs>
                <w:tab w:val="left" w:pos="470"/>
                <w:tab w:val="left" w:pos="6096"/>
              </w:tabs>
              <w:jc w:val="both"/>
              <w:rPr>
                <w:sz w:val="24"/>
                <w:szCs w:val="24"/>
              </w:rPr>
            </w:pPr>
            <w:r w:rsidRPr="00F74FD0">
              <w:rPr>
                <w:sz w:val="24"/>
                <w:szCs w:val="24"/>
              </w:rPr>
              <w:t>Задача: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7F4007" w14:paraId="0592E9F9" w14:textId="77777777" w:rsidTr="002E6CEC">
        <w:trPr>
          <w:trHeight w:val="906"/>
        </w:trPr>
        <w:tc>
          <w:tcPr>
            <w:tcW w:w="3261" w:type="dxa"/>
          </w:tcPr>
          <w:p w14:paraId="6D758BA6" w14:textId="77777777" w:rsidR="007F4007" w:rsidRPr="00F74FD0" w:rsidRDefault="007F4007" w:rsidP="002E6CEC">
            <w:pPr>
              <w:pStyle w:val="ConsPlusCell"/>
              <w:tabs>
                <w:tab w:val="left" w:pos="6096"/>
              </w:tabs>
              <w:rPr>
                <w:sz w:val="24"/>
                <w:szCs w:val="24"/>
              </w:rPr>
            </w:pPr>
            <w:r w:rsidRPr="00F74FD0">
              <w:rPr>
                <w:sz w:val="24"/>
                <w:szCs w:val="24"/>
              </w:rPr>
              <w:t>Ожидаемые результаты от реализации подпрограммы</w:t>
            </w:r>
          </w:p>
        </w:tc>
        <w:tc>
          <w:tcPr>
            <w:tcW w:w="6663" w:type="dxa"/>
          </w:tcPr>
          <w:p w14:paraId="517B6307" w14:textId="77777777" w:rsidR="007F4007" w:rsidRPr="00F74FD0" w:rsidRDefault="007F4007" w:rsidP="002E6CEC">
            <w:pPr>
              <w:tabs>
                <w:tab w:val="left" w:pos="470"/>
                <w:tab w:val="left" w:pos="6096"/>
              </w:tabs>
              <w:jc w:val="both"/>
              <w:rPr>
                <w:spacing w:val="-1"/>
                <w:sz w:val="24"/>
                <w:szCs w:val="24"/>
              </w:rPr>
            </w:pPr>
            <w:r w:rsidRPr="00F74FD0">
              <w:rPr>
                <w:spacing w:val="-1"/>
                <w:sz w:val="24"/>
                <w:szCs w:val="24"/>
              </w:rPr>
              <w:t>Ожидаемые результаты приведены в приложении к паспорту подпрограммы.</w:t>
            </w:r>
          </w:p>
        </w:tc>
      </w:tr>
      <w:tr w:rsidR="007F4007" w14:paraId="68DAC0A7" w14:textId="77777777" w:rsidTr="002E6CEC">
        <w:trPr>
          <w:trHeight w:val="564"/>
        </w:trPr>
        <w:tc>
          <w:tcPr>
            <w:tcW w:w="3261" w:type="dxa"/>
          </w:tcPr>
          <w:p w14:paraId="7026B48B" w14:textId="77777777" w:rsidR="007F4007" w:rsidRPr="00F74FD0" w:rsidRDefault="007F4007" w:rsidP="002E6CEC">
            <w:pPr>
              <w:rPr>
                <w:sz w:val="24"/>
                <w:szCs w:val="24"/>
              </w:rPr>
            </w:pPr>
            <w:r w:rsidRPr="00F74FD0">
              <w:rPr>
                <w:sz w:val="24"/>
                <w:szCs w:val="24"/>
              </w:rPr>
              <w:t>Сроки реализации подпрограммы</w:t>
            </w:r>
          </w:p>
        </w:tc>
        <w:tc>
          <w:tcPr>
            <w:tcW w:w="6663" w:type="dxa"/>
          </w:tcPr>
          <w:p w14:paraId="17E93674" w14:textId="77777777" w:rsidR="007F4007" w:rsidRPr="00F74FD0" w:rsidRDefault="007F4007" w:rsidP="002E6CEC">
            <w:pPr>
              <w:jc w:val="both"/>
              <w:rPr>
                <w:bCs/>
                <w:sz w:val="24"/>
                <w:szCs w:val="24"/>
              </w:rPr>
            </w:pPr>
            <w:r w:rsidRPr="00F74FD0">
              <w:rPr>
                <w:bCs/>
                <w:sz w:val="24"/>
                <w:szCs w:val="24"/>
              </w:rPr>
              <w:t>2014-2030 годы</w:t>
            </w:r>
          </w:p>
        </w:tc>
      </w:tr>
      <w:tr w:rsidR="007F4007" w14:paraId="66E6AC70" w14:textId="77777777" w:rsidTr="002E6CEC">
        <w:trPr>
          <w:trHeight w:val="698"/>
        </w:trPr>
        <w:tc>
          <w:tcPr>
            <w:tcW w:w="3261" w:type="dxa"/>
          </w:tcPr>
          <w:p w14:paraId="2B1DAF92" w14:textId="77777777" w:rsidR="007F4007" w:rsidRPr="00F74FD0" w:rsidRDefault="007F4007" w:rsidP="002E6CEC">
            <w:pPr>
              <w:pStyle w:val="ConsPlusCell"/>
              <w:tabs>
                <w:tab w:val="left" w:pos="6096"/>
              </w:tabs>
              <w:rPr>
                <w:sz w:val="24"/>
                <w:szCs w:val="24"/>
              </w:rPr>
            </w:pPr>
            <w:r w:rsidRPr="00F74FD0">
              <w:rPr>
                <w:iCs/>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663" w:type="dxa"/>
            <w:vAlign w:val="center"/>
          </w:tcPr>
          <w:p w14:paraId="2CE532E8" w14:textId="77777777" w:rsidR="007F4007" w:rsidRPr="00F74FD0" w:rsidRDefault="007F4007" w:rsidP="002E6CEC">
            <w:pPr>
              <w:pStyle w:val="ConsPlusCell"/>
              <w:rPr>
                <w:sz w:val="24"/>
                <w:szCs w:val="24"/>
              </w:rPr>
            </w:pPr>
            <w:r w:rsidRPr="00F74FD0">
              <w:rPr>
                <w:sz w:val="24"/>
                <w:szCs w:val="24"/>
              </w:rPr>
              <w:t>Объем финансирования подпрограммы в 2024 году и плановом периоде 2024-2025 гг. составляет – 95158,6 тыс. руб., в том числе по годам реализации:</w:t>
            </w:r>
          </w:p>
          <w:p w14:paraId="6FDEB0F7" w14:textId="77777777" w:rsidR="007F4007" w:rsidRPr="00F74FD0" w:rsidRDefault="007F4007" w:rsidP="002E6CEC">
            <w:pPr>
              <w:pStyle w:val="ConsPlusCell"/>
              <w:tabs>
                <w:tab w:val="left" w:pos="6096"/>
              </w:tabs>
              <w:rPr>
                <w:sz w:val="24"/>
                <w:szCs w:val="24"/>
              </w:rPr>
            </w:pPr>
            <w:r w:rsidRPr="00F74FD0">
              <w:rPr>
                <w:sz w:val="24"/>
                <w:szCs w:val="24"/>
              </w:rPr>
              <w:t>в 2024 году – 33671,9 тыс. руб.</w:t>
            </w:r>
          </w:p>
          <w:p w14:paraId="4D37E6E5" w14:textId="77777777" w:rsidR="007F4007" w:rsidRPr="00F74FD0" w:rsidRDefault="007F4007" w:rsidP="002E6CEC">
            <w:pPr>
              <w:pStyle w:val="ConsPlusCell"/>
              <w:tabs>
                <w:tab w:val="left" w:pos="6096"/>
              </w:tabs>
              <w:rPr>
                <w:sz w:val="24"/>
                <w:szCs w:val="24"/>
              </w:rPr>
            </w:pPr>
            <w:r w:rsidRPr="00F74FD0">
              <w:rPr>
                <w:sz w:val="24"/>
                <w:szCs w:val="24"/>
              </w:rPr>
              <w:t>в 2025 году – 30836,0 тыс. руб.</w:t>
            </w:r>
          </w:p>
          <w:p w14:paraId="74A1C012" w14:textId="77777777" w:rsidR="007F4007" w:rsidRPr="00F74FD0" w:rsidRDefault="007F4007" w:rsidP="002E6CEC">
            <w:pPr>
              <w:pStyle w:val="ConsPlusCell"/>
              <w:tabs>
                <w:tab w:val="left" w:pos="6096"/>
              </w:tabs>
              <w:rPr>
                <w:sz w:val="24"/>
                <w:szCs w:val="24"/>
              </w:rPr>
            </w:pPr>
            <w:r w:rsidRPr="00F74FD0">
              <w:rPr>
                <w:sz w:val="24"/>
                <w:szCs w:val="24"/>
              </w:rPr>
              <w:t>в 2026 году – 30 650,7 тыс. руб.</w:t>
            </w:r>
          </w:p>
          <w:p w14:paraId="7C526D6B" w14:textId="77777777" w:rsidR="007F4007" w:rsidRPr="00F74FD0" w:rsidRDefault="007F4007" w:rsidP="002E6CEC">
            <w:pPr>
              <w:pStyle w:val="ConsPlusCell"/>
              <w:tabs>
                <w:tab w:val="left" w:pos="6096"/>
              </w:tabs>
              <w:rPr>
                <w:sz w:val="24"/>
                <w:szCs w:val="24"/>
              </w:rPr>
            </w:pPr>
            <w:r w:rsidRPr="00F74FD0">
              <w:rPr>
                <w:sz w:val="24"/>
                <w:szCs w:val="24"/>
              </w:rPr>
              <w:t>Из них:</w:t>
            </w:r>
          </w:p>
          <w:p w14:paraId="013C9DE2" w14:textId="77777777" w:rsidR="007F4007" w:rsidRPr="00F74FD0" w:rsidRDefault="007F4007" w:rsidP="002E6CEC">
            <w:pPr>
              <w:pStyle w:val="ConsPlusCell"/>
              <w:tabs>
                <w:tab w:val="left" w:pos="6096"/>
              </w:tabs>
              <w:rPr>
                <w:sz w:val="24"/>
                <w:szCs w:val="24"/>
              </w:rPr>
            </w:pPr>
            <w:r w:rsidRPr="00F74FD0">
              <w:rPr>
                <w:sz w:val="24"/>
                <w:szCs w:val="24"/>
              </w:rPr>
              <w:t>за счет средств районного бюджета всего 95027,3  тыс. руб., в том числе по годам реализации:</w:t>
            </w:r>
          </w:p>
          <w:p w14:paraId="0D818BE5" w14:textId="77777777" w:rsidR="007F4007" w:rsidRPr="00F74FD0" w:rsidRDefault="007F4007" w:rsidP="002E6CEC">
            <w:pPr>
              <w:pStyle w:val="ConsPlusCell"/>
              <w:tabs>
                <w:tab w:val="left" w:pos="6096"/>
              </w:tabs>
              <w:rPr>
                <w:sz w:val="24"/>
                <w:szCs w:val="24"/>
              </w:rPr>
            </w:pPr>
            <w:r w:rsidRPr="00F74FD0">
              <w:rPr>
                <w:sz w:val="24"/>
                <w:szCs w:val="24"/>
              </w:rPr>
              <w:t xml:space="preserve"> в 2024 году – 33540,6 тыс. руб.</w:t>
            </w:r>
          </w:p>
          <w:p w14:paraId="3DE08AC9" w14:textId="77777777" w:rsidR="007F4007" w:rsidRPr="00F74FD0" w:rsidRDefault="007F4007" w:rsidP="002E6CEC">
            <w:pPr>
              <w:pStyle w:val="ConsPlusCell"/>
              <w:tabs>
                <w:tab w:val="left" w:pos="6096"/>
              </w:tabs>
              <w:rPr>
                <w:sz w:val="24"/>
                <w:szCs w:val="24"/>
              </w:rPr>
            </w:pPr>
            <w:r w:rsidRPr="00F74FD0">
              <w:rPr>
                <w:sz w:val="24"/>
                <w:szCs w:val="24"/>
              </w:rPr>
              <w:t>в 2025 году – 30 836,0 тыс. руб.</w:t>
            </w:r>
          </w:p>
          <w:p w14:paraId="6A392802" w14:textId="77777777" w:rsidR="007F4007" w:rsidRPr="00F74FD0" w:rsidRDefault="007F4007" w:rsidP="002E6CEC">
            <w:pPr>
              <w:pStyle w:val="ConsPlusCell"/>
              <w:tabs>
                <w:tab w:val="left" w:pos="6096"/>
              </w:tabs>
              <w:rPr>
                <w:sz w:val="24"/>
                <w:szCs w:val="24"/>
              </w:rPr>
            </w:pPr>
            <w:r w:rsidRPr="00F74FD0">
              <w:rPr>
                <w:sz w:val="24"/>
                <w:szCs w:val="24"/>
              </w:rPr>
              <w:t>в 2026 году – 30 650,7 тыс. руб.</w:t>
            </w:r>
          </w:p>
          <w:p w14:paraId="2DC0B4F0" w14:textId="77777777" w:rsidR="007F4007" w:rsidRPr="00F74FD0" w:rsidRDefault="007F4007" w:rsidP="002E6CEC">
            <w:pPr>
              <w:pStyle w:val="ConsPlusCell"/>
              <w:tabs>
                <w:tab w:val="left" w:pos="6096"/>
              </w:tabs>
              <w:rPr>
                <w:sz w:val="24"/>
                <w:szCs w:val="24"/>
              </w:rPr>
            </w:pPr>
            <w:r w:rsidRPr="00F74FD0">
              <w:rPr>
                <w:sz w:val="24"/>
                <w:szCs w:val="24"/>
              </w:rPr>
              <w:t>за счет средств краевого бюджета 131,3 тыс.руб., в том числе  по годам реализации:</w:t>
            </w:r>
          </w:p>
          <w:p w14:paraId="54EA175B" w14:textId="77777777" w:rsidR="007F4007" w:rsidRPr="00F74FD0" w:rsidRDefault="007F4007" w:rsidP="002E6CEC">
            <w:pPr>
              <w:pStyle w:val="ConsPlusCell"/>
              <w:tabs>
                <w:tab w:val="left" w:pos="6096"/>
              </w:tabs>
              <w:rPr>
                <w:sz w:val="24"/>
                <w:szCs w:val="24"/>
              </w:rPr>
            </w:pPr>
            <w:r w:rsidRPr="00F74FD0">
              <w:rPr>
                <w:sz w:val="24"/>
                <w:szCs w:val="24"/>
              </w:rPr>
              <w:t>в 2024 году – 131,3 тыс. руб.</w:t>
            </w:r>
          </w:p>
          <w:p w14:paraId="338ED26E" w14:textId="77777777" w:rsidR="007F4007" w:rsidRPr="00F74FD0" w:rsidRDefault="007F4007" w:rsidP="002E6CEC">
            <w:pPr>
              <w:pStyle w:val="ConsPlusCell"/>
              <w:tabs>
                <w:tab w:val="left" w:pos="6096"/>
              </w:tabs>
              <w:rPr>
                <w:sz w:val="24"/>
                <w:szCs w:val="24"/>
              </w:rPr>
            </w:pPr>
            <w:r w:rsidRPr="00F74FD0">
              <w:rPr>
                <w:sz w:val="24"/>
                <w:szCs w:val="24"/>
              </w:rPr>
              <w:t>в 2025 году – 0,0 тыс. руб.</w:t>
            </w:r>
          </w:p>
          <w:p w14:paraId="092B8DAC" w14:textId="77777777" w:rsidR="007F4007" w:rsidRPr="00F74FD0" w:rsidRDefault="007F4007" w:rsidP="002E6CEC">
            <w:pPr>
              <w:pStyle w:val="ConsPlusCell"/>
              <w:tabs>
                <w:tab w:val="left" w:pos="6096"/>
              </w:tabs>
              <w:rPr>
                <w:sz w:val="24"/>
                <w:szCs w:val="24"/>
              </w:rPr>
            </w:pPr>
            <w:r w:rsidRPr="00F74FD0">
              <w:rPr>
                <w:sz w:val="24"/>
                <w:szCs w:val="24"/>
              </w:rPr>
              <w:t>в 2026 году – 0,0 тыс. руб.</w:t>
            </w:r>
          </w:p>
        </w:tc>
      </w:tr>
    </w:tbl>
    <w:p w14:paraId="782DADFA" w14:textId="0C69360F" w:rsidR="007F4007" w:rsidRDefault="007F4007" w:rsidP="009C621B">
      <w:pPr>
        <w:ind w:left="9072"/>
        <w:jc w:val="both"/>
        <w:rPr>
          <w:rFonts w:ascii="Arial" w:hAnsi="Arial" w:cs="Arial"/>
          <w:sz w:val="24"/>
          <w:szCs w:val="24"/>
        </w:rPr>
        <w:sectPr w:rsidR="007F4007" w:rsidSect="002B079E">
          <w:pgSz w:w="11906" w:h="16838"/>
          <w:pgMar w:top="1134" w:right="993" w:bottom="1134" w:left="851" w:header="0" w:footer="0" w:gutter="0"/>
          <w:cols w:space="708"/>
          <w:titlePg/>
          <w:docGrid w:linePitch="381"/>
        </w:sectPr>
      </w:pPr>
    </w:p>
    <w:p w14:paraId="7C3A72DA" w14:textId="2434A5A7" w:rsidR="002B079E" w:rsidRPr="00B5112E" w:rsidRDefault="007F73B6" w:rsidP="009C621B">
      <w:pPr>
        <w:ind w:left="9072"/>
        <w:jc w:val="both"/>
        <w:rPr>
          <w:sz w:val="24"/>
          <w:szCs w:val="24"/>
        </w:rPr>
      </w:pPr>
      <w:r w:rsidRPr="00B5112E">
        <w:rPr>
          <w:sz w:val="24"/>
          <w:szCs w:val="24"/>
        </w:rPr>
        <w:lastRenderedPageBreak/>
        <w:t xml:space="preserve">Приложение № </w:t>
      </w:r>
      <w:r w:rsidR="00FA4097">
        <w:rPr>
          <w:sz w:val="24"/>
          <w:szCs w:val="24"/>
        </w:rPr>
        <w:t>1</w:t>
      </w:r>
      <w:r w:rsidR="00997A8A">
        <w:rPr>
          <w:sz w:val="24"/>
          <w:szCs w:val="24"/>
        </w:rPr>
        <w:t>3</w:t>
      </w:r>
      <w:r w:rsidRPr="00B5112E">
        <w:rPr>
          <w:sz w:val="24"/>
          <w:szCs w:val="24"/>
        </w:rPr>
        <w:t xml:space="preserve"> к постановлению администрации Енисейского района от _______ 202</w:t>
      </w:r>
      <w:r w:rsidR="003D5AEE">
        <w:rPr>
          <w:sz w:val="24"/>
          <w:szCs w:val="24"/>
        </w:rPr>
        <w:t>4</w:t>
      </w:r>
      <w:r w:rsidRPr="00B5112E">
        <w:rPr>
          <w:sz w:val="24"/>
          <w:szCs w:val="24"/>
        </w:rPr>
        <w:t xml:space="preserve"> № ____ -п</w:t>
      </w:r>
    </w:p>
    <w:bookmarkEnd w:id="9"/>
    <w:p w14:paraId="0EE69FB6" w14:textId="77777777" w:rsidR="00F85867" w:rsidRPr="00B5112E" w:rsidRDefault="00F85867" w:rsidP="009728EF">
      <w:pPr>
        <w:ind w:left="9072"/>
        <w:jc w:val="both"/>
        <w:rPr>
          <w:bCs/>
          <w:sz w:val="24"/>
          <w:szCs w:val="24"/>
        </w:rPr>
      </w:pPr>
    </w:p>
    <w:p w14:paraId="3E9CB4EF" w14:textId="77777777" w:rsidR="00904F67" w:rsidRPr="00904F67" w:rsidRDefault="00904F67" w:rsidP="00904F67">
      <w:pPr>
        <w:ind w:left="9072"/>
        <w:jc w:val="both"/>
        <w:rPr>
          <w:sz w:val="24"/>
          <w:szCs w:val="24"/>
        </w:rPr>
      </w:pPr>
      <w:bookmarkStart w:id="11" w:name="_Hlk175827703"/>
      <w:r w:rsidRPr="00904F67">
        <w:rPr>
          <w:sz w:val="24"/>
          <w:szCs w:val="24"/>
        </w:rPr>
        <w:t xml:space="preserve">Приложение </w:t>
      </w:r>
    </w:p>
    <w:p w14:paraId="18CE1959" w14:textId="1CD60C58" w:rsidR="00904F67" w:rsidRDefault="00904F67" w:rsidP="00904F67">
      <w:pPr>
        <w:ind w:left="9072"/>
        <w:jc w:val="both"/>
        <w:rPr>
          <w:sz w:val="24"/>
          <w:szCs w:val="24"/>
        </w:rPr>
      </w:pPr>
      <w:r w:rsidRPr="00904F67">
        <w:rPr>
          <w:sz w:val="24"/>
          <w:szCs w:val="24"/>
        </w:rPr>
        <w:t>к паспорту подпрограммы 3 «Обеспечение реализации муниципальной программы и прочие мероприятия</w:t>
      </w:r>
    </w:p>
    <w:bookmarkEnd w:id="11"/>
    <w:p w14:paraId="2D2D8457" w14:textId="77777777" w:rsidR="00904F67" w:rsidRDefault="00904F67" w:rsidP="00A009A8">
      <w:pPr>
        <w:ind w:left="9072"/>
        <w:jc w:val="both"/>
        <w:rPr>
          <w:sz w:val="24"/>
          <w:szCs w:val="24"/>
        </w:rPr>
      </w:pPr>
    </w:p>
    <w:p w14:paraId="7AC942E5" w14:textId="77777777" w:rsidR="00CB0BAE" w:rsidRPr="00A24284" w:rsidRDefault="00904F67" w:rsidP="00CB0BAE">
      <w:pPr>
        <w:jc w:val="center"/>
        <w:rPr>
          <w:b/>
          <w:bCs/>
          <w:sz w:val="24"/>
          <w:szCs w:val="24"/>
        </w:rPr>
      </w:pPr>
      <w:r w:rsidRPr="00A24284">
        <w:rPr>
          <w:b/>
          <w:bCs/>
          <w:sz w:val="24"/>
          <w:szCs w:val="24"/>
        </w:rPr>
        <w:t xml:space="preserve">Перечень и значения показателей результативности </w:t>
      </w:r>
    </w:p>
    <w:p w14:paraId="142A9B1B" w14:textId="43DC7034" w:rsidR="00CB0BAE" w:rsidRPr="00A24284" w:rsidRDefault="00CB0BAE" w:rsidP="00CB0BAE">
      <w:pPr>
        <w:jc w:val="center"/>
        <w:rPr>
          <w:b/>
          <w:bCs/>
          <w:sz w:val="24"/>
          <w:szCs w:val="24"/>
        </w:rPr>
      </w:pPr>
      <w:r w:rsidRPr="00A24284">
        <w:rPr>
          <w:b/>
          <w:bCs/>
          <w:sz w:val="24"/>
          <w:szCs w:val="24"/>
        </w:rPr>
        <w:t>подпрограммы 3 «Обеспечение реализации муниципальной программы и прочие мероприятия»</w:t>
      </w:r>
    </w:p>
    <w:p w14:paraId="418D055E" w14:textId="77777777" w:rsidR="00CB0BAE" w:rsidRDefault="00CB0BAE" w:rsidP="00CB0BAE">
      <w:pPr>
        <w:jc w:val="center"/>
        <w:rPr>
          <w:sz w:val="24"/>
          <w:szCs w:val="24"/>
        </w:rPr>
      </w:pPr>
    </w:p>
    <w:p w14:paraId="5A4025A6" w14:textId="5A13C794" w:rsidR="00904F67" w:rsidRPr="00904F67" w:rsidRDefault="00904F67" w:rsidP="00904F67">
      <w:pPr>
        <w:jc w:val="center"/>
        <w:rPr>
          <w:sz w:val="24"/>
          <w:szCs w:val="24"/>
        </w:rPr>
      </w:pPr>
    </w:p>
    <w:tbl>
      <w:tblPr>
        <w:tblpPr w:leftFromText="180" w:rightFromText="180" w:vertAnchor="text" w:horzAnchor="margin" w:tblpX="-140" w:tblpY="-332"/>
        <w:tblOverlap w:val="never"/>
        <w:tblW w:w="13986" w:type="dxa"/>
        <w:tblLayout w:type="fixed"/>
        <w:tblLook w:val="00A0" w:firstRow="1" w:lastRow="0" w:firstColumn="1" w:lastColumn="0" w:noHBand="0" w:noVBand="0"/>
      </w:tblPr>
      <w:tblGrid>
        <w:gridCol w:w="920"/>
        <w:gridCol w:w="3900"/>
        <w:gridCol w:w="1480"/>
        <w:gridCol w:w="2240"/>
        <w:gridCol w:w="1666"/>
        <w:gridCol w:w="1260"/>
        <w:gridCol w:w="1260"/>
        <w:gridCol w:w="1260"/>
      </w:tblGrid>
      <w:tr w:rsidR="00CB0BAE" w:rsidRPr="00E63C0A" w14:paraId="4ACE063A" w14:textId="77777777" w:rsidTr="0054624C">
        <w:trPr>
          <w:trHeight w:val="481"/>
        </w:trPr>
        <w:tc>
          <w:tcPr>
            <w:tcW w:w="920" w:type="dxa"/>
            <w:vMerge w:val="restart"/>
            <w:tcBorders>
              <w:top w:val="single" w:sz="4" w:space="0" w:color="auto"/>
              <w:left w:val="single" w:sz="4" w:space="0" w:color="auto"/>
              <w:right w:val="single" w:sz="4" w:space="0" w:color="auto"/>
            </w:tcBorders>
            <w:shd w:val="clear" w:color="000000" w:fill="FFFFFF"/>
          </w:tcPr>
          <w:p w14:paraId="55AFB5F9" w14:textId="77777777" w:rsidR="00CB0BAE" w:rsidRPr="00A27813" w:rsidRDefault="00CB0BAE" w:rsidP="0054624C">
            <w:pPr>
              <w:rPr>
                <w:sz w:val="24"/>
                <w:szCs w:val="24"/>
              </w:rPr>
            </w:pPr>
            <w:r w:rsidRPr="00A27813">
              <w:rPr>
                <w:sz w:val="24"/>
                <w:szCs w:val="24"/>
              </w:rPr>
              <w:t>№ п/п</w:t>
            </w:r>
          </w:p>
          <w:p w14:paraId="50E4E72D" w14:textId="77777777" w:rsidR="00CB0BAE" w:rsidRPr="00A27813" w:rsidRDefault="00CB0BAE" w:rsidP="0054624C">
            <w:pPr>
              <w:rPr>
                <w:sz w:val="24"/>
                <w:szCs w:val="24"/>
              </w:rPr>
            </w:pPr>
          </w:p>
        </w:tc>
        <w:tc>
          <w:tcPr>
            <w:tcW w:w="3900" w:type="dxa"/>
            <w:vMerge w:val="restart"/>
            <w:tcBorders>
              <w:top w:val="single" w:sz="4" w:space="0" w:color="auto"/>
              <w:right w:val="single" w:sz="4" w:space="0" w:color="auto"/>
            </w:tcBorders>
            <w:shd w:val="clear" w:color="000000" w:fill="FFFFFF"/>
          </w:tcPr>
          <w:p w14:paraId="78857B64" w14:textId="77777777" w:rsidR="00CB0BAE" w:rsidRPr="00A27813" w:rsidRDefault="00CB0BAE" w:rsidP="0054624C">
            <w:pPr>
              <w:jc w:val="center"/>
              <w:rPr>
                <w:sz w:val="24"/>
                <w:szCs w:val="24"/>
              </w:rPr>
            </w:pPr>
            <w:r w:rsidRPr="00A27813">
              <w:rPr>
                <w:sz w:val="24"/>
                <w:szCs w:val="24"/>
              </w:rPr>
              <w:t>Цель, показатели результативности</w:t>
            </w:r>
          </w:p>
          <w:p w14:paraId="33DBA78F" w14:textId="77777777" w:rsidR="00CB0BAE" w:rsidRPr="00A27813" w:rsidRDefault="00CB0BAE" w:rsidP="0054624C">
            <w:pPr>
              <w:rPr>
                <w:sz w:val="24"/>
                <w:szCs w:val="24"/>
              </w:rPr>
            </w:pPr>
          </w:p>
        </w:tc>
        <w:tc>
          <w:tcPr>
            <w:tcW w:w="1480" w:type="dxa"/>
            <w:vMerge w:val="restart"/>
            <w:tcBorders>
              <w:top w:val="single" w:sz="4" w:space="0" w:color="auto"/>
              <w:right w:val="single" w:sz="4" w:space="0" w:color="auto"/>
            </w:tcBorders>
            <w:shd w:val="clear" w:color="000000" w:fill="FFFFFF"/>
          </w:tcPr>
          <w:p w14:paraId="0CB7F916" w14:textId="77777777" w:rsidR="00CB0BAE" w:rsidRPr="00A27813" w:rsidRDefault="00CB0BAE" w:rsidP="0054624C">
            <w:pPr>
              <w:rPr>
                <w:sz w:val="24"/>
                <w:szCs w:val="24"/>
              </w:rPr>
            </w:pPr>
            <w:r w:rsidRPr="00A27813">
              <w:rPr>
                <w:sz w:val="24"/>
                <w:szCs w:val="24"/>
              </w:rPr>
              <w:t>Единица измерения</w:t>
            </w:r>
          </w:p>
          <w:p w14:paraId="08DB7632" w14:textId="77777777" w:rsidR="00CB0BAE" w:rsidRPr="00A27813" w:rsidRDefault="00CB0BAE" w:rsidP="0054624C">
            <w:pPr>
              <w:rPr>
                <w:sz w:val="24"/>
                <w:szCs w:val="24"/>
              </w:rPr>
            </w:pPr>
          </w:p>
        </w:tc>
        <w:tc>
          <w:tcPr>
            <w:tcW w:w="2240" w:type="dxa"/>
            <w:vMerge w:val="restart"/>
            <w:tcBorders>
              <w:top w:val="single" w:sz="4" w:space="0" w:color="auto"/>
              <w:right w:val="single" w:sz="4" w:space="0" w:color="auto"/>
            </w:tcBorders>
            <w:shd w:val="clear" w:color="000000" w:fill="FFFFFF"/>
          </w:tcPr>
          <w:p w14:paraId="66520E4A" w14:textId="77777777" w:rsidR="00CB0BAE" w:rsidRPr="00A27813" w:rsidRDefault="00CB0BAE" w:rsidP="0054624C">
            <w:pPr>
              <w:jc w:val="center"/>
              <w:rPr>
                <w:sz w:val="24"/>
                <w:szCs w:val="24"/>
              </w:rPr>
            </w:pPr>
            <w:r w:rsidRPr="00A27813">
              <w:rPr>
                <w:sz w:val="24"/>
                <w:szCs w:val="24"/>
              </w:rPr>
              <w:t>Источник информации</w:t>
            </w:r>
          </w:p>
          <w:p w14:paraId="74FB1A93" w14:textId="77777777" w:rsidR="00CB0BAE" w:rsidRPr="00A27813" w:rsidRDefault="00CB0BAE" w:rsidP="0054624C">
            <w:pPr>
              <w:rPr>
                <w:sz w:val="24"/>
                <w:szCs w:val="24"/>
              </w:rPr>
            </w:pPr>
          </w:p>
        </w:tc>
        <w:tc>
          <w:tcPr>
            <w:tcW w:w="5446" w:type="dxa"/>
            <w:gridSpan w:val="4"/>
            <w:tcBorders>
              <w:top w:val="single" w:sz="4" w:space="0" w:color="auto"/>
              <w:bottom w:val="single" w:sz="4" w:space="0" w:color="auto"/>
              <w:right w:val="single" w:sz="4" w:space="0" w:color="auto"/>
            </w:tcBorders>
            <w:shd w:val="clear" w:color="000000" w:fill="FFFFFF"/>
          </w:tcPr>
          <w:p w14:paraId="6037769B" w14:textId="77777777" w:rsidR="00CB0BAE" w:rsidRPr="00A27813" w:rsidRDefault="00CB0BAE" w:rsidP="0054624C">
            <w:pPr>
              <w:jc w:val="center"/>
              <w:rPr>
                <w:sz w:val="24"/>
                <w:szCs w:val="24"/>
              </w:rPr>
            </w:pPr>
            <w:r w:rsidRPr="00A27813">
              <w:rPr>
                <w:sz w:val="24"/>
                <w:szCs w:val="24"/>
              </w:rPr>
              <w:t>Годы реализации подпрограммы</w:t>
            </w:r>
          </w:p>
        </w:tc>
      </w:tr>
      <w:tr w:rsidR="00CB0BAE" w:rsidRPr="00E63C0A" w14:paraId="75345EE3" w14:textId="77777777" w:rsidTr="0054624C">
        <w:trPr>
          <w:trHeight w:val="686"/>
        </w:trPr>
        <w:tc>
          <w:tcPr>
            <w:tcW w:w="920" w:type="dxa"/>
            <w:vMerge/>
            <w:tcBorders>
              <w:left w:val="single" w:sz="4" w:space="0" w:color="auto"/>
              <w:bottom w:val="single" w:sz="4" w:space="0" w:color="auto"/>
              <w:right w:val="single" w:sz="4" w:space="0" w:color="auto"/>
            </w:tcBorders>
            <w:shd w:val="clear" w:color="000000" w:fill="FFFFFF"/>
          </w:tcPr>
          <w:p w14:paraId="5CD1CAD1" w14:textId="77777777" w:rsidR="00CB0BAE" w:rsidRPr="00A27813" w:rsidRDefault="00CB0BAE" w:rsidP="0054624C">
            <w:pPr>
              <w:jc w:val="center"/>
              <w:rPr>
                <w:sz w:val="24"/>
                <w:szCs w:val="24"/>
              </w:rPr>
            </w:pPr>
          </w:p>
        </w:tc>
        <w:tc>
          <w:tcPr>
            <w:tcW w:w="3900" w:type="dxa"/>
            <w:vMerge/>
            <w:tcBorders>
              <w:bottom w:val="single" w:sz="4" w:space="0" w:color="auto"/>
              <w:right w:val="single" w:sz="4" w:space="0" w:color="auto"/>
            </w:tcBorders>
            <w:shd w:val="clear" w:color="000000" w:fill="FFFFFF"/>
          </w:tcPr>
          <w:p w14:paraId="775E9568" w14:textId="77777777" w:rsidR="00CB0BAE" w:rsidRPr="00A27813" w:rsidRDefault="00CB0BAE" w:rsidP="0054624C">
            <w:pPr>
              <w:jc w:val="center"/>
              <w:rPr>
                <w:sz w:val="24"/>
                <w:szCs w:val="24"/>
              </w:rPr>
            </w:pPr>
          </w:p>
        </w:tc>
        <w:tc>
          <w:tcPr>
            <w:tcW w:w="1480" w:type="dxa"/>
            <w:vMerge/>
            <w:tcBorders>
              <w:bottom w:val="single" w:sz="4" w:space="0" w:color="auto"/>
              <w:right w:val="single" w:sz="4" w:space="0" w:color="auto"/>
            </w:tcBorders>
            <w:shd w:val="clear" w:color="000000" w:fill="FFFFFF"/>
          </w:tcPr>
          <w:p w14:paraId="02969CB0" w14:textId="77777777" w:rsidR="00CB0BAE" w:rsidRPr="00A27813" w:rsidRDefault="00CB0BAE" w:rsidP="0054624C">
            <w:pPr>
              <w:jc w:val="center"/>
              <w:rPr>
                <w:sz w:val="24"/>
                <w:szCs w:val="24"/>
              </w:rPr>
            </w:pPr>
          </w:p>
        </w:tc>
        <w:tc>
          <w:tcPr>
            <w:tcW w:w="2240" w:type="dxa"/>
            <w:vMerge/>
            <w:tcBorders>
              <w:bottom w:val="single" w:sz="4" w:space="0" w:color="auto"/>
              <w:right w:val="single" w:sz="4" w:space="0" w:color="auto"/>
            </w:tcBorders>
            <w:shd w:val="clear" w:color="000000" w:fill="FFFFFF"/>
          </w:tcPr>
          <w:p w14:paraId="6705C09C" w14:textId="77777777" w:rsidR="00CB0BAE" w:rsidRPr="00A27813" w:rsidRDefault="00CB0BAE" w:rsidP="0054624C">
            <w:pPr>
              <w:jc w:val="center"/>
              <w:rPr>
                <w:sz w:val="24"/>
                <w:szCs w:val="24"/>
              </w:rPr>
            </w:pPr>
          </w:p>
        </w:tc>
        <w:tc>
          <w:tcPr>
            <w:tcW w:w="1666" w:type="dxa"/>
            <w:tcBorders>
              <w:top w:val="single" w:sz="4" w:space="0" w:color="auto"/>
              <w:bottom w:val="single" w:sz="4" w:space="0" w:color="auto"/>
              <w:right w:val="single" w:sz="4" w:space="0" w:color="auto"/>
            </w:tcBorders>
            <w:shd w:val="clear" w:color="000000" w:fill="FFFFFF"/>
          </w:tcPr>
          <w:p w14:paraId="62BB151C" w14:textId="77777777" w:rsidR="00CB0BAE" w:rsidRPr="00A27813" w:rsidRDefault="00CB0BAE" w:rsidP="0054624C">
            <w:pPr>
              <w:jc w:val="center"/>
              <w:rPr>
                <w:sz w:val="24"/>
                <w:szCs w:val="24"/>
              </w:rPr>
            </w:pPr>
            <w:r w:rsidRPr="00A27813">
              <w:rPr>
                <w:sz w:val="24"/>
                <w:szCs w:val="24"/>
              </w:rPr>
              <w:t>2023 год</w:t>
            </w:r>
          </w:p>
        </w:tc>
        <w:tc>
          <w:tcPr>
            <w:tcW w:w="1260" w:type="dxa"/>
            <w:tcBorders>
              <w:top w:val="single" w:sz="4" w:space="0" w:color="auto"/>
              <w:bottom w:val="single" w:sz="4" w:space="0" w:color="auto"/>
              <w:right w:val="single" w:sz="4" w:space="0" w:color="auto"/>
            </w:tcBorders>
            <w:shd w:val="clear" w:color="000000" w:fill="FFFFFF"/>
          </w:tcPr>
          <w:p w14:paraId="3E25CE5B" w14:textId="77777777" w:rsidR="00CB0BAE" w:rsidRPr="00A27813" w:rsidRDefault="00CB0BAE" w:rsidP="0054624C">
            <w:pPr>
              <w:jc w:val="center"/>
              <w:rPr>
                <w:sz w:val="24"/>
                <w:szCs w:val="24"/>
              </w:rPr>
            </w:pPr>
            <w:r w:rsidRPr="00A27813">
              <w:rPr>
                <w:sz w:val="24"/>
                <w:szCs w:val="24"/>
              </w:rPr>
              <w:t>2024 год</w:t>
            </w:r>
          </w:p>
        </w:tc>
        <w:tc>
          <w:tcPr>
            <w:tcW w:w="1260" w:type="dxa"/>
            <w:tcBorders>
              <w:top w:val="single" w:sz="4" w:space="0" w:color="auto"/>
              <w:bottom w:val="single" w:sz="4" w:space="0" w:color="auto"/>
              <w:right w:val="single" w:sz="4" w:space="0" w:color="auto"/>
            </w:tcBorders>
            <w:shd w:val="clear" w:color="000000" w:fill="FFFFFF"/>
          </w:tcPr>
          <w:p w14:paraId="4B6A4436" w14:textId="77777777" w:rsidR="00CB0BAE" w:rsidRPr="00A27813" w:rsidRDefault="00CB0BAE" w:rsidP="0054624C">
            <w:pPr>
              <w:jc w:val="center"/>
              <w:rPr>
                <w:sz w:val="24"/>
                <w:szCs w:val="24"/>
              </w:rPr>
            </w:pPr>
            <w:r w:rsidRPr="00A27813">
              <w:rPr>
                <w:sz w:val="24"/>
                <w:szCs w:val="24"/>
              </w:rPr>
              <w:t>2025 год</w:t>
            </w:r>
          </w:p>
        </w:tc>
        <w:tc>
          <w:tcPr>
            <w:tcW w:w="1260" w:type="dxa"/>
            <w:tcBorders>
              <w:top w:val="single" w:sz="4" w:space="0" w:color="auto"/>
              <w:bottom w:val="single" w:sz="4" w:space="0" w:color="auto"/>
              <w:right w:val="single" w:sz="4" w:space="0" w:color="auto"/>
            </w:tcBorders>
            <w:shd w:val="clear" w:color="000000" w:fill="FFFFFF"/>
          </w:tcPr>
          <w:p w14:paraId="46C7AC93" w14:textId="77777777" w:rsidR="00CB0BAE" w:rsidRPr="00A27813" w:rsidRDefault="00CB0BAE" w:rsidP="0054624C">
            <w:pPr>
              <w:jc w:val="center"/>
              <w:rPr>
                <w:sz w:val="24"/>
                <w:szCs w:val="24"/>
              </w:rPr>
            </w:pPr>
            <w:r w:rsidRPr="00A27813">
              <w:rPr>
                <w:sz w:val="24"/>
                <w:szCs w:val="24"/>
              </w:rPr>
              <w:t>2026 год</w:t>
            </w:r>
          </w:p>
        </w:tc>
      </w:tr>
      <w:tr w:rsidR="00CB0BAE" w:rsidRPr="00E63C0A" w14:paraId="4617A226" w14:textId="77777777" w:rsidTr="0054624C">
        <w:trPr>
          <w:trHeight w:val="571"/>
        </w:trPr>
        <w:tc>
          <w:tcPr>
            <w:tcW w:w="13986" w:type="dxa"/>
            <w:gridSpan w:val="8"/>
            <w:tcBorders>
              <w:top w:val="single" w:sz="4" w:space="0" w:color="auto"/>
              <w:left w:val="single" w:sz="4" w:space="0" w:color="auto"/>
              <w:bottom w:val="single" w:sz="4" w:space="0" w:color="auto"/>
              <w:right w:val="single" w:sz="4" w:space="0" w:color="auto"/>
            </w:tcBorders>
            <w:shd w:val="clear" w:color="000000" w:fill="FFFFFF"/>
          </w:tcPr>
          <w:p w14:paraId="75292259" w14:textId="77777777" w:rsidR="00CB0BAE" w:rsidRPr="00A27813" w:rsidRDefault="00CB0BAE" w:rsidP="0054624C">
            <w:pPr>
              <w:rPr>
                <w:sz w:val="24"/>
                <w:szCs w:val="24"/>
              </w:rPr>
            </w:pPr>
            <w:r w:rsidRPr="00A27813">
              <w:rPr>
                <w:sz w:val="24"/>
                <w:szCs w:val="24"/>
              </w:rPr>
              <w:t>Цель: Устойчивое функционирование учреждения</w:t>
            </w:r>
          </w:p>
        </w:tc>
      </w:tr>
      <w:tr w:rsidR="00CB0BAE" w:rsidRPr="00E63C0A" w14:paraId="0A2DC24F" w14:textId="77777777" w:rsidTr="0054624C">
        <w:trPr>
          <w:trHeight w:val="571"/>
        </w:trPr>
        <w:tc>
          <w:tcPr>
            <w:tcW w:w="13986" w:type="dxa"/>
            <w:gridSpan w:val="8"/>
            <w:tcBorders>
              <w:top w:val="single" w:sz="4" w:space="0" w:color="auto"/>
              <w:left w:val="single" w:sz="4" w:space="0" w:color="auto"/>
              <w:bottom w:val="single" w:sz="4" w:space="0" w:color="auto"/>
              <w:right w:val="single" w:sz="4" w:space="0" w:color="auto"/>
            </w:tcBorders>
            <w:shd w:val="clear" w:color="000000" w:fill="FFFFFF"/>
          </w:tcPr>
          <w:p w14:paraId="13B4625A" w14:textId="77777777" w:rsidR="00CB0BAE" w:rsidRPr="00A27813" w:rsidRDefault="00CB0BAE" w:rsidP="0054624C">
            <w:pPr>
              <w:rPr>
                <w:sz w:val="24"/>
                <w:szCs w:val="24"/>
              </w:rPr>
            </w:pPr>
            <w:r w:rsidRPr="00A27813">
              <w:rPr>
                <w:sz w:val="24"/>
                <w:szCs w:val="24"/>
              </w:rPr>
              <w:t>Задача: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CB0BAE" w:rsidRPr="00E63C0A" w14:paraId="3E442E1D" w14:textId="77777777" w:rsidTr="0054624C">
        <w:trPr>
          <w:trHeight w:val="1087"/>
        </w:trPr>
        <w:tc>
          <w:tcPr>
            <w:tcW w:w="920" w:type="dxa"/>
            <w:tcBorders>
              <w:left w:val="single" w:sz="4" w:space="0" w:color="auto"/>
              <w:bottom w:val="single" w:sz="4" w:space="0" w:color="auto"/>
              <w:right w:val="single" w:sz="4" w:space="0" w:color="auto"/>
            </w:tcBorders>
            <w:shd w:val="clear" w:color="000000" w:fill="FFFFFF"/>
            <w:noWrap/>
          </w:tcPr>
          <w:p w14:paraId="1883F93D" w14:textId="77777777" w:rsidR="00CB0BAE" w:rsidRPr="00A27813" w:rsidRDefault="00CB0BAE" w:rsidP="0054624C">
            <w:pPr>
              <w:rPr>
                <w:sz w:val="24"/>
                <w:szCs w:val="24"/>
              </w:rPr>
            </w:pPr>
            <w:r w:rsidRPr="00A27813">
              <w:rPr>
                <w:sz w:val="24"/>
                <w:szCs w:val="24"/>
              </w:rPr>
              <w:t>1</w:t>
            </w:r>
          </w:p>
        </w:tc>
        <w:tc>
          <w:tcPr>
            <w:tcW w:w="3900" w:type="dxa"/>
            <w:tcBorders>
              <w:top w:val="single" w:sz="4" w:space="0" w:color="auto"/>
              <w:left w:val="single" w:sz="4" w:space="0" w:color="auto"/>
              <w:bottom w:val="single" w:sz="4" w:space="0" w:color="auto"/>
              <w:right w:val="single" w:sz="4" w:space="0" w:color="auto"/>
            </w:tcBorders>
            <w:shd w:val="clear" w:color="000000" w:fill="FFFFFF"/>
          </w:tcPr>
          <w:p w14:paraId="19FD56E7" w14:textId="77777777" w:rsidR="00CB0BAE" w:rsidRPr="00A27813" w:rsidRDefault="00CB0BAE" w:rsidP="0054624C">
            <w:pPr>
              <w:rPr>
                <w:sz w:val="24"/>
                <w:szCs w:val="24"/>
              </w:rPr>
            </w:pPr>
            <w:r w:rsidRPr="00A27813">
              <w:rPr>
                <w:sz w:val="24"/>
                <w:szCs w:val="24"/>
              </w:rPr>
              <w:t>Уровень исполнения расходов бюджетной сметы на соответствующий финансовый год</w:t>
            </w:r>
          </w:p>
        </w:tc>
        <w:tc>
          <w:tcPr>
            <w:tcW w:w="1480" w:type="dxa"/>
            <w:tcBorders>
              <w:top w:val="single" w:sz="4" w:space="0" w:color="auto"/>
              <w:left w:val="single" w:sz="4" w:space="0" w:color="auto"/>
              <w:bottom w:val="single" w:sz="4" w:space="0" w:color="auto"/>
              <w:right w:val="single" w:sz="4" w:space="0" w:color="auto"/>
            </w:tcBorders>
            <w:shd w:val="clear" w:color="000000" w:fill="FFFFFF"/>
          </w:tcPr>
          <w:p w14:paraId="26FBA92C" w14:textId="77777777" w:rsidR="00CB0BAE" w:rsidRPr="00A27813" w:rsidRDefault="00CB0BAE" w:rsidP="0054624C">
            <w:pPr>
              <w:rPr>
                <w:sz w:val="24"/>
                <w:szCs w:val="24"/>
              </w:rPr>
            </w:pPr>
            <w:r w:rsidRPr="00A27813">
              <w:rPr>
                <w:sz w:val="24"/>
                <w:szCs w:val="24"/>
              </w:rPr>
              <w:t>%</w:t>
            </w:r>
          </w:p>
        </w:tc>
        <w:tc>
          <w:tcPr>
            <w:tcW w:w="2240" w:type="dxa"/>
            <w:tcBorders>
              <w:top w:val="single" w:sz="4" w:space="0" w:color="auto"/>
              <w:left w:val="single" w:sz="4" w:space="0" w:color="auto"/>
              <w:bottom w:val="single" w:sz="4" w:space="0" w:color="auto"/>
              <w:right w:val="single" w:sz="4" w:space="0" w:color="auto"/>
            </w:tcBorders>
            <w:shd w:val="clear" w:color="000000" w:fill="FFFFFF"/>
          </w:tcPr>
          <w:p w14:paraId="1F95BAE1" w14:textId="77777777" w:rsidR="00CB0BAE" w:rsidRPr="00A27813" w:rsidRDefault="00CB0BAE" w:rsidP="0054624C">
            <w:pPr>
              <w:rPr>
                <w:sz w:val="24"/>
                <w:szCs w:val="24"/>
              </w:rPr>
            </w:pPr>
            <w:r w:rsidRPr="00A27813">
              <w:rPr>
                <w:sz w:val="24"/>
                <w:szCs w:val="24"/>
              </w:rPr>
              <w:t>Справка МКУ ЦБ ЕР</w:t>
            </w:r>
          </w:p>
        </w:tc>
        <w:tc>
          <w:tcPr>
            <w:tcW w:w="1666" w:type="dxa"/>
            <w:tcBorders>
              <w:top w:val="single" w:sz="4" w:space="0" w:color="auto"/>
              <w:left w:val="single" w:sz="4" w:space="0" w:color="auto"/>
              <w:bottom w:val="single" w:sz="4" w:space="0" w:color="auto"/>
              <w:right w:val="single" w:sz="4" w:space="0" w:color="auto"/>
            </w:tcBorders>
            <w:shd w:val="clear" w:color="000000" w:fill="FFFFFF"/>
          </w:tcPr>
          <w:p w14:paraId="4E2EFE90" w14:textId="1C2A5980" w:rsidR="00CB0BAE" w:rsidRPr="00A27813" w:rsidRDefault="00A24284" w:rsidP="0054624C">
            <w:pPr>
              <w:jc w:val="center"/>
              <w:rPr>
                <w:sz w:val="24"/>
                <w:szCs w:val="24"/>
              </w:rPr>
            </w:pPr>
            <w:r w:rsidRPr="00A27813">
              <w:rPr>
                <w:sz w:val="24"/>
                <w:szCs w:val="24"/>
              </w:rPr>
              <w:t>99,9</w:t>
            </w:r>
          </w:p>
        </w:tc>
        <w:tc>
          <w:tcPr>
            <w:tcW w:w="1260" w:type="dxa"/>
            <w:tcBorders>
              <w:top w:val="single" w:sz="4" w:space="0" w:color="auto"/>
              <w:left w:val="single" w:sz="4" w:space="0" w:color="auto"/>
              <w:bottom w:val="single" w:sz="4" w:space="0" w:color="auto"/>
              <w:right w:val="single" w:sz="4" w:space="0" w:color="auto"/>
            </w:tcBorders>
            <w:shd w:val="clear" w:color="000000" w:fill="FFFFFF"/>
          </w:tcPr>
          <w:p w14:paraId="7BE8B652" w14:textId="77777777" w:rsidR="00CB0BAE" w:rsidRPr="00A27813" w:rsidRDefault="00CB0BAE" w:rsidP="0054624C">
            <w:pPr>
              <w:rPr>
                <w:sz w:val="24"/>
                <w:szCs w:val="24"/>
              </w:rPr>
            </w:pPr>
            <w:r w:rsidRPr="00A27813">
              <w:rPr>
                <w:sz w:val="24"/>
                <w:szCs w:val="24"/>
              </w:rPr>
              <w:t>100</w:t>
            </w:r>
          </w:p>
        </w:tc>
        <w:tc>
          <w:tcPr>
            <w:tcW w:w="1260" w:type="dxa"/>
            <w:tcBorders>
              <w:top w:val="single" w:sz="4" w:space="0" w:color="auto"/>
              <w:left w:val="single" w:sz="4" w:space="0" w:color="auto"/>
              <w:bottom w:val="single" w:sz="4" w:space="0" w:color="auto"/>
              <w:right w:val="single" w:sz="4" w:space="0" w:color="auto"/>
            </w:tcBorders>
            <w:shd w:val="clear" w:color="000000" w:fill="FFFFFF"/>
          </w:tcPr>
          <w:p w14:paraId="29A76A17" w14:textId="77777777" w:rsidR="00CB0BAE" w:rsidRPr="00A27813" w:rsidRDefault="00CB0BAE" w:rsidP="0054624C">
            <w:pPr>
              <w:rPr>
                <w:sz w:val="24"/>
                <w:szCs w:val="24"/>
              </w:rPr>
            </w:pPr>
            <w:r w:rsidRPr="00A27813">
              <w:rPr>
                <w:sz w:val="24"/>
                <w:szCs w:val="24"/>
              </w:rPr>
              <w:t>100</w:t>
            </w:r>
          </w:p>
        </w:tc>
        <w:tc>
          <w:tcPr>
            <w:tcW w:w="1260" w:type="dxa"/>
            <w:tcBorders>
              <w:top w:val="single" w:sz="4" w:space="0" w:color="auto"/>
              <w:left w:val="single" w:sz="4" w:space="0" w:color="auto"/>
              <w:bottom w:val="single" w:sz="4" w:space="0" w:color="auto"/>
              <w:right w:val="single" w:sz="4" w:space="0" w:color="auto"/>
            </w:tcBorders>
            <w:shd w:val="clear" w:color="000000" w:fill="FFFFFF"/>
          </w:tcPr>
          <w:p w14:paraId="169DC967" w14:textId="77777777" w:rsidR="00CB0BAE" w:rsidRPr="00A27813" w:rsidRDefault="00CB0BAE" w:rsidP="0054624C">
            <w:pPr>
              <w:rPr>
                <w:sz w:val="24"/>
                <w:szCs w:val="24"/>
              </w:rPr>
            </w:pPr>
            <w:r w:rsidRPr="00A27813">
              <w:rPr>
                <w:sz w:val="24"/>
                <w:szCs w:val="24"/>
              </w:rPr>
              <w:t>100</w:t>
            </w:r>
          </w:p>
        </w:tc>
      </w:tr>
    </w:tbl>
    <w:p w14:paraId="20A0D8F3" w14:textId="77777777" w:rsidR="00CB0BAE" w:rsidRDefault="00CB0BAE" w:rsidP="00904F67">
      <w:pPr>
        <w:jc w:val="center"/>
        <w:rPr>
          <w:sz w:val="24"/>
          <w:szCs w:val="24"/>
        </w:rPr>
      </w:pPr>
    </w:p>
    <w:p w14:paraId="558F059E" w14:textId="77777777" w:rsidR="00904F67" w:rsidRDefault="00904F67" w:rsidP="00A009A8">
      <w:pPr>
        <w:ind w:left="9072"/>
        <w:jc w:val="both"/>
        <w:rPr>
          <w:sz w:val="24"/>
          <w:szCs w:val="24"/>
        </w:rPr>
      </w:pPr>
    </w:p>
    <w:p w14:paraId="64E4D0DC" w14:textId="77777777" w:rsidR="00904F67" w:rsidRDefault="00904F67" w:rsidP="00A009A8">
      <w:pPr>
        <w:ind w:left="9072"/>
        <w:jc w:val="both"/>
        <w:rPr>
          <w:sz w:val="24"/>
          <w:szCs w:val="24"/>
        </w:rPr>
      </w:pPr>
    </w:p>
    <w:p w14:paraId="226489F4" w14:textId="77777777" w:rsidR="00904F67" w:rsidRDefault="00904F67" w:rsidP="00A009A8">
      <w:pPr>
        <w:ind w:left="9072"/>
        <w:jc w:val="both"/>
        <w:rPr>
          <w:sz w:val="24"/>
          <w:szCs w:val="24"/>
        </w:rPr>
      </w:pPr>
    </w:p>
    <w:p w14:paraId="420E9CED" w14:textId="77777777" w:rsidR="00904F67" w:rsidRDefault="00904F67" w:rsidP="00A009A8">
      <w:pPr>
        <w:ind w:left="9072"/>
        <w:jc w:val="both"/>
        <w:rPr>
          <w:sz w:val="24"/>
          <w:szCs w:val="24"/>
        </w:rPr>
      </w:pPr>
    </w:p>
    <w:p w14:paraId="33D91200" w14:textId="77777777" w:rsidR="00904F67" w:rsidRDefault="00904F67" w:rsidP="00A009A8">
      <w:pPr>
        <w:ind w:left="9072"/>
        <w:jc w:val="both"/>
        <w:rPr>
          <w:sz w:val="24"/>
          <w:szCs w:val="24"/>
        </w:rPr>
      </w:pPr>
    </w:p>
    <w:p w14:paraId="3979E6CD" w14:textId="77777777" w:rsidR="00904F67" w:rsidRDefault="00904F67" w:rsidP="00A009A8">
      <w:pPr>
        <w:ind w:left="9072"/>
        <w:jc w:val="both"/>
        <w:rPr>
          <w:sz w:val="24"/>
          <w:szCs w:val="24"/>
        </w:rPr>
      </w:pPr>
    </w:p>
    <w:p w14:paraId="28A40B30" w14:textId="77777777" w:rsidR="00904F67" w:rsidRDefault="00904F67" w:rsidP="00A009A8">
      <w:pPr>
        <w:ind w:left="9072"/>
        <w:jc w:val="both"/>
        <w:rPr>
          <w:sz w:val="24"/>
          <w:szCs w:val="24"/>
        </w:rPr>
      </w:pPr>
    </w:p>
    <w:p w14:paraId="22BF708E" w14:textId="77777777" w:rsidR="00904F67" w:rsidRDefault="00904F67" w:rsidP="00A009A8">
      <w:pPr>
        <w:ind w:left="9072"/>
        <w:jc w:val="both"/>
        <w:rPr>
          <w:sz w:val="24"/>
          <w:szCs w:val="24"/>
        </w:rPr>
      </w:pPr>
    </w:p>
    <w:p w14:paraId="346B1FA7" w14:textId="77777777" w:rsidR="00904F67" w:rsidRDefault="00904F67" w:rsidP="00A009A8">
      <w:pPr>
        <w:ind w:left="9072"/>
        <w:jc w:val="both"/>
        <w:rPr>
          <w:sz w:val="24"/>
          <w:szCs w:val="24"/>
        </w:rPr>
      </w:pPr>
    </w:p>
    <w:p w14:paraId="72EAE8E2" w14:textId="77777777" w:rsidR="00904F67" w:rsidRDefault="00904F67" w:rsidP="00A009A8">
      <w:pPr>
        <w:ind w:left="9072"/>
        <w:jc w:val="both"/>
        <w:rPr>
          <w:sz w:val="24"/>
          <w:szCs w:val="24"/>
        </w:rPr>
      </w:pPr>
    </w:p>
    <w:p w14:paraId="2E21E339" w14:textId="77777777" w:rsidR="00904F67" w:rsidRDefault="00904F67" w:rsidP="00A009A8">
      <w:pPr>
        <w:ind w:left="9072"/>
        <w:jc w:val="both"/>
        <w:rPr>
          <w:sz w:val="24"/>
          <w:szCs w:val="24"/>
        </w:rPr>
      </w:pPr>
    </w:p>
    <w:p w14:paraId="3955F701" w14:textId="77777777" w:rsidR="00904F67" w:rsidRDefault="00904F67" w:rsidP="00A009A8">
      <w:pPr>
        <w:ind w:left="9072"/>
        <w:jc w:val="both"/>
        <w:rPr>
          <w:sz w:val="24"/>
          <w:szCs w:val="24"/>
        </w:rPr>
      </w:pPr>
    </w:p>
    <w:p w14:paraId="22F7DC6F" w14:textId="77777777" w:rsidR="00904F67" w:rsidRDefault="00904F67" w:rsidP="00A009A8">
      <w:pPr>
        <w:ind w:left="9072"/>
        <w:jc w:val="both"/>
        <w:rPr>
          <w:sz w:val="24"/>
          <w:szCs w:val="24"/>
        </w:rPr>
      </w:pPr>
    </w:p>
    <w:p w14:paraId="67E32B56" w14:textId="77777777" w:rsidR="00904F67" w:rsidRDefault="00904F67" w:rsidP="00A009A8">
      <w:pPr>
        <w:ind w:left="9072"/>
        <w:jc w:val="both"/>
        <w:rPr>
          <w:sz w:val="24"/>
          <w:szCs w:val="24"/>
        </w:rPr>
      </w:pPr>
    </w:p>
    <w:p w14:paraId="27B50833" w14:textId="77777777" w:rsidR="00904F67" w:rsidRDefault="00904F67" w:rsidP="00A009A8">
      <w:pPr>
        <w:ind w:left="9072"/>
        <w:jc w:val="both"/>
        <w:rPr>
          <w:sz w:val="24"/>
          <w:szCs w:val="24"/>
        </w:rPr>
      </w:pPr>
    </w:p>
    <w:p w14:paraId="47B39CAD" w14:textId="77777777" w:rsidR="00904F67" w:rsidRDefault="00904F67" w:rsidP="00A009A8">
      <w:pPr>
        <w:ind w:left="9072"/>
        <w:jc w:val="both"/>
        <w:rPr>
          <w:sz w:val="24"/>
          <w:szCs w:val="24"/>
        </w:rPr>
      </w:pPr>
    </w:p>
    <w:p w14:paraId="01FE10B2" w14:textId="77777777" w:rsidR="00904F67" w:rsidRDefault="00904F67" w:rsidP="00A009A8">
      <w:pPr>
        <w:ind w:left="9072"/>
        <w:jc w:val="both"/>
        <w:rPr>
          <w:sz w:val="24"/>
          <w:szCs w:val="24"/>
        </w:rPr>
      </w:pPr>
    </w:p>
    <w:p w14:paraId="6007E7FD" w14:textId="0F7C6AFF" w:rsidR="00904F67" w:rsidRDefault="00904F67" w:rsidP="00A009A8">
      <w:pPr>
        <w:ind w:left="9072"/>
        <w:jc w:val="both"/>
        <w:rPr>
          <w:sz w:val="24"/>
          <w:szCs w:val="24"/>
        </w:rPr>
      </w:pPr>
    </w:p>
    <w:p w14:paraId="33217E8C" w14:textId="77777777" w:rsidR="00CB0BAE" w:rsidRDefault="00CB0BAE" w:rsidP="00A009A8">
      <w:pPr>
        <w:ind w:left="9072"/>
        <w:jc w:val="both"/>
        <w:rPr>
          <w:sz w:val="24"/>
          <w:szCs w:val="24"/>
        </w:rPr>
      </w:pPr>
    </w:p>
    <w:p w14:paraId="1B6AE47B" w14:textId="77777777" w:rsidR="00904F67" w:rsidRDefault="00904F67" w:rsidP="00A009A8">
      <w:pPr>
        <w:ind w:left="9072"/>
        <w:jc w:val="both"/>
        <w:rPr>
          <w:sz w:val="24"/>
          <w:szCs w:val="24"/>
        </w:rPr>
      </w:pPr>
    </w:p>
    <w:p w14:paraId="22C907E5" w14:textId="77777777" w:rsidR="00904F67" w:rsidRDefault="00904F67" w:rsidP="00A009A8">
      <w:pPr>
        <w:ind w:left="9072"/>
        <w:jc w:val="both"/>
        <w:rPr>
          <w:sz w:val="24"/>
          <w:szCs w:val="24"/>
        </w:rPr>
      </w:pPr>
    </w:p>
    <w:p w14:paraId="6B7AC645" w14:textId="77777777" w:rsidR="00904F67" w:rsidRDefault="00904F67" w:rsidP="00A009A8">
      <w:pPr>
        <w:ind w:left="9072"/>
        <w:jc w:val="both"/>
        <w:rPr>
          <w:sz w:val="24"/>
          <w:szCs w:val="24"/>
        </w:rPr>
      </w:pPr>
    </w:p>
    <w:p w14:paraId="3A84B0B9" w14:textId="349D5F50" w:rsidR="00CB0BAE" w:rsidRPr="00B5112E" w:rsidRDefault="00CB0BAE" w:rsidP="00CB0BAE">
      <w:pPr>
        <w:ind w:left="9072"/>
        <w:jc w:val="both"/>
        <w:rPr>
          <w:sz w:val="24"/>
          <w:szCs w:val="24"/>
        </w:rPr>
      </w:pPr>
      <w:r w:rsidRPr="00B5112E">
        <w:rPr>
          <w:sz w:val="24"/>
          <w:szCs w:val="24"/>
        </w:rPr>
        <w:lastRenderedPageBreak/>
        <w:t xml:space="preserve">Приложение № </w:t>
      </w:r>
      <w:r>
        <w:rPr>
          <w:sz w:val="24"/>
          <w:szCs w:val="24"/>
        </w:rPr>
        <w:t>1</w:t>
      </w:r>
      <w:r w:rsidR="002E26EB">
        <w:rPr>
          <w:sz w:val="24"/>
          <w:szCs w:val="24"/>
        </w:rPr>
        <w:t>4</w:t>
      </w:r>
      <w:r w:rsidRPr="00B5112E">
        <w:rPr>
          <w:sz w:val="24"/>
          <w:szCs w:val="24"/>
        </w:rPr>
        <w:t xml:space="preserve"> к постановлению администрации Енисейского района от _______ 202</w:t>
      </w:r>
      <w:r>
        <w:rPr>
          <w:sz w:val="24"/>
          <w:szCs w:val="24"/>
        </w:rPr>
        <w:t>4</w:t>
      </w:r>
      <w:r w:rsidRPr="00B5112E">
        <w:rPr>
          <w:sz w:val="24"/>
          <w:szCs w:val="24"/>
        </w:rPr>
        <w:t xml:space="preserve"> № ____ -п</w:t>
      </w:r>
    </w:p>
    <w:p w14:paraId="17CB1796" w14:textId="77777777" w:rsidR="00904F67" w:rsidRDefault="00904F67" w:rsidP="00A009A8">
      <w:pPr>
        <w:ind w:left="9072"/>
        <w:jc w:val="both"/>
        <w:rPr>
          <w:sz w:val="24"/>
          <w:szCs w:val="24"/>
        </w:rPr>
      </w:pPr>
    </w:p>
    <w:p w14:paraId="0A7B37CE" w14:textId="3760CDFC" w:rsidR="003D5AEE" w:rsidRPr="000B60E7" w:rsidRDefault="003D5AEE" w:rsidP="00A009A8">
      <w:pPr>
        <w:ind w:left="9072"/>
        <w:jc w:val="both"/>
        <w:rPr>
          <w:sz w:val="24"/>
          <w:szCs w:val="24"/>
        </w:rPr>
      </w:pPr>
      <w:r w:rsidRPr="000B60E7">
        <w:rPr>
          <w:sz w:val="24"/>
          <w:szCs w:val="24"/>
        </w:rPr>
        <w:t xml:space="preserve">Приложение № 1 </w:t>
      </w:r>
    </w:p>
    <w:p w14:paraId="3418904F" w14:textId="77777777" w:rsidR="003D5AEE" w:rsidRPr="000B60E7" w:rsidRDefault="003D5AEE" w:rsidP="003D5AEE">
      <w:pPr>
        <w:ind w:left="9100"/>
        <w:jc w:val="both"/>
        <w:rPr>
          <w:sz w:val="24"/>
          <w:szCs w:val="24"/>
        </w:rPr>
      </w:pPr>
      <w:r w:rsidRPr="000B60E7">
        <w:rPr>
          <w:sz w:val="24"/>
          <w:szCs w:val="24"/>
        </w:rPr>
        <w:t>к подпрограмме 3 «Обеспечение реализации муниципальной программы и прочие мероприятия»</w:t>
      </w:r>
    </w:p>
    <w:p w14:paraId="2D650290" w14:textId="77777777" w:rsidR="003D5AEE" w:rsidRPr="000B60E7" w:rsidRDefault="003D5AEE" w:rsidP="003D5AEE">
      <w:pPr>
        <w:rPr>
          <w:sz w:val="24"/>
          <w:szCs w:val="24"/>
        </w:rPr>
      </w:pPr>
    </w:p>
    <w:p w14:paraId="17201C51" w14:textId="77777777" w:rsidR="003D5AEE" w:rsidRPr="000B60E7" w:rsidRDefault="003D5AEE" w:rsidP="003D5AEE">
      <w:pPr>
        <w:jc w:val="center"/>
        <w:rPr>
          <w:b/>
          <w:bCs/>
          <w:sz w:val="24"/>
          <w:szCs w:val="24"/>
        </w:rPr>
      </w:pPr>
      <w:r w:rsidRPr="000B60E7">
        <w:rPr>
          <w:b/>
          <w:bCs/>
          <w:sz w:val="24"/>
          <w:szCs w:val="24"/>
        </w:rPr>
        <w:t>Перечень мероприятий подпрограммы с указанием объема средств на их реализацию и ожидаемых результатов подпрограммы 3 «Обеспечение реализации муниципальной программы и прочие мероприятия»</w:t>
      </w:r>
    </w:p>
    <w:tbl>
      <w:tblPr>
        <w:tblW w:w="14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1958"/>
        <w:gridCol w:w="746"/>
        <w:gridCol w:w="83"/>
        <w:gridCol w:w="757"/>
        <w:gridCol w:w="28"/>
        <w:gridCol w:w="1652"/>
        <w:gridCol w:w="48"/>
        <w:gridCol w:w="1072"/>
        <w:gridCol w:w="1160"/>
        <w:gridCol w:w="1120"/>
        <w:gridCol w:w="1120"/>
        <w:gridCol w:w="1120"/>
        <w:gridCol w:w="1780"/>
      </w:tblGrid>
      <w:tr w:rsidR="003D5AEE" w:rsidRPr="003D5AEE" w14:paraId="080B0BA7" w14:textId="77777777" w:rsidTr="002E6CEC">
        <w:tc>
          <w:tcPr>
            <w:tcW w:w="2304" w:type="dxa"/>
            <w:vMerge w:val="restart"/>
            <w:vAlign w:val="bottom"/>
          </w:tcPr>
          <w:p w14:paraId="45EB0646" w14:textId="77777777" w:rsidR="003D5AEE" w:rsidRPr="000B60E7" w:rsidRDefault="003D5AEE" w:rsidP="003D5AEE">
            <w:pPr>
              <w:jc w:val="center"/>
              <w:rPr>
                <w:sz w:val="24"/>
                <w:szCs w:val="24"/>
              </w:rPr>
            </w:pPr>
            <w:r w:rsidRPr="000B60E7">
              <w:rPr>
                <w:sz w:val="24"/>
                <w:szCs w:val="24"/>
              </w:rPr>
              <w:t>Цель, задачи, мероприятия подпрограммы</w:t>
            </w:r>
          </w:p>
        </w:tc>
        <w:tc>
          <w:tcPr>
            <w:tcW w:w="1958" w:type="dxa"/>
            <w:vMerge w:val="restart"/>
            <w:vAlign w:val="bottom"/>
          </w:tcPr>
          <w:p w14:paraId="645C83C5" w14:textId="77777777" w:rsidR="003D5AEE" w:rsidRPr="000B60E7" w:rsidRDefault="003D5AEE" w:rsidP="003D5AEE">
            <w:pPr>
              <w:jc w:val="center"/>
              <w:rPr>
                <w:sz w:val="24"/>
                <w:szCs w:val="24"/>
              </w:rPr>
            </w:pPr>
            <w:r w:rsidRPr="000B60E7">
              <w:rPr>
                <w:sz w:val="24"/>
                <w:szCs w:val="24"/>
              </w:rPr>
              <w:t xml:space="preserve">ГРБС </w:t>
            </w:r>
          </w:p>
        </w:tc>
        <w:tc>
          <w:tcPr>
            <w:tcW w:w="4386" w:type="dxa"/>
            <w:gridSpan w:val="7"/>
          </w:tcPr>
          <w:p w14:paraId="4C37FC53" w14:textId="77777777" w:rsidR="003D5AEE" w:rsidRPr="000B60E7" w:rsidRDefault="003D5AEE" w:rsidP="003D5AEE">
            <w:pPr>
              <w:rPr>
                <w:sz w:val="24"/>
                <w:szCs w:val="24"/>
              </w:rPr>
            </w:pPr>
            <w:r w:rsidRPr="000B60E7">
              <w:rPr>
                <w:sz w:val="24"/>
                <w:szCs w:val="24"/>
              </w:rPr>
              <w:t>Код бюджетной классификации</w:t>
            </w:r>
          </w:p>
        </w:tc>
        <w:tc>
          <w:tcPr>
            <w:tcW w:w="4520" w:type="dxa"/>
            <w:gridSpan w:val="4"/>
          </w:tcPr>
          <w:p w14:paraId="1AD7DB3D" w14:textId="77777777" w:rsidR="003D5AEE" w:rsidRPr="000B60E7" w:rsidRDefault="003D5AEE" w:rsidP="003D5AEE">
            <w:pPr>
              <w:rPr>
                <w:sz w:val="24"/>
                <w:szCs w:val="24"/>
              </w:rPr>
            </w:pPr>
            <w:r w:rsidRPr="000B60E7">
              <w:rPr>
                <w:sz w:val="24"/>
                <w:szCs w:val="24"/>
              </w:rPr>
              <w:t>Расходы (тыс. руб.), годы</w:t>
            </w:r>
          </w:p>
        </w:tc>
        <w:tc>
          <w:tcPr>
            <w:tcW w:w="1780" w:type="dxa"/>
            <w:vMerge w:val="restart"/>
          </w:tcPr>
          <w:p w14:paraId="660279E4" w14:textId="77777777" w:rsidR="003D5AEE" w:rsidRPr="000B60E7" w:rsidRDefault="003D5AEE" w:rsidP="003D5AEE">
            <w:pPr>
              <w:rPr>
                <w:sz w:val="24"/>
                <w:szCs w:val="24"/>
              </w:rPr>
            </w:pPr>
            <w:r w:rsidRPr="000B60E7">
              <w:rPr>
                <w:sz w:val="24"/>
                <w:szCs w:val="24"/>
              </w:rPr>
              <w:t>Ожидаемый результат от реализации подпрограммного мероприятия (в натуральном выражении)</w:t>
            </w:r>
          </w:p>
        </w:tc>
      </w:tr>
      <w:tr w:rsidR="003D5AEE" w:rsidRPr="003D5AEE" w14:paraId="1082627E" w14:textId="77777777" w:rsidTr="002E6CEC">
        <w:tc>
          <w:tcPr>
            <w:tcW w:w="2304" w:type="dxa"/>
            <w:vMerge/>
          </w:tcPr>
          <w:p w14:paraId="2ACAC7C2" w14:textId="77777777" w:rsidR="003D5AEE" w:rsidRPr="000B60E7" w:rsidRDefault="003D5AEE" w:rsidP="003D5AEE">
            <w:pPr>
              <w:rPr>
                <w:sz w:val="24"/>
                <w:szCs w:val="24"/>
              </w:rPr>
            </w:pPr>
          </w:p>
        </w:tc>
        <w:tc>
          <w:tcPr>
            <w:tcW w:w="1958" w:type="dxa"/>
            <w:vMerge/>
          </w:tcPr>
          <w:p w14:paraId="405E18E5" w14:textId="77777777" w:rsidR="003D5AEE" w:rsidRPr="000B60E7" w:rsidRDefault="003D5AEE" w:rsidP="003D5AEE">
            <w:pPr>
              <w:rPr>
                <w:sz w:val="24"/>
                <w:szCs w:val="24"/>
              </w:rPr>
            </w:pPr>
          </w:p>
        </w:tc>
        <w:tc>
          <w:tcPr>
            <w:tcW w:w="829" w:type="dxa"/>
            <w:gridSpan w:val="2"/>
            <w:vAlign w:val="bottom"/>
          </w:tcPr>
          <w:p w14:paraId="74EDE49A" w14:textId="77777777" w:rsidR="003D5AEE" w:rsidRPr="000B60E7" w:rsidRDefault="003D5AEE" w:rsidP="003D5AEE">
            <w:pPr>
              <w:jc w:val="center"/>
              <w:rPr>
                <w:sz w:val="24"/>
                <w:szCs w:val="24"/>
              </w:rPr>
            </w:pPr>
            <w:r w:rsidRPr="000B60E7">
              <w:rPr>
                <w:sz w:val="24"/>
                <w:szCs w:val="24"/>
              </w:rPr>
              <w:t>ГРБС</w:t>
            </w:r>
          </w:p>
        </w:tc>
        <w:tc>
          <w:tcPr>
            <w:tcW w:w="785" w:type="dxa"/>
            <w:gridSpan w:val="2"/>
            <w:vAlign w:val="bottom"/>
          </w:tcPr>
          <w:p w14:paraId="6567D8DC" w14:textId="77777777" w:rsidR="003D5AEE" w:rsidRPr="000B60E7" w:rsidRDefault="003D5AEE" w:rsidP="003D5AEE">
            <w:pPr>
              <w:jc w:val="center"/>
              <w:rPr>
                <w:sz w:val="24"/>
                <w:szCs w:val="24"/>
              </w:rPr>
            </w:pPr>
            <w:r w:rsidRPr="000B60E7">
              <w:rPr>
                <w:sz w:val="24"/>
                <w:szCs w:val="24"/>
              </w:rPr>
              <w:t>РзПр</w:t>
            </w:r>
          </w:p>
        </w:tc>
        <w:tc>
          <w:tcPr>
            <w:tcW w:w="1700" w:type="dxa"/>
            <w:gridSpan w:val="2"/>
            <w:vAlign w:val="bottom"/>
          </w:tcPr>
          <w:p w14:paraId="5BF765EF" w14:textId="77777777" w:rsidR="003D5AEE" w:rsidRPr="000B60E7" w:rsidRDefault="003D5AEE" w:rsidP="003D5AEE">
            <w:pPr>
              <w:jc w:val="center"/>
              <w:rPr>
                <w:sz w:val="24"/>
                <w:szCs w:val="24"/>
              </w:rPr>
            </w:pPr>
            <w:r w:rsidRPr="000B60E7">
              <w:rPr>
                <w:sz w:val="24"/>
                <w:szCs w:val="24"/>
              </w:rPr>
              <w:t>ЦСР</w:t>
            </w:r>
          </w:p>
        </w:tc>
        <w:tc>
          <w:tcPr>
            <w:tcW w:w="1072" w:type="dxa"/>
            <w:vAlign w:val="bottom"/>
          </w:tcPr>
          <w:p w14:paraId="3D0E5EE3" w14:textId="77777777" w:rsidR="003D5AEE" w:rsidRPr="000B60E7" w:rsidRDefault="003D5AEE" w:rsidP="003D5AEE">
            <w:pPr>
              <w:jc w:val="center"/>
              <w:rPr>
                <w:sz w:val="24"/>
                <w:szCs w:val="24"/>
              </w:rPr>
            </w:pPr>
            <w:r w:rsidRPr="000B60E7">
              <w:rPr>
                <w:sz w:val="24"/>
                <w:szCs w:val="24"/>
              </w:rPr>
              <w:t>ВР</w:t>
            </w:r>
          </w:p>
        </w:tc>
        <w:tc>
          <w:tcPr>
            <w:tcW w:w="1160" w:type="dxa"/>
            <w:vAlign w:val="bottom"/>
          </w:tcPr>
          <w:p w14:paraId="6B5AF4DE" w14:textId="77777777" w:rsidR="003D5AEE" w:rsidRPr="000B60E7" w:rsidRDefault="003D5AEE" w:rsidP="003D5AEE">
            <w:pPr>
              <w:jc w:val="center"/>
              <w:rPr>
                <w:sz w:val="24"/>
                <w:szCs w:val="24"/>
              </w:rPr>
            </w:pPr>
            <w:r w:rsidRPr="000B60E7">
              <w:rPr>
                <w:sz w:val="24"/>
                <w:szCs w:val="24"/>
              </w:rPr>
              <w:t>2024 год</w:t>
            </w:r>
          </w:p>
        </w:tc>
        <w:tc>
          <w:tcPr>
            <w:tcW w:w="1120" w:type="dxa"/>
            <w:vAlign w:val="bottom"/>
          </w:tcPr>
          <w:p w14:paraId="1B70D0A7" w14:textId="77777777" w:rsidR="003D5AEE" w:rsidRPr="000B60E7" w:rsidRDefault="003D5AEE" w:rsidP="003D5AEE">
            <w:pPr>
              <w:jc w:val="center"/>
              <w:rPr>
                <w:sz w:val="24"/>
                <w:szCs w:val="24"/>
              </w:rPr>
            </w:pPr>
            <w:r w:rsidRPr="000B60E7">
              <w:rPr>
                <w:sz w:val="24"/>
                <w:szCs w:val="24"/>
              </w:rPr>
              <w:t>2025 год</w:t>
            </w:r>
          </w:p>
        </w:tc>
        <w:tc>
          <w:tcPr>
            <w:tcW w:w="1120" w:type="dxa"/>
            <w:vAlign w:val="bottom"/>
          </w:tcPr>
          <w:p w14:paraId="52014EA3" w14:textId="77777777" w:rsidR="003D5AEE" w:rsidRPr="000B60E7" w:rsidRDefault="003D5AEE" w:rsidP="003D5AEE">
            <w:pPr>
              <w:jc w:val="center"/>
              <w:rPr>
                <w:sz w:val="24"/>
                <w:szCs w:val="24"/>
              </w:rPr>
            </w:pPr>
            <w:r w:rsidRPr="000B60E7">
              <w:rPr>
                <w:sz w:val="24"/>
                <w:szCs w:val="24"/>
              </w:rPr>
              <w:t>2026 год</w:t>
            </w:r>
          </w:p>
        </w:tc>
        <w:tc>
          <w:tcPr>
            <w:tcW w:w="1120" w:type="dxa"/>
            <w:vAlign w:val="bottom"/>
          </w:tcPr>
          <w:p w14:paraId="1732B75B" w14:textId="77777777" w:rsidR="003D5AEE" w:rsidRPr="000B60E7" w:rsidRDefault="003D5AEE" w:rsidP="003D5AEE">
            <w:pPr>
              <w:jc w:val="both"/>
              <w:rPr>
                <w:sz w:val="24"/>
                <w:szCs w:val="24"/>
              </w:rPr>
            </w:pPr>
            <w:r w:rsidRPr="000B60E7">
              <w:rPr>
                <w:sz w:val="24"/>
                <w:szCs w:val="24"/>
              </w:rPr>
              <w:t>Итого на период</w:t>
            </w:r>
          </w:p>
        </w:tc>
        <w:tc>
          <w:tcPr>
            <w:tcW w:w="1780" w:type="dxa"/>
            <w:vMerge/>
          </w:tcPr>
          <w:p w14:paraId="0FB0E65E" w14:textId="77777777" w:rsidR="003D5AEE" w:rsidRPr="000B60E7" w:rsidRDefault="003D5AEE" w:rsidP="003D5AEE">
            <w:pPr>
              <w:rPr>
                <w:sz w:val="24"/>
                <w:szCs w:val="24"/>
                <w:highlight w:val="yellow"/>
              </w:rPr>
            </w:pPr>
          </w:p>
        </w:tc>
      </w:tr>
      <w:tr w:rsidR="003D5AEE" w:rsidRPr="003D5AEE" w14:paraId="721AAE65" w14:textId="77777777" w:rsidTr="002E6CEC">
        <w:tc>
          <w:tcPr>
            <w:tcW w:w="8648" w:type="dxa"/>
            <w:gridSpan w:val="9"/>
            <w:vAlign w:val="center"/>
          </w:tcPr>
          <w:p w14:paraId="7509340B" w14:textId="77777777" w:rsidR="003D5AEE" w:rsidRPr="000B60E7" w:rsidRDefault="003D5AEE" w:rsidP="003D5AEE">
            <w:pPr>
              <w:jc w:val="both"/>
              <w:rPr>
                <w:b/>
                <w:sz w:val="24"/>
                <w:szCs w:val="24"/>
              </w:rPr>
            </w:pPr>
            <w:r w:rsidRPr="000B60E7">
              <w:rPr>
                <w:b/>
                <w:sz w:val="24"/>
                <w:szCs w:val="24"/>
              </w:rPr>
              <w:t>Цель: Устойчивое функционирование учреждения.</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7D1E73A4" w14:textId="77777777" w:rsidR="003D5AEE" w:rsidRPr="000B60E7" w:rsidRDefault="003D5AEE" w:rsidP="003D5AEE">
            <w:pPr>
              <w:jc w:val="right"/>
              <w:rPr>
                <w:sz w:val="24"/>
                <w:szCs w:val="24"/>
              </w:rPr>
            </w:pPr>
            <w:r w:rsidRPr="000B60E7">
              <w:rPr>
                <w:color w:val="000000"/>
                <w:sz w:val="24"/>
                <w:szCs w:val="24"/>
              </w:rPr>
              <w:t>33671,90</w:t>
            </w:r>
          </w:p>
        </w:tc>
        <w:tc>
          <w:tcPr>
            <w:tcW w:w="1120" w:type="dxa"/>
            <w:tcBorders>
              <w:top w:val="single" w:sz="4" w:space="0" w:color="auto"/>
              <w:left w:val="nil"/>
              <w:bottom w:val="single" w:sz="4" w:space="0" w:color="auto"/>
              <w:right w:val="single" w:sz="4" w:space="0" w:color="auto"/>
            </w:tcBorders>
            <w:shd w:val="clear" w:color="auto" w:fill="auto"/>
            <w:vAlign w:val="center"/>
          </w:tcPr>
          <w:p w14:paraId="14475F47" w14:textId="77777777" w:rsidR="003D5AEE" w:rsidRPr="000B60E7" w:rsidRDefault="003D5AEE" w:rsidP="003D5AEE">
            <w:pPr>
              <w:jc w:val="right"/>
              <w:rPr>
                <w:sz w:val="24"/>
                <w:szCs w:val="24"/>
              </w:rPr>
            </w:pPr>
            <w:r w:rsidRPr="000B60E7">
              <w:rPr>
                <w:color w:val="000000"/>
                <w:sz w:val="24"/>
                <w:szCs w:val="24"/>
              </w:rPr>
              <w:t>30836,00</w:t>
            </w:r>
          </w:p>
        </w:tc>
        <w:tc>
          <w:tcPr>
            <w:tcW w:w="1120" w:type="dxa"/>
            <w:tcBorders>
              <w:top w:val="single" w:sz="4" w:space="0" w:color="auto"/>
              <w:left w:val="nil"/>
              <w:bottom w:val="single" w:sz="4" w:space="0" w:color="auto"/>
              <w:right w:val="single" w:sz="4" w:space="0" w:color="auto"/>
            </w:tcBorders>
            <w:shd w:val="clear" w:color="auto" w:fill="auto"/>
            <w:vAlign w:val="center"/>
          </w:tcPr>
          <w:p w14:paraId="111EF4A6" w14:textId="77777777" w:rsidR="003D5AEE" w:rsidRPr="000B60E7" w:rsidRDefault="003D5AEE" w:rsidP="003D5AEE">
            <w:pPr>
              <w:jc w:val="right"/>
              <w:rPr>
                <w:sz w:val="24"/>
                <w:szCs w:val="24"/>
              </w:rPr>
            </w:pPr>
            <w:r w:rsidRPr="000B60E7">
              <w:rPr>
                <w:color w:val="000000"/>
                <w:sz w:val="24"/>
                <w:szCs w:val="24"/>
              </w:rPr>
              <w:t>30650,70</w:t>
            </w:r>
          </w:p>
        </w:tc>
        <w:tc>
          <w:tcPr>
            <w:tcW w:w="1120" w:type="dxa"/>
            <w:tcBorders>
              <w:top w:val="single" w:sz="4" w:space="0" w:color="auto"/>
              <w:left w:val="nil"/>
              <w:bottom w:val="single" w:sz="4" w:space="0" w:color="auto"/>
              <w:right w:val="single" w:sz="4" w:space="0" w:color="auto"/>
            </w:tcBorders>
            <w:shd w:val="clear" w:color="auto" w:fill="auto"/>
            <w:vAlign w:val="center"/>
          </w:tcPr>
          <w:p w14:paraId="6B9C2D37" w14:textId="77777777" w:rsidR="003D5AEE" w:rsidRPr="000B60E7" w:rsidRDefault="003D5AEE" w:rsidP="003D5AEE">
            <w:pPr>
              <w:jc w:val="right"/>
              <w:rPr>
                <w:sz w:val="24"/>
                <w:szCs w:val="24"/>
              </w:rPr>
            </w:pPr>
            <w:r w:rsidRPr="000B60E7">
              <w:rPr>
                <w:color w:val="000000"/>
                <w:sz w:val="24"/>
                <w:szCs w:val="24"/>
              </w:rPr>
              <w:t>95158,60</w:t>
            </w:r>
          </w:p>
        </w:tc>
        <w:tc>
          <w:tcPr>
            <w:tcW w:w="1780" w:type="dxa"/>
          </w:tcPr>
          <w:p w14:paraId="617F7790" w14:textId="77777777" w:rsidR="003D5AEE" w:rsidRPr="000B60E7" w:rsidRDefault="003D5AEE" w:rsidP="003D5AEE">
            <w:pPr>
              <w:rPr>
                <w:sz w:val="24"/>
                <w:szCs w:val="24"/>
              </w:rPr>
            </w:pPr>
          </w:p>
        </w:tc>
      </w:tr>
      <w:tr w:rsidR="003D5AEE" w:rsidRPr="003D5AEE" w14:paraId="491C5F39" w14:textId="77777777" w:rsidTr="002E6CEC">
        <w:tc>
          <w:tcPr>
            <w:tcW w:w="8648" w:type="dxa"/>
            <w:gridSpan w:val="9"/>
            <w:vAlign w:val="center"/>
          </w:tcPr>
          <w:p w14:paraId="04A145CA" w14:textId="77777777" w:rsidR="003D5AEE" w:rsidRPr="000B60E7" w:rsidRDefault="003D5AEE" w:rsidP="003D5AEE">
            <w:pPr>
              <w:jc w:val="both"/>
              <w:rPr>
                <w:sz w:val="24"/>
                <w:szCs w:val="24"/>
              </w:rPr>
            </w:pPr>
            <w:r w:rsidRPr="000B60E7">
              <w:rPr>
                <w:sz w:val="24"/>
                <w:szCs w:val="24"/>
              </w:rPr>
              <w:t>Задача: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39FF1BD8" w14:textId="77777777" w:rsidR="003D5AEE" w:rsidRPr="000B60E7" w:rsidRDefault="003D5AEE" w:rsidP="003D5AEE">
            <w:pPr>
              <w:jc w:val="right"/>
              <w:rPr>
                <w:sz w:val="24"/>
                <w:szCs w:val="24"/>
              </w:rPr>
            </w:pPr>
            <w:r w:rsidRPr="000B60E7">
              <w:rPr>
                <w:color w:val="000000"/>
                <w:sz w:val="24"/>
                <w:szCs w:val="24"/>
              </w:rPr>
              <w:t>33671,90</w:t>
            </w:r>
          </w:p>
        </w:tc>
        <w:tc>
          <w:tcPr>
            <w:tcW w:w="1120" w:type="dxa"/>
            <w:tcBorders>
              <w:top w:val="single" w:sz="4" w:space="0" w:color="auto"/>
              <w:left w:val="nil"/>
              <w:bottom w:val="single" w:sz="4" w:space="0" w:color="auto"/>
              <w:right w:val="single" w:sz="4" w:space="0" w:color="auto"/>
            </w:tcBorders>
            <w:shd w:val="clear" w:color="auto" w:fill="auto"/>
            <w:vAlign w:val="center"/>
          </w:tcPr>
          <w:p w14:paraId="0ADBEF8F" w14:textId="77777777" w:rsidR="003D5AEE" w:rsidRPr="000B60E7" w:rsidRDefault="003D5AEE" w:rsidP="003D5AEE">
            <w:pPr>
              <w:jc w:val="right"/>
              <w:rPr>
                <w:sz w:val="24"/>
                <w:szCs w:val="24"/>
              </w:rPr>
            </w:pPr>
            <w:r w:rsidRPr="000B60E7">
              <w:rPr>
                <w:color w:val="000000"/>
                <w:sz w:val="24"/>
                <w:szCs w:val="24"/>
              </w:rPr>
              <w:t>30836,00</w:t>
            </w:r>
          </w:p>
        </w:tc>
        <w:tc>
          <w:tcPr>
            <w:tcW w:w="1120" w:type="dxa"/>
            <w:tcBorders>
              <w:top w:val="single" w:sz="4" w:space="0" w:color="auto"/>
              <w:left w:val="nil"/>
              <w:bottom w:val="single" w:sz="4" w:space="0" w:color="auto"/>
              <w:right w:val="single" w:sz="4" w:space="0" w:color="auto"/>
            </w:tcBorders>
            <w:shd w:val="clear" w:color="auto" w:fill="auto"/>
            <w:vAlign w:val="center"/>
          </w:tcPr>
          <w:p w14:paraId="3281FC5E" w14:textId="77777777" w:rsidR="003D5AEE" w:rsidRPr="000B60E7" w:rsidRDefault="003D5AEE" w:rsidP="003D5AEE">
            <w:pPr>
              <w:jc w:val="right"/>
              <w:rPr>
                <w:sz w:val="24"/>
                <w:szCs w:val="24"/>
              </w:rPr>
            </w:pPr>
            <w:r w:rsidRPr="000B60E7">
              <w:rPr>
                <w:color w:val="000000"/>
                <w:sz w:val="24"/>
                <w:szCs w:val="24"/>
              </w:rPr>
              <w:t>30650,70</w:t>
            </w:r>
          </w:p>
        </w:tc>
        <w:tc>
          <w:tcPr>
            <w:tcW w:w="1120" w:type="dxa"/>
            <w:tcBorders>
              <w:top w:val="single" w:sz="4" w:space="0" w:color="auto"/>
              <w:left w:val="nil"/>
              <w:bottom w:val="single" w:sz="4" w:space="0" w:color="auto"/>
              <w:right w:val="single" w:sz="4" w:space="0" w:color="auto"/>
            </w:tcBorders>
            <w:shd w:val="clear" w:color="auto" w:fill="auto"/>
            <w:vAlign w:val="center"/>
          </w:tcPr>
          <w:p w14:paraId="3FBB7D90" w14:textId="77777777" w:rsidR="003D5AEE" w:rsidRPr="000B60E7" w:rsidRDefault="003D5AEE" w:rsidP="003D5AEE">
            <w:pPr>
              <w:jc w:val="right"/>
              <w:rPr>
                <w:sz w:val="24"/>
                <w:szCs w:val="24"/>
              </w:rPr>
            </w:pPr>
            <w:r w:rsidRPr="000B60E7">
              <w:rPr>
                <w:color w:val="000000"/>
                <w:sz w:val="24"/>
                <w:szCs w:val="24"/>
              </w:rPr>
              <w:t>95158,60</w:t>
            </w:r>
          </w:p>
        </w:tc>
        <w:tc>
          <w:tcPr>
            <w:tcW w:w="1780" w:type="dxa"/>
          </w:tcPr>
          <w:p w14:paraId="16CCC7DE" w14:textId="77777777" w:rsidR="003D5AEE" w:rsidRPr="000B60E7" w:rsidRDefault="003D5AEE" w:rsidP="003D5AEE">
            <w:pPr>
              <w:rPr>
                <w:sz w:val="24"/>
                <w:szCs w:val="24"/>
              </w:rPr>
            </w:pPr>
          </w:p>
        </w:tc>
      </w:tr>
      <w:tr w:rsidR="003D5AEE" w:rsidRPr="003D5AEE" w14:paraId="6A6823B8" w14:textId="77777777" w:rsidTr="002E6CEC">
        <w:tc>
          <w:tcPr>
            <w:tcW w:w="2304" w:type="dxa"/>
            <w:vAlign w:val="center"/>
          </w:tcPr>
          <w:p w14:paraId="607DE3CC" w14:textId="77777777" w:rsidR="003D5AEE" w:rsidRPr="000B60E7" w:rsidRDefault="003D5AEE" w:rsidP="003D5AEE">
            <w:pPr>
              <w:jc w:val="both"/>
              <w:rPr>
                <w:sz w:val="24"/>
                <w:szCs w:val="24"/>
              </w:rPr>
            </w:pPr>
            <w:r w:rsidRPr="000B60E7">
              <w:rPr>
                <w:sz w:val="24"/>
                <w:szCs w:val="24"/>
              </w:rPr>
              <w:t>1.Региональные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958" w:type="dxa"/>
            <w:vAlign w:val="center"/>
          </w:tcPr>
          <w:p w14:paraId="5898FDFF" w14:textId="77777777" w:rsidR="003D5AEE" w:rsidRPr="000B60E7" w:rsidRDefault="003D5AEE" w:rsidP="003D5AEE">
            <w:pPr>
              <w:jc w:val="center"/>
              <w:rPr>
                <w:sz w:val="24"/>
                <w:szCs w:val="24"/>
              </w:rPr>
            </w:pPr>
            <w:r w:rsidRPr="000B60E7">
              <w:rPr>
                <w:sz w:val="24"/>
                <w:szCs w:val="24"/>
              </w:rPr>
              <w:t>Администрация Енисейского района</w:t>
            </w:r>
          </w:p>
        </w:tc>
        <w:tc>
          <w:tcPr>
            <w:tcW w:w="746" w:type="dxa"/>
            <w:vAlign w:val="center"/>
          </w:tcPr>
          <w:p w14:paraId="00550744" w14:textId="77777777" w:rsidR="003D5AEE" w:rsidRPr="000B60E7" w:rsidRDefault="003D5AEE" w:rsidP="003D5AEE">
            <w:pPr>
              <w:jc w:val="both"/>
              <w:rPr>
                <w:sz w:val="24"/>
                <w:szCs w:val="24"/>
              </w:rPr>
            </w:pPr>
            <w:r w:rsidRPr="000B60E7">
              <w:rPr>
                <w:sz w:val="24"/>
                <w:szCs w:val="24"/>
              </w:rPr>
              <w:t>024</w:t>
            </w:r>
          </w:p>
        </w:tc>
        <w:tc>
          <w:tcPr>
            <w:tcW w:w="840" w:type="dxa"/>
            <w:gridSpan w:val="2"/>
            <w:vAlign w:val="center"/>
          </w:tcPr>
          <w:p w14:paraId="59047732" w14:textId="77777777" w:rsidR="003D5AEE" w:rsidRPr="000B60E7" w:rsidRDefault="003D5AEE" w:rsidP="003D5AEE">
            <w:pPr>
              <w:jc w:val="center"/>
              <w:rPr>
                <w:sz w:val="24"/>
                <w:szCs w:val="24"/>
              </w:rPr>
            </w:pPr>
            <w:r w:rsidRPr="000B60E7">
              <w:rPr>
                <w:sz w:val="24"/>
                <w:szCs w:val="24"/>
              </w:rPr>
              <w:t>0310</w:t>
            </w:r>
          </w:p>
        </w:tc>
        <w:tc>
          <w:tcPr>
            <w:tcW w:w="1680" w:type="dxa"/>
            <w:gridSpan w:val="2"/>
            <w:vAlign w:val="center"/>
          </w:tcPr>
          <w:p w14:paraId="1B5D9B8D" w14:textId="77777777" w:rsidR="003D5AEE" w:rsidRPr="000B60E7" w:rsidRDefault="003D5AEE" w:rsidP="003D5AEE">
            <w:pPr>
              <w:jc w:val="both"/>
              <w:rPr>
                <w:sz w:val="24"/>
                <w:szCs w:val="24"/>
              </w:rPr>
            </w:pPr>
            <w:r w:rsidRPr="000B60E7">
              <w:rPr>
                <w:sz w:val="24"/>
                <w:szCs w:val="24"/>
              </w:rPr>
              <w:t>0530010210</w:t>
            </w:r>
          </w:p>
        </w:tc>
        <w:tc>
          <w:tcPr>
            <w:tcW w:w="1120" w:type="dxa"/>
            <w:gridSpan w:val="2"/>
            <w:vAlign w:val="center"/>
          </w:tcPr>
          <w:p w14:paraId="71251EAD" w14:textId="77777777" w:rsidR="003D5AEE" w:rsidRPr="000B60E7" w:rsidRDefault="003D5AEE" w:rsidP="003D5AEE">
            <w:pPr>
              <w:jc w:val="both"/>
              <w:rPr>
                <w:sz w:val="24"/>
                <w:szCs w:val="24"/>
              </w:rPr>
            </w:pPr>
            <w:r w:rsidRPr="000B60E7">
              <w:rPr>
                <w:sz w:val="24"/>
                <w:szCs w:val="24"/>
              </w:rPr>
              <w:t>100</w:t>
            </w:r>
          </w:p>
        </w:tc>
        <w:tc>
          <w:tcPr>
            <w:tcW w:w="1160" w:type="dxa"/>
            <w:vAlign w:val="center"/>
          </w:tcPr>
          <w:p w14:paraId="3816C45D" w14:textId="77777777" w:rsidR="003D5AEE" w:rsidRPr="000B60E7" w:rsidRDefault="003D5AEE" w:rsidP="003D5AEE">
            <w:pPr>
              <w:jc w:val="center"/>
              <w:rPr>
                <w:sz w:val="24"/>
                <w:szCs w:val="24"/>
              </w:rPr>
            </w:pPr>
            <w:r w:rsidRPr="000B60E7">
              <w:rPr>
                <w:sz w:val="24"/>
                <w:szCs w:val="24"/>
              </w:rPr>
              <w:t>0,0</w:t>
            </w:r>
          </w:p>
        </w:tc>
        <w:tc>
          <w:tcPr>
            <w:tcW w:w="1120" w:type="dxa"/>
            <w:vAlign w:val="center"/>
          </w:tcPr>
          <w:p w14:paraId="5C7804D1" w14:textId="77777777" w:rsidR="003D5AEE" w:rsidRPr="000B60E7" w:rsidRDefault="003D5AEE" w:rsidP="003D5AEE">
            <w:pPr>
              <w:jc w:val="center"/>
              <w:rPr>
                <w:sz w:val="24"/>
                <w:szCs w:val="24"/>
              </w:rPr>
            </w:pPr>
            <w:r w:rsidRPr="000B60E7">
              <w:rPr>
                <w:sz w:val="24"/>
                <w:szCs w:val="24"/>
              </w:rPr>
              <w:t>0,0</w:t>
            </w:r>
          </w:p>
        </w:tc>
        <w:tc>
          <w:tcPr>
            <w:tcW w:w="1120" w:type="dxa"/>
            <w:vAlign w:val="center"/>
          </w:tcPr>
          <w:p w14:paraId="035DA863" w14:textId="77777777" w:rsidR="003D5AEE" w:rsidRPr="000B60E7" w:rsidRDefault="003D5AEE" w:rsidP="003D5AEE">
            <w:pPr>
              <w:jc w:val="center"/>
              <w:rPr>
                <w:sz w:val="24"/>
                <w:szCs w:val="24"/>
              </w:rPr>
            </w:pPr>
            <w:r w:rsidRPr="000B60E7">
              <w:rPr>
                <w:sz w:val="24"/>
                <w:szCs w:val="24"/>
              </w:rPr>
              <w:t>0,0</w:t>
            </w:r>
          </w:p>
        </w:tc>
        <w:tc>
          <w:tcPr>
            <w:tcW w:w="1120" w:type="dxa"/>
            <w:vAlign w:val="center"/>
          </w:tcPr>
          <w:p w14:paraId="3B118501" w14:textId="77777777" w:rsidR="003D5AEE" w:rsidRPr="000B60E7" w:rsidRDefault="003D5AEE" w:rsidP="003D5AEE">
            <w:pPr>
              <w:jc w:val="center"/>
              <w:rPr>
                <w:sz w:val="24"/>
                <w:szCs w:val="24"/>
              </w:rPr>
            </w:pPr>
            <w:r w:rsidRPr="000B60E7">
              <w:rPr>
                <w:sz w:val="24"/>
                <w:szCs w:val="24"/>
              </w:rPr>
              <w:t>0,0</w:t>
            </w:r>
          </w:p>
        </w:tc>
        <w:tc>
          <w:tcPr>
            <w:tcW w:w="1780" w:type="dxa"/>
            <w:vMerge w:val="restart"/>
            <w:vAlign w:val="center"/>
          </w:tcPr>
          <w:p w14:paraId="2A284331" w14:textId="77777777" w:rsidR="003D5AEE" w:rsidRPr="000B60E7" w:rsidRDefault="003D5AEE" w:rsidP="003D5AEE">
            <w:pPr>
              <w:jc w:val="center"/>
              <w:rPr>
                <w:sz w:val="24"/>
                <w:szCs w:val="24"/>
              </w:rPr>
            </w:pPr>
          </w:p>
          <w:p w14:paraId="65A681BF" w14:textId="77777777" w:rsidR="003D5AEE" w:rsidRPr="000B60E7" w:rsidRDefault="003D5AEE" w:rsidP="003D5AEE">
            <w:pPr>
              <w:jc w:val="center"/>
              <w:rPr>
                <w:sz w:val="24"/>
                <w:szCs w:val="24"/>
              </w:rPr>
            </w:pPr>
          </w:p>
          <w:p w14:paraId="3FCC5926" w14:textId="77777777" w:rsidR="003D5AEE" w:rsidRPr="000B60E7" w:rsidRDefault="003D5AEE" w:rsidP="003D5AEE">
            <w:pPr>
              <w:jc w:val="center"/>
              <w:rPr>
                <w:sz w:val="24"/>
                <w:szCs w:val="24"/>
              </w:rPr>
            </w:pPr>
          </w:p>
          <w:p w14:paraId="1D84DBB3" w14:textId="77777777" w:rsidR="003D5AEE" w:rsidRPr="000B60E7" w:rsidRDefault="003D5AEE" w:rsidP="003D5AEE">
            <w:pPr>
              <w:jc w:val="center"/>
              <w:rPr>
                <w:sz w:val="24"/>
                <w:szCs w:val="24"/>
              </w:rPr>
            </w:pPr>
          </w:p>
          <w:p w14:paraId="0CED3427" w14:textId="77777777" w:rsidR="003D5AEE" w:rsidRPr="000B60E7" w:rsidRDefault="003D5AEE" w:rsidP="003D5AEE">
            <w:pPr>
              <w:jc w:val="center"/>
              <w:rPr>
                <w:sz w:val="24"/>
                <w:szCs w:val="24"/>
              </w:rPr>
            </w:pPr>
          </w:p>
          <w:p w14:paraId="02F672A5" w14:textId="77777777" w:rsidR="003D5AEE" w:rsidRPr="000B60E7" w:rsidRDefault="003D5AEE" w:rsidP="003D5AEE">
            <w:pPr>
              <w:jc w:val="center"/>
              <w:rPr>
                <w:sz w:val="24"/>
                <w:szCs w:val="24"/>
              </w:rPr>
            </w:pPr>
          </w:p>
          <w:p w14:paraId="4398D971" w14:textId="77777777" w:rsidR="003D5AEE" w:rsidRPr="000B60E7" w:rsidRDefault="003D5AEE" w:rsidP="003D5AEE">
            <w:pPr>
              <w:jc w:val="center"/>
              <w:rPr>
                <w:sz w:val="24"/>
                <w:szCs w:val="24"/>
              </w:rPr>
            </w:pPr>
          </w:p>
          <w:p w14:paraId="59DA920D" w14:textId="77777777" w:rsidR="003D5AEE" w:rsidRPr="000B60E7" w:rsidRDefault="003D5AEE" w:rsidP="003D5AEE">
            <w:pPr>
              <w:jc w:val="center"/>
              <w:rPr>
                <w:sz w:val="24"/>
                <w:szCs w:val="24"/>
              </w:rPr>
            </w:pPr>
          </w:p>
          <w:p w14:paraId="3121F0F0" w14:textId="77777777" w:rsidR="003D5AEE" w:rsidRPr="000B60E7" w:rsidRDefault="003D5AEE" w:rsidP="003D5AEE">
            <w:pPr>
              <w:jc w:val="center"/>
              <w:rPr>
                <w:sz w:val="24"/>
                <w:szCs w:val="24"/>
              </w:rPr>
            </w:pPr>
          </w:p>
          <w:p w14:paraId="7E24F675" w14:textId="77777777" w:rsidR="003D5AEE" w:rsidRPr="000B60E7" w:rsidRDefault="003D5AEE" w:rsidP="003D5AEE">
            <w:pPr>
              <w:jc w:val="center"/>
              <w:rPr>
                <w:sz w:val="24"/>
                <w:szCs w:val="24"/>
              </w:rPr>
            </w:pPr>
          </w:p>
          <w:p w14:paraId="6B0FED73" w14:textId="77777777" w:rsidR="003D5AEE" w:rsidRPr="000B60E7" w:rsidRDefault="003D5AEE" w:rsidP="003D5AEE">
            <w:pPr>
              <w:jc w:val="center"/>
              <w:rPr>
                <w:sz w:val="24"/>
                <w:szCs w:val="24"/>
              </w:rPr>
            </w:pPr>
          </w:p>
          <w:p w14:paraId="5D1533DC" w14:textId="77777777" w:rsidR="003D5AEE" w:rsidRPr="000B60E7" w:rsidRDefault="003D5AEE" w:rsidP="003D5AEE">
            <w:pPr>
              <w:jc w:val="center"/>
              <w:rPr>
                <w:sz w:val="24"/>
                <w:szCs w:val="24"/>
              </w:rPr>
            </w:pPr>
          </w:p>
          <w:p w14:paraId="11736C18" w14:textId="77777777" w:rsidR="003D5AEE" w:rsidRPr="000B60E7" w:rsidRDefault="003D5AEE" w:rsidP="003D5AEE">
            <w:pPr>
              <w:jc w:val="center"/>
              <w:rPr>
                <w:sz w:val="24"/>
                <w:szCs w:val="24"/>
              </w:rPr>
            </w:pPr>
          </w:p>
          <w:p w14:paraId="1406A126" w14:textId="77777777" w:rsidR="003D5AEE" w:rsidRPr="000B60E7" w:rsidRDefault="003D5AEE" w:rsidP="003D5AEE">
            <w:pPr>
              <w:jc w:val="center"/>
              <w:rPr>
                <w:sz w:val="24"/>
                <w:szCs w:val="24"/>
              </w:rPr>
            </w:pPr>
          </w:p>
          <w:p w14:paraId="5D60ECC5" w14:textId="77777777" w:rsidR="003D5AEE" w:rsidRPr="000B60E7" w:rsidRDefault="003D5AEE" w:rsidP="003D5AEE">
            <w:pPr>
              <w:jc w:val="center"/>
              <w:rPr>
                <w:sz w:val="24"/>
                <w:szCs w:val="24"/>
              </w:rPr>
            </w:pPr>
            <w:r w:rsidRPr="000B60E7">
              <w:rPr>
                <w:sz w:val="24"/>
                <w:szCs w:val="24"/>
              </w:rPr>
              <w:lastRenderedPageBreak/>
              <w:t>Обеспечение бесперебойной деятельности учреждения, исполнение возложенного функционала</w:t>
            </w:r>
          </w:p>
        </w:tc>
      </w:tr>
      <w:tr w:rsidR="003D5AEE" w:rsidRPr="003D5AEE" w14:paraId="0205E8EA" w14:textId="77777777" w:rsidTr="002E6CEC">
        <w:tc>
          <w:tcPr>
            <w:tcW w:w="2304" w:type="dxa"/>
            <w:vAlign w:val="center"/>
          </w:tcPr>
          <w:p w14:paraId="382F4819" w14:textId="77777777" w:rsidR="003D5AEE" w:rsidRPr="000B60E7" w:rsidRDefault="003D5AEE" w:rsidP="003D5AEE">
            <w:pPr>
              <w:rPr>
                <w:sz w:val="24"/>
                <w:szCs w:val="24"/>
              </w:rPr>
            </w:pPr>
            <w:r w:rsidRPr="000B60E7">
              <w:rPr>
                <w:sz w:val="24"/>
                <w:szCs w:val="24"/>
              </w:rPr>
              <w:t xml:space="preserve">2.Расходы на </w:t>
            </w:r>
            <w:r w:rsidRPr="000B60E7">
              <w:rPr>
                <w:sz w:val="24"/>
                <w:szCs w:val="24"/>
              </w:rPr>
              <w:lastRenderedPageBreak/>
              <w:t>обеспечение деятельности (оказание услуг) муниципальных организаций (учреждений)</w:t>
            </w:r>
          </w:p>
        </w:tc>
        <w:tc>
          <w:tcPr>
            <w:tcW w:w="1958" w:type="dxa"/>
            <w:vAlign w:val="center"/>
          </w:tcPr>
          <w:p w14:paraId="08EDC366" w14:textId="77777777" w:rsidR="003D5AEE" w:rsidRPr="000B60E7" w:rsidRDefault="003D5AEE" w:rsidP="003D5AEE">
            <w:pPr>
              <w:jc w:val="center"/>
              <w:rPr>
                <w:sz w:val="24"/>
                <w:szCs w:val="24"/>
              </w:rPr>
            </w:pPr>
            <w:r w:rsidRPr="000B60E7">
              <w:rPr>
                <w:sz w:val="24"/>
                <w:szCs w:val="24"/>
              </w:rPr>
              <w:lastRenderedPageBreak/>
              <w:t xml:space="preserve">Администрация </w:t>
            </w:r>
            <w:r w:rsidRPr="000B60E7">
              <w:rPr>
                <w:sz w:val="24"/>
                <w:szCs w:val="24"/>
              </w:rPr>
              <w:lastRenderedPageBreak/>
              <w:t>Енисейского района</w:t>
            </w:r>
          </w:p>
        </w:tc>
        <w:tc>
          <w:tcPr>
            <w:tcW w:w="746" w:type="dxa"/>
            <w:vAlign w:val="center"/>
          </w:tcPr>
          <w:p w14:paraId="246DCB24" w14:textId="77777777" w:rsidR="003D5AEE" w:rsidRPr="000B60E7" w:rsidRDefault="003D5AEE" w:rsidP="003D5AEE">
            <w:pPr>
              <w:jc w:val="center"/>
              <w:rPr>
                <w:sz w:val="24"/>
                <w:szCs w:val="24"/>
              </w:rPr>
            </w:pPr>
            <w:r w:rsidRPr="000B60E7">
              <w:rPr>
                <w:sz w:val="24"/>
                <w:szCs w:val="24"/>
              </w:rPr>
              <w:lastRenderedPageBreak/>
              <w:t>024</w:t>
            </w:r>
          </w:p>
        </w:tc>
        <w:tc>
          <w:tcPr>
            <w:tcW w:w="840" w:type="dxa"/>
            <w:gridSpan w:val="2"/>
            <w:vAlign w:val="center"/>
          </w:tcPr>
          <w:p w14:paraId="2316E891" w14:textId="77777777" w:rsidR="003D5AEE" w:rsidRPr="000B60E7" w:rsidRDefault="003D5AEE" w:rsidP="003D5AEE">
            <w:pPr>
              <w:jc w:val="center"/>
              <w:rPr>
                <w:sz w:val="24"/>
                <w:szCs w:val="24"/>
              </w:rPr>
            </w:pPr>
            <w:r w:rsidRPr="000B60E7">
              <w:rPr>
                <w:sz w:val="24"/>
                <w:szCs w:val="24"/>
              </w:rPr>
              <w:t>0310</w:t>
            </w:r>
          </w:p>
        </w:tc>
        <w:tc>
          <w:tcPr>
            <w:tcW w:w="1680" w:type="dxa"/>
            <w:gridSpan w:val="2"/>
            <w:vAlign w:val="center"/>
          </w:tcPr>
          <w:p w14:paraId="40E4B6E7" w14:textId="77777777" w:rsidR="003D5AEE" w:rsidRPr="000B60E7" w:rsidRDefault="003D5AEE" w:rsidP="003D5AEE">
            <w:pPr>
              <w:jc w:val="center"/>
              <w:rPr>
                <w:sz w:val="24"/>
                <w:szCs w:val="24"/>
              </w:rPr>
            </w:pPr>
            <w:r w:rsidRPr="000B60E7">
              <w:rPr>
                <w:sz w:val="24"/>
                <w:szCs w:val="24"/>
              </w:rPr>
              <w:t>0530080030</w:t>
            </w:r>
          </w:p>
        </w:tc>
        <w:tc>
          <w:tcPr>
            <w:tcW w:w="1120" w:type="dxa"/>
            <w:gridSpan w:val="2"/>
            <w:vAlign w:val="center"/>
          </w:tcPr>
          <w:p w14:paraId="2149868C" w14:textId="77777777" w:rsidR="003D5AEE" w:rsidRPr="000B60E7" w:rsidRDefault="003D5AEE" w:rsidP="003D5AEE">
            <w:pPr>
              <w:jc w:val="center"/>
              <w:rPr>
                <w:sz w:val="24"/>
                <w:szCs w:val="24"/>
              </w:rPr>
            </w:pPr>
            <w:r w:rsidRPr="000B60E7">
              <w:rPr>
                <w:sz w:val="24"/>
                <w:szCs w:val="24"/>
              </w:rPr>
              <w:t>110,240</w:t>
            </w:r>
          </w:p>
        </w:tc>
        <w:tc>
          <w:tcPr>
            <w:tcW w:w="1160" w:type="dxa"/>
          </w:tcPr>
          <w:p w14:paraId="1CBB7F67" w14:textId="77777777" w:rsidR="003D5AEE" w:rsidRPr="000B60E7" w:rsidRDefault="003D5AEE" w:rsidP="003D5AEE">
            <w:pPr>
              <w:jc w:val="right"/>
              <w:rPr>
                <w:sz w:val="24"/>
                <w:szCs w:val="24"/>
              </w:rPr>
            </w:pPr>
            <w:r w:rsidRPr="000B60E7">
              <w:rPr>
                <w:sz w:val="24"/>
                <w:szCs w:val="24"/>
              </w:rPr>
              <w:t>33671,90</w:t>
            </w:r>
          </w:p>
        </w:tc>
        <w:tc>
          <w:tcPr>
            <w:tcW w:w="1120" w:type="dxa"/>
          </w:tcPr>
          <w:p w14:paraId="60136463" w14:textId="77777777" w:rsidR="003D5AEE" w:rsidRPr="000B60E7" w:rsidRDefault="003D5AEE" w:rsidP="003D5AEE">
            <w:pPr>
              <w:jc w:val="right"/>
              <w:rPr>
                <w:sz w:val="24"/>
                <w:szCs w:val="24"/>
              </w:rPr>
            </w:pPr>
            <w:r w:rsidRPr="000B60E7">
              <w:rPr>
                <w:sz w:val="24"/>
                <w:szCs w:val="24"/>
              </w:rPr>
              <w:t>30836,00</w:t>
            </w:r>
          </w:p>
        </w:tc>
        <w:tc>
          <w:tcPr>
            <w:tcW w:w="1120" w:type="dxa"/>
          </w:tcPr>
          <w:p w14:paraId="62FF1F3A" w14:textId="77777777" w:rsidR="003D5AEE" w:rsidRPr="000B60E7" w:rsidRDefault="003D5AEE" w:rsidP="003D5AEE">
            <w:pPr>
              <w:jc w:val="right"/>
              <w:rPr>
                <w:sz w:val="24"/>
                <w:szCs w:val="24"/>
              </w:rPr>
            </w:pPr>
            <w:r w:rsidRPr="000B60E7">
              <w:rPr>
                <w:sz w:val="24"/>
                <w:szCs w:val="24"/>
              </w:rPr>
              <w:t>30650,70</w:t>
            </w:r>
          </w:p>
        </w:tc>
        <w:tc>
          <w:tcPr>
            <w:tcW w:w="1120" w:type="dxa"/>
          </w:tcPr>
          <w:p w14:paraId="705DD82C" w14:textId="77777777" w:rsidR="003D5AEE" w:rsidRPr="000B60E7" w:rsidRDefault="003D5AEE" w:rsidP="003D5AEE">
            <w:pPr>
              <w:jc w:val="right"/>
              <w:rPr>
                <w:sz w:val="24"/>
                <w:szCs w:val="24"/>
              </w:rPr>
            </w:pPr>
            <w:r w:rsidRPr="000B60E7">
              <w:rPr>
                <w:sz w:val="24"/>
                <w:szCs w:val="24"/>
              </w:rPr>
              <w:t>95158,60</w:t>
            </w:r>
          </w:p>
        </w:tc>
        <w:tc>
          <w:tcPr>
            <w:tcW w:w="1780" w:type="dxa"/>
            <w:vMerge/>
            <w:vAlign w:val="center"/>
          </w:tcPr>
          <w:p w14:paraId="5B3B0399" w14:textId="77777777" w:rsidR="003D5AEE" w:rsidRPr="000B60E7" w:rsidRDefault="003D5AEE" w:rsidP="003D5AEE">
            <w:pPr>
              <w:jc w:val="center"/>
              <w:rPr>
                <w:sz w:val="24"/>
                <w:szCs w:val="24"/>
                <w:highlight w:val="yellow"/>
              </w:rPr>
            </w:pPr>
          </w:p>
        </w:tc>
      </w:tr>
      <w:tr w:rsidR="003D5AEE" w:rsidRPr="003D5AEE" w14:paraId="38FB4D84" w14:textId="77777777" w:rsidTr="002E6CEC">
        <w:tc>
          <w:tcPr>
            <w:tcW w:w="2304" w:type="dxa"/>
            <w:vAlign w:val="center"/>
          </w:tcPr>
          <w:p w14:paraId="37C514CD" w14:textId="77777777" w:rsidR="003D5AEE" w:rsidRPr="000B60E7" w:rsidRDefault="003D5AEE" w:rsidP="003D5AEE">
            <w:pPr>
              <w:rPr>
                <w:sz w:val="24"/>
                <w:szCs w:val="24"/>
              </w:rPr>
            </w:pPr>
            <w:r w:rsidRPr="000B60E7">
              <w:rPr>
                <w:sz w:val="24"/>
                <w:szCs w:val="24"/>
              </w:rPr>
              <w:lastRenderedPageBreak/>
              <w:t>ГРБС 1:</w:t>
            </w:r>
          </w:p>
        </w:tc>
        <w:tc>
          <w:tcPr>
            <w:tcW w:w="1958" w:type="dxa"/>
            <w:vAlign w:val="center"/>
          </w:tcPr>
          <w:p w14:paraId="1EBBD45E" w14:textId="77777777" w:rsidR="003D5AEE" w:rsidRPr="000B60E7" w:rsidRDefault="003D5AEE" w:rsidP="003D5AEE">
            <w:pPr>
              <w:jc w:val="center"/>
              <w:rPr>
                <w:sz w:val="24"/>
                <w:szCs w:val="24"/>
              </w:rPr>
            </w:pPr>
            <w:r w:rsidRPr="000B60E7">
              <w:rPr>
                <w:sz w:val="24"/>
                <w:szCs w:val="24"/>
              </w:rPr>
              <w:t>Администрация Енисейского района</w:t>
            </w:r>
          </w:p>
        </w:tc>
        <w:tc>
          <w:tcPr>
            <w:tcW w:w="746" w:type="dxa"/>
            <w:vAlign w:val="center"/>
          </w:tcPr>
          <w:p w14:paraId="26CEE71A" w14:textId="77777777" w:rsidR="003D5AEE" w:rsidRPr="000B60E7" w:rsidRDefault="003D5AEE" w:rsidP="003D5AEE">
            <w:pPr>
              <w:jc w:val="center"/>
              <w:rPr>
                <w:sz w:val="24"/>
                <w:szCs w:val="24"/>
                <w:lang w:val="en-US"/>
              </w:rPr>
            </w:pPr>
            <w:r w:rsidRPr="000B60E7">
              <w:rPr>
                <w:sz w:val="24"/>
                <w:szCs w:val="24"/>
                <w:lang w:val="en-US"/>
              </w:rPr>
              <w:t>024</w:t>
            </w:r>
          </w:p>
        </w:tc>
        <w:tc>
          <w:tcPr>
            <w:tcW w:w="840" w:type="dxa"/>
            <w:gridSpan w:val="2"/>
            <w:vAlign w:val="center"/>
          </w:tcPr>
          <w:p w14:paraId="6A8498D3" w14:textId="77777777" w:rsidR="003D5AEE" w:rsidRPr="000B60E7" w:rsidRDefault="003D5AEE" w:rsidP="003D5AEE">
            <w:pPr>
              <w:jc w:val="center"/>
              <w:rPr>
                <w:sz w:val="24"/>
                <w:szCs w:val="24"/>
                <w:highlight w:val="yellow"/>
              </w:rPr>
            </w:pPr>
          </w:p>
        </w:tc>
        <w:tc>
          <w:tcPr>
            <w:tcW w:w="1680" w:type="dxa"/>
            <w:gridSpan w:val="2"/>
            <w:vAlign w:val="center"/>
          </w:tcPr>
          <w:p w14:paraId="7BE7C252" w14:textId="77777777" w:rsidR="003D5AEE" w:rsidRPr="000B60E7" w:rsidRDefault="003D5AEE" w:rsidP="003D5AEE">
            <w:pPr>
              <w:jc w:val="center"/>
              <w:rPr>
                <w:color w:val="000000"/>
                <w:sz w:val="24"/>
                <w:szCs w:val="24"/>
                <w:highlight w:val="yellow"/>
                <w:lang w:val="en-US"/>
              </w:rPr>
            </w:pPr>
          </w:p>
        </w:tc>
        <w:tc>
          <w:tcPr>
            <w:tcW w:w="1120" w:type="dxa"/>
            <w:gridSpan w:val="2"/>
            <w:vAlign w:val="center"/>
          </w:tcPr>
          <w:p w14:paraId="0516C4AB" w14:textId="77777777" w:rsidR="003D5AEE" w:rsidRPr="000B60E7" w:rsidRDefault="003D5AEE" w:rsidP="003D5AEE">
            <w:pPr>
              <w:jc w:val="center"/>
              <w:rPr>
                <w:sz w:val="24"/>
                <w:szCs w:val="24"/>
                <w:highlight w:val="yellow"/>
              </w:rPr>
            </w:pPr>
          </w:p>
        </w:tc>
        <w:tc>
          <w:tcPr>
            <w:tcW w:w="1160" w:type="dxa"/>
            <w:vAlign w:val="center"/>
          </w:tcPr>
          <w:p w14:paraId="558397C8" w14:textId="77777777" w:rsidR="003D5AEE" w:rsidRPr="000B60E7" w:rsidRDefault="003D5AEE" w:rsidP="003D5AEE">
            <w:pPr>
              <w:jc w:val="right"/>
              <w:rPr>
                <w:sz w:val="24"/>
                <w:szCs w:val="24"/>
              </w:rPr>
            </w:pPr>
            <w:r w:rsidRPr="000B60E7">
              <w:rPr>
                <w:color w:val="000000"/>
                <w:sz w:val="24"/>
                <w:szCs w:val="24"/>
              </w:rPr>
              <w:t>33671,90</w:t>
            </w:r>
          </w:p>
        </w:tc>
        <w:tc>
          <w:tcPr>
            <w:tcW w:w="1120" w:type="dxa"/>
            <w:vAlign w:val="center"/>
          </w:tcPr>
          <w:p w14:paraId="3462AE52" w14:textId="77777777" w:rsidR="003D5AEE" w:rsidRPr="000B60E7" w:rsidRDefault="003D5AEE" w:rsidP="003D5AEE">
            <w:pPr>
              <w:jc w:val="right"/>
              <w:rPr>
                <w:sz w:val="24"/>
                <w:szCs w:val="24"/>
              </w:rPr>
            </w:pPr>
            <w:r w:rsidRPr="000B60E7">
              <w:rPr>
                <w:color w:val="000000"/>
                <w:sz w:val="24"/>
                <w:szCs w:val="24"/>
              </w:rPr>
              <w:t>30836,00</w:t>
            </w:r>
          </w:p>
        </w:tc>
        <w:tc>
          <w:tcPr>
            <w:tcW w:w="1120" w:type="dxa"/>
            <w:vAlign w:val="center"/>
          </w:tcPr>
          <w:p w14:paraId="48C65163" w14:textId="77777777" w:rsidR="003D5AEE" w:rsidRPr="000B60E7" w:rsidRDefault="003D5AEE" w:rsidP="003D5AEE">
            <w:pPr>
              <w:jc w:val="right"/>
              <w:rPr>
                <w:sz w:val="24"/>
                <w:szCs w:val="24"/>
              </w:rPr>
            </w:pPr>
            <w:r w:rsidRPr="000B60E7">
              <w:rPr>
                <w:color w:val="000000"/>
                <w:sz w:val="24"/>
                <w:szCs w:val="24"/>
              </w:rPr>
              <w:t>30650,70</w:t>
            </w:r>
          </w:p>
        </w:tc>
        <w:tc>
          <w:tcPr>
            <w:tcW w:w="1120" w:type="dxa"/>
            <w:vAlign w:val="center"/>
          </w:tcPr>
          <w:p w14:paraId="7B2D1562" w14:textId="77777777" w:rsidR="003D5AEE" w:rsidRPr="000B60E7" w:rsidRDefault="003D5AEE" w:rsidP="003D5AEE">
            <w:pPr>
              <w:jc w:val="right"/>
              <w:rPr>
                <w:sz w:val="24"/>
                <w:szCs w:val="24"/>
              </w:rPr>
            </w:pPr>
            <w:r w:rsidRPr="000B60E7">
              <w:rPr>
                <w:color w:val="000000"/>
                <w:sz w:val="24"/>
                <w:szCs w:val="24"/>
              </w:rPr>
              <w:t>95158,60</w:t>
            </w:r>
          </w:p>
        </w:tc>
        <w:tc>
          <w:tcPr>
            <w:tcW w:w="1780" w:type="dxa"/>
          </w:tcPr>
          <w:p w14:paraId="0B9A4951" w14:textId="77777777" w:rsidR="003D5AEE" w:rsidRPr="000B60E7" w:rsidRDefault="003D5AEE" w:rsidP="003D5AEE">
            <w:pPr>
              <w:rPr>
                <w:sz w:val="24"/>
                <w:szCs w:val="24"/>
              </w:rPr>
            </w:pPr>
          </w:p>
        </w:tc>
      </w:tr>
    </w:tbl>
    <w:p w14:paraId="59225DD4" w14:textId="53E15648" w:rsidR="005A4E94" w:rsidRPr="00BE52F5" w:rsidRDefault="005A4E94" w:rsidP="005A4E94">
      <w:pPr>
        <w:tabs>
          <w:tab w:val="left" w:pos="6096"/>
        </w:tabs>
        <w:autoSpaceDE w:val="0"/>
        <w:autoSpaceDN w:val="0"/>
        <w:adjustRightInd w:val="0"/>
        <w:jc w:val="center"/>
        <w:rPr>
          <w:rFonts w:ascii="Arial" w:hAnsi="Arial" w:cs="Arial"/>
          <w:b/>
          <w:bCs/>
          <w:sz w:val="24"/>
          <w:szCs w:val="24"/>
        </w:rPr>
      </w:pPr>
    </w:p>
    <w:p w14:paraId="38C12154" w14:textId="77777777" w:rsidR="00C769A1" w:rsidRPr="00BE52F5" w:rsidRDefault="00C769A1" w:rsidP="008974B1">
      <w:pPr>
        <w:autoSpaceDE w:val="0"/>
        <w:autoSpaceDN w:val="0"/>
        <w:jc w:val="both"/>
        <w:rPr>
          <w:rFonts w:ascii="Arial" w:hAnsi="Arial" w:cs="Arial"/>
          <w:color w:val="FF0000"/>
          <w:sz w:val="24"/>
          <w:szCs w:val="24"/>
        </w:rPr>
      </w:pPr>
    </w:p>
    <w:p w14:paraId="70D7D616" w14:textId="77777777" w:rsidR="00C769A1" w:rsidRPr="00BE52F5" w:rsidRDefault="00C769A1" w:rsidP="008974B1">
      <w:pPr>
        <w:autoSpaceDE w:val="0"/>
        <w:autoSpaceDN w:val="0"/>
        <w:jc w:val="both"/>
        <w:rPr>
          <w:rFonts w:ascii="Arial" w:hAnsi="Arial" w:cs="Arial"/>
          <w:color w:val="FF0000"/>
          <w:sz w:val="24"/>
          <w:szCs w:val="24"/>
        </w:rPr>
        <w:sectPr w:rsidR="00C769A1" w:rsidRPr="00BE52F5" w:rsidSect="00F85867">
          <w:pgSz w:w="16838" w:h="11906" w:orient="landscape"/>
          <w:pgMar w:top="993" w:right="1134" w:bottom="851" w:left="1134" w:header="0" w:footer="0" w:gutter="0"/>
          <w:cols w:space="708"/>
          <w:titlePg/>
          <w:docGrid w:linePitch="381"/>
        </w:sectPr>
      </w:pPr>
    </w:p>
    <w:p w14:paraId="27C7ABA8" w14:textId="612B317B" w:rsidR="004644B7" w:rsidRPr="00B5112E" w:rsidRDefault="008974B1" w:rsidP="004644B7">
      <w:pPr>
        <w:ind w:left="5670"/>
        <w:rPr>
          <w:sz w:val="24"/>
          <w:szCs w:val="24"/>
        </w:rPr>
      </w:pPr>
      <w:r w:rsidRPr="00B5112E">
        <w:rPr>
          <w:sz w:val="24"/>
          <w:szCs w:val="24"/>
        </w:rPr>
        <w:lastRenderedPageBreak/>
        <w:t xml:space="preserve">Приложение № </w:t>
      </w:r>
      <w:r w:rsidR="002A33F7">
        <w:rPr>
          <w:sz w:val="24"/>
          <w:szCs w:val="24"/>
        </w:rPr>
        <w:t>15</w:t>
      </w:r>
    </w:p>
    <w:p w14:paraId="32112319" w14:textId="77777777" w:rsidR="004644B7" w:rsidRPr="00B5112E" w:rsidRDefault="004644B7" w:rsidP="004644B7">
      <w:pPr>
        <w:ind w:left="5670"/>
        <w:rPr>
          <w:sz w:val="24"/>
          <w:szCs w:val="24"/>
        </w:rPr>
      </w:pPr>
      <w:r w:rsidRPr="00B5112E">
        <w:rPr>
          <w:sz w:val="24"/>
          <w:szCs w:val="24"/>
        </w:rPr>
        <w:t xml:space="preserve">к постановлению администрации Енисейского района </w:t>
      </w:r>
    </w:p>
    <w:p w14:paraId="567C5278" w14:textId="255BEBBE" w:rsidR="004644B7" w:rsidRPr="00B5112E" w:rsidRDefault="004644B7" w:rsidP="004644B7">
      <w:pPr>
        <w:ind w:left="5670"/>
        <w:rPr>
          <w:sz w:val="24"/>
          <w:szCs w:val="24"/>
        </w:rPr>
      </w:pPr>
      <w:r w:rsidRPr="00B5112E">
        <w:rPr>
          <w:sz w:val="24"/>
          <w:szCs w:val="24"/>
        </w:rPr>
        <w:t>от _______ 202</w:t>
      </w:r>
      <w:r w:rsidR="006E3BCB">
        <w:rPr>
          <w:sz w:val="24"/>
          <w:szCs w:val="24"/>
        </w:rPr>
        <w:t>4</w:t>
      </w:r>
      <w:r w:rsidRPr="00B5112E">
        <w:rPr>
          <w:sz w:val="24"/>
          <w:szCs w:val="24"/>
        </w:rPr>
        <w:t xml:space="preserve"> № _____ -п</w:t>
      </w:r>
    </w:p>
    <w:p w14:paraId="7A749E02" w14:textId="6F767384" w:rsidR="004644B7" w:rsidRDefault="004644B7" w:rsidP="004644B7">
      <w:pPr>
        <w:ind w:left="5670"/>
        <w:rPr>
          <w:sz w:val="24"/>
          <w:szCs w:val="24"/>
        </w:rPr>
      </w:pPr>
    </w:p>
    <w:p w14:paraId="691D41AB" w14:textId="77777777" w:rsidR="00A87F43" w:rsidRPr="00A87F43" w:rsidRDefault="00A87F43" w:rsidP="00A87F43">
      <w:pPr>
        <w:jc w:val="center"/>
        <w:rPr>
          <w:b/>
          <w:bCs/>
          <w:sz w:val="24"/>
          <w:szCs w:val="24"/>
        </w:rPr>
      </w:pPr>
      <w:r w:rsidRPr="00A87F43">
        <w:rPr>
          <w:b/>
          <w:bCs/>
          <w:sz w:val="24"/>
          <w:szCs w:val="24"/>
        </w:rPr>
        <w:t>Подпрограмма 4</w:t>
      </w:r>
    </w:p>
    <w:p w14:paraId="2E3A7010" w14:textId="52C5571C" w:rsidR="00A87F43" w:rsidRDefault="00A87F43" w:rsidP="00A87F43">
      <w:pPr>
        <w:jc w:val="center"/>
        <w:rPr>
          <w:b/>
          <w:bCs/>
          <w:sz w:val="24"/>
          <w:szCs w:val="24"/>
        </w:rPr>
      </w:pPr>
      <w:r w:rsidRPr="00A87F43">
        <w:rPr>
          <w:b/>
          <w:bCs/>
          <w:sz w:val="24"/>
          <w:szCs w:val="24"/>
        </w:rPr>
        <w:t>«Профилактика правонарушений и укрепление общественного порядка»</w:t>
      </w:r>
    </w:p>
    <w:p w14:paraId="77ABAE6D" w14:textId="77777777" w:rsidR="00A87F43" w:rsidRPr="00A87F43" w:rsidRDefault="00A87F43" w:rsidP="00A87F43">
      <w:pPr>
        <w:jc w:val="center"/>
        <w:rPr>
          <w:b/>
          <w:bCs/>
          <w:sz w:val="24"/>
          <w:szCs w:val="24"/>
        </w:rPr>
      </w:pPr>
    </w:p>
    <w:p w14:paraId="67E79966" w14:textId="104F82F6" w:rsidR="007F78F9" w:rsidRDefault="007F78F9" w:rsidP="007F78F9">
      <w:pPr>
        <w:pStyle w:val="25"/>
        <w:numPr>
          <w:ilvl w:val="0"/>
          <w:numId w:val="21"/>
        </w:numPr>
        <w:tabs>
          <w:tab w:val="left" w:pos="6096"/>
        </w:tabs>
        <w:autoSpaceDE w:val="0"/>
        <w:autoSpaceDN w:val="0"/>
        <w:adjustRightInd w:val="0"/>
        <w:ind w:left="0"/>
        <w:jc w:val="center"/>
        <w:rPr>
          <w:b/>
          <w:sz w:val="24"/>
          <w:szCs w:val="24"/>
        </w:rPr>
      </w:pPr>
      <w:r w:rsidRPr="00B5112E">
        <w:rPr>
          <w:b/>
          <w:sz w:val="24"/>
          <w:szCs w:val="24"/>
        </w:rPr>
        <w:t>Паспорт подпрограммы</w:t>
      </w:r>
    </w:p>
    <w:p w14:paraId="555FD87B" w14:textId="77777777" w:rsidR="00A87F43" w:rsidRPr="00B5112E" w:rsidRDefault="00A87F43" w:rsidP="00A87F43">
      <w:pPr>
        <w:pStyle w:val="25"/>
        <w:tabs>
          <w:tab w:val="left" w:pos="6096"/>
        </w:tabs>
        <w:autoSpaceDE w:val="0"/>
        <w:autoSpaceDN w:val="0"/>
        <w:adjustRightInd w:val="0"/>
        <w:ind w:left="0"/>
        <w:rPr>
          <w:b/>
          <w:sz w:val="24"/>
          <w:szCs w:val="24"/>
        </w:rPr>
      </w:pPr>
    </w:p>
    <w:tbl>
      <w:tblPr>
        <w:tblW w:w="9923" w:type="dxa"/>
        <w:tblLook w:val="04A0" w:firstRow="1" w:lastRow="0" w:firstColumn="1" w:lastColumn="0" w:noHBand="0" w:noVBand="1"/>
      </w:tblPr>
      <w:tblGrid>
        <w:gridCol w:w="3403"/>
        <w:gridCol w:w="6520"/>
      </w:tblGrid>
      <w:tr w:rsidR="006E3BCB" w14:paraId="35F24C77" w14:textId="77777777" w:rsidTr="002E6CEC">
        <w:tc>
          <w:tcPr>
            <w:tcW w:w="3403" w:type="dxa"/>
            <w:tcBorders>
              <w:top w:val="single" w:sz="4" w:space="0" w:color="auto"/>
              <w:left w:val="single" w:sz="4" w:space="0" w:color="auto"/>
              <w:bottom w:val="single" w:sz="4" w:space="0" w:color="auto"/>
              <w:right w:val="single" w:sz="4" w:space="0" w:color="auto"/>
            </w:tcBorders>
          </w:tcPr>
          <w:p w14:paraId="774BE9A9" w14:textId="77777777" w:rsidR="006E3BCB" w:rsidRPr="000B60E7" w:rsidRDefault="006E3BCB" w:rsidP="002E6CEC">
            <w:pPr>
              <w:pStyle w:val="ConsPlusCell"/>
              <w:rPr>
                <w:sz w:val="24"/>
                <w:szCs w:val="24"/>
              </w:rPr>
            </w:pPr>
            <w:r w:rsidRPr="000B60E7">
              <w:rPr>
                <w:sz w:val="24"/>
                <w:szCs w:val="24"/>
              </w:rPr>
              <w:t>Наименование подпрограммы</w:t>
            </w:r>
          </w:p>
        </w:tc>
        <w:tc>
          <w:tcPr>
            <w:tcW w:w="6520" w:type="dxa"/>
            <w:tcBorders>
              <w:top w:val="single" w:sz="4" w:space="0" w:color="auto"/>
              <w:left w:val="single" w:sz="4" w:space="0" w:color="auto"/>
              <w:bottom w:val="single" w:sz="4" w:space="0" w:color="auto"/>
              <w:right w:val="single" w:sz="4" w:space="0" w:color="auto"/>
            </w:tcBorders>
          </w:tcPr>
          <w:p w14:paraId="364FFEE4" w14:textId="77777777" w:rsidR="006E3BCB" w:rsidRPr="000B60E7" w:rsidRDefault="006E3BCB" w:rsidP="002E6CEC">
            <w:pPr>
              <w:pStyle w:val="ConsPlusCell"/>
              <w:jc w:val="both"/>
              <w:rPr>
                <w:sz w:val="24"/>
                <w:szCs w:val="24"/>
              </w:rPr>
            </w:pPr>
            <w:r w:rsidRPr="000B60E7">
              <w:rPr>
                <w:sz w:val="24"/>
                <w:szCs w:val="24"/>
              </w:rPr>
              <w:t>«Профилактика правонарушений и укрепление общественного порядка»</w:t>
            </w:r>
          </w:p>
        </w:tc>
      </w:tr>
      <w:tr w:rsidR="006E3BCB" w14:paraId="0C56CDCF" w14:textId="77777777" w:rsidTr="002E6CEC">
        <w:tc>
          <w:tcPr>
            <w:tcW w:w="3403" w:type="dxa"/>
            <w:tcBorders>
              <w:top w:val="single" w:sz="4" w:space="0" w:color="auto"/>
              <w:left w:val="single" w:sz="4" w:space="0" w:color="auto"/>
              <w:bottom w:val="single" w:sz="4" w:space="0" w:color="auto"/>
              <w:right w:val="single" w:sz="4" w:space="0" w:color="auto"/>
            </w:tcBorders>
          </w:tcPr>
          <w:p w14:paraId="2B6C50B1" w14:textId="77777777" w:rsidR="006E3BCB" w:rsidRPr="000B60E7" w:rsidRDefault="006E3BCB" w:rsidP="002E6CEC">
            <w:pPr>
              <w:pStyle w:val="ConsPlusCell"/>
              <w:rPr>
                <w:sz w:val="24"/>
                <w:szCs w:val="24"/>
              </w:rPr>
            </w:pPr>
            <w:r w:rsidRPr="000B60E7">
              <w:rPr>
                <w:sz w:val="24"/>
                <w:szCs w:val="24"/>
              </w:rPr>
              <w:t>Наименование муниципальной программы, в рамках которой реализуется подпрограмма</w:t>
            </w:r>
          </w:p>
        </w:tc>
        <w:tc>
          <w:tcPr>
            <w:tcW w:w="6520" w:type="dxa"/>
            <w:tcBorders>
              <w:top w:val="single" w:sz="4" w:space="0" w:color="auto"/>
              <w:left w:val="single" w:sz="4" w:space="0" w:color="auto"/>
              <w:bottom w:val="single" w:sz="4" w:space="0" w:color="auto"/>
              <w:right w:val="single" w:sz="4" w:space="0" w:color="auto"/>
            </w:tcBorders>
          </w:tcPr>
          <w:p w14:paraId="75605982" w14:textId="77777777" w:rsidR="006E3BCB" w:rsidRPr="000B60E7" w:rsidRDefault="006E3BCB" w:rsidP="002E6CEC">
            <w:pPr>
              <w:pStyle w:val="ConsPlusCell"/>
              <w:jc w:val="both"/>
              <w:rPr>
                <w:sz w:val="24"/>
                <w:szCs w:val="24"/>
              </w:rPr>
            </w:pPr>
            <w:r w:rsidRPr="000B60E7">
              <w:rPr>
                <w:sz w:val="24"/>
                <w:szCs w:val="24"/>
              </w:rPr>
              <w:t>«Обеспечение безопасности населения Енисейского района»</w:t>
            </w:r>
          </w:p>
        </w:tc>
      </w:tr>
      <w:tr w:rsidR="006E3BCB" w14:paraId="65F046CD" w14:textId="77777777" w:rsidTr="002E6CEC">
        <w:tc>
          <w:tcPr>
            <w:tcW w:w="3403" w:type="dxa"/>
            <w:tcBorders>
              <w:top w:val="single" w:sz="4" w:space="0" w:color="auto"/>
              <w:left w:val="single" w:sz="4" w:space="0" w:color="auto"/>
              <w:bottom w:val="single" w:sz="4" w:space="0" w:color="auto"/>
              <w:right w:val="single" w:sz="4" w:space="0" w:color="auto"/>
            </w:tcBorders>
          </w:tcPr>
          <w:p w14:paraId="79224228" w14:textId="77777777" w:rsidR="006E3BCB" w:rsidRPr="000B60E7" w:rsidRDefault="006E3BCB" w:rsidP="002E6CEC">
            <w:pPr>
              <w:pStyle w:val="ConsPlusCell"/>
              <w:rPr>
                <w:sz w:val="24"/>
                <w:szCs w:val="24"/>
              </w:rPr>
            </w:pPr>
            <w:r w:rsidRPr="000B60E7">
              <w:rPr>
                <w:sz w:val="24"/>
                <w:szCs w:val="24"/>
              </w:rPr>
              <w:t>Исполнители подпрограммы</w:t>
            </w:r>
          </w:p>
        </w:tc>
        <w:tc>
          <w:tcPr>
            <w:tcW w:w="6520" w:type="dxa"/>
            <w:tcBorders>
              <w:top w:val="single" w:sz="4" w:space="0" w:color="auto"/>
              <w:left w:val="single" w:sz="4" w:space="0" w:color="auto"/>
              <w:bottom w:val="single" w:sz="4" w:space="0" w:color="auto"/>
              <w:right w:val="single" w:sz="4" w:space="0" w:color="auto"/>
            </w:tcBorders>
          </w:tcPr>
          <w:p w14:paraId="3250EF12" w14:textId="77777777" w:rsidR="006E3BCB" w:rsidRPr="000B60E7" w:rsidRDefault="006E3BCB" w:rsidP="002E6CEC">
            <w:pPr>
              <w:pStyle w:val="ConsPlusCell"/>
              <w:jc w:val="both"/>
              <w:rPr>
                <w:sz w:val="24"/>
                <w:szCs w:val="24"/>
              </w:rPr>
            </w:pPr>
            <w:r w:rsidRPr="000B60E7">
              <w:rPr>
                <w:sz w:val="24"/>
                <w:szCs w:val="24"/>
              </w:rPr>
              <w:t>Администрация Енисейского района (экспертно – правовой отдел)</w:t>
            </w:r>
          </w:p>
        </w:tc>
      </w:tr>
      <w:tr w:rsidR="006E3BCB" w14:paraId="74D7C47D" w14:textId="77777777" w:rsidTr="002E6CEC">
        <w:tc>
          <w:tcPr>
            <w:tcW w:w="3403" w:type="dxa"/>
            <w:tcBorders>
              <w:top w:val="single" w:sz="4" w:space="0" w:color="auto"/>
              <w:left w:val="single" w:sz="4" w:space="0" w:color="auto"/>
              <w:bottom w:val="single" w:sz="4" w:space="0" w:color="auto"/>
              <w:right w:val="single" w:sz="4" w:space="0" w:color="auto"/>
            </w:tcBorders>
          </w:tcPr>
          <w:p w14:paraId="4DD90854" w14:textId="77777777" w:rsidR="006E3BCB" w:rsidRPr="000B60E7" w:rsidRDefault="006E3BCB" w:rsidP="002E6CEC">
            <w:pPr>
              <w:pStyle w:val="ConsPlusCell"/>
              <w:rPr>
                <w:sz w:val="24"/>
                <w:szCs w:val="24"/>
              </w:rPr>
            </w:pPr>
            <w:r w:rsidRPr="000B60E7">
              <w:rPr>
                <w:sz w:val="24"/>
                <w:szCs w:val="24"/>
              </w:rPr>
              <w:t>Соисполнители подпрограммы</w:t>
            </w:r>
          </w:p>
        </w:tc>
        <w:tc>
          <w:tcPr>
            <w:tcW w:w="6520" w:type="dxa"/>
            <w:tcBorders>
              <w:top w:val="single" w:sz="4" w:space="0" w:color="auto"/>
              <w:left w:val="single" w:sz="4" w:space="0" w:color="auto"/>
              <w:bottom w:val="single" w:sz="4" w:space="0" w:color="auto"/>
              <w:right w:val="single" w:sz="4" w:space="0" w:color="auto"/>
            </w:tcBorders>
          </w:tcPr>
          <w:p w14:paraId="1A2160E6" w14:textId="77777777" w:rsidR="006E3BCB" w:rsidRPr="000B60E7" w:rsidRDefault="006E3BCB" w:rsidP="002E6CEC">
            <w:pPr>
              <w:pStyle w:val="ConsPlusCell"/>
              <w:jc w:val="both"/>
              <w:rPr>
                <w:sz w:val="24"/>
                <w:szCs w:val="24"/>
              </w:rPr>
            </w:pPr>
            <w:r w:rsidRPr="000B60E7">
              <w:rPr>
                <w:sz w:val="24"/>
                <w:szCs w:val="24"/>
              </w:rPr>
              <w:t>Отдел по вопросам сельского хозяйства, МКУ «Управление образования Енисейского района»</w:t>
            </w:r>
          </w:p>
          <w:p w14:paraId="0D8F1DFE" w14:textId="77777777" w:rsidR="006E3BCB" w:rsidRPr="000B60E7" w:rsidRDefault="006E3BCB" w:rsidP="002E6CEC">
            <w:pPr>
              <w:pStyle w:val="ConsPlusCell"/>
              <w:jc w:val="both"/>
              <w:rPr>
                <w:sz w:val="24"/>
                <w:szCs w:val="24"/>
              </w:rPr>
            </w:pPr>
            <w:r w:rsidRPr="000B60E7">
              <w:rPr>
                <w:sz w:val="24"/>
                <w:szCs w:val="24"/>
              </w:rPr>
              <w:t>МБУ «Молодежный Центр Енисейского района»</w:t>
            </w:r>
          </w:p>
          <w:p w14:paraId="467E42DC" w14:textId="77777777" w:rsidR="006E3BCB" w:rsidRPr="000B60E7" w:rsidRDefault="006E3BCB" w:rsidP="002E6CEC">
            <w:pPr>
              <w:pStyle w:val="ConsPlusCell"/>
              <w:jc w:val="both"/>
              <w:rPr>
                <w:sz w:val="24"/>
                <w:szCs w:val="24"/>
              </w:rPr>
            </w:pPr>
            <w:r w:rsidRPr="000B60E7">
              <w:rPr>
                <w:sz w:val="24"/>
                <w:szCs w:val="24"/>
              </w:rPr>
              <w:t>МКУ «Управление по ГО, ЧС и безопасности Енисейского района»</w:t>
            </w:r>
          </w:p>
        </w:tc>
      </w:tr>
      <w:tr w:rsidR="006E3BCB" w14:paraId="64B1ECFE" w14:textId="77777777" w:rsidTr="002E6CEC">
        <w:tc>
          <w:tcPr>
            <w:tcW w:w="3403" w:type="dxa"/>
            <w:tcBorders>
              <w:top w:val="single" w:sz="4" w:space="0" w:color="auto"/>
              <w:left w:val="single" w:sz="4" w:space="0" w:color="auto"/>
              <w:bottom w:val="single" w:sz="4" w:space="0" w:color="auto"/>
              <w:right w:val="single" w:sz="4" w:space="0" w:color="auto"/>
            </w:tcBorders>
          </w:tcPr>
          <w:p w14:paraId="1499F60F" w14:textId="77777777" w:rsidR="006E3BCB" w:rsidRPr="000B60E7" w:rsidRDefault="006E3BCB" w:rsidP="002E6CEC">
            <w:pPr>
              <w:pStyle w:val="ConsPlusCell"/>
              <w:rPr>
                <w:sz w:val="24"/>
                <w:szCs w:val="24"/>
              </w:rPr>
            </w:pPr>
            <w:r w:rsidRPr="000B60E7">
              <w:rPr>
                <w:sz w:val="24"/>
                <w:szCs w:val="24"/>
              </w:rPr>
              <w:t>Главный распорядитель бюджетных средств, ответственный за реализацию мероприятий подпрограммы</w:t>
            </w:r>
          </w:p>
        </w:tc>
        <w:tc>
          <w:tcPr>
            <w:tcW w:w="6520" w:type="dxa"/>
            <w:tcBorders>
              <w:top w:val="single" w:sz="4" w:space="0" w:color="auto"/>
              <w:left w:val="single" w:sz="4" w:space="0" w:color="auto"/>
              <w:bottom w:val="single" w:sz="4" w:space="0" w:color="auto"/>
              <w:right w:val="single" w:sz="4" w:space="0" w:color="auto"/>
            </w:tcBorders>
          </w:tcPr>
          <w:p w14:paraId="718160A8" w14:textId="77777777" w:rsidR="006E3BCB" w:rsidRPr="000B60E7" w:rsidRDefault="006E3BCB" w:rsidP="002E6CEC">
            <w:pPr>
              <w:pStyle w:val="ConsPlusCell"/>
              <w:jc w:val="both"/>
              <w:rPr>
                <w:sz w:val="24"/>
                <w:szCs w:val="24"/>
              </w:rPr>
            </w:pPr>
            <w:r w:rsidRPr="000B60E7">
              <w:rPr>
                <w:sz w:val="24"/>
                <w:szCs w:val="24"/>
              </w:rPr>
              <w:t>Администрация Енисейского района</w:t>
            </w:r>
          </w:p>
          <w:p w14:paraId="0B660A9D" w14:textId="77777777" w:rsidR="006E3BCB" w:rsidRPr="000B60E7" w:rsidRDefault="006E3BCB" w:rsidP="002E6CEC">
            <w:pPr>
              <w:pStyle w:val="ConsPlusCell"/>
              <w:jc w:val="both"/>
              <w:rPr>
                <w:sz w:val="24"/>
                <w:szCs w:val="24"/>
              </w:rPr>
            </w:pPr>
            <w:r w:rsidRPr="000B60E7">
              <w:rPr>
                <w:sz w:val="24"/>
                <w:szCs w:val="24"/>
              </w:rPr>
              <w:t>МКУ «Комитет по спорту, туризму и молодежной политике Енисейского района»</w:t>
            </w:r>
          </w:p>
        </w:tc>
      </w:tr>
      <w:tr w:rsidR="006E3BCB" w14:paraId="2BD2B620" w14:textId="77777777" w:rsidTr="002E6CEC">
        <w:trPr>
          <w:trHeight w:val="2186"/>
        </w:trPr>
        <w:tc>
          <w:tcPr>
            <w:tcW w:w="3403" w:type="dxa"/>
            <w:tcBorders>
              <w:top w:val="single" w:sz="4" w:space="0" w:color="auto"/>
              <w:left w:val="single" w:sz="4" w:space="0" w:color="auto"/>
              <w:right w:val="single" w:sz="4" w:space="0" w:color="auto"/>
            </w:tcBorders>
          </w:tcPr>
          <w:p w14:paraId="18DDC2D0" w14:textId="77777777" w:rsidR="006E3BCB" w:rsidRPr="000B60E7" w:rsidRDefault="006E3BCB" w:rsidP="002E6CEC">
            <w:pPr>
              <w:pStyle w:val="ConsPlusCell"/>
              <w:rPr>
                <w:sz w:val="24"/>
                <w:szCs w:val="24"/>
              </w:rPr>
            </w:pPr>
            <w:r w:rsidRPr="000B60E7">
              <w:rPr>
                <w:sz w:val="24"/>
                <w:szCs w:val="24"/>
              </w:rPr>
              <w:t>Цель и задачи подпрограммы</w:t>
            </w:r>
          </w:p>
        </w:tc>
        <w:tc>
          <w:tcPr>
            <w:tcW w:w="6520" w:type="dxa"/>
            <w:tcBorders>
              <w:top w:val="single" w:sz="4" w:space="0" w:color="auto"/>
              <w:left w:val="single" w:sz="4" w:space="0" w:color="auto"/>
              <w:right w:val="single" w:sz="4" w:space="0" w:color="auto"/>
            </w:tcBorders>
          </w:tcPr>
          <w:p w14:paraId="0E8766AE" w14:textId="77777777" w:rsidR="006E3BCB" w:rsidRPr="000B60E7" w:rsidRDefault="006E3BCB" w:rsidP="002E6CEC">
            <w:pPr>
              <w:tabs>
                <w:tab w:val="left" w:pos="470"/>
              </w:tabs>
              <w:jc w:val="both"/>
              <w:rPr>
                <w:sz w:val="24"/>
                <w:szCs w:val="24"/>
              </w:rPr>
            </w:pPr>
            <w:r w:rsidRPr="000B60E7">
              <w:rPr>
                <w:sz w:val="24"/>
                <w:szCs w:val="24"/>
              </w:rPr>
              <w:t>Цель: Повышение эффективности профилактики правонарушений и укрепление общественного порядка на территории Енисейского района.</w:t>
            </w:r>
          </w:p>
          <w:p w14:paraId="7B7ACEC4" w14:textId="77777777" w:rsidR="006E3BCB" w:rsidRPr="000B60E7" w:rsidRDefault="006E3BCB" w:rsidP="002E6CEC">
            <w:pPr>
              <w:tabs>
                <w:tab w:val="left" w:pos="567"/>
              </w:tabs>
              <w:autoSpaceDE w:val="0"/>
              <w:autoSpaceDN w:val="0"/>
              <w:adjustRightInd w:val="0"/>
              <w:jc w:val="both"/>
              <w:rPr>
                <w:sz w:val="24"/>
                <w:szCs w:val="24"/>
              </w:rPr>
            </w:pPr>
            <w:r w:rsidRPr="000B60E7">
              <w:rPr>
                <w:sz w:val="24"/>
                <w:szCs w:val="24"/>
              </w:rPr>
              <w:t xml:space="preserve">Задача: </w:t>
            </w:r>
          </w:p>
          <w:p w14:paraId="315B1FD4" w14:textId="77777777" w:rsidR="006E3BCB" w:rsidRPr="000B60E7" w:rsidRDefault="006E3BCB" w:rsidP="002E6CEC">
            <w:pPr>
              <w:pStyle w:val="formattext"/>
              <w:shd w:val="clear" w:color="auto" w:fill="FFFFFF"/>
              <w:spacing w:before="0" w:beforeAutospacing="0" w:after="0" w:afterAutospacing="0"/>
              <w:textAlignment w:val="baseline"/>
              <w:rPr>
                <w:color w:val="000000" w:themeColor="text1"/>
              </w:rPr>
            </w:pPr>
            <w:r w:rsidRPr="000B60E7">
              <w:rPr>
                <w:color w:val="000000" w:themeColor="text1"/>
              </w:rPr>
              <w:t>1. Противодействие распространению наркомании и алкоголизма;</w:t>
            </w:r>
          </w:p>
          <w:p w14:paraId="0FE0CDC7" w14:textId="77777777" w:rsidR="006E3BCB" w:rsidRPr="000B60E7" w:rsidRDefault="006E3BCB" w:rsidP="002E6CEC">
            <w:pPr>
              <w:pStyle w:val="formattext"/>
              <w:shd w:val="clear" w:color="auto" w:fill="FFFFFF"/>
              <w:spacing w:before="0" w:beforeAutospacing="0" w:after="0" w:afterAutospacing="0"/>
              <w:textAlignment w:val="baseline"/>
              <w:rPr>
                <w:color w:val="000000" w:themeColor="text1"/>
              </w:rPr>
            </w:pPr>
            <w:r w:rsidRPr="000B60E7">
              <w:rPr>
                <w:color w:val="000000" w:themeColor="text1"/>
              </w:rPr>
              <w:t>2. Предупреждение совершения правонарушений;</w:t>
            </w:r>
          </w:p>
          <w:p w14:paraId="3E4302E4" w14:textId="77777777" w:rsidR="006E3BCB" w:rsidRPr="000B60E7" w:rsidRDefault="006E3BCB" w:rsidP="002E6CEC">
            <w:pPr>
              <w:pStyle w:val="formattext"/>
              <w:shd w:val="clear" w:color="auto" w:fill="FFFFFF"/>
              <w:spacing w:before="0" w:beforeAutospacing="0" w:after="0" w:afterAutospacing="0"/>
              <w:textAlignment w:val="baseline"/>
              <w:rPr>
                <w:color w:val="000000" w:themeColor="text1"/>
              </w:rPr>
            </w:pPr>
            <w:r w:rsidRPr="000B60E7">
              <w:rPr>
                <w:color w:val="000000" w:themeColor="text1"/>
              </w:rPr>
              <w:t>3. Содействие предупреждению террористических и экстремистских проявлений</w:t>
            </w:r>
          </w:p>
        </w:tc>
      </w:tr>
      <w:tr w:rsidR="006E3BCB" w14:paraId="0935D5D4" w14:textId="77777777" w:rsidTr="002E6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3" w:type="dxa"/>
          </w:tcPr>
          <w:p w14:paraId="4DA1C689" w14:textId="77777777" w:rsidR="006E3BCB" w:rsidRPr="000B60E7" w:rsidRDefault="006E3BCB" w:rsidP="002E6CEC">
            <w:pPr>
              <w:pStyle w:val="ConsPlusCell"/>
              <w:rPr>
                <w:sz w:val="24"/>
                <w:szCs w:val="24"/>
              </w:rPr>
            </w:pPr>
            <w:r w:rsidRPr="000B60E7">
              <w:rPr>
                <w:sz w:val="24"/>
                <w:szCs w:val="24"/>
              </w:rPr>
              <w:t>Ожидаемые результаты от реализации подпрограммы</w:t>
            </w:r>
          </w:p>
        </w:tc>
        <w:tc>
          <w:tcPr>
            <w:tcW w:w="6520" w:type="dxa"/>
          </w:tcPr>
          <w:p w14:paraId="524A5899" w14:textId="77777777" w:rsidR="006E3BCB" w:rsidRPr="000B60E7" w:rsidRDefault="006E3BCB" w:rsidP="002E6CEC">
            <w:pPr>
              <w:tabs>
                <w:tab w:val="left" w:pos="470"/>
              </w:tabs>
              <w:jc w:val="both"/>
              <w:rPr>
                <w:sz w:val="24"/>
                <w:szCs w:val="24"/>
              </w:rPr>
            </w:pPr>
            <w:r w:rsidRPr="000B60E7">
              <w:rPr>
                <w:sz w:val="24"/>
                <w:szCs w:val="24"/>
              </w:rPr>
              <w:t>Ожидаемые результаты от реализации подпрограммы представлены в приложении к паспорту подпрограммы</w:t>
            </w:r>
          </w:p>
        </w:tc>
      </w:tr>
      <w:tr w:rsidR="006E3BCB" w14:paraId="31EC0556" w14:textId="77777777" w:rsidTr="002E6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3" w:type="dxa"/>
          </w:tcPr>
          <w:p w14:paraId="7158DD3C" w14:textId="77777777" w:rsidR="006E3BCB" w:rsidRPr="000B60E7" w:rsidRDefault="006E3BCB" w:rsidP="002E6CEC">
            <w:pPr>
              <w:rPr>
                <w:sz w:val="24"/>
                <w:szCs w:val="24"/>
              </w:rPr>
            </w:pPr>
            <w:r w:rsidRPr="000B60E7">
              <w:rPr>
                <w:sz w:val="24"/>
                <w:szCs w:val="24"/>
              </w:rPr>
              <w:t>Сроки реализации подпрограммы</w:t>
            </w:r>
          </w:p>
        </w:tc>
        <w:tc>
          <w:tcPr>
            <w:tcW w:w="6520" w:type="dxa"/>
          </w:tcPr>
          <w:p w14:paraId="792C41FA" w14:textId="77777777" w:rsidR="006E3BCB" w:rsidRPr="000B60E7" w:rsidRDefault="006E3BCB" w:rsidP="002E6CEC">
            <w:pPr>
              <w:jc w:val="both"/>
              <w:rPr>
                <w:bCs/>
                <w:sz w:val="24"/>
                <w:szCs w:val="24"/>
              </w:rPr>
            </w:pPr>
            <w:r w:rsidRPr="000B60E7">
              <w:rPr>
                <w:bCs/>
                <w:sz w:val="24"/>
                <w:szCs w:val="24"/>
              </w:rPr>
              <w:t>2023 - 2030 годы</w:t>
            </w:r>
          </w:p>
        </w:tc>
      </w:tr>
      <w:tr w:rsidR="006E3BCB" w14:paraId="0BC5B355" w14:textId="77777777" w:rsidTr="002E6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3403" w:type="dxa"/>
          </w:tcPr>
          <w:p w14:paraId="46959546" w14:textId="77777777" w:rsidR="006E3BCB" w:rsidRPr="000B60E7" w:rsidRDefault="006E3BCB" w:rsidP="002E6CEC">
            <w:pPr>
              <w:pStyle w:val="ConsPlusCell"/>
              <w:rPr>
                <w:sz w:val="24"/>
                <w:szCs w:val="24"/>
              </w:rPr>
            </w:pPr>
            <w:r w:rsidRPr="000B60E7">
              <w:rPr>
                <w:iCs/>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520" w:type="dxa"/>
          </w:tcPr>
          <w:p w14:paraId="738C80E2" w14:textId="77777777" w:rsidR="006E3BCB" w:rsidRPr="000B60E7" w:rsidRDefault="006E3BCB" w:rsidP="002E6CEC">
            <w:pPr>
              <w:pStyle w:val="ConsPlusCell"/>
              <w:rPr>
                <w:sz w:val="24"/>
                <w:szCs w:val="24"/>
              </w:rPr>
            </w:pPr>
            <w:r w:rsidRPr="000B60E7">
              <w:rPr>
                <w:sz w:val="24"/>
                <w:szCs w:val="24"/>
              </w:rPr>
              <w:t>Объем финансирования подпрограммы в 2024 году и плановом периоде 2024-2025 гг. составляет 7 488,4 тыс. руб., в том числе:</w:t>
            </w:r>
          </w:p>
          <w:p w14:paraId="703951DD" w14:textId="77777777" w:rsidR="006E3BCB" w:rsidRPr="000B60E7" w:rsidRDefault="006E3BCB" w:rsidP="002E6CEC">
            <w:pPr>
              <w:pStyle w:val="ConsPlusCell"/>
              <w:rPr>
                <w:sz w:val="24"/>
                <w:szCs w:val="24"/>
              </w:rPr>
            </w:pPr>
            <w:r w:rsidRPr="000B60E7">
              <w:rPr>
                <w:sz w:val="24"/>
                <w:szCs w:val="24"/>
              </w:rPr>
              <w:t>в 2024 году – 2608,6 тыс. руб.</w:t>
            </w:r>
          </w:p>
          <w:p w14:paraId="62067D8D" w14:textId="77777777" w:rsidR="006E3BCB" w:rsidRPr="000B60E7" w:rsidRDefault="006E3BCB" w:rsidP="002E6CEC">
            <w:pPr>
              <w:pStyle w:val="ConsPlusCell"/>
              <w:rPr>
                <w:sz w:val="24"/>
                <w:szCs w:val="24"/>
              </w:rPr>
            </w:pPr>
            <w:r w:rsidRPr="000B60E7">
              <w:rPr>
                <w:sz w:val="24"/>
                <w:szCs w:val="24"/>
              </w:rPr>
              <w:t>в 2025 году – 2439,9 тыс. руб.</w:t>
            </w:r>
          </w:p>
          <w:p w14:paraId="2E0B6437" w14:textId="77777777" w:rsidR="006E3BCB" w:rsidRPr="000B60E7" w:rsidRDefault="006E3BCB" w:rsidP="002E6CEC">
            <w:pPr>
              <w:pStyle w:val="ConsPlusCell"/>
              <w:rPr>
                <w:sz w:val="24"/>
                <w:szCs w:val="24"/>
              </w:rPr>
            </w:pPr>
            <w:r w:rsidRPr="000B60E7">
              <w:rPr>
                <w:sz w:val="24"/>
                <w:szCs w:val="24"/>
              </w:rPr>
              <w:t>в 2026 году – 2439,9 тыс. руб.</w:t>
            </w:r>
          </w:p>
          <w:p w14:paraId="06104B3B" w14:textId="77777777" w:rsidR="006E3BCB" w:rsidRPr="000B60E7" w:rsidRDefault="006E3BCB" w:rsidP="002E6CEC">
            <w:pPr>
              <w:pStyle w:val="ConsPlusCell"/>
              <w:rPr>
                <w:sz w:val="24"/>
                <w:szCs w:val="24"/>
              </w:rPr>
            </w:pPr>
            <w:r w:rsidRPr="000B60E7">
              <w:rPr>
                <w:sz w:val="24"/>
                <w:szCs w:val="24"/>
              </w:rPr>
              <w:t>из них средств краевого бюджета – 6146,2 тыс. руб., в том числе:</w:t>
            </w:r>
          </w:p>
          <w:p w14:paraId="3A22C138" w14:textId="77777777" w:rsidR="006E3BCB" w:rsidRPr="000B60E7" w:rsidRDefault="006E3BCB" w:rsidP="002E6CEC">
            <w:pPr>
              <w:pStyle w:val="ConsPlusCell"/>
              <w:rPr>
                <w:sz w:val="24"/>
                <w:szCs w:val="24"/>
              </w:rPr>
            </w:pPr>
            <w:r w:rsidRPr="000B60E7">
              <w:rPr>
                <w:sz w:val="24"/>
                <w:szCs w:val="24"/>
              </w:rPr>
              <w:t>в 2024 году – 2161,2 тыс. руб.</w:t>
            </w:r>
          </w:p>
          <w:p w14:paraId="625B5051" w14:textId="77777777" w:rsidR="006E3BCB" w:rsidRPr="000B60E7" w:rsidRDefault="006E3BCB" w:rsidP="002E6CEC">
            <w:pPr>
              <w:pStyle w:val="ConsPlusCell"/>
              <w:rPr>
                <w:sz w:val="24"/>
                <w:szCs w:val="24"/>
              </w:rPr>
            </w:pPr>
            <w:r w:rsidRPr="000B60E7">
              <w:rPr>
                <w:sz w:val="24"/>
                <w:szCs w:val="24"/>
              </w:rPr>
              <w:t>в 2025 году – 1992,5 тыс. руб.</w:t>
            </w:r>
          </w:p>
          <w:p w14:paraId="64251E7F" w14:textId="77777777" w:rsidR="006E3BCB" w:rsidRPr="000B60E7" w:rsidRDefault="006E3BCB" w:rsidP="002E6CEC">
            <w:pPr>
              <w:pStyle w:val="ConsPlusCell"/>
              <w:rPr>
                <w:sz w:val="24"/>
                <w:szCs w:val="24"/>
              </w:rPr>
            </w:pPr>
            <w:r w:rsidRPr="000B60E7">
              <w:rPr>
                <w:sz w:val="24"/>
                <w:szCs w:val="24"/>
              </w:rPr>
              <w:t>в 2026 году – 1992,5 тыс. руб.</w:t>
            </w:r>
          </w:p>
          <w:p w14:paraId="7F0FDDA0" w14:textId="77777777" w:rsidR="006E3BCB" w:rsidRPr="000B60E7" w:rsidRDefault="006E3BCB" w:rsidP="002E6CEC">
            <w:pPr>
              <w:pStyle w:val="ConsPlusCell"/>
              <w:rPr>
                <w:sz w:val="24"/>
                <w:szCs w:val="24"/>
              </w:rPr>
            </w:pPr>
            <w:r w:rsidRPr="000B60E7">
              <w:rPr>
                <w:sz w:val="24"/>
                <w:szCs w:val="24"/>
              </w:rPr>
              <w:t>из них средств районного бюджета – 1342,2 тыс. руб., в том числе:</w:t>
            </w:r>
          </w:p>
          <w:p w14:paraId="1EB64E1F" w14:textId="77777777" w:rsidR="006E3BCB" w:rsidRPr="000B60E7" w:rsidRDefault="006E3BCB" w:rsidP="002E6CEC">
            <w:pPr>
              <w:pStyle w:val="ConsPlusCell"/>
              <w:rPr>
                <w:sz w:val="24"/>
                <w:szCs w:val="24"/>
              </w:rPr>
            </w:pPr>
            <w:r w:rsidRPr="000B60E7">
              <w:rPr>
                <w:sz w:val="24"/>
                <w:szCs w:val="24"/>
              </w:rPr>
              <w:lastRenderedPageBreak/>
              <w:t>в 2024 году – 447,4 тыс. руб.</w:t>
            </w:r>
          </w:p>
          <w:p w14:paraId="52DFACA3" w14:textId="77777777" w:rsidR="006E3BCB" w:rsidRPr="000B60E7" w:rsidRDefault="006E3BCB" w:rsidP="002E6CEC">
            <w:pPr>
              <w:pStyle w:val="ConsPlusCell"/>
              <w:rPr>
                <w:sz w:val="24"/>
                <w:szCs w:val="24"/>
              </w:rPr>
            </w:pPr>
            <w:r w:rsidRPr="000B60E7">
              <w:rPr>
                <w:sz w:val="24"/>
                <w:szCs w:val="24"/>
              </w:rPr>
              <w:t>в 2025 году – 447,4 тыс. руб.</w:t>
            </w:r>
          </w:p>
          <w:p w14:paraId="69EEDDF3" w14:textId="77777777" w:rsidR="006E3BCB" w:rsidRPr="000B60E7" w:rsidRDefault="006E3BCB" w:rsidP="002E6CEC">
            <w:pPr>
              <w:pStyle w:val="ConsPlusCell"/>
              <w:rPr>
                <w:sz w:val="24"/>
                <w:szCs w:val="24"/>
              </w:rPr>
            </w:pPr>
            <w:r w:rsidRPr="000B60E7">
              <w:rPr>
                <w:sz w:val="24"/>
                <w:szCs w:val="24"/>
              </w:rPr>
              <w:t>в 2026 году – 447,4 тыс. руб.</w:t>
            </w:r>
          </w:p>
        </w:tc>
      </w:tr>
    </w:tbl>
    <w:p w14:paraId="7BDD6646" w14:textId="77777777" w:rsidR="000B60E7" w:rsidRDefault="000B60E7" w:rsidP="006C2621">
      <w:pPr>
        <w:ind w:left="5670"/>
        <w:rPr>
          <w:sz w:val="24"/>
          <w:szCs w:val="24"/>
        </w:rPr>
      </w:pPr>
    </w:p>
    <w:p w14:paraId="2852D78F" w14:textId="77777777" w:rsidR="007F7EB3" w:rsidRDefault="007F7EB3" w:rsidP="006C2621">
      <w:pPr>
        <w:ind w:left="5670"/>
        <w:rPr>
          <w:sz w:val="24"/>
          <w:szCs w:val="24"/>
        </w:rPr>
      </w:pPr>
    </w:p>
    <w:p w14:paraId="46734220" w14:textId="77777777" w:rsidR="007F7EB3" w:rsidRDefault="007F7EB3" w:rsidP="006C2621">
      <w:pPr>
        <w:ind w:left="5670"/>
        <w:rPr>
          <w:sz w:val="24"/>
          <w:szCs w:val="24"/>
        </w:rPr>
      </w:pPr>
    </w:p>
    <w:p w14:paraId="36359EC8" w14:textId="77777777" w:rsidR="007F7EB3" w:rsidRDefault="007F7EB3" w:rsidP="006C2621">
      <w:pPr>
        <w:ind w:left="5670"/>
        <w:rPr>
          <w:sz w:val="24"/>
          <w:szCs w:val="24"/>
        </w:rPr>
      </w:pPr>
    </w:p>
    <w:p w14:paraId="5B29425C" w14:textId="77777777" w:rsidR="007F7EB3" w:rsidRDefault="007F7EB3" w:rsidP="006C2621">
      <w:pPr>
        <w:ind w:left="5670"/>
        <w:rPr>
          <w:sz w:val="24"/>
          <w:szCs w:val="24"/>
        </w:rPr>
      </w:pPr>
    </w:p>
    <w:p w14:paraId="33537421" w14:textId="77777777" w:rsidR="007F7EB3" w:rsidRDefault="007F7EB3" w:rsidP="006C2621">
      <w:pPr>
        <w:ind w:left="5670"/>
        <w:rPr>
          <w:sz w:val="24"/>
          <w:szCs w:val="24"/>
        </w:rPr>
      </w:pPr>
    </w:p>
    <w:p w14:paraId="0663128F" w14:textId="77777777" w:rsidR="007F7EB3" w:rsidRDefault="007F7EB3" w:rsidP="006C2621">
      <w:pPr>
        <w:ind w:left="5670"/>
        <w:rPr>
          <w:sz w:val="24"/>
          <w:szCs w:val="24"/>
        </w:rPr>
      </w:pPr>
    </w:p>
    <w:p w14:paraId="1D1A8AAB" w14:textId="77777777" w:rsidR="007F7EB3" w:rsidRDefault="007F7EB3" w:rsidP="006C2621">
      <w:pPr>
        <w:ind w:left="5670"/>
        <w:rPr>
          <w:sz w:val="24"/>
          <w:szCs w:val="24"/>
        </w:rPr>
      </w:pPr>
    </w:p>
    <w:p w14:paraId="13C915D7" w14:textId="77777777" w:rsidR="007F7EB3" w:rsidRDefault="007F7EB3" w:rsidP="006C2621">
      <w:pPr>
        <w:ind w:left="5670"/>
        <w:rPr>
          <w:sz w:val="24"/>
          <w:szCs w:val="24"/>
        </w:rPr>
      </w:pPr>
    </w:p>
    <w:p w14:paraId="4C4ED218" w14:textId="77777777" w:rsidR="007F7EB3" w:rsidRDefault="007F7EB3" w:rsidP="006C2621">
      <w:pPr>
        <w:ind w:left="5670"/>
        <w:rPr>
          <w:sz w:val="24"/>
          <w:szCs w:val="24"/>
        </w:rPr>
      </w:pPr>
    </w:p>
    <w:p w14:paraId="2CF6E8F7" w14:textId="77777777" w:rsidR="007F7EB3" w:rsidRDefault="007F7EB3" w:rsidP="006C2621">
      <w:pPr>
        <w:ind w:left="5670"/>
        <w:rPr>
          <w:sz w:val="24"/>
          <w:szCs w:val="24"/>
        </w:rPr>
      </w:pPr>
    </w:p>
    <w:p w14:paraId="0D9798BD" w14:textId="77777777" w:rsidR="007F7EB3" w:rsidRDefault="007F7EB3" w:rsidP="006C2621">
      <w:pPr>
        <w:ind w:left="5670"/>
        <w:rPr>
          <w:sz w:val="24"/>
          <w:szCs w:val="24"/>
        </w:rPr>
      </w:pPr>
    </w:p>
    <w:p w14:paraId="0F499452" w14:textId="77777777" w:rsidR="007F7EB3" w:rsidRDefault="007F7EB3" w:rsidP="006C2621">
      <w:pPr>
        <w:ind w:left="5670"/>
        <w:rPr>
          <w:sz w:val="24"/>
          <w:szCs w:val="24"/>
        </w:rPr>
      </w:pPr>
    </w:p>
    <w:p w14:paraId="694ECD87" w14:textId="77777777" w:rsidR="007F7EB3" w:rsidRDefault="007F7EB3" w:rsidP="006C2621">
      <w:pPr>
        <w:ind w:left="5670"/>
        <w:rPr>
          <w:sz w:val="24"/>
          <w:szCs w:val="24"/>
        </w:rPr>
      </w:pPr>
    </w:p>
    <w:p w14:paraId="2F545DE9" w14:textId="77777777" w:rsidR="007F7EB3" w:rsidRDefault="007F7EB3" w:rsidP="006C2621">
      <w:pPr>
        <w:ind w:left="5670"/>
        <w:rPr>
          <w:sz w:val="24"/>
          <w:szCs w:val="24"/>
        </w:rPr>
      </w:pPr>
    </w:p>
    <w:p w14:paraId="6743E20B" w14:textId="77777777" w:rsidR="007F7EB3" w:rsidRDefault="007F7EB3" w:rsidP="006C2621">
      <w:pPr>
        <w:ind w:left="5670"/>
        <w:rPr>
          <w:sz w:val="24"/>
          <w:szCs w:val="24"/>
        </w:rPr>
      </w:pPr>
    </w:p>
    <w:p w14:paraId="6BBE3B5F" w14:textId="77777777" w:rsidR="007F7EB3" w:rsidRDefault="007F7EB3" w:rsidP="006C2621">
      <w:pPr>
        <w:ind w:left="5670"/>
        <w:rPr>
          <w:sz w:val="24"/>
          <w:szCs w:val="24"/>
        </w:rPr>
      </w:pPr>
    </w:p>
    <w:p w14:paraId="09C44C90" w14:textId="77777777" w:rsidR="007F7EB3" w:rsidRDefault="007F7EB3" w:rsidP="006C2621">
      <w:pPr>
        <w:ind w:left="5670"/>
        <w:rPr>
          <w:sz w:val="24"/>
          <w:szCs w:val="24"/>
        </w:rPr>
      </w:pPr>
    </w:p>
    <w:p w14:paraId="5B332DB9" w14:textId="77777777" w:rsidR="007F7EB3" w:rsidRDefault="007F7EB3" w:rsidP="006C2621">
      <w:pPr>
        <w:ind w:left="5670"/>
        <w:rPr>
          <w:sz w:val="24"/>
          <w:szCs w:val="24"/>
        </w:rPr>
      </w:pPr>
    </w:p>
    <w:p w14:paraId="75C8D13C" w14:textId="77777777" w:rsidR="007F7EB3" w:rsidRDefault="007F7EB3" w:rsidP="006C2621">
      <w:pPr>
        <w:ind w:left="5670"/>
        <w:rPr>
          <w:sz w:val="24"/>
          <w:szCs w:val="24"/>
        </w:rPr>
      </w:pPr>
    </w:p>
    <w:p w14:paraId="5FE585B2" w14:textId="77777777" w:rsidR="007F7EB3" w:rsidRDefault="007F7EB3" w:rsidP="006C2621">
      <w:pPr>
        <w:ind w:left="5670"/>
        <w:rPr>
          <w:sz w:val="24"/>
          <w:szCs w:val="24"/>
        </w:rPr>
      </w:pPr>
    </w:p>
    <w:p w14:paraId="53107BA4" w14:textId="77777777" w:rsidR="007F7EB3" w:rsidRDefault="007F7EB3" w:rsidP="006C2621">
      <w:pPr>
        <w:ind w:left="5670"/>
        <w:rPr>
          <w:sz w:val="24"/>
          <w:szCs w:val="24"/>
        </w:rPr>
      </w:pPr>
    </w:p>
    <w:p w14:paraId="30971B89" w14:textId="77777777" w:rsidR="007F7EB3" w:rsidRDefault="007F7EB3" w:rsidP="006C2621">
      <w:pPr>
        <w:ind w:left="5670"/>
        <w:rPr>
          <w:sz w:val="24"/>
          <w:szCs w:val="24"/>
        </w:rPr>
      </w:pPr>
    </w:p>
    <w:p w14:paraId="425DC374" w14:textId="77777777" w:rsidR="007F7EB3" w:rsidRDefault="007F7EB3" w:rsidP="006C2621">
      <w:pPr>
        <w:ind w:left="5670"/>
        <w:rPr>
          <w:sz w:val="24"/>
          <w:szCs w:val="24"/>
        </w:rPr>
      </w:pPr>
    </w:p>
    <w:p w14:paraId="4093DABD" w14:textId="77777777" w:rsidR="007F7EB3" w:rsidRDefault="007F7EB3" w:rsidP="006C2621">
      <w:pPr>
        <w:ind w:left="5670"/>
        <w:rPr>
          <w:sz w:val="24"/>
          <w:szCs w:val="24"/>
        </w:rPr>
      </w:pPr>
    </w:p>
    <w:p w14:paraId="18689D61" w14:textId="77777777" w:rsidR="007F7EB3" w:rsidRDefault="007F7EB3" w:rsidP="006C2621">
      <w:pPr>
        <w:ind w:left="5670"/>
        <w:rPr>
          <w:sz w:val="24"/>
          <w:szCs w:val="24"/>
        </w:rPr>
      </w:pPr>
    </w:p>
    <w:p w14:paraId="0BEF78E5" w14:textId="77777777" w:rsidR="007F7EB3" w:rsidRDefault="007F7EB3" w:rsidP="006C2621">
      <w:pPr>
        <w:ind w:left="5670"/>
        <w:rPr>
          <w:sz w:val="24"/>
          <w:szCs w:val="24"/>
        </w:rPr>
      </w:pPr>
    </w:p>
    <w:p w14:paraId="29533F14" w14:textId="77777777" w:rsidR="007F7EB3" w:rsidRDefault="007F7EB3" w:rsidP="006C2621">
      <w:pPr>
        <w:ind w:left="5670"/>
        <w:rPr>
          <w:sz w:val="24"/>
          <w:szCs w:val="24"/>
        </w:rPr>
      </w:pPr>
    </w:p>
    <w:p w14:paraId="324170FC" w14:textId="77777777" w:rsidR="007F7EB3" w:rsidRDefault="007F7EB3" w:rsidP="006C2621">
      <w:pPr>
        <w:ind w:left="5670"/>
        <w:rPr>
          <w:sz w:val="24"/>
          <w:szCs w:val="24"/>
        </w:rPr>
      </w:pPr>
    </w:p>
    <w:p w14:paraId="505FD45E" w14:textId="77777777" w:rsidR="007F7EB3" w:rsidRDefault="007F7EB3" w:rsidP="006C2621">
      <w:pPr>
        <w:ind w:left="5670"/>
        <w:rPr>
          <w:sz w:val="24"/>
          <w:szCs w:val="24"/>
        </w:rPr>
      </w:pPr>
    </w:p>
    <w:p w14:paraId="79F7C56D" w14:textId="77777777" w:rsidR="007F7EB3" w:rsidRDefault="007F7EB3" w:rsidP="006C2621">
      <w:pPr>
        <w:ind w:left="5670"/>
        <w:rPr>
          <w:sz w:val="24"/>
          <w:szCs w:val="24"/>
        </w:rPr>
      </w:pPr>
    </w:p>
    <w:p w14:paraId="76B1C327" w14:textId="77777777" w:rsidR="007F7EB3" w:rsidRDefault="007F7EB3" w:rsidP="006C2621">
      <w:pPr>
        <w:ind w:left="5670"/>
        <w:rPr>
          <w:sz w:val="24"/>
          <w:szCs w:val="24"/>
        </w:rPr>
      </w:pPr>
    </w:p>
    <w:p w14:paraId="27984C54" w14:textId="77777777" w:rsidR="007F7EB3" w:rsidRDefault="007F7EB3" w:rsidP="006C2621">
      <w:pPr>
        <w:ind w:left="5670"/>
        <w:rPr>
          <w:sz w:val="24"/>
          <w:szCs w:val="24"/>
        </w:rPr>
      </w:pPr>
    </w:p>
    <w:p w14:paraId="71AE1300" w14:textId="77777777" w:rsidR="007F7EB3" w:rsidRDefault="007F7EB3" w:rsidP="006C2621">
      <w:pPr>
        <w:ind w:left="5670"/>
        <w:rPr>
          <w:sz w:val="24"/>
          <w:szCs w:val="24"/>
        </w:rPr>
      </w:pPr>
    </w:p>
    <w:p w14:paraId="4C5F8BA5" w14:textId="77777777" w:rsidR="007F7EB3" w:rsidRDefault="007F7EB3" w:rsidP="006C2621">
      <w:pPr>
        <w:ind w:left="5670"/>
        <w:rPr>
          <w:sz w:val="24"/>
          <w:szCs w:val="24"/>
        </w:rPr>
      </w:pPr>
    </w:p>
    <w:p w14:paraId="4109F70B" w14:textId="77777777" w:rsidR="007F7EB3" w:rsidRDefault="007F7EB3" w:rsidP="006C2621">
      <w:pPr>
        <w:ind w:left="5670"/>
        <w:rPr>
          <w:sz w:val="24"/>
          <w:szCs w:val="24"/>
        </w:rPr>
      </w:pPr>
    </w:p>
    <w:p w14:paraId="4CE0453F" w14:textId="77777777" w:rsidR="007F7EB3" w:rsidRDefault="007F7EB3" w:rsidP="006C2621">
      <w:pPr>
        <w:ind w:left="5670"/>
        <w:rPr>
          <w:sz w:val="24"/>
          <w:szCs w:val="24"/>
        </w:rPr>
      </w:pPr>
    </w:p>
    <w:p w14:paraId="2E7DBB21" w14:textId="77777777" w:rsidR="007F7EB3" w:rsidRDefault="007F7EB3" w:rsidP="006C2621">
      <w:pPr>
        <w:ind w:left="5670"/>
        <w:rPr>
          <w:sz w:val="24"/>
          <w:szCs w:val="24"/>
        </w:rPr>
      </w:pPr>
    </w:p>
    <w:p w14:paraId="68B5406D" w14:textId="77777777" w:rsidR="007F7EB3" w:rsidRDefault="007F7EB3" w:rsidP="006C2621">
      <w:pPr>
        <w:ind w:left="5670"/>
        <w:rPr>
          <w:sz w:val="24"/>
          <w:szCs w:val="24"/>
        </w:rPr>
      </w:pPr>
    </w:p>
    <w:p w14:paraId="11E77A5A" w14:textId="77777777" w:rsidR="007F7EB3" w:rsidRDefault="007F7EB3" w:rsidP="006C2621">
      <w:pPr>
        <w:ind w:left="5670"/>
        <w:rPr>
          <w:sz w:val="24"/>
          <w:szCs w:val="24"/>
        </w:rPr>
      </w:pPr>
    </w:p>
    <w:p w14:paraId="51A9F698" w14:textId="77777777" w:rsidR="007F7EB3" w:rsidRDefault="007F7EB3" w:rsidP="006C2621">
      <w:pPr>
        <w:ind w:left="5670"/>
        <w:rPr>
          <w:sz w:val="24"/>
          <w:szCs w:val="24"/>
        </w:rPr>
      </w:pPr>
    </w:p>
    <w:p w14:paraId="64C5AACF" w14:textId="77777777" w:rsidR="007F7EB3" w:rsidRDefault="007F7EB3" w:rsidP="006C2621">
      <w:pPr>
        <w:ind w:left="5670"/>
        <w:rPr>
          <w:sz w:val="24"/>
          <w:szCs w:val="24"/>
        </w:rPr>
      </w:pPr>
    </w:p>
    <w:p w14:paraId="62428BE0" w14:textId="77777777" w:rsidR="007F7EB3" w:rsidRDefault="007F7EB3" w:rsidP="006C2621">
      <w:pPr>
        <w:ind w:left="5670"/>
        <w:rPr>
          <w:sz w:val="24"/>
          <w:szCs w:val="24"/>
        </w:rPr>
      </w:pPr>
    </w:p>
    <w:p w14:paraId="5FDC5629" w14:textId="77777777" w:rsidR="007F7EB3" w:rsidRDefault="007F7EB3" w:rsidP="006C2621">
      <w:pPr>
        <w:ind w:left="5670"/>
        <w:rPr>
          <w:sz w:val="24"/>
          <w:szCs w:val="24"/>
        </w:rPr>
      </w:pPr>
    </w:p>
    <w:p w14:paraId="5F8DE3F2" w14:textId="77777777" w:rsidR="007F7EB3" w:rsidRDefault="007F7EB3" w:rsidP="006C2621">
      <w:pPr>
        <w:ind w:left="5670"/>
        <w:rPr>
          <w:sz w:val="24"/>
          <w:szCs w:val="24"/>
        </w:rPr>
      </w:pPr>
    </w:p>
    <w:p w14:paraId="6CA366E2" w14:textId="77777777" w:rsidR="007F7EB3" w:rsidRDefault="007F7EB3" w:rsidP="006C2621">
      <w:pPr>
        <w:ind w:left="5670"/>
        <w:rPr>
          <w:sz w:val="24"/>
          <w:szCs w:val="24"/>
        </w:rPr>
      </w:pPr>
    </w:p>
    <w:p w14:paraId="76A1159E" w14:textId="77777777" w:rsidR="007F7EB3" w:rsidRDefault="007F7EB3" w:rsidP="006C2621">
      <w:pPr>
        <w:ind w:left="5670"/>
        <w:rPr>
          <w:sz w:val="24"/>
          <w:szCs w:val="24"/>
        </w:rPr>
      </w:pPr>
    </w:p>
    <w:p w14:paraId="23842E1D" w14:textId="77777777" w:rsidR="007F7EB3" w:rsidRDefault="007F7EB3" w:rsidP="006C2621">
      <w:pPr>
        <w:ind w:left="5670"/>
        <w:rPr>
          <w:sz w:val="24"/>
          <w:szCs w:val="24"/>
        </w:rPr>
      </w:pPr>
    </w:p>
    <w:p w14:paraId="44C7479D" w14:textId="77777777" w:rsidR="007F7EB3" w:rsidRDefault="007F7EB3" w:rsidP="006C2621">
      <w:pPr>
        <w:ind w:left="5670"/>
        <w:rPr>
          <w:sz w:val="24"/>
          <w:szCs w:val="24"/>
        </w:rPr>
      </w:pPr>
    </w:p>
    <w:p w14:paraId="7A5816DF" w14:textId="1419F603" w:rsidR="006C2621" w:rsidRPr="00B5112E" w:rsidRDefault="006C2621" w:rsidP="006C2621">
      <w:pPr>
        <w:ind w:left="5670"/>
        <w:rPr>
          <w:sz w:val="24"/>
          <w:szCs w:val="24"/>
        </w:rPr>
      </w:pPr>
      <w:r w:rsidRPr="00B5112E">
        <w:rPr>
          <w:sz w:val="24"/>
          <w:szCs w:val="24"/>
        </w:rPr>
        <w:lastRenderedPageBreak/>
        <w:t xml:space="preserve">Приложение № </w:t>
      </w:r>
      <w:r>
        <w:rPr>
          <w:sz w:val="24"/>
          <w:szCs w:val="24"/>
        </w:rPr>
        <w:t>1</w:t>
      </w:r>
      <w:r w:rsidR="007A2DB3">
        <w:rPr>
          <w:sz w:val="24"/>
          <w:szCs w:val="24"/>
        </w:rPr>
        <w:t>6</w:t>
      </w:r>
    </w:p>
    <w:p w14:paraId="20727581" w14:textId="77777777" w:rsidR="006C2621" w:rsidRPr="00B5112E" w:rsidRDefault="006C2621" w:rsidP="006C2621">
      <w:pPr>
        <w:ind w:left="5670"/>
        <w:rPr>
          <w:sz w:val="24"/>
          <w:szCs w:val="24"/>
        </w:rPr>
      </w:pPr>
      <w:r w:rsidRPr="00B5112E">
        <w:rPr>
          <w:sz w:val="24"/>
          <w:szCs w:val="24"/>
        </w:rPr>
        <w:t xml:space="preserve">к постановлению администрации Енисейского района </w:t>
      </w:r>
    </w:p>
    <w:p w14:paraId="62129F84" w14:textId="77777777" w:rsidR="006C2621" w:rsidRPr="00B5112E" w:rsidRDefault="006C2621" w:rsidP="006C2621">
      <w:pPr>
        <w:ind w:left="5670"/>
        <w:rPr>
          <w:sz w:val="24"/>
          <w:szCs w:val="24"/>
        </w:rPr>
      </w:pPr>
      <w:r w:rsidRPr="00B5112E">
        <w:rPr>
          <w:sz w:val="24"/>
          <w:szCs w:val="24"/>
        </w:rPr>
        <w:t>от _______ 202</w:t>
      </w:r>
      <w:r>
        <w:rPr>
          <w:sz w:val="24"/>
          <w:szCs w:val="24"/>
        </w:rPr>
        <w:t>4</w:t>
      </w:r>
      <w:r w:rsidRPr="00B5112E">
        <w:rPr>
          <w:sz w:val="24"/>
          <w:szCs w:val="24"/>
        </w:rPr>
        <w:t xml:space="preserve"> № _____ -п</w:t>
      </w:r>
    </w:p>
    <w:p w14:paraId="33A9D23F" w14:textId="77777777" w:rsidR="006C2621" w:rsidRDefault="006C2621" w:rsidP="004E4906">
      <w:pPr>
        <w:rPr>
          <w:rFonts w:ascii="Arial" w:hAnsi="Arial" w:cs="Arial"/>
          <w:sz w:val="24"/>
          <w:szCs w:val="24"/>
        </w:rPr>
      </w:pPr>
    </w:p>
    <w:p w14:paraId="14F37ACE" w14:textId="77777777" w:rsidR="00324327" w:rsidRPr="00CE6563" w:rsidRDefault="00324327" w:rsidP="00324327">
      <w:pPr>
        <w:autoSpaceDE w:val="0"/>
        <w:autoSpaceDN w:val="0"/>
        <w:adjustRightInd w:val="0"/>
        <w:ind w:firstLine="540"/>
        <w:jc w:val="center"/>
        <w:rPr>
          <w:b/>
          <w:sz w:val="24"/>
          <w:szCs w:val="24"/>
        </w:rPr>
      </w:pPr>
      <w:r w:rsidRPr="00CE6563">
        <w:rPr>
          <w:b/>
          <w:sz w:val="24"/>
          <w:szCs w:val="24"/>
        </w:rPr>
        <w:t>3. Механизм реализации подпрограммы</w:t>
      </w:r>
    </w:p>
    <w:p w14:paraId="5BBAE1FD" w14:textId="77777777" w:rsidR="00324327" w:rsidRPr="00CE6563" w:rsidRDefault="00324327" w:rsidP="00324327">
      <w:pPr>
        <w:autoSpaceDE w:val="0"/>
        <w:autoSpaceDN w:val="0"/>
        <w:adjustRightInd w:val="0"/>
        <w:ind w:firstLine="540"/>
        <w:jc w:val="center"/>
        <w:rPr>
          <w:b/>
          <w:sz w:val="24"/>
          <w:szCs w:val="24"/>
        </w:rPr>
      </w:pPr>
    </w:p>
    <w:p w14:paraId="2B7C86BF" w14:textId="77777777" w:rsidR="00324327" w:rsidRPr="00CE6563" w:rsidRDefault="00324327" w:rsidP="00324327">
      <w:pPr>
        <w:ind w:firstLine="709"/>
        <w:jc w:val="both"/>
        <w:rPr>
          <w:rFonts w:eastAsia="Calibri"/>
          <w:sz w:val="24"/>
          <w:szCs w:val="24"/>
        </w:rPr>
      </w:pPr>
      <w:r w:rsidRPr="00CE6563">
        <w:rPr>
          <w:rFonts w:eastAsia="Calibri"/>
          <w:sz w:val="24"/>
          <w:szCs w:val="24"/>
        </w:rPr>
        <w:t xml:space="preserve">1. Реализацию подпрограммы осуществляет администрация Енисейского района (экспертно – правовой отдел). </w:t>
      </w:r>
    </w:p>
    <w:p w14:paraId="634A0D13" w14:textId="77777777" w:rsidR="00324327" w:rsidRPr="00CE6563" w:rsidRDefault="00324327" w:rsidP="00324327">
      <w:pPr>
        <w:pStyle w:val="aa"/>
        <w:ind w:firstLine="709"/>
        <w:jc w:val="both"/>
        <w:rPr>
          <w:rFonts w:ascii="Times New Roman" w:hAnsi="Times New Roman"/>
          <w:sz w:val="24"/>
          <w:szCs w:val="24"/>
        </w:rPr>
      </w:pPr>
      <w:r w:rsidRPr="00CE6563">
        <w:rPr>
          <w:rFonts w:ascii="Times New Roman" w:hAnsi="Times New Roman"/>
          <w:sz w:val="24"/>
          <w:szCs w:val="24"/>
        </w:rPr>
        <w:t>Соисполнители подпрограммы: Отдел по вопросам сельского хозяйства, МКУ «Управление по ГО, ЧС и безопасности Енисейского района», МКУ «</w:t>
      </w:r>
      <w:r w:rsidRPr="00CE6563">
        <w:rPr>
          <w:rFonts w:ascii="Times New Roman" w:hAnsi="Times New Roman"/>
          <w:bCs/>
          <w:sz w:val="24"/>
          <w:szCs w:val="24"/>
        </w:rPr>
        <w:t>Управление образования Енисейского района», МБУ «Молодежный Центр Енисейского района»</w:t>
      </w:r>
      <w:r w:rsidRPr="00CE6563">
        <w:rPr>
          <w:rFonts w:ascii="Times New Roman" w:hAnsi="Times New Roman"/>
          <w:sz w:val="24"/>
          <w:szCs w:val="24"/>
        </w:rPr>
        <w:t>.</w:t>
      </w:r>
    </w:p>
    <w:p w14:paraId="2AE47AE1" w14:textId="77777777" w:rsidR="00324327" w:rsidRPr="00CE6563" w:rsidRDefault="00324327" w:rsidP="00324327">
      <w:pPr>
        <w:pStyle w:val="aa"/>
        <w:ind w:firstLine="709"/>
        <w:jc w:val="both"/>
        <w:rPr>
          <w:rFonts w:ascii="Times New Roman" w:hAnsi="Times New Roman"/>
          <w:sz w:val="24"/>
          <w:szCs w:val="24"/>
        </w:rPr>
      </w:pPr>
      <w:r w:rsidRPr="00CE6563">
        <w:rPr>
          <w:rFonts w:ascii="Times New Roman" w:hAnsi="Times New Roman"/>
          <w:sz w:val="24"/>
          <w:szCs w:val="24"/>
        </w:rPr>
        <w:t>2. Организационный механизм подпрограммы заключается в обеспечении взаимодействия с МО МВД России «Енисейский».</w:t>
      </w:r>
    </w:p>
    <w:p w14:paraId="1A4ACF93" w14:textId="77777777" w:rsidR="00324327" w:rsidRPr="00CE6563" w:rsidRDefault="00324327" w:rsidP="00324327">
      <w:pPr>
        <w:autoSpaceDE w:val="0"/>
        <w:autoSpaceDN w:val="0"/>
        <w:adjustRightInd w:val="0"/>
        <w:ind w:firstLine="709"/>
        <w:jc w:val="both"/>
        <w:rPr>
          <w:sz w:val="24"/>
          <w:szCs w:val="24"/>
        </w:rPr>
      </w:pPr>
      <w:r w:rsidRPr="00CE6563">
        <w:rPr>
          <w:sz w:val="24"/>
          <w:szCs w:val="24"/>
        </w:rPr>
        <w:t>3. Основным правовым механизмом реализации подпрограммы является совокупность нормативных правовых актов, способствующих выполнению поставленных задач и достижению цели подпрограммы:</w:t>
      </w:r>
    </w:p>
    <w:p w14:paraId="4309F8F8" w14:textId="77777777" w:rsidR="00324327" w:rsidRPr="00CE6563" w:rsidRDefault="00324327" w:rsidP="00324327">
      <w:pPr>
        <w:ind w:firstLine="709"/>
        <w:jc w:val="both"/>
        <w:rPr>
          <w:sz w:val="24"/>
          <w:szCs w:val="24"/>
        </w:rPr>
      </w:pPr>
      <w:r w:rsidRPr="00CE6563">
        <w:rPr>
          <w:sz w:val="24"/>
          <w:szCs w:val="24"/>
        </w:rPr>
        <w:t>- 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70A10F44" w14:textId="77777777" w:rsidR="00324327" w:rsidRPr="00CE6563" w:rsidRDefault="00324327" w:rsidP="00324327">
      <w:pPr>
        <w:ind w:firstLine="709"/>
        <w:jc w:val="both"/>
        <w:rPr>
          <w:sz w:val="24"/>
          <w:szCs w:val="24"/>
        </w:rPr>
      </w:pPr>
      <w:r w:rsidRPr="00CE6563">
        <w:rPr>
          <w:sz w:val="24"/>
          <w:szCs w:val="24"/>
        </w:rPr>
        <w:t>- Федеральный закон от 06.10.2003 №131-ФЗ «Об общих принципах организации местного самоуправления в Российской Федерации».</w:t>
      </w:r>
    </w:p>
    <w:p w14:paraId="6DD3A75A" w14:textId="77777777" w:rsidR="00324327" w:rsidRPr="00CE6563" w:rsidRDefault="00324327" w:rsidP="00324327">
      <w:pPr>
        <w:pStyle w:val="aa"/>
        <w:ind w:firstLine="709"/>
        <w:jc w:val="both"/>
        <w:rPr>
          <w:rFonts w:ascii="Times New Roman" w:hAnsi="Times New Roman"/>
          <w:color w:val="000000"/>
          <w:sz w:val="24"/>
          <w:szCs w:val="24"/>
        </w:rPr>
      </w:pPr>
      <w:r w:rsidRPr="00CE6563">
        <w:rPr>
          <w:rFonts w:ascii="Times New Roman" w:hAnsi="Times New Roman"/>
          <w:sz w:val="24"/>
          <w:szCs w:val="24"/>
        </w:rPr>
        <w:t xml:space="preserve">4. Мероприятие 1.1. </w:t>
      </w:r>
      <w:r w:rsidRPr="00CE6563">
        <w:rPr>
          <w:rFonts w:ascii="Times New Roman" w:hAnsi="Times New Roman"/>
          <w:color w:val="000000"/>
          <w:sz w:val="24"/>
          <w:szCs w:val="24"/>
        </w:rPr>
        <w:t>Исполнение предписаний контрольно-надзорных органов в части принятия мер по уничтожению дикорастущей конопли.</w:t>
      </w:r>
    </w:p>
    <w:p w14:paraId="6BC80714" w14:textId="77777777" w:rsidR="00324327" w:rsidRPr="00CE6563" w:rsidRDefault="00324327" w:rsidP="00324327">
      <w:pPr>
        <w:pStyle w:val="aa"/>
        <w:ind w:firstLine="709"/>
        <w:jc w:val="both"/>
        <w:rPr>
          <w:rFonts w:ascii="Times New Roman" w:hAnsi="Times New Roman"/>
          <w:sz w:val="24"/>
          <w:szCs w:val="24"/>
        </w:rPr>
      </w:pPr>
      <w:r w:rsidRPr="00CE6563">
        <w:rPr>
          <w:rFonts w:ascii="Times New Roman" w:hAnsi="Times New Roman"/>
          <w:color w:val="000000"/>
          <w:sz w:val="24"/>
          <w:szCs w:val="24"/>
        </w:rPr>
        <w:t>Источник финансирования мероприятия – средства районного бюджета.</w:t>
      </w:r>
      <w:r w:rsidRPr="00CE6563">
        <w:rPr>
          <w:rFonts w:ascii="Times New Roman" w:hAnsi="Times New Roman"/>
          <w:sz w:val="24"/>
          <w:szCs w:val="24"/>
        </w:rPr>
        <w:t xml:space="preserve"> Ответственный за реализацию мероприятия – отдел по вопросам сельского хозяйства администрации Енисейского района.</w:t>
      </w:r>
    </w:p>
    <w:p w14:paraId="73C46CF1" w14:textId="77777777" w:rsidR="00324327" w:rsidRPr="00CE6563" w:rsidRDefault="00324327" w:rsidP="00324327">
      <w:pPr>
        <w:pStyle w:val="aa"/>
        <w:ind w:firstLine="709"/>
        <w:jc w:val="both"/>
        <w:rPr>
          <w:rFonts w:ascii="Times New Roman" w:hAnsi="Times New Roman"/>
          <w:sz w:val="24"/>
          <w:szCs w:val="24"/>
        </w:rPr>
      </w:pPr>
      <w:r w:rsidRPr="00CE6563">
        <w:rPr>
          <w:rFonts w:ascii="Times New Roman" w:hAnsi="Times New Roman"/>
          <w:sz w:val="24"/>
          <w:szCs w:val="24"/>
        </w:rPr>
        <w:t>В рамках мероприятия будут проведены работы по химическому уничтожению наркосодержащих растений в населенных пунктах района, указанных в предписании КНО. Реализация мероприятия осуществляется в соответствии с постановлением администрации Енисейского района  от 17.05.2023 № 375-п «</w:t>
      </w:r>
      <w:r w:rsidRPr="00CE6563">
        <w:rPr>
          <w:rFonts w:ascii="Times New Roman" w:eastAsia="Times New Roman" w:hAnsi="Times New Roman"/>
          <w:bCs/>
          <w:color w:val="000000"/>
          <w:sz w:val="24"/>
          <w:szCs w:val="24"/>
        </w:rPr>
        <w:t xml:space="preserve">Об утверждении порядка предоставления </w:t>
      </w:r>
      <w:r w:rsidRPr="00CE6563">
        <w:rPr>
          <w:rFonts w:ascii="Times New Roman" w:hAnsi="Times New Roman"/>
          <w:color w:val="000000"/>
          <w:sz w:val="24"/>
          <w:szCs w:val="24"/>
        </w:rPr>
        <w:t>иных межбюджетных трансфертов</w:t>
      </w:r>
      <w:r w:rsidRPr="00CE6563">
        <w:rPr>
          <w:rFonts w:ascii="Times New Roman" w:eastAsia="Times New Roman" w:hAnsi="Times New Roman"/>
          <w:bCs/>
          <w:color w:val="000000"/>
          <w:sz w:val="24"/>
          <w:szCs w:val="24"/>
        </w:rPr>
        <w:t xml:space="preserve"> бюджетам муниципальных образований </w:t>
      </w:r>
      <w:r w:rsidRPr="00CE6563">
        <w:rPr>
          <w:rFonts w:ascii="Times New Roman" w:eastAsia="Times New Roman" w:hAnsi="Times New Roman"/>
          <w:color w:val="000000"/>
          <w:sz w:val="24"/>
          <w:szCs w:val="24"/>
        </w:rPr>
        <w:t xml:space="preserve"> Енисейского района </w:t>
      </w:r>
      <w:r w:rsidRPr="00CE6563">
        <w:rPr>
          <w:rFonts w:ascii="Times New Roman" w:eastAsia="Times New Roman" w:hAnsi="Times New Roman"/>
          <w:bCs/>
          <w:color w:val="000000"/>
          <w:sz w:val="24"/>
          <w:szCs w:val="24"/>
        </w:rPr>
        <w:t xml:space="preserve">на реализацию мероприятия  «Исполнение предписаний контрольно-надзорных органов в части принятия мер по уничтожению дикорастущей конопли» </w:t>
      </w:r>
      <w:r w:rsidRPr="00CE6563">
        <w:rPr>
          <w:rFonts w:ascii="Times New Roman" w:hAnsi="Times New Roman"/>
          <w:color w:val="000000"/>
          <w:sz w:val="24"/>
          <w:szCs w:val="24"/>
        </w:rPr>
        <w:t>подпрограммы  «Профилактика правонарушений и укрепление общественного порядка</w:t>
      </w:r>
      <w:r w:rsidRPr="00CE6563">
        <w:rPr>
          <w:rFonts w:ascii="Times New Roman" w:hAnsi="Times New Roman"/>
          <w:sz w:val="24"/>
          <w:szCs w:val="24"/>
        </w:rPr>
        <w:t>»</w:t>
      </w:r>
      <w:r w:rsidRPr="00CE6563">
        <w:rPr>
          <w:rFonts w:ascii="Times New Roman" w:hAnsi="Times New Roman"/>
          <w:color w:val="000000"/>
          <w:sz w:val="24"/>
          <w:szCs w:val="24"/>
        </w:rPr>
        <w:t>, муниципальной программы Енисейского района «</w:t>
      </w:r>
      <w:r w:rsidRPr="00CE6563">
        <w:rPr>
          <w:rFonts w:ascii="Times New Roman" w:hAnsi="Times New Roman"/>
          <w:sz w:val="24"/>
          <w:szCs w:val="24"/>
        </w:rPr>
        <w:t>Обеспечение безопасности населения Енисейского района»</w:t>
      </w:r>
    </w:p>
    <w:p w14:paraId="5194624B" w14:textId="77777777" w:rsidR="00324327" w:rsidRPr="00CE6563" w:rsidRDefault="00324327" w:rsidP="00324327">
      <w:pPr>
        <w:pStyle w:val="aa"/>
        <w:ind w:firstLine="709"/>
        <w:jc w:val="both"/>
        <w:rPr>
          <w:rFonts w:ascii="Times New Roman" w:hAnsi="Times New Roman"/>
          <w:sz w:val="24"/>
          <w:szCs w:val="24"/>
        </w:rPr>
      </w:pPr>
      <w:r w:rsidRPr="00CE6563">
        <w:rPr>
          <w:rFonts w:ascii="Times New Roman" w:hAnsi="Times New Roman"/>
          <w:sz w:val="24"/>
          <w:szCs w:val="24"/>
        </w:rPr>
        <w:t>Показателем результативности подпрограммы являются акты выполненных работ.</w:t>
      </w:r>
    </w:p>
    <w:p w14:paraId="448BC41E" w14:textId="77777777" w:rsidR="00324327" w:rsidRPr="00CE6563" w:rsidRDefault="00324327" w:rsidP="00324327">
      <w:pPr>
        <w:pStyle w:val="aa"/>
        <w:ind w:firstLine="709"/>
        <w:jc w:val="both"/>
        <w:rPr>
          <w:rFonts w:ascii="Times New Roman" w:hAnsi="Times New Roman"/>
          <w:sz w:val="24"/>
          <w:szCs w:val="24"/>
        </w:rPr>
      </w:pPr>
      <w:r w:rsidRPr="00CE6563">
        <w:rPr>
          <w:rFonts w:ascii="Times New Roman" w:hAnsi="Times New Roman"/>
          <w:sz w:val="24"/>
          <w:szCs w:val="24"/>
        </w:rPr>
        <w:t>5. Мероприятие 1.2. Профилактика алкоголизма и наркомании изготовление (приобретение) наглядных материалов (буклетов, брошюр и пр.) в части предупреждения злоупотребления алкогольной и спиртосодержащей продукции.</w:t>
      </w:r>
    </w:p>
    <w:p w14:paraId="40EF89D1" w14:textId="77777777" w:rsidR="00324327" w:rsidRPr="00CE6563" w:rsidRDefault="00324327" w:rsidP="00324327">
      <w:pPr>
        <w:pStyle w:val="aa"/>
        <w:ind w:firstLine="709"/>
        <w:jc w:val="both"/>
        <w:rPr>
          <w:rFonts w:ascii="Times New Roman" w:hAnsi="Times New Roman"/>
          <w:sz w:val="24"/>
          <w:szCs w:val="24"/>
        </w:rPr>
      </w:pPr>
      <w:r w:rsidRPr="00CE6563">
        <w:rPr>
          <w:rFonts w:ascii="Times New Roman" w:hAnsi="Times New Roman"/>
          <w:sz w:val="24"/>
          <w:szCs w:val="24"/>
        </w:rPr>
        <w:t>В рамках данного мероприятия происходит изготовление наглядного материала и дальнейшее его распространение среди населения Енисейского района.</w:t>
      </w:r>
    </w:p>
    <w:p w14:paraId="4086E560" w14:textId="77777777" w:rsidR="00324327" w:rsidRPr="00CE6563" w:rsidRDefault="00324327" w:rsidP="00324327">
      <w:pPr>
        <w:pStyle w:val="aa"/>
        <w:ind w:firstLine="709"/>
        <w:jc w:val="both"/>
        <w:rPr>
          <w:rFonts w:ascii="Times New Roman" w:hAnsi="Times New Roman"/>
          <w:sz w:val="24"/>
          <w:szCs w:val="24"/>
        </w:rPr>
      </w:pPr>
      <w:r w:rsidRPr="00CE6563">
        <w:rPr>
          <w:rFonts w:ascii="Times New Roman" w:hAnsi="Times New Roman"/>
          <w:sz w:val="24"/>
          <w:szCs w:val="24"/>
        </w:rPr>
        <w:t>Ответственный за реализацию мероприятия и подготовке данных для ежегодного отчета – экспертно-правовой отдел администрации Енисейского района. Источник финансирования мероприятия – средства районного бюджета.</w:t>
      </w:r>
    </w:p>
    <w:p w14:paraId="121A7489" w14:textId="77777777" w:rsidR="00324327" w:rsidRPr="00CE6563" w:rsidRDefault="00324327" w:rsidP="00324327">
      <w:pPr>
        <w:pStyle w:val="aa"/>
        <w:ind w:firstLine="709"/>
        <w:jc w:val="both"/>
        <w:rPr>
          <w:rFonts w:ascii="Times New Roman" w:hAnsi="Times New Roman"/>
          <w:sz w:val="24"/>
          <w:szCs w:val="24"/>
        </w:rPr>
      </w:pPr>
      <w:r w:rsidRPr="00CE6563">
        <w:rPr>
          <w:rFonts w:ascii="Times New Roman" w:hAnsi="Times New Roman"/>
          <w:sz w:val="24"/>
          <w:szCs w:val="24"/>
        </w:rPr>
        <w:t xml:space="preserve">5.1. Мероприятие 1.3. Комплекс межведомственных мероприятий, направленных на профилактику употребления алкоголя и наркотических средств в молодежной среде «Добродетели»#здоровыйрайон». </w:t>
      </w:r>
    </w:p>
    <w:p w14:paraId="1BF56B63" w14:textId="77777777" w:rsidR="00324327" w:rsidRPr="00CE6563" w:rsidRDefault="00324327" w:rsidP="00324327">
      <w:pPr>
        <w:pStyle w:val="aa"/>
        <w:ind w:firstLine="709"/>
        <w:jc w:val="both"/>
        <w:rPr>
          <w:rFonts w:ascii="Times New Roman" w:hAnsi="Times New Roman"/>
          <w:sz w:val="24"/>
          <w:szCs w:val="24"/>
        </w:rPr>
      </w:pPr>
      <w:r w:rsidRPr="00CE6563">
        <w:rPr>
          <w:rFonts w:ascii="Times New Roman" w:hAnsi="Times New Roman"/>
          <w:sz w:val="24"/>
          <w:szCs w:val="24"/>
        </w:rPr>
        <w:t xml:space="preserve">В рамках данного мероприятия будут проходить профилактические квесты на территории Енисейского района. </w:t>
      </w:r>
    </w:p>
    <w:p w14:paraId="3125709C" w14:textId="77777777" w:rsidR="00324327" w:rsidRPr="00CE6563" w:rsidRDefault="00324327" w:rsidP="00324327">
      <w:pPr>
        <w:pStyle w:val="aa"/>
        <w:ind w:firstLine="709"/>
        <w:jc w:val="both"/>
        <w:rPr>
          <w:rFonts w:ascii="Times New Roman" w:hAnsi="Times New Roman"/>
          <w:sz w:val="24"/>
          <w:szCs w:val="24"/>
        </w:rPr>
      </w:pPr>
      <w:r w:rsidRPr="00CE6563">
        <w:rPr>
          <w:rFonts w:ascii="Times New Roman" w:hAnsi="Times New Roman"/>
          <w:sz w:val="24"/>
          <w:szCs w:val="24"/>
        </w:rPr>
        <w:t xml:space="preserve">Ответственный за реализацию мероприятия и подготовке данных для ежегодного отчета -  МБУ «Молодежный Центр» Енисейского района. </w:t>
      </w:r>
    </w:p>
    <w:p w14:paraId="045DDAA1" w14:textId="77777777" w:rsidR="00324327" w:rsidRPr="00CE6563" w:rsidRDefault="00324327" w:rsidP="00324327">
      <w:pPr>
        <w:pStyle w:val="aa"/>
        <w:ind w:firstLine="709"/>
        <w:jc w:val="both"/>
        <w:rPr>
          <w:rFonts w:ascii="Times New Roman" w:hAnsi="Times New Roman"/>
          <w:sz w:val="24"/>
          <w:szCs w:val="24"/>
        </w:rPr>
      </w:pPr>
      <w:r w:rsidRPr="00CE6563">
        <w:rPr>
          <w:rFonts w:ascii="Times New Roman" w:hAnsi="Times New Roman"/>
          <w:sz w:val="24"/>
          <w:szCs w:val="24"/>
        </w:rPr>
        <w:lastRenderedPageBreak/>
        <w:t>Главный распорядитель бюджетных средств, ответственный за реализацию мероприятия подпрограммы МКУ «Комитет по спорту, туризму и молодежной политике Енисейского района»</w:t>
      </w:r>
    </w:p>
    <w:p w14:paraId="1F9910AE" w14:textId="77777777" w:rsidR="00324327" w:rsidRPr="00CE6563" w:rsidRDefault="00324327" w:rsidP="00324327">
      <w:pPr>
        <w:pStyle w:val="aa"/>
        <w:ind w:firstLine="709"/>
        <w:jc w:val="both"/>
        <w:rPr>
          <w:rFonts w:ascii="Times New Roman" w:hAnsi="Times New Roman"/>
          <w:sz w:val="24"/>
          <w:szCs w:val="24"/>
        </w:rPr>
      </w:pPr>
      <w:r w:rsidRPr="00CE6563">
        <w:rPr>
          <w:rFonts w:ascii="Times New Roman" w:hAnsi="Times New Roman"/>
          <w:sz w:val="24"/>
          <w:szCs w:val="24"/>
        </w:rPr>
        <w:t>Источник финансирования мероприятия – средства районного бюджета.</w:t>
      </w:r>
    </w:p>
    <w:p w14:paraId="4E21B3E8" w14:textId="77777777" w:rsidR="00324327" w:rsidRPr="00CE6563" w:rsidRDefault="00324327" w:rsidP="00324327">
      <w:pPr>
        <w:pStyle w:val="aa"/>
        <w:ind w:firstLine="709"/>
        <w:jc w:val="both"/>
        <w:rPr>
          <w:rFonts w:ascii="Times New Roman" w:hAnsi="Times New Roman"/>
          <w:sz w:val="24"/>
          <w:szCs w:val="24"/>
        </w:rPr>
      </w:pPr>
      <w:r w:rsidRPr="00CE6563">
        <w:rPr>
          <w:rFonts w:ascii="Times New Roman" w:hAnsi="Times New Roman"/>
          <w:sz w:val="24"/>
          <w:szCs w:val="24"/>
        </w:rPr>
        <w:t>6. Мероприятие 2.1. Оборудование общественных мест и мест массового пребывания людей обзорными камерами видеонаблюдения.</w:t>
      </w:r>
    </w:p>
    <w:p w14:paraId="7DFFBD2B" w14:textId="77777777" w:rsidR="00324327" w:rsidRPr="00CE6563" w:rsidRDefault="00324327" w:rsidP="00324327">
      <w:pPr>
        <w:pStyle w:val="aa"/>
        <w:ind w:firstLine="709"/>
        <w:jc w:val="both"/>
        <w:rPr>
          <w:rFonts w:ascii="Times New Roman" w:hAnsi="Times New Roman"/>
          <w:bCs/>
          <w:sz w:val="24"/>
          <w:szCs w:val="24"/>
        </w:rPr>
      </w:pPr>
      <w:r w:rsidRPr="00CE6563">
        <w:rPr>
          <w:rFonts w:ascii="Times New Roman" w:hAnsi="Times New Roman"/>
          <w:sz w:val="24"/>
          <w:szCs w:val="24"/>
        </w:rPr>
        <w:t xml:space="preserve">В рамках данного мероприятия планируется приобретение и установка видеонаблюдения в общественных местах населенных пунктов с наиболее высокими значениями преступности на улице и в общественных местах. Данные населенные пункты определяются из информации </w:t>
      </w:r>
      <w:r w:rsidRPr="00CE6563">
        <w:rPr>
          <w:rFonts w:ascii="Times New Roman" w:hAnsi="Times New Roman"/>
          <w:bCs/>
          <w:sz w:val="24"/>
          <w:szCs w:val="24"/>
        </w:rPr>
        <w:t>о состоянии преступности на улицах и в общественных местах на территории обслуживания, предоставляемой Межмуниципальным отделом МВД России «Енисейский».</w:t>
      </w:r>
    </w:p>
    <w:p w14:paraId="57091E6B" w14:textId="77777777" w:rsidR="00324327" w:rsidRPr="00CE6563" w:rsidRDefault="00324327" w:rsidP="00324327">
      <w:pPr>
        <w:pStyle w:val="aa"/>
        <w:ind w:firstLine="709"/>
        <w:jc w:val="both"/>
        <w:rPr>
          <w:rFonts w:ascii="Times New Roman" w:hAnsi="Times New Roman"/>
          <w:sz w:val="24"/>
          <w:szCs w:val="24"/>
        </w:rPr>
      </w:pPr>
      <w:r w:rsidRPr="00CE6563">
        <w:rPr>
          <w:rFonts w:ascii="Times New Roman" w:hAnsi="Times New Roman"/>
          <w:sz w:val="24"/>
          <w:szCs w:val="24"/>
        </w:rPr>
        <w:t>Источник финансирования мероприятия – средства районного бюджета. Ответственный за реализацию мероприятия – экспертно-правовой отдел администрации Енисейского района.</w:t>
      </w:r>
    </w:p>
    <w:p w14:paraId="13E0DC32" w14:textId="77777777" w:rsidR="00324327" w:rsidRPr="00CE6563" w:rsidRDefault="00324327" w:rsidP="00324327">
      <w:pPr>
        <w:ind w:firstLine="709"/>
        <w:jc w:val="both"/>
        <w:rPr>
          <w:sz w:val="24"/>
          <w:szCs w:val="24"/>
        </w:rPr>
      </w:pPr>
      <w:r w:rsidRPr="00CE6563">
        <w:rPr>
          <w:sz w:val="24"/>
          <w:szCs w:val="24"/>
        </w:rPr>
        <w:t>7. Мероприятие 2.2. Профилактические мероприятия по предупреждению преступлений, совершаемых бесконтактным способом.</w:t>
      </w:r>
    </w:p>
    <w:p w14:paraId="346C1E2A" w14:textId="77777777" w:rsidR="00324327" w:rsidRPr="00CE6563" w:rsidRDefault="00324327" w:rsidP="00324327">
      <w:pPr>
        <w:ind w:firstLine="709"/>
        <w:jc w:val="both"/>
        <w:rPr>
          <w:sz w:val="24"/>
          <w:szCs w:val="24"/>
        </w:rPr>
      </w:pPr>
      <w:r w:rsidRPr="00CE6563">
        <w:rPr>
          <w:sz w:val="24"/>
          <w:szCs w:val="24"/>
        </w:rPr>
        <w:t>В рамках данного мероприятия планируется информирование граждан о возможных мошеннических схемах преступников при хищении денежных средств граждан бесконтактным способом и о необходимых действиях граждан, чтобы не стать "жертвой" мошенников посредством размещения информации (публикаций) на официальном сайте администрации Енисейского района и на официальных страницах в социальных сетях.</w:t>
      </w:r>
    </w:p>
    <w:p w14:paraId="32CE0D59" w14:textId="77777777" w:rsidR="00324327" w:rsidRPr="00CE6563" w:rsidRDefault="00324327" w:rsidP="00324327">
      <w:pPr>
        <w:ind w:firstLine="709"/>
        <w:jc w:val="both"/>
        <w:rPr>
          <w:sz w:val="24"/>
          <w:szCs w:val="24"/>
        </w:rPr>
      </w:pPr>
      <w:r w:rsidRPr="00CE6563">
        <w:rPr>
          <w:sz w:val="24"/>
          <w:szCs w:val="24"/>
        </w:rPr>
        <w:t>Ответственный за реализацию мероприятия и подготовке данных для ежегодного отчета – экспертно-правовой отдел администрации Енисейского района, подготавливает содержание публикации и направляет ее в МБУ «Центр информации, информатизации и поддержки общественных инициатив Енисейского района» для последующего размещения (с указанием ресурса размещения). Мероприятие не предусматривает финансовых средств.</w:t>
      </w:r>
    </w:p>
    <w:p w14:paraId="25E2CBE0" w14:textId="77777777" w:rsidR="00324327" w:rsidRPr="00CE6563" w:rsidRDefault="00324327" w:rsidP="00324327">
      <w:pPr>
        <w:tabs>
          <w:tab w:val="left" w:pos="6096"/>
        </w:tabs>
        <w:autoSpaceDE w:val="0"/>
        <w:autoSpaceDN w:val="0"/>
        <w:adjustRightInd w:val="0"/>
        <w:ind w:firstLine="709"/>
        <w:jc w:val="both"/>
        <w:rPr>
          <w:sz w:val="24"/>
          <w:szCs w:val="24"/>
        </w:rPr>
      </w:pPr>
      <w:r w:rsidRPr="00CE6563">
        <w:rPr>
          <w:sz w:val="24"/>
          <w:szCs w:val="24"/>
        </w:rPr>
        <w:t>8. Мероприятие 2.3. Перевод подведомственных учреждений Енисейского района на охрану специализированными структурами.</w:t>
      </w:r>
    </w:p>
    <w:p w14:paraId="08B4213A" w14:textId="77777777" w:rsidR="00324327" w:rsidRPr="00CE6563" w:rsidRDefault="00324327" w:rsidP="00324327">
      <w:pPr>
        <w:tabs>
          <w:tab w:val="left" w:pos="6096"/>
        </w:tabs>
        <w:autoSpaceDE w:val="0"/>
        <w:autoSpaceDN w:val="0"/>
        <w:adjustRightInd w:val="0"/>
        <w:ind w:firstLine="709"/>
        <w:jc w:val="both"/>
        <w:rPr>
          <w:sz w:val="24"/>
          <w:szCs w:val="24"/>
        </w:rPr>
      </w:pPr>
      <w:r w:rsidRPr="00CE6563">
        <w:rPr>
          <w:sz w:val="24"/>
          <w:szCs w:val="24"/>
        </w:rPr>
        <w:t>Источник финансирования мероприятия – средства районного бюджета. Ответственный исполнитель за реализацию мероприятия и подготовке данных для ежегодного отчета – МКУ «</w:t>
      </w:r>
      <w:r w:rsidRPr="00CE6563">
        <w:rPr>
          <w:bCs/>
          <w:sz w:val="24"/>
          <w:szCs w:val="24"/>
        </w:rPr>
        <w:t>Управление образования Енисейского района».</w:t>
      </w:r>
    </w:p>
    <w:p w14:paraId="016B612D" w14:textId="77777777" w:rsidR="00324327" w:rsidRPr="00CE6563" w:rsidRDefault="00324327" w:rsidP="00324327">
      <w:pPr>
        <w:tabs>
          <w:tab w:val="left" w:pos="6096"/>
        </w:tabs>
        <w:autoSpaceDE w:val="0"/>
        <w:autoSpaceDN w:val="0"/>
        <w:adjustRightInd w:val="0"/>
        <w:ind w:firstLine="709"/>
        <w:jc w:val="both"/>
        <w:rPr>
          <w:color w:val="000000"/>
          <w:sz w:val="24"/>
          <w:szCs w:val="24"/>
        </w:rPr>
      </w:pPr>
      <w:r w:rsidRPr="00CE6563">
        <w:rPr>
          <w:color w:val="000000"/>
          <w:sz w:val="24"/>
          <w:szCs w:val="24"/>
        </w:rPr>
        <w:t>9. Мероприятие 2.4. Проведение профессионального конкурса среди участковых уполномоченных полиции МО МВД России "Енисейский".</w:t>
      </w:r>
    </w:p>
    <w:p w14:paraId="0F7BAA2E" w14:textId="77777777" w:rsidR="00324327" w:rsidRPr="00CE6563" w:rsidRDefault="00324327" w:rsidP="00324327">
      <w:pPr>
        <w:tabs>
          <w:tab w:val="left" w:pos="6096"/>
        </w:tabs>
        <w:autoSpaceDE w:val="0"/>
        <w:autoSpaceDN w:val="0"/>
        <w:adjustRightInd w:val="0"/>
        <w:ind w:firstLine="709"/>
        <w:jc w:val="both"/>
        <w:rPr>
          <w:sz w:val="24"/>
          <w:szCs w:val="24"/>
        </w:rPr>
      </w:pPr>
      <w:r w:rsidRPr="00CE6563">
        <w:rPr>
          <w:sz w:val="24"/>
          <w:szCs w:val="24"/>
        </w:rPr>
        <w:t>Источник финансирования мероприятия – средства районного бюджета. Ответственные исполнители подготовке данных для ежегодного отчета за реализацию мероприятия и подготовке данных для ежегодного отчета – заместитель Главы района по общественно-политической работе, заместитель Главы района по социальной сфере и экспертно-правовой отдел администрации района.</w:t>
      </w:r>
    </w:p>
    <w:p w14:paraId="163C6E59" w14:textId="77777777" w:rsidR="00324327" w:rsidRPr="00CE6563" w:rsidRDefault="00324327" w:rsidP="00324327">
      <w:pPr>
        <w:tabs>
          <w:tab w:val="left" w:pos="6096"/>
        </w:tabs>
        <w:autoSpaceDE w:val="0"/>
        <w:autoSpaceDN w:val="0"/>
        <w:adjustRightInd w:val="0"/>
        <w:ind w:firstLine="709"/>
        <w:jc w:val="both"/>
        <w:rPr>
          <w:sz w:val="24"/>
          <w:szCs w:val="24"/>
        </w:rPr>
      </w:pPr>
      <w:r w:rsidRPr="00CE6563">
        <w:rPr>
          <w:sz w:val="24"/>
          <w:szCs w:val="24"/>
        </w:rPr>
        <w:t>Порядок проведения конкурса утверждается отдельным нормативным правовым актом администрации Енисейского района.</w:t>
      </w:r>
    </w:p>
    <w:p w14:paraId="2761FDD3" w14:textId="77777777" w:rsidR="00324327" w:rsidRPr="00CE6563" w:rsidRDefault="00324327" w:rsidP="00324327">
      <w:pPr>
        <w:tabs>
          <w:tab w:val="left" w:pos="6096"/>
        </w:tabs>
        <w:autoSpaceDE w:val="0"/>
        <w:autoSpaceDN w:val="0"/>
        <w:adjustRightInd w:val="0"/>
        <w:ind w:firstLine="709"/>
        <w:jc w:val="both"/>
        <w:rPr>
          <w:sz w:val="24"/>
          <w:szCs w:val="24"/>
        </w:rPr>
      </w:pPr>
      <w:r w:rsidRPr="00CE6563">
        <w:rPr>
          <w:sz w:val="24"/>
          <w:szCs w:val="24"/>
        </w:rPr>
        <w:t>10. Мероприятие «Осуществление государственных полномочий по созданию и обеспечению деятельности комиссий по делам несовершеннолетних и защите их прав» реализуется в соответствии с требованиями Федерального закона от 24.06.1999 № 120-ФЗ "Об основах системы профилактики безнадзорности и правонарушений несовершеннолетних" и Закона Красноярского края от 31.10.2002 № 4-608 "О системе профилактики безнадзорности и правонарушений несовершеннолетних".</w:t>
      </w:r>
    </w:p>
    <w:p w14:paraId="75534D4C" w14:textId="77777777" w:rsidR="00324327" w:rsidRPr="00CE6563" w:rsidRDefault="00324327" w:rsidP="00324327">
      <w:pPr>
        <w:tabs>
          <w:tab w:val="left" w:pos="6096"/>
        </w:tabs>
        <w:autoSpaceDE w:val="0"/>
        <w:autoSpaceDN w:val="0"/>
        <w:adjustRightInd w:val="0"/>
        <w:ind w:firstLine="709"/>
        <w:jc w:val="both"/>
        <w:rPr>
          <w:sz w:val="24"/>
          <w:szCs w:val="24"/>
        </w:rPr>
      </w:pPr>
      <w:r w:rsidRPr="00CE6563">
        <w:rPr>
          <w:sz w:val="24"/>
          <w:szCs w:val="24"/>
        </w:rPr>
        <w:t>Главным распорядителем является администрация Енисейского района.</w:t>
      </w:r>
    </w:p>
    <w:p w14:paraId="17C9434D" w14:textId="77777777" w:rsidR="00324327" w:rsidRPr="00CE6563" w:rsidRDefault="00324327" w:rsidP="00324327">
      <w:pPr>
        <w:tabs>
          <w:tab w:val="left" w:pos="6096"/>
        </w:tabs>
        <w:autoSpaceDE w:val="0"/>
        <w:autoSpaceDN w:val="0"/>
        <w:adjustRightInd w:val="0"/>
        <w:ind w:firstLine="709"/>
        <w:jc w:val="both"/>
        <w:rPr>
          <w:sz w:val="24"/>
          <w:szCs w:val="24"/>
        </w:rPr>
      </w:pPr>
      <w:r w:rsidRPr="00CE6563">
        <w:rPr>
          <w:sz w:val="24"/>
          <w:szCs w:val="24"/>
        </w:rPr>
        <w:t xml:space="preserve">Ответственным лицом за реализацию данного мероприятия, подготовку и предоставление отчетных данных, а также за их достоверность является главный </w:t>
      </w:r>
      <w:r w:rsidRPr="00CE6563">
        <w:rPr>
          <w:sz w:val="24"/>
          <w:szCs w:val="24"/>
        </w:rPr>
        <w:lastRenderedPageBreak/>
        <w:t>специалист, ответственный секретарь комиссии по делам несовершеннолетних и защите их прав.</w:t>
      </w:r>
    </w:p>
    <w:p w14:paraId="1F27A562" w14:textId="77777777" w:rsidR="00324327" w:rsidRPr="00CE6563" w:rsidRDefault="00324327" w:rsidP="00324327">
      <w:pPr>
        <w:tabs>
          <w:tab w:val="left" w:pos="6096"/>
        </w:tabs>
        <w:autoSpaceDE w:val="0"/>
        <w:autoSpaceDN w:val="0"/>
        <w:adjustRightInd w:val="0"/>
        <w:ind w:firstLine="709"/>
        <w:jc w:val="both"/>
        <w:rPr>
          <w:sz w:val="24"/>
          <w:szCs w:val="24"/>
        </w:rPr>
      </w:pPr>
      <w:r w:rsidRPr="00CE6563">
        <w:rPr>
          <w:sz w:val="24"/>
          <w:szCs w:val="24"/>
        </w:rPr>
        <w:t>11. Мероприятие 3.1. Активизация профилактической работы по предотвращению угроз террористической направленности. Источник финансирования мероприятия – средства районного бюджета. Ответственный исполнитель за реализацию – МКУ «Управление по ГО, ЧС и безопасности Енисейского района».</w:t>
      </w:r>
    </w:p>
    <w:p w14:paraId="4F007439" w14:textId="77777777" w:rsidR="00324327" w:rsidRPr="00CE6563" w:rsidRDefault="00324327" w:rsidP="00324327">
      <w:pPr>
        <w:tabs>
          <w:tab w:val="left" w:pos="6096"/>
        </w:tabs>
        <w:autoSpaceDE w:val="0"/>
        <w:autoSpaceDN w:val="0"/>
        <w:adjustRightInd w:val="0"/>
        <w:ind w:firstLine="709"/>
        <w:jc w:val="both"/>
        <w:rPr>
          <w:sz w:val="24"/>
          <w:szCs w:val="24"/>
        </w:rPr>
      </w:pPr>
      <w:r w:rsidRPr="00CE6563">
        <w:rPr>
          <w:sz w:val="24"/>
          <w:szCs w:val="24"/>
        </w:rPr>
        <w:t>В рамках данного мероприятия планируется приобретение, наглядных материалов (буклетов, брошюр и пр.) по вопросам предупреждения угроз террористической направленности, в дальнейшем МКУ «Управление по ГО, ЧС и безопасности Енисейского района» распространяет памятки по муниципальным образованиям Енисейского района (объекты распространения: субъекты предпринимательства, бюджетные учреждения, население).</w:t>
      </w:r>
    </w:p>
    <w:p w14:paraId="5F777D74" w14:textId="77777777" w:rsidR="00324327" w:rsidRPr="00CE6563" w:rsidRDefault="00324327" w:rsidP="00324327">
      <w:pPr>
        <w:ind w:firstLine="709"/>
        <w:jc w:val="both"/>
        <w:rPr>
          <w:sz w:val="24"/>
          <w:szCs w:val="24"/>
        </w:rPr>
      </w:pPr>
      <w:r w:rsidRPr="00CE6563">
        <w:rPr>
          <w:sz w:val="24"/>
          <w:szCs w:val="24"/>
        </w:rPr>
        <w:t>12. Главным распорядителем бюджетных средств, выделяемых на реализацию подпрограммы, является администрация Енисейского района.</w:t>
      </w:r>
    </w:p>
    <w:p w14:paraId="0614C7AD" w14:textId="77777777" w:rsidR="00324327" w:rsidRPr="00CE6563" w:rsidRDefault="00324327" w:rsidP="00324327">
      <w:pPr>
        <w:ind w:firstLine="709"/>
        <w:jc w:val="both"/>
        <w:rPr>
          <w:sz w:val="24"/>
          <w:szCs w:val="24"/>
        </w:rPr>
      </w:pPr>
      <w:r w:rsidRPr="00CE6563">
        <w:rPr>
          <w:sz w:val="24"/>
          <w:szCs w:val="24"/>
        </w:rPr>
        <w:t>13. Финансирование мероприятий программы осуществляется в соответствии с мероприятиями подпрограммы согласно приложению №1 к подпрограмме.</w:t>
      </w:r>
    </w:p>
    <w:p w14:paraId="663CE6FA" w14:textId="77777777" w:rsidR="00324327" w:rsidRPr="00CE6563" w:rsidRDefault="00324327" w:rsidP="00324327">
      <w:pPr>
        <w:ind w:firstLine="709"/>
        <w:jc w:val="both"/>
        <w:rPr>
          <w:sz w:val="24"/>
          <w:szCs w:val="24"/>
        </w:rPr>
      </w:pPr>
      <w:r w:rsidRPr="00CE6563">
        <w:rPr>
          <w:sz w:val="24"/>
          <w:szCs w:val="24"/>
        </w:rPr>
        <w:t>14. Неиспользованные средства подлежат возврату в районный бюджет в установленном порядке.</w:t>
      </w:r>
    </w:p>
    <w:p w14:paraId="4975E853" w14:textId="77777777" w:rsidR="00324327" w:rsidRPr="00CE6563" w:rsidRDefault="00324327" w:rsidP="00324327">
      <w:pPr>
        <w:ind w:firstLine="709"/>
        <w:jc w:val="both"/>
        <w:rPr>
          <w:sz w:val="24"/>
          <w:szCs w:val="24"/>
        </w:rPr>
      </w:pPr>
      <w:r w:rsidRPr="00CE6563">
        <w:rPr>
          <w:sz w:val="24"/>
          <w:szCs w:val="24"/>
        </w:rPr>
        <w:t>15. Методика расчета показателей результативности подпрограммы:</w:t>
      </w:r>
    </w:p>
    <w:p w14:paraId="4B5E9A62" w14:textId="77777777" w:rsidR="00324327" w:rsidRPr="00CE6563" w:rsidRDefault="00324327" w:rsidP="00324327">
      <w:pPr>
        <w:tabs>
          <w:tab w:val="left" w:pos="6096"/>
        </w:tabs>
        <w:autoSpaceDE w:val="0"/>
        <w:autoSpaceDN w:val="0"/>
        <w:adjustRightInd w:val="0"/>
        <w:ind w:firstLine="709"/>
        <w:jc w:val="both"/>
        <w:rPr>
          <w:sz w:val="24"/>
          <w:szCs w:val="24"/>
        </w:rPr>
      </w:pPr>
      <w:r w:rsidRPr="00CE6563">
        <w:rPr>
          <w:sz w:val="24"/>
          <w:szCs w:val="24"/>
        </w:rPr>
        <w:t>в) «Доля жалоб на действия (бездействия) специалистов комиссий по делам несовершеннолетних и защите их прав от общего количества обращений граждан в администрацию Енисейского района (зарегистрированных)» Он = Окдн / Ообщ * 100%, где</w:t>
      </w:r>
    </w:p>
    <w:p w14:paraId="07558077" w14:textId="77777777" w:rsidR="00324327" w:rsidRPr="00CE6563" w:rsidRDefault="00324327" w:rsidP="00324327">
      <w:pPr>
        <w:tabs>
          <w:tab w:val="left" w:pos="6096"/>
        </w:tabs>
        <w:autoSpaceDE w:val="0"/>
        <w:autoSpaceDN w:val="0"/>
        <w:adjustRightInd w:val="0"/>
        <w:ind w:firstLine="709"/>
        <w:jc w:val="both"/>
        <w:rPr>
          <w:sz w:val="24"/>
          <w:szCs w:val="24"/>
        </w:rPr>
      </w:pPr>
      <w:r w:rsidRPr="00CE6563">
        <w:rPr>
          <w:sz w:val="24"/>
          <w:szCs w:val="24"/>
        </w:rPr>
        <w:t>Окдн – количество жалоб на действия (бездействия) специалистов комиссий по делам несовершеннолетних и защите их прав;</w:t>
      </w:r>
    </w:p>
    <w:p w14:paraId="762E070E" w14:textId="77777777" w:rsidR="00324327" w:rsidRPr="00CE6563" w:rsidRDefault="00324327" w:rsidP="00324327">
      <w:pPr>
        <w:tabs>
          <w:tab w:val="left" w:pos="6096"/>
        </w:tabs>
        <w:autoSpaceDE w:val="0"/>
        <w:autoSpaceDN w:val="0"/>
        <w:adjustRightInd w:val="0"/>
        <w:ind w:firstLine="709"/>
        <w:jc w:val="both"/>
        <w:rPr>
          <w:sz w:val="24"/>
          <w:szCs w:val="24"/>
        </w:rPr>
      </w:pPr>
      <w:r w:rsidRPr="00CE6563">
        <w:rPr>
          <w:sz w:val="24"/>
          <w:szCs w:val="24"/>
        </w:rPr>
        <w:t>Ообщ – общее количество зарегистрированных обращений граждан в администрацию Енисейского района.</w:t>
      </w:r>
    </w:p>
    <w:p w14:paraId="5ED19C45" w14:textId="77777777" w:rsidR="00324327" w:rsidRPr="00CE6563" w:rsidRDefault="00324327" w:rsidP="00324327">
      <w:pPr>
        <w:tabs>
          <w:tab w:val="left" w:pos="6096"/>
        </w:tabs>
        <w:autoSpaceDE w:val="0"/>
        <w:autoSpaceDN w:val="0"/>
        <w:adjustRightInd w:val="0"/>
        <w:ind w:firstLine="709"/>
        <w:jc w:val="both"/>
        <w:rPr>
          <w:sz w:val="24"/>
          <w:szCs w:val="24"/>
        </w:rPr>
      </w:pPr>
      <w:r w:rsidRPr="00CE6563">
        <w:rPr>
          <w:sz w:val="24"/>
          <w:szCs w:val="24"/>
        </w:rPr>
        <w:t>Источник информации: Отчет из системы электронного документооборота ёЛогика.</w:t>
      </w:r>
    </w:p>
    <w:p w14:paraId="011AF599" w14:textId="77777777" w:rsidR="00324327" w:rsidRPr="00CE6563" w:rsidRDefault="00324327" w:rsidP="004E4906">
      <w:pPr>
        <w:rPr>
          <w:sz w:val="24"/>
          <w:szCs w:val="24"/>
        </w:rPr>
      </w:pPr>
    </w:p>
    <w:p w14:paraId="4E9C0605" w14:textId="77777777" w:rsidR="006F55FD" w:rsidRDefault="006F55FD" w:rsidP="004E4906">
      <w:pPr>
        <w:rPr>
          <w:rFonts w:ascii="Arial" w:hAnsi="Arial" w:cs="Arial"/>
          <w:sz w:val="24"/>
          <w:szCs w:val="24"/>
        </w:rPr>
      </w:pPr>
    </w:p>
    <w:p w14:paraId="3C3BDB4D" w14:textId="77777777" w:rsidR="006F55FD" w:rsidRDefault="006F55FD" w:rsidP="004E4906">
      <w:pPr>
        <w:rPr>
          <w:rFonts w:ascii="Arial" w:hAnsi="Arial" w:cs="Arial"/>
          <w:sz w:val="24"/>
          <w:szCs w:val="24"/>
        </w:rPr>
      </w:pPr>
    </w:p>
    <w:p w14:paraId="0BEC2F71" w14:textId="5B2BD94A" w:rsidR="006F55FD" w:rsidRPr="00BE52F5" w:rsidRDefault="006F55FD" w:rsidP="004E4906">
      <w:pPr>
        <w:rPr>
          <w:rFonts w:ascii="Arial" w:hAnsi="Arial" w:cs="Arial"/>
          <w:sz w:val="24"/>
          <w:szCs w:val="24"/>
        </w:rPr>
        <w:sectPr w:rsidR="006F55FD" w:rsidRPr="00BE52F5" w:rsidSect="00F85867">
          <w:headerReference w:type="default" r:id="rId11"/>
          <w:pgSz w:w="11906" w:h="16838"/>
          <w:pgMar w:top="1134" w:right="850" w:bottom="1134" w:left="1701" w:header="0" w:footer="0" w:gutter="0"/>
          <w:cols w:space="708"/>
          <w:titlePg/>
          <w:docGrid w:linePitch="381"/>
        </w:sectPr>
      </w:pPr>
    </w:p>
    <w:p w14:paraId="7E837B12" w14:textId="7D5FA467" w:rsidR="001D5530" w:rsidRPr="00B5112E" w:rsidRDefault="001D5530" w:rsidP="001D5530">
      <w:pPr>
        <w:ind w:left="9072"/>
        <w:rPr>
          <w:sz w:val="24"/>
          <w:szCs w:val="24"/>
        </w:rPr>
      </w:pPr>
      <w:r w:rsidRPr="00B5112E">
        <w:rPr>
          <w:sz w:val="24"/>
          <w:szCs w:val="24"/>
        </w:rPr>
        <w:lastRenderedPageBreak/>
        <w:t xml:space="preserve">Приложение № </w:t>
      </w:r>
      <w:r w:rsidR="0053052A">
        <w:rPr>
          <w:sz w:val="24"/>
          <w:szCs w:val="24"/>
        </w:rPr>
        <w:t>1</w:t>
      </w:r>
      <w:r w:rsidR="005C7415">
        <w:rPr>
          <w:sz w:val="24"/>
          <w:szCs w:val="24"/>
        </w:rPr>
        <w:t>7</w:t>
      </w:r>
    </w:p>
    <w:p w14:paraId="15154DCE" w14:textId="77777777" w:rsidR="001D5530" w:rsidRPr="00B5112E" w:rsidRDefault="001D5530" w:rsidP="001D5530">
      <w:pPr>
        <w:ind w:left="9072"/>
        <w:rPr>
          <w:sz w:val="24"/>
          <w:szCs w:val="24"/>
        </w:rPr>
      </w:pPr>
      <w:r w:rsidRPr="00B5112E">
        <w:rPr>
          <w:sz w:val="24"/>
          <w:szCs w:val="24"/>
        </w:rPr>
        <w:t xml:space="preserve">к постановлению администрации Енисейского района </w:t>
      </w:r>
    </w:p>
    <w:p w14:paraId="6D568E28" w14:textId="00DD04DA" w:rsidR="001D5530" w:rsidRPr="00B5112E" w:rsidRDefault="001D5530" w:rsidP="001D5530">
      <w:pPr>
        <w:ind w:left="9072"/>
        <w:rPr>
          <w:sz w:val="24"/>
          <w:szCs w:val="24"/>
        </w:rPr>
      </w:pPr>
      <w:r w:rsidRPr="00B5112E">
        <w:rPr>
          <w:sz w:val="24"/>
          <w:szCs w:val="24"/>
        </w:rPr>
        <w:t>от _______ 202</w:t>
      </w:r>
      <w:r>
        <w:rPr>
          <w:sz w:val="24"/>
          <w:szCs w:val="24"/>
        </w:rPr>
        <w:t>4</w:t>
      </w:r>
      <w:r w:rsidR="001D7892">
        <w:rPr>
          <w:sz w:val="24"/>
          <w:szCs w:val="24"/>
        </w:rPr>
        <w:t xml:space="preserve"> </w:t>
      </w:r>
      <w:r w:rsidRPr="00B5112E">
        <w:rPr>
          <w:sz w:val="24"/>
          <w:szCs w:val="24"/>
        </w:rPr>
        <w:t xml:space="preserve"> № _____ -п</w:t>
      </w:r>
    </w:p>
    <w:p w14:paraId="09DC268D" w14:textId="77777777" w:rsidR="00E174F0" w:rsidRPr="00B5112E" w:rsidRDefault="00E174F0" w:rsidP="00E174F0">
      <w:pPr>
        <w:jc w:val="both"/>
        <w:rPr>
          <w:sz w:val="24"/>
          <w:szCs w:val="24"/>
        </w:rPr>
      </w:pPr>
    </w:p>
    <w:p w14:paraId="6E758967" w14:textId="77777777" w:rsidR="001D5530" w:rsidRPr="00CE6563" w:rsidRDefault="001D5530" w:rsidP="001D5530">
      <w:pPr>
        <w:ind w:left="9072"/>
        <w:jc w:val="both"/>
        <w:rPr>
          <w:sz w:val="24"/>
          <w:szCs w:val="24"/>
        </w:rPr>
      </w:pPr>
      <w:r w:rsidRPr="00CE6563">
        <w:rPr>
          <w:sz w:val="24"/>
          <w:szCs w:val="24"/>
        </w:rPr>
        <w:t>Приложение</w:t>
      </w:r>
    </w:p>
    <w:p w14:paraId="2E251FB7" w14:textId="77777777" w:rsidR="001D5530" w:rsidRPr="00CE6563" w:rsidRDefault="001D5530" w:rsidP="001D5530">
      <w:pPr>
        <w:ind w:left="9072"/>
        <w:jc w:val="both"/>
        <w:rPr>
          <w:sz w:val="24"/>
          <w:szCs w:val="24"/>
        </w:rPr>
      </w:pPr>
      <w:r w:rsidRPr="00CE6563">
        <w:rPr>
          <w:sz w:val="24"/>
          <w:szCs w:val="24"/>
        </w:rPr>
        <w:t>к паспорту подпрограммы 4 «Профилактика правонарушений и укрепление общественного порядка», реализуемой в рамках муниципальной программы Енисейского района «Обеспечение безопасности населения Енисейского района»</w:t>
      </w:r>
    </w:p>
    <w:p w14:paraId="37C7D938" w14:textId="77777777" w:rsidR="001D5530" w:rsidRPr="00CE6563" w:rsidRDefault="001D5530" w:rsidP="001D5530">
      <w:pPr>
        <w:jc w:val="center"/>
        <w:rPr>
          <w:b/>
          <w:bCs/>
          <w:sz w:val="24"/>
          <w:szCs w:val="24"/>
        </w:rPr>
      </w:pPr>
    </w:p>
    <w:p w14:paraId="08E51223" w14:textId="77777777" w:rsidR="001D5530" w:rsidRPr="00CE6563" w:rsidRDefault="001D5530" w:rsidP="001D5530">
      <w:pPr>
        <w:jc w:val="center"/>
        <w:rPr>
          <w:b/>
          <w:sz w:val="24"/>
          <w:szCs w:val="24"/>
        </w:rPr>
      </w:pPr>
      <w:r w:rsidRPr="00CE6563">
        <w:rPr>
          <w:b/>
          <w:bCs/>
          <w:sz w:val="24"/>
          <w:szCs w:val="24"/>
        </w:rPr>
        <w:t xml:space="preserve">Перечень и значения показателей результативности подпрограммы 4 </w:t>
      </w:r>
      <w:r w:rsidRPr="00CE6563">
        <w:rPr>
          <w:b/>
          <w:sz w:val="24"/>
          <w:szCs w:val="24"/>
        </w:rPr>
        <w:t>«Профилактика правонарушений и укрепление общественного порядка»</w:t>
      </w:r>
    </w:p>
    <w:tbl>
      <w:tblPr>
        <w:tblpPr w:leftFromText="180" w:rightFromText="180" w:vertAnchor="text" w:horzAnchor="margin" w:tblpXSpec="center" w:tblpY="154"/>
        <w:tblW w:w="5298" w:type="pct"/>
        <w:tblLayout w:type="fixed"/>
        <w:tblLook w:val="04A0" w:firstRow="1" w:lastRow="0" w:firstColumn="1" w:lastColumn="0" w:noHBand="0" w:noVBand="1"/>
      </w:tblPr>
      <w:tblGrid>
        <w:gridCol w:w="791"/>
        <w:gridCol w:w="4885"/>
        <w:gridCol w:w="1087"/>
        <w:gridCol w:w="3168"/>
        <w:gridCol w:w="824"/>
        <w:gridCol w:w="1360"/>
        <w:gridCol w:w="1767"/>
        <w:gridCol w:w="1513"/>
        <w:gridCol w:w="9"/>
        <w:gridCol w:w="263"/>
      </w:tblGrid>
      <w:tr w:rsidR="001D5530" w:rsidRPr="00CE6563" w14:paraId="5A1095AC" w14:textId="77777777" w:rsidTr="00E75966">
        <w:trPr>
          <w:gridAfter w:val="2"/>
          <w:wAfter w:w="88" w:type="pct"/>
          <w:trHeight w:val="455"/>
        </w:trPr>
        <w:tc>
          <w:tcPr>
            <w:tcW w:w="252" w:type="pct"/>
            <w:vMerge w:val="restart"/>
            <w:tcBorders>
              <w:top w:val="single" w:sz="4" w:space="0" w:color="auto"/>
              <w:left w:val="single" w:sz="4" w:space="0" w:color="auto"/>
              <w:right w:val="single" w:sz="4" w:space="0" w:color="auto"/>
            </w:tcBorders>
            <w:shd w:val="clear" w:color="000000" w:fill="FFFFFF"/>
            <w:vAlign w:val="center"/>
          </w:tcPr>
          <w:p w14:paraId="56F5858E" w14:textId="77777777" w:rsidR="001D5530" w:rsidRPr="00CE6563" w:rsidRDefault="001D5530" w:rsidP="002E6CEC">
            <w:pPr>
              <w:jc w:val="center"/>
              <w:rPr>
                <w:sz w:val="24"/>
                <w:szCs w:val="24"/>
              </w:rPr>
            </w:pPr>
            <w:r w:rsidRPr="00CE6563">
              <w:rPr>
                <w:sz w:val="24"/>
                <w:szCs w:val="24"/>
              </w:rPr>
              <w:t>№ п/п</w:t>
            </w:r>
          </w:p>
        </w:tc>
        <w:tc>
          <w:tcPr>
            <w:tcW w:w="1559" w:type="pct"/>
            <w:vMerge w:val="restart"/>
            <w:tcBorders>
              <w:top w:val="single" w:sz="4" w:space="0" w:color="auto"/>
              <w:left w:val="nil"/>
              <w:right w:val="single" w:sz="4" w:space="0" w:color="auto"/>
            </w:tcBorders>
            <w:shd w:val="clear" w:color="000000" w:fill="FFFFFF"/>
            <w:vAlign w:val="center"/>
          </w:tcPr>
          <w:p w14:paraId="2411854F" w14:textId="77777777" w:rsidR="001D5530" w:rsidRPr="00CE6563" w:rsidRDefault="001D5530" w:rsidP="002E6CEC">
            <w:pPr>
              <w:jc w:val="center"/>
              <w:rPr>
                <w:sz w:val="24"/>
                <w:szCs w:val="24"/>
              </w:rPr>
            </w:pPr>
            <w:r w:rsidRPr="00CE6563">
              <w:rPr>
                <w:sz w:val="24"/>
                <w:szCs w:val="24"/>
              </w:rPr>
              <w:t>Цель, показатель результативности</w:t>
            </w:r>
          </w:p>
        </w:tc>
        <w:tc>
          <w:tcPr>
            <w:tcW w:w="347" w:type="pct"/>
            <w:vMerge w:val="restart"/>
            <w:tcBorders>
              <w:top w:val="single" w:sz="4" w:space="0" w:color="auto"/>
              <w:left w:val="nil"/>
              <w:right w:val="single" w:sz="4" w:space="0" w:color="auto"/>
            </w:tcBorders>
            <w:shd w:val="clear" w:color="000000" w:fill="FFFFFF"/>
            <w:vAlign w:val="center"/>
          </w:tcPr>
          <w:p w14:paraId="4F33F0AE" w14:textId="77777777" w:rsidR="001D5530" w:rsidRPr="00CE6563" w:rsidRDefault="001D5530" w:rsidP="002E6CEC">
            <w:pPr>
              <w:jc w:val="center"/>
              <w:rPr>
                <w:sz w:val="24"/>
                <w:szCs w:val="24"/>
              </w:rPr>
            </w:pPr>
            <w:r w:rsidRPr="00CE6563">
              <w:rPr>
                <w:sz w:val="24"/>
                <w:szCs w:val="24"/>
              </w:rPr>
              <w:t>Единица измерения</w:t>
            </w:r>
          </w:p>
        </w:tc>
        <w:tc>
          <w:tcPr>
            <w:tcW w:w="1011" w:type="pct"/>
            <w:vMerge w:val="restart"/>
            <w:tcBorders>
              <w:top w:val="single" w:sz="4" w:space="0" w:color="auto"/>
              <w:left w:val="nil"/>
              <w:right w:val="single" w:sz="4" w:space="0" w:color="auto"/>
            </w:tcBorders>
            <w:shd w:val="clear" w:color="000000" w:fill="FFFFFF"/>
            <w:vAlign w:val="center"/>
          </w:tcPr>
          <w:p w14:paraId="16A519E8" w14:textId="77777777" w:rsidR="001D5530" w:rsidRPr="00CE6563" w:rsidRDefault="001D5530" w:rsidP="002E6CEC">
            <w:pPr>
              <w:jc w:val="center"/>
              <w:rPr>
                <w:sz w:val="24"/>
                <w:szCs w:val="24"/>
              </w:rPr>
            </w:pPr>
            <w:r w:rsidRPr="00CE6563">
              <w:rPr>
                <w:sz w:val="24"/>
                <w:szCs w:val="24"/>
              </w:rPr>
              <w:t>Источник информации</w:t>
            </w:r>
          </w:p>
        </w:tc>
        <w:tc>
          <w:tcPr>
            <w:tcW w:w="1744" w:type="pct"/>
            <w:gridSpan w:val="4"/>
            <w:tcBorders>
              <w:top w:val="single" w:sz="4" w:space="0" w:color="auto"/>
              <w:left w:val="nil"/>
              <w:bottom w:val="single" w:sz="4" w:space="0" w:color="auto"/>
              <w:right w:val="single" w:sz="4" w:space="0" w:color="auto"/>
            </w:tcBorders>
            <w:shd w:val="clear" w:color="000000" w:fill="FFFFFF"/>
            <w:vAlign w:val="center"/>
          </w:tcPr>
          <w:p w14:paraId="56DF92D3" w14:textId="77777777" w:rsidR="001D5530" w:rsidRPr="00CE6563" w:rsidRDefault="001D5530" w:rsidP="002E6CEC">
            <w:pPr>
              <w:jc w:val="center"/>
              <w:rPr>
                <w:sz w:val="24"/>
                <w:szCs w:val="24"/>
              </w:rPr>
            </w:pPr>
            <w:r w:rsidRPr="00CE6563">
              <w:rPr>
                <w:sz w:val="24"/>
                <w:szCs w:val="24"/>
              </w:rPr>
              <w:t>Годы реализации подпрограммы</w:t>
            </w:r>
          </w:p>
        </w:tc>
      </w:tr>
      <w:tr w:rsidR="001D5530" w:rsidRPr="00CE6563" w14:paraId="47A5BFCB" w14:textId="77777777" w:rsidTr="00E75966">
        <w:trPr>
          <w:gridAfter w:val="2"/>
          <w:wAfter w:w="88" w:type="pct"/>
          <w:trHeight w:val="548"/>
        </w:trPr>
        <w:tc>
          <w:tcPr>
            <w:tcW w:w="252" w:type="pct"/>
            <w:vMerge/>
            <w:tcBorders>
              <w:left w:val="single" w:sz="4" w:space="0" w:color="auto"/>
              <w:bottom w:val="single" w:sz="4" w:space="0" w:color="auto"/>
              <w:right w:val="single" w:sz="4" w:space="0" w:color="auto"/>
            </w:tcBorders>
            <w:shd w:val="clear" w:color="000000" w:fill="FFFFFF"/>
            <w:vAlign w:val="center"/>
          </w:tcPr>
          <w:p w14:paraId="494ACC56" w14:textId="77777777" w:rsidR="001D5530" w:rsidRPr="00CE6563" w:rsidRDefault="001D5530" w:rsidP="002E6CEC">
            <w:pPr>
              <w:jc w:val="center"/>
              <w:rPr>
                <w:sz w:val="24"/>
                <w:szCs w:val="24"/>
              </w:rPr>
            </w:pPr>
          </w:p>
        </w:tc>
        <w:tc>
          <w:tcPr>
            <w:tcW w:w="1559" w:type="pct"/>
            <w:vMerge/>
            <w:tcBorders>
              <w:left w:val="nil"/>
              <w:bottom w:val="single" w:sz="4" w:space="0" w:color="auto"/>
              <w:right w:val="single" w:sz="4" w:space="0" w:color="auto"/>
            </w:tcBorders>
            <w:shd w:val="clear" w:color="000000" w:fill="FFFFFF"/>
            <w:vAlign w:val="center"/>
          </w:tcPr>
          <w:p w14:paraId="558DEBD0" w14:textId="77777777" w:rsidR="001D5530" w:rsidRPr="00CE6563" w:rsidRDefault="001D5530" w:rsidP="002E6CEC">
            <w:pPr>
              <w:jc w:val="center"/>
              <w:rPr>
                <w:sz w:val="24"/>
                <w:szCs w:val="24"/>
              </w:rPr>
            </w:pPr>
          </w:p>
        </w:tc>
        <w:tc>
          <w:tcPr>
            <w:tcW w:w="347" w:type="pct"/>
            <w:vMerge/>
            <w:tcBorders>
              <w:left w:val="nil"/>
              <w:bottom w:val="single" w:sz="4" w:space="0" w:color="auto"/>
              <w:right w:val="single" w:sz="4" w:space="0" w:color="auto"/>
            </w:tcBorders>
            <w:shd w:val="clear" w:color="000000" w:fill="FFFFFF"/>
            <w:vAlign w:val="center"/>
          </w:tcPr>
          <w:p w14:paraId="409C6BF8" w14:textId="77777777" w:rsidR="001D5530" w:rsidRPr="00CE6563" w:rsidRDefault="001D5530" w:rsidP="002E6CEC">
            <w:pPr>
              <w:jc w:val="center"/>
              <w:rPr>
                <w:sz w:val="24"/>
                <w:szCs w:val="24"/>
              </w:rPr>
            </w:pPr>
          </w:p>
        </w:tc>
        <w:tc>
          <w:tcPr>
            <w:tcW w:w="1011" w:type="pct"/>
            <w:vMerge/>
            <w:tcBorders>
              <w:left w:val="nil"/>
              <w:bottom w:val="single" w:sz="4" w:space="0" w:color="auto"/>
              <w:right w:val="single" w:sz="4" w:space="0" w:color="auto"/>
            </w:tcBorders>
            <w:shd w:val="clear" w:color="000000" w:fill="FFFFFF"/>
            <w:vAlign w:val="center"/>
          </w:tcPr>
          <w:p w14:paraId="4BE6E807" w14:textId="77777777" w:rsidR="001D5530" w:rsidRPr="00CE6563" w:rsidRDefault="001D5530" w:rsidP="002E6CEC">
            <w:pPr>
              <w:jc w:val="center"/>
              <w:rPr>
                <w:sz w:val="24"/>
                <w:szCs w:val="24"/>
              </w:rPr>
            </w:pPr>
          </w:p>
        </w:tc>
        <w:tc>
          <w:tcPr>
            <w:tcW w:w="263" w:type="pct"/>
            <w:tcBorders>
              <w:top w:val="single" w:sz="4" w:space="0" w:color="auto"/>
              <w:left w:val="nil"/>
              <w:bottom w:val="single" w:sz="4" w:space="0" w:color="auto"/>
              <w:right w:val="single" w:sz="4" w:space="0" w:color="auto"/>
            </w:tcBorders>
            <w:shd w:val="clear" w:color="000000" w:fill="FFFFFF"/>
            <w:vAlign w:val="center"/>
          </w:tcPr>
          <w:p w14:paraId="746033B3" w14:textId="77777777" w:rsidR="001D5530" w:rsidRPr="00CE6563" w:rsidRDefault="001D5530" w:rsidP="002E6CEC">
            <w:pPr>
              <w:jc w:val="center"/>
              <w:rPr>
                <w:sz w:val="24"/>
                <w:szCs w:val="24"/>
              </w:rPr>
            </w:pPr>
            <w:r w:rsidRPr="00CE6563">
              <w:rPr>
                <w:sz w:val="24"/>
                <w:szCs w:val="24"/>
              </w:rPr>
              <w:t>2023 год</w:t>
            </w:r>
          </w:p>
        </w:tc>
        <w:tc>
          <w:tcPr>
            <w:tcW w:w="434" w:type="pct"/>
            <w:tcBorders>
              <w:top w:val="single" w:sz="4" w:space="0" w:color="auto"/>
              <w:left w:val="nil"/>
              <w:bottom w:val="single" w:sz="4" w:space="0" w:color="auto"/>
              <w:right w:val="single" w:sz="4" w:space="0" w:color="auto"/>
            </w:tcBorders>
            <w:shd w:val="clear" w:color="000000" w:fill="FFFFFF"/>
            <w:vAlign w:val="center"/>
          </w:tcPr>
          <w:p w14:paraId="29AC4E18" w14:textId="77777777" w:rsidR="001D5530" w:rsidRPr="00CE6563" w:rsidRDefault="001D5530" w:rsidP="002E6CEC">
            <w:pPr>
              <w:jc w:val="center"/>
              <w:rPr>
                <w:sz w:val="24"/>
                <w:szCs w:val="24"/>
              </w:rPr>
            </w:pPr>
            <w:r w:rsidRPr="00CE6563">
              <w:rPr>
                <w:sz w:val="24"/>
                <w:szCs w:val="24"/>
              </w:rPr>
              <w:t>2024 год</w:t>
            </w:r>
          </w:p>
        </w:tc>
        <w:tc>
          <w:tcPr>
            <w:tcW w:w="564" w:type="pct"/>
            <w:tcBorders>
              <w:top w:val="single" w:sz="4" w:space="0" w:color="auto"/>
              <w:left w:val="nil"/>
              <w:bottom w:val="single" w:sz="4" w:space="0" w:color="auto"/>
              <w:right w:val="single" w:sz="4" w:space="0" w:color="auto"/>
            </w:tcBorders>
            <w:shd w:val="clear" w:color="000000" w:fill="FFFFFF"/>
            <w:vAlign w:val="center"/>
          </w:tcPr>
          <w:p w14:paraId="523CB021" w14:textId="77777777" w:rsidR="001D5530" w:rsidRPr="00CE6563" w:rsidRDefault="001D5530" w:rsidP="002E6CEC">
            <w:pPr>
              <w:jc w:val="center"/>
              <w:rPr>
                <w:sz w:val="24"/>
                <w:szCs w:val="24"/>
              </w:rPr>
            </w:pPr>
            <w:r w:rsidRPr="00CE6563">
              <w:rPr>
                <w:sz w:val="24"/>
                <w:szCs w:val="24"/>
              </w:rPr>
              <w:t>2025 год</w:t>
            </w:r>
          </w:p>
        </w:tc>
        <w:tc>
          <w:tcPr>
            <w:tcW w:w="482" w:type="pct"/>
            <w:tcBorders>
              <w:top w:val="single" w:sz="4" w:space="0" w:color="auto"/>
              <w:left w:val="nil"/>
              <w:bottom w:val="single" w:sz="4" w:space="0" w:color="auto"/>
              <w:right w:val="single" w:sz="4" w:space="0" w:color="auto"/>
            </w:tcBorders>
            <w:shd w:val="clear" w:color="000000" w:fill="FFFFFF"/>
            <w:vAlign w:val="center"/>
          </w:tcPr>
          <w:p w14:paraId="7D3DD1C7" w14:textId="77777777" w:rsidR="001D5530" w:rsidRPr="00CE6563" w:rsidRDefault="001D5530" w:rsidP="002E6CEC">
            <w:pPr>
              <w:jc w:val="center"/>
              <w:rPr>
                <w:sz w:val="24"/>
                <w:szCs w:val="24"/>
              </w:rPr>
            </w:pPr>
            <w:r w:rsidRPr="00CE6563">
              <w:rPr>
                <w:sz w:val="24"/>
                <w:szCs w:val="24"/>
              </w:rPr>
              <w:t>2026 год</w:t>
            </w:r>
          </w:p>
        </w:tc>
      </w:tr>
      <w:tr w:rsidR="001D5530" w:rsidRPr="00CE6563" w14:paraId="09363207" w14:textId="77777777" w:rsidTr="00E75966">
        <w:trPr>
          <w:gridAfter w:val="1"/>
          <w:wAfter w:w="84" w:type="pct"/>
          <w:trHeight w:val="285"/>
        </w:trPr>
        <w:tc>
          <w:tcPr>
            <w:tcW w:w="4916" w:type="pct"/>
            <w:gridSpan w:val="9"/>
            <w:tcBorders>
              <w:top w:val="single" w:sz="4" w:space="0" w:color="auto"/>
              <w:left w:val="single" w:sz="4" w:space="0" w:color="auto"/>
              <w:bottom w:val="single" w:sz="4" w:space="0" w:color="auto"/>
              <w:right w:val="single" w:sz="4" w:space="0" w:color="000000"/>
            </w:tcBorders>
            <w:shd w:val="clear" w:color="000000" w:fill="FFFFFF"/>
          </w:tcPr>
          <w:p w14:paraId="3CBBBC5E" w14:textId="77777777" w:rsidR="001D5530" w:rsidRPr="00CE6563" w:rsidRDefault="001D5530" w:rsidP="002E6CEC">
            <w:pPr>
              <w:tabs>
                <w:tab w:val="left" w:pos="470"/>
              </w:tabs>
              <w:jc w:val="both"/>
              <w:rPr>
                <w:sz w:val="24"/>
                <w:szCs w:val="24"/>
              </w:rPr>
            </w:pPr>
            <w:r w:rsidRPr="00CE6563">
              <w:rPr>
                <w:sz w:val="24"/>
                <w:szCs w:val="24"/>
              </w:rPr>
              <w:t>Цель: Повышение эффективности профилактики правонарушений и укрепление общественного порядка на территории Енисейского района</w:t>
            </w:r>
          </w:p>
        </w:tc>
      </w:tr>
      <w:tr w:rsidR="001D5530" w:rsidRPr="00CE6563" w14:paraId="03E16C10" w14:textId="77777777" w:rsidTr="00E75966">
        <w:trPr>
          <w:gridAfter w:val="1"/>
          <w:wAfter w:w="84" w:type="pct"/>
          <w:trHeight w:val="399"/>
        </w:trPr>
        <w:tc>
          <w:tcPr>
            <w:tcW w:w="4916" w:type="pct"/>
            <w:gridSpan w:val="9"/>
            <w:tcBorders>
              <w:top w:val="nil"/>
              <w:left w:val="single" w:sz="4" w:space="0" w:color="auto"/>
              <w:bottom w:val="single" w:sz="4" w:space="0" w:color="auto"/>
              <w:right w:val="single" w:sz="4" w:space="0" w:color="auto"/>
            </w:tcBorders>
            <w:shd w:val="clear" w:color="000000" w:fill="FFFFFF"/>
            <w:noWrap/>
          </w:tcPr>
          <w:p w14:paraId="7F29DBC7" w14:textId="77777777" w:rsidR="001D5530" w:rsidRPr="00CE6563" w:rsidRDefault="001D5530" w:rsidP="002E6CEC">
            <w:pPr>
              <w:rPr>
                <w:sz w:val="24"/>
                <w:szCs w:val="24"/>
              </w:rPr>
            </w:pPr>
            <w:r w:rsidRPr="00CE6563">
              <w:rPr>
                <w:sz w:val="24"/>
                <w:szCs w:val="24"/>
              </w:rPr>
              <w:t xml:space="preserve">Задача 1: </w:t>
            </w:r>
            <w:r w:rsidRPr="00CE6563">
              <w:rPr>
                <w:color w:val="000000"/>
                <w:sz w:val="24"/>
                <w:szCs w:val="24"/>
              </w:rPr>
              <w:t>Противодействие распространению наркомании и алкоголизма</w:t>
            </w:r>
          </w:p>
        </w:tc>
      </w:tr>
      <w:tr w:rsidR="001D5530" w:rsidRPr="00CE6563" w14:paraId="3548C73C" w14:textId="77777777" w:rsidTr="00E75966">
        <w:trPr>
          <w:gridAfter w:val="2"/>
          <w:wAfter w:w="88" w:type="pct"/>
          <w:trHeight w:val="680"/>
        </w:trPr>
        <w:tc>
          <w:tcPr>
            <w:tcW w:w="252" w:type="pct"/>
            <w:tcBorders>
              <w:top w:val="nil"/>
              <w:left w:val="single" w:sz="4" w:space="0" w:color="auto"/>
              <w:bottom w:val="single" w:sz="4" w:space="0" w:color="auto"/>
              <w:right w:val="single" w:sz="4" w:space="0" w:color="auto"/>
            </w:tcBorders>
            <w:shd w:val="clear" w:color="000000" w:fill="FFFFFF"/>
            <w:noWrap/>
          </w:tcPr>
          <w:p w14:paraId="79FB6492" w14:textId="77777777" w:rsidR="001D5530" w:rsidRPr="00CE6563" w:rsidRDefault="001D5530" w:rsidP="002E6CEC">
            <w:pPr>
              <w:jc w:val="center"/>
              <w:rPr>
                <w:sz w:val="24"/>
                <w:szCs w:val="24"/>
              </w:rPr>
            </w:pPr>
            <w:r w:rsidRPr="00CE6563">
              <w:rPr>
                <w:sz w:val="24"/>
                <w:szCs w:val="24"/>
              </w:rPr>
              <w:t>1.1</w:t>
            </w:r>
          </w:p>
        </w:tc>
        <w:tc>
          <w:tcPr>
            <w:tcW w:w="1559" w:type="pct"/>
            <w:tcBorders>
              <w:top w:val="nil"/>
              <w:left w:val="nil"/>
              <w:bottom w:val="single" w:sz="4" w:space="0" w:color="auto"/>
              <w:right w:val="single" w:sz="4" w:space="0" w:color="auto"/>
            </w:tcBorders>
            <w:shd w:val="clear" w:color="000000" w:fill="FFFFFF"/>
          </w:tcPr>
          <w:p w14:paraId="3C4E2F2C" w14:textId="77777777" w:rsidR="001D5530" w:rsidRPr="00CE6563" w:rsidRDefault="001D5530" w:rsidP="002E6CEC">
            <w:pPr>
              <w:rPr>
                <w:sz w:val="24"/>
                <w:szCs w:val="24"/>
              </w:rPr>
            </w:pPr>
            <w:r w:rsidRPr="00CE6563">
              <w:rPr>
                <w:sz w:val="24"/>
                <w:szCs w:val="24"/>
              </w:rPr>
              <w:t>Площадь химического уничтожения наркосодержащих растений</w:t>
            </w:r>
          </w:p>
        </w:tc>
        <w:tc>
          <w:tcPr>
            <w:tcW w:w="347" w:type="pct"/>
            <w:tcBorders>
              <w:top w:val="nil"/>
              <w:left w:val="nil"/>
              <w:bottom w:val="single" w:sz="4" w:space="0" w:color="auto"/>
              <w:right w:val="single" w:sz="4" w:space="0" w:color="auto"/>
            </w:tcBorders>
            <w:shd w:val="clear" w:color="000000" w:fill="FFFFFF"/>
            <w:vAlign w:val="center"/>
          </w:tcPr>
          <w:p w14:paraId="1E7487D3" w14:textId="77777777" w:rsidR="001D5530" w:rsidRPr="00CE6563" w:rsidRDefault="001D5530" w:rsidP="002E6CEC">
            <w:pPr>
              <w:jc w:val="center"/>
              <w:rPr>
                <w:sz w:val="24"/>
                <w:szCs w:val="24"/>
              </w:rPr>
            </w:pPr>
            <w:r w:rsidRPr="00CE6563">
              <w:rPr>
                <w:sz w:val="24"/>
                <w:szCs w:val="24"/>
              </w:rPr>
              <w:t>Га</w:t>
            </w:r>
          </w:p>
        </w:tc>
        <w:tc>
          <w:tcPr>
            <w:tcW w:w="1011" w:type="pct"/>
            <w:tcBorders>
              <w:top w:val="nil"/>
              <w:left w:val="nil"/>
              <w:bottom w:val="single" w:sz="4" w:space="0" w:color="auto"/>
              <w:right w:val="single" w:sz="4" w:space="0" w:color="auto"/>
            </w:tcBorders>
            <w:shd w:val="clear" w:color="000000" w:fill="FFFFFF"/>
            <w:vAlign w:val="center"/>
          </w:tcPr>
          <w:p w14:paraId="778B5F26" w14:textId="77777777" w:rsidR="001D5530" w:rsidRPr="00CE6563" w:rsidRDefault="001D5530" w:rsidP="002E6CEC">
            <w:pPr>
              <w:jc w:val="center"/>
              <w:rPr>
                <w:sz w:val="24"/>
                <w:szCs w:val="24"/>
              </w:rPr>
            </w:pPr>
            <w:r w:rsidRPr="00CE6563">
              <w:rPr>
                <w:sz w:val="24"/>
                <w:szCs w:val="24"/>
              </w:rPr>
              <w:t>Акты выполненных работ</w:t>
            </w:r>
          </w:p>
        </w:tc>
        <w:tc>
          <w:tcPr>
            <w:tcW w:w="263" w:type="pct"/>
            <w:tcBorders>
              <w:top w:val="single" w:sz="4" w:space="0" w:color="auto"/>
              <w:left w:val="nil"/>
              <w:bottom w:val="single" w:sz="4" w:space="0" w:color="auto"/>
              <w:right w:val="single" w:sz="4" w:space="0" w:color="auto"/>
            </w:tcBorders>
            <w:vAlign w:val="center"/>
          </w:tcPr>
          <w:p w14:paraId="38CE292B" w14:textId="24C1B545" w:rsidR="001D5530" w:rsidRPr="00CE6563" w:rsidRDefault="004475CA" w:rsidP="002E6CEC">
            <w:pPr>
              <w:jc w:val="center"/>
              <w:rPr>
                <w:sz w:val="24"/>
                <w:szCs w:val="24"/>
              </w:rPr>
            </w:pPr>
            <w:r>
              <w:rPr>
                <w:sz w:val="24"/>
                <w:szCs w:val="24"/>
              </w:rPr>
              <w:t>9</w:t>
            </w:r>
          </w:p>
        </w:tc>
        <w:tc>
          <w:tcPr>
            <w:tcW w:w="434" w:type="pct"/>
            <w:tcBorders>
              <w:top w:val="single" w:sz="4" w:space="0" w:color="auto"/>
              <w:left w:val="nil"/>
              <w:bottom w:val="single" w:sz="4" w:space="0" w:color="auto"/>
              <w:right w:val="single" w:sz="4" w:space="0" w:color="auto"/>
            </w:tcBorders>
            <w:vAlign w:val="center"/>
          </w:tcPr>
          <w:p w14:paraId="580E33E8" w14:textId="77777777" w:rsidR="001D5530" w:rsidRPr="00CE6563" w:rsidRDefault="001D5530" w:rsidP="002E6CEC">
            <w:pPr>
              <w:jc w:val="center"/>
              <w:rPr>
                <w:sz w:val="24"/>
                <w:szCs w:val="24"/>
              </w:rPr>
            </w:pPr>
            <w:r w:rsidRPr="00CE6563">
              <w:rPr>
                <w:sz w:val="24"/>
                <w:szCs w:val="24"/>
              </w:rPr>
              <w:t>Не менее 10</w:t>
            </w:r>
          </w:p>
        </w:tc>
        <w:tc>
          <w:tcPr>
            <w:tcW w:w="564" w:type="pct"/>
            <w:tcBorders>
              <w:top w:val="nil"/>
              <w:left w:val="nil"/>
              <w:bottom w:val="single" w:sz="4" w:space="0" w:color="auto"/>
              <w:right w:val="single" w:sz="4" w:space="0" w:color="auto"/>
            </w:tcBorders>
            <w:vAlign w:val="center"/>
          </w:tcPr>
          <w:p w14:paraId="33EA2A97" w14:textId="77777777" w:rsidR="001D5530" w:rsidRPr="00CE6563" w:rsidRDefault="001D5530" w:rsidP="002E6CEC">
            <w:pPr>
              <w:jc w:val="center"/>
              <w:rPr>
                <w:sz w:val="24"/>
                <w:szCs w:val="24"/>
              </w:rPr>
            </w:pPr>
            <w:r w:rsidRPr="00CE6563">
              <w:rPr>
                <w:sz w:val="24"/>
                <w:szCs w:val="24"/>
              </w:rPr>
              <w:t>Не менее 10</w:t>
            </w:r>
          </w:p>
        </w:tc>
        <w:tc>
          <w:tcPr>
            <w:tcW w:w="482" w:type="pct"/>
            <w:tcBorders>
              <w:top w:val="nil"/>
              <w:left w:val="nil"/>
              <w:bottom w:val="single" w:sz="4" w:space="0" w:color="auto"/>
              <w:right w:val="single" w:sz="4" w:space="0" w:color="auto"/>
            </w:tcBorders>
            <w:vAlign w:val="center"/>
          </w:tcPr>
          <w:p w14:paraId="3970BE7E" w14:textId="77777777" w:rsidR="001D5530" w:rsidRPr="00CE6563" w:rsidRDefault="001D5530" w:rsidP="002E6CEC">
            <w:pPr>
              <w:jc w:val="center"/>
              <w:rPr>
                <w:sz w:val="24"/>
                <w:szCs w:val="24"/>
              </w:rPr>
            </w:pPr>
            <w:r w:rsidRPr="00CE6563">
              <w:rPr>
                <w:sz w:val="24"/>
                <w:szCs w:val="24"/>
              </w:rPr>
              <w:t>Не менее 10</w:t>
            </w:r>
          </w:p>
        </w:tc>
      </w:tr>
      <w:tr w:rsidR="001D5530" w:rsidRPr="00CE6563" w14:paraId="637DFDFD" w14:textId="77777777" w:rsidTr="00E75966">
        <w:trPr>
          <w:gridAfter w:val="2"/>
          <w:wAfter w:w="88" w:type="pct"/>
          <w:trHeight w:val="680"/>
        </w:trPr>
        <w:tc>
          <w:tcPr>
            <w:tcW w:w="252" w:type="pct"/>
            <w:tcBorders>
              <w:top w:val="nil"/>
              <w:left w:val="single" w:sz="4" w:space="0" w:color="auto"/>
              <w:bottom w:val="single" w:sz="4" w:space="0" w:color="auto"/>
              <w:right w:val="single" w:sz="4" w:space="0" w:color="auto"/>
            </w:tcBorders>
            <w:shd w:val="clear" w:color="000000" w:fill="FFFFFF"/>
            <w:noWrap/>
          </w:tcPr>
          <w:p w14:paraId="44100C02" w14:textId="77777777" w:rsidR="001D5530" w:rsidRPr="00CE6563" w:rsidRDefault="001D5530" w:rsidP="002E6CEC">
            <w:pPr>
              <w:jc w:val="center"/>
              <w:rPr>
                <w:sz w:val="24"/>
                <w:szCs w:val="24"/>
              </w:rPr>
            </w:pPr>
            <w:r w:rsidRPr="00CE6563">
              <w:rPr>
                <w:sz w:val="24"/>
                <w:szCs w:val="24"/>
              </w:rPr>
              <w:t>1.2</w:t>
            </w:r>
          </w:p>
        </w:tc>
        <w:tc>
          <w:tcPr>
            <w:tcW w:w="1559" w:type="pct"/>
            <w:tcBorders>
              <w:top w:val="nil"/>
              <w:left w:val="nil"/>
              <w:bottom w:val="single" w:sz="4" w:space="0" w:color="auto"/>
              <w:right w:val="single" w:sz="4" w:space="0" w:color="auto"/>
            </w:tcBorders>
            <w:shd w:val="clear" w:color="000000" w:fill="FFFFFF"/>
          </w:tcPr>
          <w:p w14:paraId="36A97FF2" w14:textId="77777777" w:rsidR="001D5530" w:rsidRPr="00CE6563" w:rsidRDefault="001D5530" w:rsidP="002E6CEC">
            <w:pPr>
              <w:rPr>
                <w:sz w:val="24"/>
                <w:szCs w:val="24"/>
              </w:rPr>
            </w:pPr>
            <w:r w:rsidRPr="00CE6563">
              <w:rPr>
                <w:sz w:val="24"/>
                <w:szCs w:val="24"/>
              </w:rPr>
              <w:t>Количество изготовленного (приобретенного) наглядного материала (буклеты, брошюры и пр.) по вопросам предупреждения употребления наркотических средств и злоупотребления алкогольной, спиртосодержащей продукции</w:t>
            </w:r>
          </w:p>
        </w:tc>
        <w:tc>
          <w:tcPr>
            <w:tcW w:w="347" w:type="pct"/>
            <w:tcBorders>
              <w:top w:val="nil"/>
              <w:left w:val="nil"/>
              <w:bottom w:val="single" w:sz="4" w:space="0" w:color="auto"/>
              <w:right w:val="single" w:sz="4" w:space="0" w:color="auto"/>
            </w:tcBorders>
            <w:shd w:val="clear" w:color="000000" w:fill="FFFFFF"/>
            <w:vAlign w:val="center"/>
          </w:tcPr>
          <w:p w14:paraId="1F9E2AE0" w14:textId="77777777" w:rsidR="001D5530" w:rsidRPr="00CE6563" w:rsidRDefault="001D5530" w:rsidP="002E6CEC">
            <w:pPr>
              <w:jc w:val="center"/>
              <w:rPr>
                <w:sz w:val="24"/>
                <w:szCs w:val="24"/>
              </w:rPr>
            </w:pPr>
            <w:r w:rsidRPr="00CE6563">
              <w:rPr>
                <w:sz w:val="24"/>
                <w:szCs w:val="24"/>
              </w:rPr>
              <w:t>Ед.</w:t>
            </w:r>
          </w:p>
        </w:tc>
        <w:tc>
          <w:tcPr>
            <w:tcW w:w="1011" w:type="pct"/>
            <w:tcBorders>
              <w:top w:val="nil"/>
              <w:left w:val="nil"/>
              <w:bottom w:val="single" w:sz="4" w:space="0" w:color="auto"/>
              <w:right w:val="single" w:sz="4" w:space="0" w:color="auto"/>
            </w:tcBorders>
            <w:shd w:val="clear" w:color="000000" w:fill="FFFFFF"/>
            <w:vAlign w:val="center"/>
          </w:tcPr>
          <w:p w14:paraId="11DFA38D" w14:textId="77777777" w:rsidR="001D5530" w:rsidRPr="00CE6563" w:rsidRDefault="001D5530" w:rsidP="002E6CEC">
            <w:pPr>
              <w:jc w:val="center"/>
              <w:rPr>
                <w:sz w:val="24"/>
                <w:szCs w:val="24"/>
              </w:rPr>
            </w:pPr>
            <w:r w:rsidRPr="00CE6563">
              <w:rPr>
                <w:sz w:val="24"/>
                <w:szCs w:val="24"/>
              </w:rPr>
              <w:t>Акт выполненных работ</w:t>
            </w:r>
          </w:p>
        </w:tc>
        <w:tc>
          <w:tcPr>
            <w:tcW w:w="263" w:type="pct"/>
            <w:tcBorders>
              <w:top w:val="single" w:sz="4" w:space="0" w:color="auto"/>
              <w:left w:val="nil"/>
              <w:bottom w:val="single" w:sz="4" w:space="0" w:color="auto"/>
              <w:right w:val="single" w:sz="4" w:space="0" w:color="auto"/>
            </w:tcBorders>
            <w:vAlign w:val="center"/>
          </w:tcPr>
          <w:p w14:paraId="4B921956" w14:textId="77777777" w:rsidR="001D5530" w:rsidRPr="00CE6563" w:rsidRDefault="001D5530" w:rsidP="002E6CEC">
            <w:pPr>
              <w:jc w:val="center"/>
              <w:rPr>
                <w:sz w:val="24"/>
                <w:szCs w:val="24"/>
              </w:rPr>
            </w:pPr>
            <w:r w:rsidRPr="00CE6563">
              <w:rPr>
                <w:sz w:val="24"/>
                <w:szCs w:val="24"/>
              </w:rPr>
              <w:t>1500</w:t>
            </w:r>
          </w:p>
        </w:tc>
        <w:tc>
          <w:tcPr>
            <w:tcW w:w="434" w:type="pct"/>
            <w:tcBorders>
              <w:top w:val="single" w:sz="4" w:space="0" w:color="auto"/>
              <w:left w:val="nil"/>
              <w:bottom w:val="single" w:sz="4" w:space="0" w:color="auto"/>
              <w:right w:val="single" w:sz="4" w:space="0" w:color="auto"/>
            </w:tcBorders>
            <w:vAlign w:val="center"/>
          </w:tcPr>
          <w:p w14:paraId="3EE2CC2A" w14:textId="77777777" w:rsidR="001D5530" w:rsidRPr="00CE6563" w:rsidRDefault="001D5530" w:rsidP="002E6CEC">
            <w:pPr>
              <w:jc w:val="center"/>
              <w:rPr>
                <w:sz w:val="24"/>
                <w:szCs w:val="24"/>
              </w:rPr>
            </w:pPr>
            <w:r w:rsidRPr="00CE6563">
              <w:rPr>
                <w:sz w:val="24"/>
                <w:szCs w:val="24"/>
              </w:rPr>
              <w:t>1500</w:t>
            </w:r>
          </w:p>
        </w:tc>
        <w:tc>
          <w:tcPr>
            <w:tcW w:w="564" w:type="pct"/>
            <w:tcBorders>
              <w:top w:val="nil"/>
              <w:left w:val="nil"/>
              <w:bottom w:val="single" w:sz="4" w:space="0" w:color="auto"/>
              <w:right w:val="single" w:sz="4" w:space="0" w:color="auto"/>
            </w:tcBorders>
            <w:vAlign w:val="center"/>
          </w:tcPr>
          <w:p w14:paraId="1DBF2B85" w14:textId="77777777" w:rsidR="001D5530" w:rsidRPr="00CE6563" w:rsidRDefault="001D5530" w:rsidP="002E6CEC">
            <w:pPr>
              <w:jc w:val="center"/>
              <w:rPr>
                <w:sz w:val="24"/>
                <w:szCs w:val="24"/>
              </w:rPr>
            </w:pPr>
            <w:r w:rsidRPr="00CE6563">
              <w:rPr>
                <w:sz w:val="24"/>
                <w:szCs w:val="24"/>
              </w:rPr>
              <w:t>1500</w:t>
            </w:r>
          </w:p>
        </w:tc>
        <w:tc>
          <w:tcPr>
            <w:tcW w:w="482" w:type="pct"/>
            <w:tcBorders>
              <w:top w:val="nil"/>
              <w:left w:val="nil"/>
              <w:bottom w:val="single" w:sz="4" w:space="0" w:color="auto"/>
              <w:right w:val="single" w:sz="4" w:space="0" w:color="auto"/>
            </w:tcBorders>
            <w:vAlign w:val="center"/>
          </w:tcPr>
          <w:p w14:paraId="49F55300" w14:textId="77777777" w:rsidR="001D5530" w:rsidRPr="00CE6563" w:rsidRDefault="001D5530" w:rsidP="002E6CEC">
            <w:pPr>
              <w:jc w:val="center"/>
              <w:rPr>
                <w:sz w:val="24"/>
                <w:szCs w:val="24"/>
              </w:rPr>
            </w:pPr>
            <w:r w:rsidRPr="00CE6563">
              <w:rPr>
                <w:sz w:val="24"/>
                <w:szCs w:val="24"/>
              </w:rPr>
              <w:t>1500</w:t>
            </w:r>
          </w:p>
        </w:tc>
      </w:tr>
      <w:tr w:rsidR="001D5530" w:rsidRPr="00CE6563" w14:paraId="06B83596" w14:textId="77777777" w:rsidTr="00E75966">
        <w:trPr>
          <w:gridAfter w:val="2"/>
          <w:wAfter w:w="88" w:type="pct"/>
          <w:trHeight w:val="680"/>
        </w:trPr>
        <w:tc>
          <w:tcPr>
            <w:tcW w:w="252" w:type="pct"/>
            <w:tcBorders>
              <w:top w:val="nil"/>
              <w:left w:val="single" w:sz="4" w:space="0" w:color="auto"/>
              <w:bottom w:val="single" w:sz="4" w:space="0" w:color="auto"/>
              <w:right w:val="single" w:sz="4" w:space="0" w:color="auto"/>
            </w:tcBorders>
            <w:shd w:val="clear" w:color="000000" w:fill="FFFFFF"/>
            <w:noWrap/>
          </w:tcPr>
          <w:p w14:paraId="7385CEB0" w14:textId="77777777" w:rsidR="001D5530" w:rsidRPr="00CE6563" w:rsidRDefault="001D5530" w:rsidP="002E6CEC">
            <w:pPr>
              <w:jc w:val="center"/>
              <w:rPr>
                <w:sz w:val="24"/>
                <w:szCs w:val="24"/>
              </w:rPr>
            </w:pPr>
            <w:r w:rsidRPr="00CE6563">
              <w:rPr>
                <w:sz w:val="24"/>
                <w:szCs w:val="24"/>
              </w:rPr>
              <w:t>1.3</w:t>
            </w:r>
          </w:p>
        </w:tc>
        <w:tc>
          <w:tcPr>
            <w:tcW w:w="1559" w:type="pct"/>
            <w:tcBorders>
              <w:top w:val="nil"/>
              <w:left w:val="nil"/>
              <w:bottom w:val="single" w:sz="4" w:space="0" w:color="auto"/>
              <w:right w:val="single" w:sz="4" w:space="0" w:color="auto"/>
            </w:tcBorders>
            <w:shd w:val="clear" w:color="000000" w:fill="FFFFFF"/>
          </w:tcPr>
          <w:p w14:paraId="6F5738D6" w14:textId="77777777" w:rsidR="001D5530" w:rsidRPr="00CE6563" w:rsidRDefault="001D5530" w:rsidP="002E6CEC">
            <w:pPr>
              <w:rPr>
                <w:sz w:val="24"/>
                <w:szCs w:val="24"/>
              </w:rPr>
            </w:pPr>
            <w:r w:rsidRPr="00CE6563">
              <w:rPr>
                <w:sz w:val="24"/>
                <w:szCs w:val="24"/>
              </w:rPr>
              <w:t>Количество человек, принявших участие в комплексе межведомственных мероприятий, направленных на профилактику употребления алкоголя и наркотических средств в молодежной среде «Добродетели»#здоровыйрайон».</w:t>
            </w:r>
          </w:p>
        </w:tc>
        <w:tc>
          <w:tcPr>
            <w:tcW w:w="347" w:type="pct"/>
            <w:tcBorders>
              <w:top w:val="nil"/>
              <w:left w:val="nil"/>
              <w:bottom w:val="single" w:sz="4" w:space="0" w:color="auto"/>
              <w:right w:val="single" w:sz="4" w:space="0" w:color="auto"/>
            </w:tcBorders>
            <w:shd w:val="clear" w:color="000000" w:fill="FFFFFF"/>
            <w:vAlign w:val="center"/>
          </w:tcPr>
          <w:p w14:paraId="002C502C" w14:textId="77777777" w:rsidR="001D5530" w:rsidRPr="00CE6563" w:rsidRDefault="001D5530" w:rsidP="002E6CEC">
            <w:pPr>
              <w:jc w:val="center"/>
              <w:rPr>
                <w:sz w:val="24"/>
                <w:szCs w:val="24"/>
              </w:rPr>
            </w:pPr>
            <w:r w:rsidRPr="00CE6563">
              <w:rPr>
                <w:sz w:val="24"/>
                <w:szCs w:val="24"/>
              </w:rPr>
              <w:t>Кол-во чел.</w:t>
            </w:r>
          </w:p>
        </w:tc>
        <w:tc>
          <w:tcPr>
            <w:tcW w:w="1011" w:type="pct"/>
            <w:tcBorders>
              <w:top w:val="nil"/>
              <w:left w:val="nil"/>
              <w:bottom w:val="single" w:sz="4" w:space="0" w:color="auto"/>
              <w:right w:val="single" w:sz="4" w:space="0" w:color="auto"/>
            </w:tcBorders>
            <w:shd w:val="clear" w:color="000000" w:fill="FFFFFF"/>
            <w:vAlign w:val="center"/>
          </w:tcPr>
          <w:p w14:paraId="3F0C6726" w14:textId="77777777" w:rsidR="001D5530" w:rsidRPr="00CE6563" w:rsidRDefault="001D5530" w:rsidP="002E6CEC">
            <w:pPr>
              <w:jc w:val="center"/>
              <w:rPr>
                <w:sz w:val="24"/>
                <w:szCs w:val="24"/>
              </w:rPr>
            </w:pPr>
            <w:r w:rsidRPr="00CE6563">
              <w:rPr>
                <w:sz w:val="24"/>
                <w:szCs w:val="24"/>
              </w:rPr>
              <w:t>Информационная справка</w:t>
            </w:r>
          </w:p>
        </w:tc>
        <w:tc>
          <w:tcPr>
            <w:tcW w:w="263" w:type="pct"/>
            <w:tcBorders>
              <w:top w:val="single" w:sz="4" w:space="0" w:color="auto"/>
              <w:left w:val="nil"/>
              <w:bottom w:val="single" w:sz="4" w:space="0" w:color="auto"/>
              <w:right w:val="single" w:sz="4" w:space="0" w:color="auto"/>
            </w:tcBorders>
            <w:vAlign w:val="center"/>
          </w:tcPr>
          <w:p w14:paraId="59DDFB5D" w14:textId="77777777" w:rsidR="001D5530" w:rsidRPr="00CE6563" w:rsidRDefault="001D5530" w:rsidP="002E6CEC">
            <w:pPr>
              <w:jc w:val="center"/>
              <w:rPr>
                <w:sz w:val="24"/>
                <w:szCs w:val="24"/>
                <w:lang w:val="en-US"/>
              </w:rPr>
            </w:pPr>
            <w:r w:rsidRPr="00CE6563">
              <w:rPr>
                <w:sz w:val="24"/>
                <w:szCs w:val="24"/>
                <w:lang w:val="en-US"/>
              </w:rPr>
              <w:t>0</w:t>
            </w:r>
          </w:p>
        </w:tc>
        <w:tc>
          <w:tcPr>
            <w:tcW w:w="434" w:type="pct"/>
            <w:tcBorders>
              <w:top w:val="single" w:sz="4" w:space="0" w:color="auto"/>
              <w:left w:val="nil"/>
              <w:bottom w:val="single" w:sz="4" w:space="0" w:color="auto"/>
              <w:right w:val="single" w:sz="4" w:space="0" w:color="auto"/>
            </w:tcBorders>
            <w:vAlign w:val="center"/>
          </w:tcPr>
          <w:p w14:paraId="34010FDA" w14:textId="77777777" w:rsidR="001D5530" w:rsidRPr="00CE6563" w:rsidRDefault="001D5530" w:rsidP="002E6CEC">
            <w:pPr>
              <w:jc w:val="center"/>
              <w:rPr>
                <w:sz w:val="24"/>
                <w:szCs w:val="24"/>
              </w:rPr>
            </w:pPr>
            <w:r w:rsidRPr="00CE6563">
              <w:rPr>
                <w:sz w:val="24"/>
                <w:szCs w:val="24"/>
              </w:rPr>
              <w:t>Не менее 150</w:t>
            </w:r>
          </w:p>
        </w:tc>
        <w:tc>
          <w:tcPr>
            <w:tcW w:w="564" w:type="pct"/>
            <w:tcBorders>
              <w:top w:val="nil"/>
              <w:left w:val="nil"/>
              <w:bottom w:val="single" w:sz="4" w:space="0" w:color="auto"/>
              <w:right w:val="single" w:sz="4" w:space="0" w:color="auto"/>
            </w:tcBorders>
            <w:vAlign w:val="center"/>
          </w:tcPr>
          <w:p w14:paraId="27C9FBB5" w14:textId="77777777" w:rsidR="001D5530" w:rsidRPr="00CE6563" w:rsidRDefault="001D5530" w:rsidP="002E6CEC">
            <w:pPr>
              <w:jc w:val="center"/>
              <w:rPr>
                <w:sz w:val="24"/>
                <w:szCs w:val="24"/>
              </w:rPr>
            </w:pPr>
            <w:r w:rsidRPr="00CE6563">
              <w:rPr>
                <w:sz w:val="24"/>
                <w:szCs w:val="24"/>
              </w:rPr>
              <w:t>Не менее 150</w:t>
            </w:r>
          </w:p>
        </w:tc>
        <w:tc>
          <w:tcPr>
            <w:tcW w:w="482" w:type="pct"/>
            <w:tcBorders>
              <w:top w:val="nil"/>
              <w:left w:val="nil"/>
              <w:bottom w:val="single" w:sz="4" w:space="0" w:color="auto"/>
              <w:right w:val="single" w:sz="4" w:space="0" w:color="auto"/>
            </w:tcBorders>
            <w:vAlign w:val="center"/>
          </w:tcPr>
          <w:p w14:paraId="0ACA1C9C" w14:textId="77777777" w:rsidR="001D5530" w:rsidRPr="00CE6563" w:rsidRDefault="001D5530" w:rsidP="002E6CEC">
            <w:pPr>
              <w:jc w:val="both"/>
              <w:rPr>
                <w:sz w:val="24"/>
                <w:szCs w:val="24"/>
              </w:rPr>
            </w:pPr>
            <w:r w:rsidRPr="00CE6563">
              <w:rPr>
                <w:sz w:val="24"/>
                <w:szCs w:val="24"/>
              </w:rPr>
              <w:t>Не менее 150</w:t>
            </w:r>
          </w:p>
        </w:tc>
      </w:tr>
      <w:tr w:rsidR="001D5530" w:rsidRPr="00CE6563" w14:paraId="016CA621" w14:textId="77777777" w:rsidTr="00932306">
        <w:trPr>
          <w:gridAfter w:val="1"/>
          <w:wAfter w:w="84" w:type="pct"/>
          <w:trHeight w:val="152"/>
        </w:trPr>
        <w:tc>
          <w:tcPr>
            <w:tcW w:w="4916" w:type="pct"/>
            <w:gridSpan w:val="9"/>
            <w:tcBorders>
              <w:top w:val="single" w:sz="4" w:space="0" w:color="auto"/>
              <w:left w:val="single" w:sz="4" w:space="0" w:color="auto"/>
              <w:bottom w:val="single" w:sz="4" w:space="0" w:color="auto"/>
              <w:right w:val="single" w:sz="4" w:space="0" w:color="auto"/>
            </w:tcBorders>
            <w:shd w:val="clear" w:color="000000" w:fill="FFFFFF"/>
            <w:noWrap/>
          </w:tcPr>
          <w:p w14:paraId="63EC75B6" w14:textId="77777777" w:rsidR="001D5530" w:rsidRPr="00CE6563" w:rsidRDefault="001D5530" w:rsidP="002E6CEC">
            <w:pPr>
              <w:rPr>
                <w:sz w:val="24"/>
                <w:szCs w:val="24"/>
              </w:rPr>
            </w:pPr>
            <w:r w:rsidRPr="00CE6563">
              <w:rPr>
                <w:sz w:val="24"/>
                <w:szCs w:val="24"/>
              </w:rPr>
              <w:lastRenderedPageBreak/>
              <w:t>Задача 2: Предупреждение совершения правонарушений</w:t>
            </w:r>
          </w:p>
        </w:tc>
      </w:tr>
      <w:tr w:rsidR="001D5530" w:rsidRPr="00CE6563" w14:paraId="36ECC2A2" w14:textId="77777777" w:rsidTr="00E75966">
        <w:trPr>
          <w:gridAfter w:val="2"/>
          <w:wAfter w:w="88" w:type="pct"/>
          <w:trHeight w:val="1084"/>
        </w:trPr>
        <w:tc>
          <w:tcPr>
            <w:tcW w:w="252" w:type="pct"/>
            <w:tcBorders>
              <w:top w:val="nil"/>
              <w:left w:val="single" w:sz="4" w:space="0" w:color="auto"/>
              <w:bottom w:val="single" w:sz="4" w:space="0" w:color="auto"/>
              <w:right w:val="single" w:sz="4" w:space="0" w:color="auto"/>
            </w:tcBorders>
            <w:shd w:val="clear" w:color="000000" w:fill="FFFFFF"/>
            <w:noWrap/>
          </w:tcPr>
          <w:p w14:paraId="402DFFC1" w14:textId="77777777" w:rsidR="001D5530" w:rsidRPr="00CE6563" w:rsidRDefault="001D5530" w:rsidP="002E6CEC">
            <w:pPr>
              <w:jc w:val="center"/>
              <w:rPr>
                <w:sz w:val="24"/>
                <w:szCs w:val="24"/>
              </w:rPr>
            </w:pPr>
            <w:r w:rsidRPr="00CE6563">
              <w:rPr>
                <w:sz w:val="24"/>
                <w:szCs w:val="24"/>
              </w:rPr>
              <w:t>2.1</w:t>
            </w:r>
          </w:p>
        </w:tc>
        <w:tc>
          <w:tcPr>
            <w:tcW w:w="1559" w:type="pct"/>
            <w:tcBorders>
              <w:top w:val="nil"/>
              <w:left w:val="nil"/>
              <w:bottom w:val="single" w:sz="4" w:space="0" w:color="auto"/>
              <w:right w:val="single" w:sz="4" w:space="0" w:color="auto"/>
            </w:tcBorders>
            <w:shd w:val="clear" w:color="000000" w:fill="FFFFFF"/>
          </w:tcPr>
          <w:p w14:paraId="3FB958B2" w14:textId="77777777" w:rsidR="001D5530" w:rsidRPr="00CE6563" w:rsidRDefault="001D5530" w:rsidP="002E6CEC">
            <w:pPr>
              <w:rPr>
                <w:sz w:val="24"/>
                <w:szCs w:val="24"/>
              </w:rPr>
            </w:pPr>
            <w:r w:rsidRPr="00CE6563">
              <w:rPr>
                <w:sz w:val="24"/>
                <w:szCs w:val="24"/>
              </w:rPr>
              <w:t>Количество оборудованных общественных мест и мест массового пребывания людей обзорными камерами видеонаблюдения (в год)</w:t>
            </w:r>
          </w:p>
        </w:tc>
        <w:tc>
          <w:tcPr>
            <w:tcW w:w="347" w:type="pct"/>
            <w:tcBorders>
              <w:top w:val="nil"/>
              <w:left w:val="nil"/>
              <w:bottom w:val="single" w:sz="4" w:space="0" w:color="auto"/>
              <w:right w:val="single" w:sz="4" w:space="0" w:color="auto"/>
            </w:tcBorders>
            <w:shd w:val="clear" w:color="000000" w:fill="FFFFFF"/>
            <w:vAlign w:val="center"/>
          </w:tcPr>
          <w:p w14:paraId="448C71D7" w14:textId="77777777" w:rsidR="001D5530" w:rsidRPr="00CE6563" w:rsidRDefault="001D5530" w:rsidP="002E6CEC">
            <w:pPr>
              <w:jc w:val="center"/>
              <w:rPr>
                <w:sz w:val="24"/>
                <w:szCs w:val="24"/>
              </w:rPr>
            </w:pPr>
            <w:r w:rsidRPr="00CE6563">
              <w:rPr>
                <w:sz w:val="24"/>
                <w:szCs w:val="24"/>
              </w:rPr>
              <w:t>Ед.</w:t>
            </w:r>
          </w:p>
        </w:tc>
        <w:tc>
          <w:tcPr>
            <w:tcW w:w="1011" w:type="pct"/>
            <w:tcBorders>
              <w:top w:val="nil"/>
              <w:left w:val="nil"/>
              <w:bottom w:val="single" w:sz="4" w:space="0" w:color="auto"/>
              <w:right w:val="single" w:sz="4" w:space="0" w:color="auto"/>
            </w:tcBorders>
            <w:shd w:val="clear" w:color="000000" w:fill="FFFFFF"/>
            <w:vAlign w:val="center"/>
          </w:tcPr>
          <w:p w14:paraId="5AF82264" w14:textId="77777777" w:rsidR="001D5530" w:rsidRPr="00CE6563" w:rsidRDefault="001D5530" w:rsidP="002E6CEC">
            <w:pPr>
              <w:jc w:val="center"/>
              <w:rPr>
                <w:sz w:val="24"/>
                <w:szCs w:val="24"/>
              </w:rPr>
            </w:pPr>
            <w:r w:rsidRPr="00CE6563">
              <w:rPr>
                <w:sz w:val="24"/>
                <w:szCs w:val="24"/>
              </w:rPr>
              <w:t>Акт выполненных работ</w:t>
            </w:r>
          </w:p>
        </w:tc>
        <w:tc>
          <w:tcPr>
            <w:tcW w:w="263" w:type="pct"/>
            <w:tcBorders>
              <w:top w:val="single" w:sz="4" w:space="0" w:color="auto"/>
              <w:left w:val="nil"/>
              <w:bottom w:val="single" w:sz="4" w:space="0" w:color="auto"/>
              <w:right w:val="single" w:sz="4" w:space="0" w:color="auto"/>
            </w:tcBorders>
            <w:vAlign w:val="center"/>
          </w:tcPr>
          <w:p w14:paraId="7C4C35A2" w14:textId="77777777" w:rsidR="001D5530" w:rsidRPr="00CE6563" w:rsidRDefault="001D5530" w:rsidP="002E6CEC">
            <w:pPr>
              <w:jc w:val="center"/>
              <w:rPr>
                <w:sz w:val="24"/>
                <w:szCs w:val="24"/>
              </w:rPr>
            </w:pPr>
            <w:r w:rsidRPr="00CE6563">
              <w:rPr>
                <w:sz w:val="24"/>
                <w:szCs w:val="24"/>
              </w:rPr>
              <w:t>0</w:t>
            </w:r>
          </w:p>
        </w:tc>
        <w:tc>
          <w:tcPr>
            <w:tcW w:w="434" w:type="pct"/>
            <w:tcBorders>
              <w:top w:val="single" w:sz="4" w:space="0" w:color="auto"/>
              <w:left w:val="nil"/>
              <w:bottom w:val="single" w:sz="4" w:space="0" w:color="auto"/>
              <w:right w:val="single" w:sz="4" w:space="0" w:color="auto"/>
            </w:tcBorders>
            <w:vAlign w:val="center"/>
          </w:tcPr>
          <w:p w14:paraId="12B289DB" w14:textId="77777777" w:rsidR="001D5530" w:rsidRPr="00CE6563" w:rsidRDefault="001D5530" w:rsidP="002E6CEC">
            <w:pPr>
              <w:jc w:val="center"/>
              <w:rPr>
                <w:sz w:val="24"/>
                <w:szCs w:val="24"/>
              </w:rPr>
            </w:pPr>
            <w:r w:rsidRPr="00CE6563">
              <w:rPr>
                <w:sz w:val="24"/>
                <w:szCs w:val="24"/>
              </w:rPr>
              <w:t>1</w:t>
            </w:r>
          </w:p>
        </w:tc>
        <w:tc>
          <w:tcPr>
            <w:tcW w:w="564" w:type="pct"/>
            <w:tcBorders>
              <w:top w:val="nil"/>
              <w:left w:val="nil"/>
              <w:bottom w:val="single" w:sz="4" w:space="0" w:color="auto"/>
              <w:right w:val="single" w:sz="4" w:space="0" w:color="auto"/>
            </w:tcBorders>
            <w:vAlign w:val="center"/>
          </w:tcPr>
          <w:p w14:paraId="665F4FBA" w14:textId="77777777" w:rsidR="001D5530" w:rsidRPr="00CE6563" w:rsidRDefault="001D5530" w:rsidP="002E6CEC">
            <w:pPr>
              <w:jc w:val="center"/>
              <w:rPr>
                <w:sz w:val="24"/>
                <w:szCs w:val="24"/>
              </w:rPr>
            </w:pPr>
            <w:r w:rsidRPr="00CE6563">
              <w:rPr>
                <w:sz w:val="24"/>
                <w:szCs w:val="24"/>
              </w:rPr>
              <w:t>1</w:t>
            </w:r>
          </w:p>
        </w:tc>
        <w:tc>
          <w:tcPr>
            <w:tcW w:w="482" w:type="pct"/>
            <w:tcBorders>
              <w:top w:val="nil"/>
              <w:left w:val="nil"/>
              <w:bottom w:val="single" w:sz="4" w:space="0" w:color="auto"/>
              <w:right w:val="single" w:sz="4" w:space="0" w:color="auto"/>
            </w:tcBorders>
            <w:vAlign w:val="center"/>
          </w:tcPr>
          <w:p w14:paraId="7182831C" w14:textId="77777777" w:rsidR="001D5530" w:rsidRPr="00CE6563" w:rsidRDefault="001D5530" w:rsidP="002E6CEC">
            <w:pPr>
              <w:jc w:val="center"/>
              <w:rPr>
                <w:sz w:val="24"/>
                <w:szCs w:val="24"/>
              </w:rPr>
            </w:pPr>
            <w:r w:rsidRPr="00CE6563">
              <w:rPr>
                <w:sz w:val="24"/>
                <w:szCs w:val="24"/>
              </w:rPr>
              <w:t>1</w:t>
            </w:r>
          </w:p>
        </w:tc>
      </w:tr>
      <w:tr w:rsidR="001D5530" w:rsidRPr="00CE6563" w14:paraId="2384AB90" w14:textId="77777777" w:rsidTr="00E75966">
        <w:trPr>
          <w:gridAfter w:val="2"/>
          <w:wAfter w:w="88" w:type="pct"/>
          <w:trHeight w:val="1084"/>
        </w:trPr>
        <w:tc>
          <w:tcPr>
            <w:tcW w:w="252" w:type="pct"/>
            <w:tcBorders>
              <w:top w:val="nil"/>
              <w:left w:val="single" w:sz="4" w:space="0" w:color="auto"/>
              <w:bottom w:val="single" w:sz="4" w:space="0" w:color="auto"/>
              <w:right w:val="single" w:sz="4" w:space="0" w:color="auto"/>
            </w:tcBorders>
            <w:shd w:val="clear" w:color="000000" w:fill="FFFFFF"/>
            <w:noWrap/>
          </w:tcPr>
          <w:p w14:paraId="33F38543" w14:textId="77777777" w:rsidR="001D5530" w:rsidRPr="00CE6563" w:rsidRDefault="001D5530" w:rsidP="002E6CEC">
            <w:pPr>
              <w:jc w:val="center"/>
              <w:rPr>
                <w:sz w:val="24"/>
                <w:szCs w:val="24"/>
              </w:rPr>
            </w:pPr>
            <w:r w:rsidRPr="00CE6563">
              <w:rPr>
                <w:sz w:val="24"/>
                <w:szCs w:val="24"/>
              </w:rPr>
              <w:t>2.2</w:t>
            </w:r>
          </w:p>
        </w:tc>
        <w:tc>
          <w:tcPr>
            <w:tcW w:w="1559" w:type="pct"/>
            <w:tcBorders>
              <w:top w:val="nil"/>
              <w:left w:val="nil"/>
              <w:bottom w:val="single" w:sz="4" w:space="0" w:color="auto"/>
              <w:right w:val="single" w:sz="4" w:space="0" w:color="auto"/>
            </w:tcBorders>
            <w:shd w:val="clear" w:color="000000" w:fill="FFFFFF"/>
          </w:tcPr>
          <w:p w14:paraId="204C2EF6" w14:textId="77777777" w:rsidR="001D5530" w:rsidRPr="00CE6563" w:rsidRDefault="001D5530" w:rsidP="002E6CEC">
            <w:pPr>
              <w:rPr>
                <w:sz w:val="24"/>
                <w:szCs w:val="24"/>
              </w:rPr>
            </w:pPr>
            <w:r w:rsidRPr="00CE6563">
              <w:rPr>
                <w:sz w:val="24"/>
                <w:szCs w:val="24"/>
              </w:rPr>
              <w:t>Количество размещённого информационного  материала в сети Интернет (оф. сайт администрации района, оф. страницы в соц. сетях) по предупреждению преступлений совершаемых бесконтактным способом</w:t>
            </w:r>
          </w:p>
        </w:tc>
        <w:tc>
          <w:tcPr>
            <w:tcW w:w="347" w:type="pct"/>
            <w:tcBorders>
              <w:top w:val="nil"/>
              <w:left w:val="nil"/>
              <w:bottom w:val="single" w:sz="4" w:space="0" w:color="auto"/>
              <w:right w:val="single" w:sz="4" w:space="0" w:color="auto"/>
            </w:tcBorders>
            <w:shd w:val="clear" w:color="000000" w:fill="FFFFFF"/>
            <w:vAlign w:val="center"/>
          </w:tcPr>
          <w:p w14:paraId="25B2621E" w14:textId="77777777" w:rsidR="001D5530" w:rsidRPr="00CE6563" w:rsidRDefault="001D5530" w:rsidP="002E6CEC">
            <w:pPr>
              <w:jc w:val="center"/>
              <w:rPr>
                <w:sz w:val="24"/>
                <w:szCs w:val="24"/>
              </w:rPr>
            </w:pPr>
            <w:r w:rsidRPr="00CE6563">
              <w:rPr>
                <w:sz w:val="24"/>
                <w:szCs w:val="24"/>
              </w:rPr>
              <w:t>Публикаций</w:t>
            </w:r>
          </w:p>
        </w:tc>
        <w:tc>
          <w:tcPr>
            <w:tcW w:w="1011" w:type="pct"/>
            <w:tcBorders>
              <w:top w:val="nil"/>
              <w:left w:val="nil"/>
              <w:bottom w:val="single" w:sz="4" w:space="0" w:color="auto"/>
              <w:right w:val="single" w:sz="4" w:space="0" w:color="auto"/>
            </w:tcBorders>
            <w:shd w:val="clear" w:color="000000" w:fill="FFFFFF"/>
            <w:vAlign w:val="center"/>
          </w:tcPr>
          <w:p w14:paraId="476AEF11" w14:textId="77777777" w:rsidR="001D5530" w:rsidRPr="00CE6563" w:rsidRDefault="001D5530" w:rsidP="002E6CEC">
            <w:pPr>
              <w:jc w:val="center"/>
              <w:rPr>
                <w:sz w:val="24"/>
                <w:szCs w:val="24"/>
              </w:rPr>
            </w:pPr>
            <w:r w:rsidRPr="00CE6563">
              <w:rPr>
                <w:sz w:val="24"/>
                <w:szCs w:val="24"/>
              </w:rPr>
              <w:t>Выписка  МБУ «Центр информации, информатизации и поддержки общественных инициатив Енисейского района» о количестве размещенных публикаций</w:t>
            </w:r>
          </w:p>
        </w:tc>
        <w:tc>
          <w:tcPr>
            <w:tcW w:w="263" w:type="pct"/>
            <w:tcBorders>
              <w:top w:val="single" w:sz="4" w:space="0" w:color="auto"/>
              <w:left w:val="nil"/>
              <w:bottom w:val="single" w:sz="4" w:space="0" w:color="auto"/>
              <w:right w:val="single" w:sz="4" w:space="0" w:color="auto"/>
            </w:tcBorders>
            <w:vAlign w:val="center"/>
          </w:tcPr>
          <w:p w14:paraId="6C6234AB" w14:textId="23CA1410" w:rsidR="001D5530" w:rsidRPr="00CE6563" w:rsidRDefault="00855BC3" w:rsidP="002E6CEC">
            <w:pPr>
              <w:jc w:val="center"/>
              <w:rPr>
                <w:sz w:val="24"/>
                <w:szCs w:val="24"/>
              </w:rPr>
            </w:pPr>
            <w:r>
              <w:rPr>
                <w:sz w:val="24"/>
                <w:szCs w:val="24"/>
              </w:rPr>
              <w:t>34</w:t>
            </w:r>
          </w:p>
        </w:tc>
        <w:tc>
          <w:tcPr>
            <w:tcW w:w="434" w:type="pct"/>
            <w:tcBorders>
              <w:top w:val="single" w:sz="4" w:space="0" w:color="auto"/>
              <w:left w:val="nil"/>
              <w:bottom w:val="single" w:sz="4" w:space="0" w:color="auto"/>
              <w:right w:val="single" w:sz="4" w:space="0" w:color="auto"/>
            </w:tcBorders>
            <w:vAlign w:val="center"/>
          </w:tcPr>
          <w:p w14:paraId="0E8B67A1" w14:textId="77777777" w:rsidR="001D5530" w:rsidRPr="00CE6563" w:rsidRDefault="001D5530" w:rsidP="002E6CEC">
            <w:pPr>
              <w:jc w:val="center"/>
              <w:rPr>
                <w:sz w:val="24"/>
                <w:szCs w:val="24"/>
              </w:rPr>
            </w:pPr>
            <w:r w:rsidRPr="00CE6563">
              <w:rPr>
                <w:sz w:val="24"/>
                <w:szCs w:val="24"/>
              </w:rPr>
              <w:t>Не менее 10</w:t>
            </w:r>
          </w:p>
        </w:tc>
        <w:tc>
          <w:tcPr>
            <w:tcW w:w="564" w:type="pct"/>
            <w:tcBorders>
              <w:top w:val="nil"/>
              <w:left w:val="nil"/>
              <w:bottom w:val="single" w:sz="4" w:space="0" w:color="auto"/>
              <w:right w:val="single" w:sz="4" w:space="0" w:color="auto"/>
            </w:tcBorders>
            <w:vAlign w:val="center"/>
          </w:tcPr>
          <w:p w14:paraId="1513475C" w14:textId="77777777" w:rsidR="001D5530" w:rsidRPr="00CE6563" w:rsidRDefault="001D5530" w:rsidP="002E6CEC">
            <w:pPr>
              <w:jc w:val="center"/>
              <w:rPr>
                <w:sz w:val="24"/>
                <w:szCs w:val="24"/>
              </w:rPr>
            </w:pPr>
            <w:r w:rsidRPr="00CE6563">
              <w:rPr>
                <w:sz w:val="24"/>
                <w:szCs w:val="24"/>
              </w:rPr>
              <w:t>Не менее 10</w:t>
            </w:r>
          </w:p>
        </w:tc>
        <w:tc>
          <w:tcPr>
            <w:tcW w:w="482" w:type="pct"/>
            <w:tcBorders>
              <w:top w:val="nil"/>
              <w:left w:val="nil"/>
              <w:bottom w:val="single" w:sz="4" w:space="0" w:color="auto"/>
              <w:right w:val="single" w:sz="4" w:space="0" w:color="auto"/>
            </w:tcBorders>
            <w:vAlign w:val="center"/>
          </w:tcPr>
          <w:p w14:paraId="1FA54CEC" w14:textId="77777777" w:rsidR="001D5530" w:rsidRPr="00CE6563" w:rsidRDefault="001D5530" w:rsidP="002E6CEC">
            <w:pPr>
              <w:jc w:val="center"/>
              <w:rPr>
                <w:sz w:val="24"/>
                <w:szCs w:val="24"/>
              </w:rPr>
            </w:pPr>
            <w:r w:rsidRPr="00CE6563">
              <w:rPr>
                <w:sz w:val="24"/>
                <w:szCs w:val="24"/>
              </w:rPr>
              <w:t>Не менее 10</w:t>
            </w:r>
          </w:p>
        </w:tc>
      </w:tr>
      <w:tr w:rsidR="001D5530" w:rsidRPr="00CE6563" w14:paraId="2879EB66" w14:textId="77777777" w:rsidTr="00E75966">
        <w:trPr>
          <w:gridAfter w:val="2"/>
          <w:wAfter w:w="88" w:type="pct"/>
          <w:trHeight w:val="1084"/>
        </w:trPr>
        <w:tc>
          <w:tcPr>
            <w:tcW w:w="252" w:type="pct"/>
            <w:tcBorders>
              <w:top w:val="nil"/>
              <w:left w:val="single" w:sz="4" w:space="0" w:color="auto"/>
              <w:bottom w:val="single" w:sz="4" w:space="0" w:color="auto"/>
              <w:right w:val="single" w:sz="4" w:space="0" w:color="auto"/>
            </w:tcBorders>
            <w:shd w:val="clear" w:color="000000" w:fill="FFFFFF"/>
            <w:noWrap/>
          </w:tcPr>
          <w:p w14:paraId="33B68523" w14:textId="77777777" w:rsidR="001D5530" w:rsidRPr="00CE6563" w:rsidRDefault="001D5530" w:rsidP="002E6CEC">
            <w:pPr>
              <w:jc w:val="center"/>
              <w:rPr>
                <w:sz w:val="24"/>
                <w:szCs w:val="24"/>
              </w:rPr>
            </w:pPr>
            <w:r w:rsidRPr="00CE6563">
              <w:rPr>
                <w:sz w:val="24"/>
                <w:szCs w:val="24"/>
              </w:rPr>
              <w:t>2.3</w:t>
            </w:r>
          </w:p>
        </w:tc>
        <w:tc>
          <w:tcPr>
            <w:tcW w:w="1559" w:type="pct"/>
            <w:tcBorders>
              <w:top w:val="nil"/>
              <w:left w:val="nil"/>
              <w:bottom w:val="single" w:sz="4" w:space="0" w:color="auto"/>
              <w:right w:val="single" w:sz="4" w:space="0" w:color="auto"/>
            </w:tcBorders>
            <w:shd w:val="clear" w:color="000000" w:fill="FFFFFF"/>
          </w:tcPr>
          <w:p w14:paraId="7C1E50AD" w14:textId="77777777" w:rsidR="001D5530" w:rsidRPr="00CE6563" w:rsidRDefault="001D5530" w:rsidP="002E6CEC">
            <w:pPr>
              <w:rPr>
                <w:sz w:val="24"/>
                <w:szCs w:val="24"/>
              </w:rPr>
            </w:pPr>
            <w:r w:rsidRPr="00CE6563">
              <w:rPr>
                <w:sz w:val="24"/>
                <w:szCs w:val="24"/>
              </w:rPr>
              <w:t>Количество подведомственных учреждений Енисейского района, переведенных на охрану специализированными структурами</w:t>
            </w:r>
          </w:p>
        </w:tc>
        <w:tc>
          <w:tcPr>
            <w:tcW w:w="347" w:type="pct"/>
            <w:tcBorders>
              <w:top w:val="nil"/>
              <w:left w:val="nil"/>
              <w:bottom w:val="single" w:sz="4" w:space="0" w:color="auto"/>
              <w:right w:val="single" w:sz="4" w:space="0" w:color="auto"/>
            </w:tcBorders>
            <w:shd w:val="clear" w:color="000000" w:fill="FFFFFF"/>
            <w:vAlign w:val="center"/>
          </w:tcPr>
          <w:p w14:paraId="3209E932" w14:textId="77777777" w:rsidR="001D5530" w:rsidRPr="00CE6563" w:rsidRDefault="001D5530" w:rsidP="002E6CEC">
            <w:pPr>
              <w:jc w:val="center"/>
              <w:rPr>
                <w:sz w:val="24"/>
                <w:szCs w:val="24"/>
              </w:rPr>
            </w:pPr>
            <w:r w:rsidRPr="00CE6563">
              <w:rPr>
                <w:sz w:val="24"/>
                <w:szCs w:val="24"/>
              </w:rPr>
              <w:t>Ед.</w:t>
            </w:r>
          </w:p>
        </w:tc>
        <w:tc>
          <w:tcPr>
            <w:tcW w:w="1011" w:type="pct"/>
            <w:tcBorders>
              <w:top w:val="nil"/>
              <w:left w:val="nil"/>
              <w:bottom w:val="single" w:sz="4" w:space="0" w:color="auto"/>
              <w:right w:val="single" w:sz="4" w:space="0" w:color="auto"/>
            </w:tcBorders>
            <w:shd w:val="clear" w:color="000000" w:fill="FFFFFF"/>
            <w:vAlign w:val="center"/>
          </w:tcPr>
          <w:p w14:paraId="4143EFD1" w14:textId="77777777" w:rsidR="001D5530" w:rsidRPr="00CE6563" w:rsidRDefault="001D5530" w:rsidP="002E6CEC">
            <w:pPr>
              <w:jc w:val="center"/>
              <w:rPr>
                <w:sz w:val="24"/>
                <w:szCs w:val="24"/>
              </w:rPr>
            </w:pPr>
            <w:r w:rsidRPr="00CE6563">
              <w:rPr>
                <w:sz w:val="24"/>
                <w:szCs w:val="24"/>
              </w:rPr>
              <w:t>Акт выполненных работ</w:t>
            </w:r>
          </w:p>
        </w:tc>
        <w:tc>
          <w:tcPr>
            <w:tcW w:w="263" w:type="pct"/>
            <w:tcBorders>
              <w:top w:val="single" w:sz="4" w:space="0" w:color="auto"/>
              <w:left w:val="nil"/>
              <w:bottom w:val="single" w:sz="4" w:space="0" w:color="auto"/>
              <w:right w:val="single" w:sz="4" w:space="0" w:color="auto"/>
            </w:tcBorders>
            <w:vAlign w:val="center"/>
          </w:tcPr>
          <w:p w14:paraId="6653F7CB" w14:textId="77777777" w:rsidR="001D5530" w:rsidRPr="00CE6563" w:rsidRDefault="001D5530" w:rsidP="002E6CEC">
            <w:pPr>
              <w:jc w:val="center"/>
              <w:rPr>
                <w:sz w:val="24"/>
                <w:szCs w:val="24"/>
              </w:rPr>
            </w:pPr>
            <w:r w:rsidRPr="00CE6563">
              <w:rPr>
                <w:sz w:val="24"/>
                <w:szCs w:val="24"/>
              </w:rPr>
              <w:t>0</w:t>
            </w:r>
          </w:p>
        </w:tc>
        <w:tc>
          <w:tcPr>
            <w:tcW w:w="434" w:type="pct"/>
            <w:tcBorders>
              <w:top w:val="single" w:sz="4" w:space="0" w:color="auto"/>
              <w:left w:val="nil"/>
              <w:bottom w:val="single" w:sz="4" w:space="0" w:color="auto"/>
              <w:right w:val="single" w:sz="4" w:space="0" w:color="auto"/>
            </w:tcBorders>
            <w:vAlign w:val="center"/>
          </w:tcPr>
          <w:p w14:paraId="3E5622E7" w14:textId="77777777" w:rsidR="001D5530" w:rsidRPr="00CE6563" w:rsidRDefault="001D5530" w:rsidP="002E6CEC">
            <w:pPr>
              <w:jc w:val="center"/>
              <w:rPr>
                <w:sz w:val="24"/>
                <w:szCs w:val="24"/>
              </w:rPr>
            </w:pPr>
            <w:r w:rsidRPr="00CE6563">
              <w:rPr>
                <w:sz w:val="24"/>
                <w:szCs w:val="24"/>
              </w:rPr>
              <w:t>1</w:t>
            </w:r>
          </w:p>
        </w:tc>
        <w:tc>
          <w:tcPr>
            <w:tcW w:w="564" w:type="pct"/>
            <w:tcBorders>
              <w:top w:val="nil"/>
              <w:left w:val="nil"/>
              <w:bottom w:val="single" w:sz="4" w:space="0" w:color="auto"/>
              <w:right w:val="single" w:sz="4" w:space="0" w:color="auto"/>
            </w:tcBorders>
            <w:vAlign w:val="center"/>
          </w:tcPr>
          <w:p w14:paraId="0985D0F0" w14:textId="77777777" w:rsidR="001D5530" w:rsidRPr="00CE6563" w:rsidRDefault="001D5530" w:rsidP="002E6CEC">
            <w:pPr>
              <w:jc w:val="center"/>
              <w:rPr>
                <w:sz w:val="24"/>
                <w:szCs w:val="24"/>
              </w:rPr>
            </w:pPr>
            <w:r w:rsidRPr="00CE6563">
              <w:rPr>
                <w:sz w:val="24"/>
                <w:szCs w:val="24"/>
              </w:rPr>
              <w:t>1</w:t>
            </w:r>
          </w:p>
        </w:tc>
        <w:tc>
          <w:tcPr>
            <w:tcW w:w="482" w:type="pct"/>
            <w:tcBorders>
              <w:top w:val="nil"/>
              <w:left w:val="nil"/>
              <w:bottom w:val="single" w:sz="4" w:space="0" w:color="auto"/>
              <w:right w:val="single" w:sz="4" w:space="0" w:color="auto"/>
            </w:tcBorders>
            <w:vAlign w:val="center"/>
          </w:tcPr>
          <w:p w14:paraId="6DAD3292" w14:textId="77777777" w:rsidR="001D5530" w:rsidRPr="00CE6563" w:rsidRDefault="001D5530" w:rsidP="002E6CEC">
            <w:pPr>
              <w:jc w:val="center"/>
              <w:rPr>
                <w:sz w:val="24"/>
                <w:szCs w:val="24"/>
              </w:rPr>
            </w:pPr>
            <w:r w:rsidRPr="00CE6563">
              <w:rPr>
                <w:sz w:val="24"/>
                <w:szCs w:val="24"/>
              </w:rPr>
              <w:t>1</w:t>
            </w:r>
          </w:p>
        </w:tc>
      </w:tr>
      <w:tr w:rsidR="001D5530" w:rsidRPr="00CE6563" w14:paraId="495FF77F" w14:textId="77777777" w:rsidTr="00E75966">
        <w:trPr>
          <w:gridAfter w:val="2"/>
          <w:wAfter w:w="88" w:type="pct"/>
          <w:trHeight w:val="880"/>
        </w:trPr>
        <w:tc>
          <w:tcPr>
            <w:tcW w:w="252" w:type="pct"/>
            <w:tcBorders>
              <w:top w:val="nil"/>
              <w:left w:val="single" w:sz="4" w:space="0" w:color="auto"/>
              <w:bottom w:val="single" w:sz="4" w:space="0" w:color="auto"/>
              <w:right w:val="single" w:sz="4" w:space="0" w:color="auto"/>
            </w:tcBorders>
            <w:shd w:val="clear" w:color="000000" w:fill="FFFFFF"/>
            <w:noWrap/>
          </w:tcPr>
          <w:p w14:paraId="6848724E" w14:textId="77777777" w:rsidR="001D5530" w:rsidRPr="00CE6563" w:rsidRDefault="001D5530" w:rsidP="002E6CEC">
            <w:pPr>
              <w:jc w:val="center"/>
              <w:rPr>
                <w:sz w:val="24"/>
                <w:szCs w:val="24"/>
              </w:rPr>
            </w:pPr>
            <w:r w:rsidRPr="00CE6563">
              <w:rPr>
                <w:sz w:val="24"/>
                <w:szCs w:val="24"/>
              </w:rPr>
              <w:t>2.4</w:t>
            </w:r>
          </w:p>
        </w:tc>
        <w:tc>
          <w:tcPr>
            <w:tcW w:w="1559" w:type="pct"/>
            <w:tcBorders>
              <w:top w:val="nil"/>
              <w:left w:val="nil"/>
              <w:bottom w:val="single" w:sz="4" w:space="0" w:color="auto"/>
              <w:right w:val="single" w:sz="4" w:space="0" w:color="auto"/>
            </w:tcBorders>
            <w:shd w:val="clear" w:color="000000" w:fill="FFFFFF"/>
          </w:tcPr>
          <w:p w14:paraId="3E561AC3" w14:textId="77777777" w:rsidR="001D5530" w:rsidRPr="00CE6563" w:rsidRDefault="001D5530" w:rsidP="002E6CEC">
            <w:pPr>
              <w:tabs>
                <w:tab w:val="left" w:pos="6096"/>
              </w:tabs>
              <w:autoSpaceDE w:val="0"/>
              <w:autoSpaceDN w:val="0"/>
              <w:adjustRightInd w:val="0"/>
              <w:jc w:val="both"/>
              <w:rPr>
                <w:sz w:val="24"/>
                <w:szCs w:val="24"/>
              </w:rPr>
            </w:pPr>
            <w:r w:rsidRPr="00CE6563">
              <w:rPr>
                <w:sz w:val="24"/>
                <w:szCs w:val="24"/>
              </w:rPr>
              <w:t>Доля жалоб на действия (бездействия) специалистов комиссий по делам несовершеннолетних и защите их прав от общего количества обращений граждан в администрацию Енисейского района (зарегистрированных)</w:t>
            </w:r>
          </w:p>
        </w:tc>
        <w:tc>
          <w:tcPr>
            <w:tcW w:w="347" w:type="pct"/>
            <w:tcBorders>
              <w:top w:val="nil"/>
              <w:left w:val="nil"/>
              <w:bottom w:val="single" w:sz="4" w:space="0" w:color="auto"/>
              <w:right w:val="single" w:sz="4" w:space="0" w:color="auto"/>
            </w:tcBorders>
            <w:shd w:val="clear" w:color="000000" w:fill="FFFFFF"/>
            <w:vAlign w:val="center"/>
          </w:tcPr>
          <w:p w14:paraId="084D916C" w14:textId="77777777" w:rsidR="001D5530" w:rsidRPr="00CE6563" w:rsidRDefault="001D5530" w:rsidP="002E6CEC">
            <w:pPr>
              <w:jc w:val="center"/>
              <w:rPr>
                <w:sz w:val="24"/>
                <w:szCs w:val="24"/>
              </w:rPr>
            </w:pPr>
            <w:r w:rsidRPr="00CE6563">
              <w:rPr>
                <w:sz w:val="24"/>
                <w:szCs w:val="24"/>
              </w:rPr>
              <w:t>%</w:t>
            </w:r>
          </w:p>
        </w:tc>
        <w:tc>
          <w:tcPr>
            <w:tcW w:w="1011" w:type="pct"/>
            <w:tcBorders>
              <w:top w:val="nil"/>
              <w:left w:val="nil"/>
              <w:bottom w:val="single" w:sz="4" w:space="0" w:color="auto"/>
              <w:right w:val="single" w:sz="4" w:space="0" w:color="auto"/>
            </w:tcBorders>
            <w:shd w:val="clear" w:color="000000" w:fill="FFFFFF"/>
            <w:vAlign w:val="center"/>
          </w:tcPr>
          <w:p w14:paraId="22D082E6" w14:textId="77777777" w:rsidR="001D5530" w:rsidRPr="00CE6563" w:rsidRDefault="001D5530" w:rsidP="002E6CEC">
            <w:pPr>
              <w:jc w:val="center"/>
              <w:rPr>
                <w:sz w:val="24"/>
                <w:szCs w:val="24"/>
              </w:rPr>
            </w:pPr>
            <w:r w:rsidRPr="00CE6563">
              <w:rPr>
                <w:sz w:val="24"/>
                <w:szCs w:val="24"/>
              </w:rPr>
              <w:t>Отчет из системы электронного документооборота ёЛогика</w:t>
            </w:r>
          </w:p>
        </w:tc>
        <w:tc>
          <w:tcPr>
            <w:tcW w:w="263" w:type="pct"/>
            <w:tcBorders>
              <w:top w:val="single" w:sz="4" w:space="0" w:color="auto"/>
              <w:left w:val="nil"/>
              <w:bottom w:val="single" w:sz="4" w:space="0" w:color="auto"/>
              <w:right w:val="single" w:sz="4" w:space="0" w:color="auto"/>
            </w:tcBorders>
            <w:vAlign w:val="center"/>
          </w:tcPr>
          <w:p w14:paraId="343A80E8" w14:textId="77777777" w:rsidR="001D5530" w:rsidRPr="00CE6563" w:rsidRDefault="001D5530" w:rsidP="002E6CEC">
            <w:pPr>
              <w:jc w:val="center"/>
              <w:rPr>
                <w:sz w:val="24"/>
                <w:szCs w:val="24"/>
              </w:rPr>
            </w:pPr>
            <w:r w:rsidRPr="00CE6563">
              <w:rPr>
                <w:sz w:val="24"/>
                <w:szCs w:val="24"/>
              </w:rPr>
              <w:t>0</w:t>
            </w:r>
          </w:p>
        </w:tc>
        <w:tc>
          <w:tcPr>
            <w:tcW w:w="434" w:type="pct"/>
            <w:tcBorders>
              <w:top w:val="single" w:sz="4" w:space="0" w:color="auto"/>
              <w:left w:val="nil"/>
              <w:bottom w:val="single" w:sz="4" w:space="0" w:color="auto"/>
              <w:right w:val="single" w:sz="4" w:space="0" w:color="auto"/>
            </w:tcBorders>
            <w:vAlign w:val="center"/>
          </w:tcPr>
          <w:p w14:paraId="43700578" w14:textId="77777777" w:rsidR="001D5530" w:rsidRPr="00CE6563" w:rsidRDefault="001D5530" w:rsidP="002E6CEC">
            <w:pPr>
              <w:jc w:val="center"/>
              <w:rPr>
                <w:sz w:val="24"/>
                <w:szCs w:val="24"/>
              </w:rPr>
            </w:pPr>
            <w:r w:rsidRPr="00CE6563">
              <w:rPr>
                <w:sz w:val="24"/>
                <w:szCs w:val="24"/>
              </w:rPr>
              <w:t>0</w:t>
            </w:r>
          </w:p>
        </w:tc>
        <w:tc>
          <w:tcPr>
            <w:tcW w:w="564" w:type="pct"/>
            <w:tcBorders>
              <w:top w:val="nil"/>
              <w:left w:val="nil"/>
              <w:bottom w:val="single" w:sz="4" w:space="0" w:color="auto"/>
              <w:right w:val="single" w:sz="4" w:space="0" w:color="auto"/>
            </w:tcBorders>
            <w:vAlign w:val="center"/>
          </w:tcPr>
          <w:p w14:paraId="3B8EA77B" w14:textId="77777777" w:rsidR="001D5530" w:rsidRPr="00CE6563" w:rsidRDefault="001D5530" w:rsidP="002E6CEC">
            <w:pPr>
              <w:jc w:val="center"/>
              <w:rPr>
                <w:sz w:val="24"/>
                <w:szCs w:val="24"/>
              </w:rPr>
            </w:pPr>
            <w:r w:rsidRPr="00CE6563">
              <w:rPr>
                <w:sz w:val="24"/>
                <w:szCs w:val="24"/>
              </w:rPr>
              <w:t>0</w:t>
            </w:r>
          </w:p>
        </w:tc>
        <w:tc>
          <w:tcPr>
            <w:tcW w:w="482" w:type="pct"/>
            <w:tcBorders>
              <w:top w:val="nil"/>
              <w:left w:val="nil"/>
              <w:bottom w:val="single" w:sz="4" w:space="0" w:color="auto"/>
              <w:right w:val="single" w:sz="4" w:space="0" w:color="auto"/>
            </w:tcBorders>
            <w:vAlign w:val="center"/>
          </w:tcPr>
          <w:p w14:paraId="6ABC002F" w14:textId="77777777" w:rsidR="001D5530" w:rsidRPr="00CE6563" w:rsidRDefault="001D5530" w:rsidP="002E6CEC">
            <w:pPr>
              <w:jc w:val="center"/>
              <w:rPr>
                <w:sz w:val="24"/>
                <w:szCs w:val="24"/>
              </w:rPr>
            </w:pPr>
            <w:r w:rsidRPr="00CE6563">
              <w:rPr>
                <w:sz w:val="24"/>
                <w:szCs w:val="24"/>
              </w:rPr>
              <w:t>0</w:t>
            </w:r>
          </w:p>
        </w:tc>
      </w:tr>
      <w:tr w:rsidR="001D5530" w:rsidRPr="00CE6563" w14:paraId="6EEC9F7B" w14:textId="77777777" w:rsidTr="00E75966">
        <w:trPr>
          <w:gridAfter w:val="1"/>
          <w:wAfter w:w="84" w:type="pct"/>
          <w:trHeight w:val="241"/>
        </w:trPr>
        <w:tc>
          <w:tcPr>
            <w:tcW w:w="4916" w:type="pct"/>
            <w:gridSpan w:val="9"/>
            <w:tcBorders>
              <w:top w:val="single" w:sz="4" w:space="0" w:color="auto"/>
              <w:left w:val="single" w:sz="4" w:space="0" w:color="auto"/>
              <w:bottom w:val="single" w:sz="4" w:space="0" w:color="auto"/>
              <w:right w:val="single" w:sz="4" w:space="0" w:color="auto"/>
            </w:tcBorders>
            <w:shd w:val="clear" w:color="000000" w:fill="FFFFFF"/>
            <w:noWrap/>
          </w:tcPr>
          <w:p w14:paraId="01A6969C" w14:textId="77777777" w:rsidR="001D5530" w:rsidRPr="00CE6563" w:rsidRDefault="001D5530" w:rsidP="002E6CEC">
            <w:pPr>
              <w:rPr>
                <w:sz w:val="24"/>
                <w:szCs w:val="24"/>
              </w:rPr>
            </w:pPr>
            <w:r w:rsidRPr="00CE6563">
              <w:rPr>
                <w:sz w:val="24"/>
                <w:szCs w:val="24"/>
              </w:rPr>
              <w:t>Задача 3: Содействие предупреждению террористических и экстремистских проявлений</w:t>
            </w:r>
          </w:p>
        </w:tc>
      </w:tr>
      <w:tr w:rsidR="001D5530" w:rsidRPr="00CE6563" w14:paraId="448B6E62" w14:textId="77777777" w:rsidTr="00E75966">
        <w:trPr>
          <w:trHeight w:val="1084"/>
        </w:trPr>
        <w:tc>
          <w:tcPr>
            <w:tcW w:w="252" w:type="pct"/>
            <w:tcBorders>
              <w:top w:val="single" w:sz="4" w:space="0" w:color="auto"/>
              <w:left w:val="single" w:sz="4" w:space="0" w:color="auto"/>
              <w:bottom w:val="single" w:sz="4" w:space="0" w:color="auto"/>
              <w:right w:val="single" w:sz="4" w:space="0" w:color="auto"/>
            </w:tcBorders>
            <w:shd w:val="clear" w:color="000000" w:fill="FFFFFF"/>
            <w:noWrap/>
          </w:tcPr>
          <w:p w14:paraId="06AF3676" w14:textId="77777777" w:rsidR="001D5530" w:rsidRPr="00CE6563" w:rsidRDefault="001D5530" w:rsidP="002E6CEC">
            <w:pPr>
              <w:jc w:val="center"/>
              <w:rPr>
                <w:sz w:val="24"/>
                <w:szCs w:val="24"/>
              </w:rPr>
            </w:pPr>
            <w:r w:rsidRPr="00CE6563">
              <w:rPr>
                <w:sz w:val="24"/>
                <w:szCs w:val="24"/>
              </w:rPr>
              <w:t>3.1</w:t>
            </w:r>
          </w:p>
        </w:tc>
        <w:tc>
          <w:tcPr>
            <w:tcW w:w="1559" w:type="pct"/>
            <w:tcBorders>
              <w:top w:val="single" w:sz="4" w:space="0" w:color="auto"/>
              <w:left w:val="nil"/>
              <w:bottom w:val="single" w:sz="4" w:space="0" w:color="auto"/>
              <w:right w:val="single" w:sz="4" w:space="0" w:color="auto"/>
            </w:tcBorders>
            <w:shd w:val="clear" w:color="000000" w:fill="FFFFFF"/>
          </w:tcPr>
          <w:p w14:paraId="0AC906CA" w14:textId="77777777" w:rsidR="001D5530" w:rsidRPr="00CE6563" w:rsidRDefault="001D5530" w:rsidP="002E6CEC">
            <w:pPr>
              <w:rPr>
                <w:sz w:val="24"/>
                <w:szCs w:val="24"/>
              </w:rPr>
            </w:pPr>
            <w:r w:rsidRPr="00CE6563">
              <w:rPr>
                <w:sz w:val="24"/>
                <w:szCs w:val="24"/>
              </w:rPr>
              <w:t xml:space="preserve">Изготовление (приобретение) наглядных материалов (буклетов, брошюр и пр.) по вопросам предупреждения и профилактики терроризма </w:t>
            </w:r>
          </w:p>
        </w:tc>
        <w:tc>
          <w:tcPr>
            <w:tcW w:w="347" w:type="pct"/>
            <w:tcBorders>
              <w:top w:val="single" w:sz="4" w:space="0" w:color="auto"/>
              <w:left w:val="nil"/>
              <w:bottom w:val="single" w:sz="4" w:space="0" w:color="auto"/>
              <w:right w:val="single" w:sz="4" w:space="0" w:color="auto"/>
            </w:tcBorders>
            <w:shd w:val="clear" w:color="000000" w:fill="FFFFFF"/>
            <w:vAlign w:val="center"/>
          </w:tcPr>
          <w:p w14:paraId="5D163684" w14:textId="77777777" w:rsidR="001D5530" w:rsidRPr="00CE6563" w:rsidRDefault="001D5530" w:rsidP="002E6CEC">
            <w:pPr>
              <w:jc w:val="center"/>
              <w:rPr>
                <w:sz w:val="24"/>
                <w:szCs w:val="24"/>
              </w:rPr>
            </w:pPr>
            <w:r w:rsidRPr="00CE6563">
              <w:rPr>
                <w:sz w:val="24"/>
                <w:szCs w:val="24"/>
              </w:rPr>
              <w:t>Ед.</w:t>
            </w:r>
          </w:p>
        </w:tc>
        <w:tc>
          <w:tcPr>
            <w:tcW w:w="1011" w:type="pct"/>
            <w:tcBorders>
              <w:top w:val="single" w:sz="4" w:space="0" w:color="auto"/>
              <w:left w:val="nil"/>
              <w:bottom w:val="single" w:sz="4" w:space="0" w:color="auto"/>
              <w:right w:val="single" w:sz="4" w:space="0" w:color="auto"/>
            </w:tcBorders>
            <w:shd w:val="clear" w:color="000000" w:fill="FFFFFF"/>
            <w:vAlign w:val="center"/>
          </w:tcPr>
          <w:p w14:paraId="38365C91" w14:textId="77777777" w:rsidR="001D5530" w:rsidRPr="00CE6563" w:rsidRDefault="001D5530" w:rsidP="002E6CEC">
            <w:pPr>
              <w:jc w:val="center"/>
              <w:rPr>
                <w:sz w:val="24"/>
                <w:szCs w:val="24"/>
              </w:rPr>
            </w:pPr>
            <w:r w:rsidRPr="00CE6563">
              <w:rPr>
                <w:sz w:val="24"/>
                <w:szCs w:val="24"/>
              </w:rPr>
              <w:t xml:space="preserve">Отчет о выдачи памяток для распространения </w:t>
            </w:r>
          </w:p>
        </w:tc>
        <w:tc>
          <w:tcPr>
            <w:tcW w:w="263" w:type="pct"/>
            <w:tcBorders>
              <w:top w:val="single" w:sz="4" w:space="0" w:color="auto"/>
              <w:left w:val="nil"/>
              <w:bottom w:val="single" w:sz="4" w:space="0" w:color="auto"/>
              <w:right w:val="single" w:sz="4" w:space="0" w:color="auto"/>
            </w:tcBorders>
            <w:vAlign w:val="center"/>
          </w:tcPr>
          <w:p w14:paraId="1889EEC2" w14:textId="7D29E66D" w:rsidR="001D5530" w:rsidRPr="00CE6563" w:rsidRDefault="001D5530" w:rsidP="002E6CEC">
            <w:pPr>
              <w:jc w:val="center"/>
              <w:rPr>
                <w:sz w:val="24"/>
                <w:szCs w:val="24"/>
              </w:rPr>
            </w:pPr>
            <w:r w:rsidRPr="00CE6563">
              <w:rPr>
                <w:sz w:val="24"/>
                <w:szCs w:val="24"/>
              </w:rPr>
              <w:t>2500</w:t>
            </w:r>
          </w:p>
        </w:tc>
        <w:tc>
          <w:tcPr>
            <w:tcW w:w="434" w:type="pct"/>
            <w:tcBorders>
              <w:top w:val="single" w:sz="4" w:space="0" w:color="auto"/>
              <w:left w:val="nil"/>
              <w:bottom w:val="single" w:sz="4" w:space="0" w:color="auto"/>
              <w:right w:val="single" w:sz="4" w:space="0" w:color="auto"/>
            </w:tcBorders>
            <w:vAlign w:val="center"/>
          </w:tcPr>
          <w:p w14:paraId="7E995846" w14:textId="77777777" w:rsidR="001D5530" w:rsidRPr="00CE6563" w:rsidRDefault="001D5530" w:rsidP="002E6CEC">
            <w:pPr>
              <w:jc w:val="center"/>
              <w:rPr>
                <w:sz w:val="24"/>
                <w:szCs w:val="24"/>
              </w:rPr>
            </w:pPr>
            <w:r w:rsidRPr="00CE6563">
              <w:rPr>
                <w:sz w:val="24"/>
                <w:szCs w:val="24"/>
              </w:rPr>
              <w:t>Не менее 2500</w:t>
            </w:r>
          </w:p>
        </w:tc>
        <w:tc>
          <w:tcPr>
            <w:tcW w:w="564" w:type="pct"/>
            <w:tcBorders>
              <w:top w:val="single" w:sz="4" w:space="0" w:color="auto"/>
              <w:left w:val="nil"/>
              <w:bottom w:val="single" w:sz="4" w:space="0" w:color="auto"/>
              <w:right w:val="single" w:sz="4" w:space="0" w:color="auto"/>
            </w:tcBorders>
            <w:vAlign w:val="center"/>
          </w:tcPr>
          <w:p w14:paraId="5BDC606D" w14:textId="77777777" w:rsidR="001D5530" w:rsidRPr="00CE6563" w:rsidRDefault="001D5530" w:rsidP="002E6CEC">
            <w:pPr>
              <w:jc w:val="center"/>
              <w:rPr>
                <w:sz w:val="24"/>
                <w:szCs w:val="24"/>
              </w:rPr>
            </w:pPr>
            <w:r w:rsidRPr="00CE6563">
              <w:rPr>
                <w:sz w:val="24"/>
                <w:szCs w:val="24"/>
              </w:rPr>
              <w:t>Не менее 2500</w:t>
            </w:r>
          </w:p>
        </w:tc>
        <w:tc>
          <w:tcPr>
            <w:tcW w:w="482" w:type="pct"/>
            <w:tcBorders>
              <w:top w:val="single" w:sz="4" w:space="0" w:color="auto"/>
              <w:left w:val="nil"/>
              <w:bottom w:val="single" w:sz="4" w:space="0" w:color="auto"/>
              <w:right w:val="single" w:sz="4" w:space="0" w:color="auto"/>
            </w:tcBorders>
            <w:vAlign w:val="center"/>
          </w:tcPr>
          <w:p w14:paraId="306C1E20" w14:textId="77777777" w:rsidR="001D5530" w:rsidRPr="00CE6563" w:rsidRDefault="001D5530" w:rsidP="002E6CEC">
            <w:pPr>
              <w:jc w:val="center"/>
              <w:rPr>
                <w:sz w:val="24"/>
                <w:szCs w:val="24"/>
              </w:rPr>
            </w:pPr>
            <w:r w:rsidRPr="00CE6563">
              <w:rPr>
                <w:sz w:val="24"/>
                <w:szCs w:val="24"/>
              </w:rPr>
              <w:t>Не менее 2500</w:t>
            </w:r>
          </w:p>
        </w:tc>
        <w:tc>
          <w:tcPr>
            <w:tcW w:w="88" w:type="pct"/>
            <w:gridSpan w:val="2"/>
            <w:vAlign w:val="center"/>
          </w:tcPr>
          <w:p w14:paraId="3ECC7403" w14:textId="77777777" w:rsidR="001D5530" w:rsidRPr="00CE6563" w:rsidRDefault="001D5530" w:rsidP="002E6CEC">
            <w:pPr>
              <w:jc w:val="center"/>
              <w:rPr>
                <w:sz w:val="24"/>
                <w:szCs w:val="24"/>
              </w:rPr>
            </w:pPr>
          </w:p>
        </w:tc>
      </w:tr>
    </w:tbl>
    <w:p w14:paraId="1ED531E0" w14:textId="77777777" w:rsidR="00F128B6" w:rsidRPr="00B5112E" w:rsidRDefault="00F128B6" w:rsidP="00F128B6">
      <w:pPr>
        <w:rPr>
          <w:sz w:val="24"/>
          <w:szCs w:val="24"/>
        </w:rPr>
      </w:pPr>
    </w:p>
    <w:p w14:paraId="0673463B" w14:textId="77777777" w:rsidR="000B7D22" w:rsidRPr="00BE52F5" w:rsidRDefault="000B7D22" w:rsidP="00F128B6">
      <w:pPr>
        <w:rPr>
          <w:rFonts w:ascii="Arial" w:hAnsi="Arial" w:cs="Arial"/>
          <w:sz w:val="24"/>
          <w:szCs w:val="24"/>
        </w:rPr>
      </w:pPr>
    </w:p>
    <w:p w14:paraId="096137D0" w14:textId="3B7DBC60" w:rsidR="000B7D22" w:rsidRDefault="000B7D22" w:rsidP="00F128B6">
      <w:pPr>
        <w:rPr>
          <w:rFonts w:ascii="Arial" w:hAnsi="Arial" w:cs="Arial"/>
          <w:sz w:val="24"/>
          <w:szCs w:val="24"/>
        </w:rPr>
      </w:pPr>
    </w:p>
    <w:p w14:paraId="61B081AB" w14:textId="4B6B724F" w:rsidR="001673E7" w:rsidRDefault="001673E7" w:rsidP="00F128B6">
      <w:pPr>
        <w:rPr>
          <w:rFonts w:ascii="Arial" w:hAnsi="Arial" w:cs="Arial"/>
          <w:sz w:val="24"/>
          <w:szCs w:val="24"/>
        </w:rPr>
      </w:pPr>
    </w:p>
    <w:p w14:paraId="740D1DD5" w14:textId="400C18F5" w:rsidR="001673E7" w:rsidRDefault="001673E7" w:rsidP="00F128B6">
      <w:pPr>
        <w:rPr>
          <w:rFonts w:ascii="Arial" w:hAnsi="Arial" w:cs="Arial"/>
          <w:sz w:val="24"/>
          <w:szCs w:val="24"/>
        </w:rPr>
      </w:pPr>
    </w:p>
    <w:p w14:paraId="2B265761" w14:textId="40B22F3B" w:rsidR="001673E7" w:rsidRDefault="001673E7" w:rsidP="00F128B6">
      <w:pPr>
        <w:rPr>
          <w:rFonts w:ascii="Arial" w:hAnsi="Arial" w:cs="Arial"/>
          <w:sz w:val="24"/>
          <w:szCs w:val="24"/>
        </w:rPr>
      </w:pPr>
    </w:p>
    <w:p w14:paraId="0ECAC480" w14:textId="2110B194" w:rsidR="001673E7" w:rsidRDefault="001673E7" w:rsidP="00F128B6">
      <w:pPr>
        <w:rPr>
          <w:rFonts w:ascii="Arial" w:hAnsi="Arial" w:cs="Arial"/>
          <w:sz w:val="24"/>
          <w:szCs w:val="24"/>
        </w:rPr>
      </w:pPr>
    </w:p>
    <w:p w14:paraId="18793BF5" w14:textId="5D52E7EA" w:rsidR="001673E7" w:rsidRDefault="001673E7" w:rsidP="00F128B6">
      <w:pPr>
        <w:rPr>
          <w:rFonts w:ascii="Arial" w:hAnsi="Arial" w:cs="Arial"/>
          <w:sz w:val="24"/>
          <w:szCs w:val="24"/>
        </w:rPr>
      </w:pPr>
    </w:p>
    <w:p w14:paraId="5097F5D7" w14:textId="77777777" w:rsidR="001673E7" w:rsidRPr="00BE52F5" w:rsidRDefault="001673E7" w:rsidP="00F128B6">
      <w:pPr>
        <w:rPr>
          <w:rFonts w:ascii="Arial" w:hAnsi="Arial" w:cs="Arial"/>
          <w:sz w:val="24"/>
          <w:szCs w:val="24"/>
        </w:rPr>
      </w:pPr>
    </w:p>
    <w:p w14:paraId="42AAF946" w14:textId="763D2CF0" w:rsidR="005B1E3A" w:rsidRPr="009C2FEA" w:rsidRDefault="005B1E3A" w:rsidP="007606E0">
      <w:pPr>
        <w:ind w:left="9072"/>
        <w:rPr>
          <w:bCs/>
          <w:sz w:val="24"/>
          <w:szCs w:val="24"/>
        </w:rPr>
      </w:pPr>
      <w:bookmarkStart w:id="12" w:name="_Hlk152249007"/>
      <w:r w:rsidRPr="009C2FEA">
        <w:rPr>
          <w:bCs/>
          <w:sz w:val="24"/>
          <w:szCs w:val="24"/>
        </w:rPr>
        <w:lastRenderedPageBreak/>
        <w:t>Приложение № 1</w:t>
      </w:r>
      <w:r w:rsidR="005C7415">
        <w:rPr>
          <w:bCs/>
          <w:sz w:val="24"/>
          <w:szCs w:val="24"/>
        </w:rPr>
        <w:t xml:space="preserve">8 </w:t>
      </w:r>
      <w:r w:rsidRPr="009C2FEA">
        <w:rPr>
          <w:bCs/>
          <w:sz w:val="24"/>
          <w:szCs w:val="24"/>
        </w:rPr>
        <w:t xml:space="preserve"> к постановлению</w:t>
      </w:r>
    </w:p>
    <w:p w14:paraId="44EFA952" w14:textId="6B4FFAC4" w:rsidR="005B1E3A" w:rsidRPr="009C2FEA" w:rsidRDefault="005B1E3A" w:rsidP="007606E0">
      <w:pPr>
        <w:ind w:left="9072"/>
        <w:rPr>
          <w:bCs/>
          <w:sz w:val="24"/>
          <w:szCs w:val="24"/>
        </w:rPr>
      </w:pPr>
      <w:r w:rsidRPr="009C2FEA">
        <w:rPr>
          <w:bCs/>
          <w:sz w:val="24"/>
          <w:szCs w:val="24"/>
        </w:rPr>
        <w:t>администрации Енисейского района</w:t>
      </w:r>
    </w:p>
    <w:p w14:paraId="393F90DF" w14:textId="2433DE2A" w:rsidR="005B1E3A" w:rsidRPr="009C2FEA" w:rsidRDefault="005B1E3A" w:rsidP="007606E0">
      <w:pPr>
        <w:ind w:left="9072"/>
        <w:rPr>
          <w:bCs/>
          <w:sz w:val="24"/>
          <w:szCs w:val="24"/>
        </w:rPr>
      </w:pPr>
      <w:r w:rsidRPr="009C2FEA">
        <w:rPr>
          <w:bCs/>
          <w:sz w:val="24"/>
          <w:szCs w:val="24"/>
        </w:rPr>
        <w:t>от __.__.20</w:t>
      </w:r>
      <w:r w:rsidR="00374AE3">
        <w:rPr>
          <w:bCs/>
          <w:sz w:val="24"/>
          <w:szCs w:val="24"/>
        </w:rPr>
        <w:t>24</w:t>
      </w:r>
      <w:r w:rsidRPr="009C2FEA">
        <w:rPr>
          <w:bCs/>
          <w:sz w:val="24"/>
          <w:szCs w:val="24"/>
        </w:rPr>
        <w:t xml:space="preserve"> №____ -п</w:t>
      </w:r>
    </w:p>
    <w:p w14:paraId="4A55C859" w14:textId="77777777" w:rsidR="005B1E3A" w:rsidRPr="009C2FEA" w:rsidRDefault="005B1E3A" w:rsidP="007606E0">
      <w:pPr>
        <w:ind w:left="9072"/>
        <w:rPr>
          <w:bCs/>
          <w:sz w:val="24"/>
          <w:szCs w:val="24"/>
        </w:rPr>
      </w:pPr>
    </w:p>
    <w:bookmarkEnd w:id="12"/>
    <w:p w14:paraId="74DEC639" w14:textId="77777777" w:rsidR="00374AE3" w:rsidRPr="00E75966" w:rsidRDefault="00374AE3" w:rsidP="00374AE3">
      <w:pPr>
        <w:ind w:left="9072" w:right="-173"/>
        <w:rPr>
          <w:sz w:val="24"/>
          <w:szCs w:val="24"/>
        </w:rPr>
      </w:pPr>
      <w:r w:rsidRPr="00E75966">
        <w:rPr>
          <w:sz w:val="24"/>
          <w:szCs w:val="24"/>
        </w:rPr>
        <w:t xml:space="preserve">Приложение № 1 </w:t>
      </w:r>
    </w:p>
    <w:p w14:paraId="2167782A" w14:textId="77777777" w:rsidR="00374AE3" w:rsidRPr="00E75966" w:rsidRDefault="00374AE3" w:rsidP="00374AE3">
      <w:pPr>
        <w:ind w:left="9072" w:right="-173"/>
        <w:jc w:val="both"/>
        <w:rPr>
          <w:sz w:val="24"/>
          <w:szCs w:val="24"/>
        </w:rPr>
      </w:pPr>
      <w:r w:rsidRPr="00E75966">
        <w:rPr>
          <w:sz w:val="24"/>
          <w:szCs w:val="24"/>
        </w:rPr>
        <w:t>к подпрограмме 4 «Профилактика правонарушений и укрепление общественного порядка»</w:t>
      </w:r>
    </w:p>
    <w:p w14:paraId="197995B0" w14:textId="77777777" w:rsidR="00374AE3" w:rsidRPr="00E75966" w:rsidRDefault="00374AE3" w:rsidP="00374AE3">
      <w:pPr>
        <w:ind w:left="9072" w:right="-173"/>
        <w:jc w:val="both"/>
        <w:rPr>
          <w:sz w:val="24"/>
          <w:szCs w:val="24"/>
        </w:rPr>
      </w:pPr>
    </w:p>
    <w:p w14:paraId="34FEE804" w14:textId="77777777" w:rsidR="00374AE3" w:rsidRPr="00E75966" w:rsidRDefault="00374AE3" w:rsidP="00374AE3">
      <w:pPr>
        <w:autoSpaceDE w:val="0"/>
        <w:autoSpaceDN w:val="0"/>
        <w:jc w:val="center"/>
        <w:rPr>
          <w:b/>
          <w:bCs/>
          <w:color w:val="000000"/>
          <w:sz w:val="24"/>
          <w:szCs w:val="24"/>
        </w:rPr>
      </w:pPr>
      <w:r w:rsidRPr="00E75966">
        <w:rPr>
          <w:b/>
          <w:bCs/>
          <w:color w:val="000000"/>
          <w:sz w:val="24"/>
          <w:szCs w:val="24"/>
        </w:rPr>
        <w:t>Перечень мероприятий с указанием объема средств на их реализацию и ожидаемых результатов подпрограммы 4 «Профилактика правонарушений и укрепление общественного порядка»</w:t>
      </w:r>
    </w:p>
    <w:p w14:paraId="3217AA6F" w14:textId="77777777" w:rsidR="00374AE3" w:rsidRPr="00E75966" w:rsidRDefault="00374AE3" w:rsidP="00374AE3">
      <w:pPr>
        <w:autoSpaceDE w:val="0"/>
        <w:autoSpaceDN w:val="0"/>
        <w:jc w:val="center"/>
        <w:rPr>
          <w:b/>
          <w:bCs/>
          <w:color w:val="000000"/>
          <w:sz w:val="24"/>
          <w:szCs w:val="24"/>
        </w:rPr>
      </w:pPr>
    </w:p>
    <w:tbl>
      <w:tblPr>
        <w:tblW w:w="14671" w:type="dxa"/>
        <w:tblInd w:w="93" w:type="dxa"/>
        <w:tblLayout w:type="fixed"/>
        <w:tblLook w:val="04A0" w:firstRow="1" w:lastRow="0" w:firstColumn="1" w:lastColumn="0" w:noHBand="0" w:noVBand="1"/>
      </w:tblPr>
      <w:tblGrid>
        <w:gridCol w:w="2700"/>
        <w:gridCol w:w="283"/>
        <w:gridCol w:w="1134"/>
        <w:gridCol w:w="709"/>
        <w:gridCol w:w="1559"/>
        <w:gridCol w:w="739"/>
        <w:gridCol w:w="111"/>
        <w:gridCol w:w="6"/>
        <w:gridCol w:w="703"/>
        <w:gridCol w:w="9"/>
        <w:gridCol w:w="985"/>
        <w:gridCol w:w="149"/>
        <w:gridCol w:w="987"/>
        <w:gridCol w:w="138"/>
        <w:gridCol w:w="9"/>
        <w:gridCol w:w="847"/>
        <w:gridCol w:w="136"/>
        <w:gridCol w:w="10"/>
        <w:gridCol w:w="1124"/>
        <w:gridCol w:w="10"/>
        <w:gridCol w:w="2323"/>
      </w:tblGrid>
      <w:tr w:rsidR="00374AE3" w:rsidRPr="00E75966" w14:paraId="2B51C9B6" w14:textId="77777777" w:rsidTr="00DD5462">
        <w:trPr>
          <w:trHeight w:val="880"/>
        </w:trPr>
        <w:tc>
          <w:tcPr>
            <w:tcW w:w="2700"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14:paraId="50F23B04" w14:textId="77777777" w:rsidR="00374AE3" w:rsidRPr="00E75966" w:rsidRDefault="00374AE3" w:rsidP="00DD5462">
            <w:pPr>
              <w:jc w:val="center"/>
              <w:rPr>
                <w:color w:val="000000"/>
                <w:sz w:val="24"/>
                <w:szCs w:val="24"/>
              </w:rPr>
            </w:pPr>
            <w:r w:rsidRPr="00E75966">
              <w:rPr>
                <w:color w:val="000000"/>
                <w:sz w:val="24"/>
                <w:szCs w:val="24"/>
              </w:rPr>
              <w:t>Цель, задачи, мероприятия подпрограммы</w:t>
            </w:r>
          </w:p>
        </w:tc>
        <w:tc>
          <w:tcPr>
            <w:tcW w:w="141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77CEE85C" w14:textId="77777777" w:rsidR="00374AE3" w:rsidRPr="00E75966" w:rsidRDefault="00374AE3" w:rsidP="00DD5462">
            <w:pPr>
              <w:jc w:val="center"/>
              <w:rPr>
                <w:color w:val="000000"/>
                <w:sz w:val="24"/>
                <w:szCs w:val="24"/>
              </w:rPr>
            </w:pPr>
            <w:r w:rsidRPr="00E75966">
              <w:rPr>
                <w:color w:val="000000"/>
                <w:sz w:val="24"/>
                <w:szCs w:val="24"/>
              </w:rPr>
              <w:t xml:space="preserve">ГРБС </w:t>
            </w:r>
          </w:p>
        </w:tc>
        <w:tc>
          <w:tcPr>
            <w:tcW w:w="3827" w:type="dxa"/>
            <w:gridSpan w:val="6"/>
            <w:tcBorders>
              <w:top w:val="single" w:sz="8" w:space="0" w:color="auto"/>
              <w:left w:val="nil"/>
              <w:bottom w:val="single" w:sz="8" w:space="0" w:color="auto"/>
              <w:right w:val="single" w:sz="8" w:space="0" w:color="000000"/>
            </w:tcBorders>
            <w:shd w:val="clear" w:color="auto" w:fill="auto"/>
            <w:vAlign w:val="center"/>
          </w:tcPr>
          <w:p w14:paraId="57B4FE71" w14:textId="77777777" w:rsidR="00374AE3" w:rsidRPr="00E75966" w:rsidRDefault="00374AE3" w:rsidP="00DD5462">
            <w:pPr>
              <w:jc w:val="center"/>
              <w:rPr>
                <w:color w:val="000000"/>
                <w:sz w:val="24"/>
                <w:szCs w:val="24"/>
              </w:rPr>
            </w:pPr>
            <w:r w:rsidRPr="00E75966">
              <w:rPr>
                <w:color w:val="000000"/>
                <w:sz w:val="24"/>
                <w:szCs w:val="24"/>
              </w:rPr>
              <w:t>Код бюджетной классификации</w:t>
            </w:r>
          </w:p>
        </w:tc>
        <w:tc>
          <w:tcPr>
            <w:tcW w:w="4404" w:type="dxa"/>
            <w:gridSpan w:val="11"/>
            <w:tcBorders>
              <w:top w:val="single" w:sz="8" w:space="0" w:color="auto"/>
              <w:left w:val="nil"/>
              <w:bottom w:val="single" w:sz="8" w:space="0" w:color="auto"/>
              <w:right w:val="single" w:sz="8" w:space="0" w:color="000000"/>
            </w:tcBorders>
            <w:shd w:val="clear" w:color="auto" w:fill="auto"/>
            <w:vAlign w:val="center"/>
          </w:tcPr>
          <w:p w14:paraId="559219FA" w14:textId="77777777" w:rsidR="00374AE3" w:rsidRPr="00E75966" w:rsidRDefault="00374AE3" w:rsidP="00DD5462">
            <w:pPr>
              <w:jc w:val="center"/>
              <w:rPr>
                <w:color w:val="000000"/>
                <w:sz w:val="24"/>
                <w:szCs w:val="24"/>
              </w:rPr>
            </w:pPr>
            <w:r w:rsidRPr="00E75966">
              <w:rPr>
                <w:color w:val="000000"/>
                <w:sz w:val="24"/>
                <w:szCs w:val="24"/>
              </w:rPr>
              <w:t>Расходы (тыс. руб.), годы</w:t>
            </w:r>
          </w:p>
        </w:tc>
        <w:tc>
          <w:tcPr>
            <w:tcW w:w="2323" w:type="dxa"/>
            <w:vMerge w:val="restart"/>
            <w:tcBorders>
              <w:top w:val="single" w:sz="8" w:space="0" w:color="auto"/>
              <w:left w:val="single" w:sz="8" w:space="0" w:color="auto"/>
              <w:right w:val="single" w:sz="4" w:space="0" w:color="auto"/>
            </w:tcBorders>
            <w:shd w:val="clear" w:color="auto" w:fill="auto"/>
            <w:vAlign w:val="center"/>
          </w:tcPr>
          <w:p w14:paraId="60FB7F5C" w14:textId="77777777" w:rsidR="00374AE3" w:rsidRPr="00E75966" w:rsidRDefault="00374AE3" w:rsidP="00DD5462">
            <w:pPr>
              <w:jc w:val="both"/>
              <w:rPr>
                <w:color w:val="000000"/>
                <w:sz w:val="24"/>
                <w:szCs w:val="24"/>
              </w:rPr>
            </w:pPr>
            <w:r w:rsidRPr="00E75966">
              <w:rPr>
                <w:color w:val="000000"/>
                <w:sz w:val="24"/>
                <w:szCs w:val="24"/>
              </w:rPr>
              <w:t>Ожидаемый результат от реализации подпрограммного мероприятия (в натуральном выражении)</w:t>
            </w:r>
          </w:p>
        </w:tc>
      </w:tr>
      <w:tr w:rsidR="00374AE3" w:rsidRPr="00E75966" w14:paraId="3134A3F5" w14:textId="77777777" w:rsidTr="00DD5462">
        <w:trPr>
          <w:trHeight w:val="251"/>
        </w:trPr>
        <w:tc>
          <w:tcPr>
            <w:tcW w:w="2700" w:type="dxa"/>
            <w:vMerge/>
            <w:tcBorders>
              <w:top w:val="nil"/>
              <w:left w:val="single" w:sz="4" w:space="0" w:color="auto"/>
              <w:bottom w:val="single" w:sz="8" w:space="0" w:color="000000"/>
              <w:right w:val="single" w:sz="8" w:space="0" w:color="auto"/>
            </w:tcBorders>
            <w:vAlign w:val="center"/>
          </w:tcPr>
          <w:p w14:paraId="7BB4040F" w14:textId="77777777" w:rsidR="00374AE3" w:rsidRPr="00E75966" w:rsidRDefault="00374AE3" w:rsidP="00DD5462">
            <w:pPr>
              <w:rPr>
                <w:color w:val="000000"/>
                <w:sz w:val="24"/>
                <w:szCs w:val="24"/>
                <w:highlight w:val="yellow"/>
              </w:rPr>
            </w:pPr>
          </w:p>
        </w:tc>
        <w:tc>
          <w:tcPr>
            <w:tcW w:w="1417" w:type="dxa"/>
            <w:gridSpan w:val="2"/>
            <w:vMerge/>
            <w:tcBorders>
              <w:top w:val="single" w:sz="8" w:space="0" w:color="auto"/>
              <w:left w:val="single" w:sz="8" w:space="0" w:color="auto"/>
              <w:bottom w:val="single" w:sz="8" w:space="0" w:color="000000"/>
              <w:right w:val="single" w:sz="8" w:space="0" w:color="000000"/>
            </w:tcBorders>
            <w:vAlign w:val="center"/>
          </w:tcPr>
          <w:p w14:paraId="440CB573" w14:textId="77777777" w:rsidR="00374AE3" w:rsidRPr="00E75966" w:rsidRDefault="00374AE3" w:rsidP="00DD5462">
            <w:pPr>
              <w:rPr>
                <w:color w:val="000000"/>
                <w:sz w:val="24"/>
                <w:szCs w:val="24"/>
                <w:highlight w:val="yellow"/>
              </w:rPr>
            </w:pPr>
          </w:p>
        </w:tc>
        <w:tc>
          <w:tcPr>
            <w:tcW w:w="709" w:type="dxa"/>
            <w:tcBorders>
              <w:top w:val="nil"/>
              <w:left w:val="nil"/>
              <w:bottom w:val="single" w:sz="8" w:space="0" w:color="auto"/>
              <w:right w:val="single" w:sz="8" w:space="0" w:color="auto"/>
            </w:tcBorders>
            <w:shd w:val="clear" w:color="auto" w:fill="auto"/>
            <w:vAlign w:val="center"/>
          </w:tcPr>
          <w:p w14:paraId="3699DC50" w14:textId="77777777" w:rsidR="00374AE3" w:rsidRPr="00E75966" w:rsidRDefault="00374AE3" w:rsidP="00DD5462">
            <w:pPr>
              <w:jc w:val="center"/>
              <w:rPr>
                <w:color w:val="000000"/>
                <w:sz w:val="24"/>
                <w:szCs w:val="24"/>
              </w:rPr>
            </w:pPr>
            <w:r w:rsidRPr="00E75966">
              <w:rPr>
                <w:color w:val="000000"/>
                <w:sz w:val="24"/>
                <w:szCs w:val="24"/>
              </w:rPr>
              <w:t>ГРБС</w:t>
            </w:r>
          </w:p>
        </w:tc>
        <w:tc>
          <w:tcPr>
            <w:tcW w:w="1559" w:type="dxa"/>
            <w:tcBorders>
              <w:top w:val="nil"/>
              <w:left w:val="nil"/>
              <w:bottom w:val="single" w:sz="8" w:space="0" w:color="auto"/>
              <w:right w:val="single" w:sz="8" w:space="0" w:color="auto"/>
            </w:tcBorders>
            <w:shd w:val="clear" w:color="auto" w:fill="auto"/>
            <w:vAlign w:val="center"/>
          </w:tcPr>
          <w:p w14:paraId="47A5B33E" w14:textId="77777777" w:rsidR="00374AE3" w:rsidRPr="00E75966" w:rsidRDefault="00374AE3" w:rsidP="00DD5462">
            <w:pPr>
              <w:jc w:val="center"/>
              <w:rPr>
                <w:color w:val="000000"/>
                <w:sz w:val="24"/>
                <w:szCs w:val="24"/>
              </w:rPr>
            </w:pPr>
            <w:r w:rsidRPr="00E75966">
              <w:rPr>
                <w:color w:val="000000"/>
                <w:sz w:val="24"/>
                <w:szCs w:val="24"/>
              </w:rPr>
              <w:t>РзПр</w:t>
            </w:r>
          </w:p>
        </w:tc>
        <w:tc>
          <w:tcPr>
            <w:tcW w:w="739" w:type="dxa"/>
            <w:tcBorders>
              <w:top w:val="nil"/>
              <w:left w:val="nil"/>
              <w:bottom w:val="single" w:sz="8" w:space="0" w:color="auto"/>
              <w:right w:val="single" w:sz="8" w:space="0" w:color="auto"/>
            </w:tcBorders>
            <w:shd w:val="clear" w:color="auto" w:fill="auto"/>
            <w:vAlign w:val="center"/>
          </w:tcPr>
          <w:p w14:paraId="3ADA249F" w14:textId="77777777" w:rsidR="00374AE3" w:rsidRPr="00E75966" w:rsidRDefault="00374AE3" w:rsidP="00DD5462">
            <w:pPr>
              <w:jc w:val="center"/>
              <w:rPr>
                <w:color w:val="000000"/>
                <w:sz w:val="24"/>
                <w:szCs w:val="24"/>
              </w:rPr>
            </w:pPr>
            <w:r w:rsidRPr="00E75966">
              <w:rPr>
                <w:color w:val="000000"/>
                <w:sz w:val="24"/>
                <w:szCs w:val="24"/>
              </w:rPr>
              <w:t>КЦСР</w:t>
            </w:r>
          </w:p>
        </w:tc>
        <w:tc>
          <w:tcPr>
            <w:tcW w:w="820" w:type="dxa"/>
            <w:gridSpan w:val="3"/>
            <w:tcBorders>
              <w:top w:val="nil"/>
              <w:left w:val="nil"/>
              <w:bottom w:val="single" w:sz="8" w:space="0" w:color="auto"/>
              <w:right w:val="single" w:sz="8" w:space="0" w:color="auto"/>
            </w:tcBorders>
            <w:shd w:val="clear" w:color="auto" w:fill="auto"/>
            <w:vAlign w:val="center"/>
          </w:tcPr>
          <w:p w14:paraId="5DBBAC18" w14:textId="77777777" w:rsidR="00374AE3" w:rsidRPr="00E75966" w:rsidRDefault="00374AE3" w:rsidP="00DD5462">
            <w:pPr>
              <w:jc w:val="center"/>
              <w:rPr>
                <w:color w:val="000000"/>
                <w:sz w:val="24"/>
                <w:szCs w:val="24"/>
              </w:rPr>
            </w:pPr>
            <w:r w:rsidRPr="00E75966">
              <w:rPr>
                <w:color w:val="000000"/>
                <w:sz w:val="24"/>
                <w:szCs w:val="24"/>
              </w:rPr>
              <w:t>КВР</w:t>
            </w:r>
          </w:p>
        </w:tc>
        <w:tc>
          <w:tcPr>
            <w:tcW w:w="994" w:type="dxa"/>
            <w:gridSpan w:val="2"/>
            <w:tcBorders>
              <w:top w:val="nil"/>
              <w:left w:val="nil"/>
              <w:bottom w:val="single" w:sz="8" w:space="0" w:color="auto"/>
              <w:right w:val="single" w:sz="8" w:space="0" w:color="auto"/>
            </w:tcBorders>
            <w:shd w:val="clear" w:color="auto" w:fill="auto"/>
            <w:vAlign w:val="center"/>
          </w:tcPr>
          <w:p w14:paraId="03C607BD" w14:textId="77777777" w:rsidR="00374AE3" w:rsidRPr="00E75966" w:rsidRDefault="00374AE3" w:rsidP="00DD5462">
            <w:pPr>
              <w:jc w:val="center"/>
              <w:rPr>
                <w:color w:val="000000"/>
                <w:sz w:val="24"/>
                <w:szCs w:val="24"/>
              </w:rPr>
            </w:pPr>
            <w:r w:rsidRPr="00E75966">
              <w:rPr>
                <w:color w:val="000000"/>
                <w:sz w:val="24"/>
                <w:szCs w:val="24"/>
              </w:rPr>
              <w:t>2024 год</w:t>
            </w:r>
          </w:p>
        </w:tc>
        <w:tc>
          <w:tcPr>
            <w:tcW w:w="1136" w:type="dxa"/>
            <w:gridSpan w:val="2"/>
            <w:tcBorders>
              <w:top w:val="nil"/>
              <w:left w:val="nil"/>
              <w:bottom w:val="single" w:sz="8" w:space="0" w:color="auto"/>
              <w:right w:val="single" w:sz="8" w:space="0" w:color="auto"/>
            </w:tcBorders>
            <w:shd w:val="clear" w:color="auto" w:fill="auto"/>
            <w:vAlign w:val="center"/>
          </w:tcPr>
          <w:p w14:paraId="5F238A2A" w14:textId="77777777" w:rsidR="00374AE3" w:rsidRPr="00E75966" w:rsidRDefault="00374AE3" w:rsidP="00DD5462">
            <w:pPr>
              <w:jc w:val="center"/>
              <w:rPr>
                <w:color w:val="000000"/>
                <w:sz w:val="24"/>
                <w:szCs w:val="24"/>
              </w:rPr>
            </w:pPr>
            <w:r w:rsidRPr="00E75966">
              <w:rPr>
                <w:color w:val="000000"/>
                <w:sz w:val="24"/>
                <w:szCs w:val="24"/>
              </w:rPr>
              <w:t>2025 год</w:t>
            </w:r>
          </w:p>
        </w:tc>
        <w:tc>
          <w:tcPr>
            <w:tcW w:w="994" w:type="dxa"/>
            <w:gridSpan w:val="3"/>
            <w:tcBorders>
              <w:top w:val="nil"/>
              <w:left w:val="nil"/>
              <w:bottom w:val="single" w:sz="8" w:space="0" w:color="auto"/>
              <w:right w:val="single" w:sz="8" w:space="0" w:color="auto"/>
            </w:tcBorders>
            <w:shd w:val="clear" w:color="auto" w:fill="auto"/>
            <w:vAlign w:val="center"/>
          </w:tcPr>
          <w:p w14:paraId="71786969" w14:textId="77777777" w:rsidR="00374AE3" w:rsidRPr="00E75966" w:rsidRDefault="00374AE3" w:rsidP="00DD5462">
            <w:pPr>
              <w:jc w:val="center"/>
              <w:rPr>
                <w:color w:val="000000"/>
                <w:sz w:val="24"/>
                <w:szCs w:val="24"/>
              </w:rPr>
            </w:pPr>
            <w:r w:rsidRPr="00E75966">
              <w:rPr>
                <w:color w:val="000000"/>
                <w:sz w:val="24"/>
                <w:szCs w:val="24"/>
              </w:rPr>
              <w:t>2026 год</w:t>
            </w:r>
          </w:p>
        </w:tc>
        <w:tc>
          <w:tcPr>
            <w:tcW w:w="1280" w:type="dxa"/>
            <w:gridSpan w:val="4"/>
            <w:tcBorders>
              <w:top w:val="nil"/>
              <w:left w:val="nil"/>
              <w:bottom w:val="single" w:sz="8" w:space="0" w:color="auto"/>
              <w:right w:val="single" w:sz="8" w:space="0" w:color="auto"/>
            </w:tcBorders>
            <w:shd w:val="clear" w:color="auto" w:fill="auto"/>
            <w:vAlign w:val="center"/>
          </w:tcPr>
          <w:p w14:paraId="3370E086" w14:textId="77777777" w:rsidR="00374AE3" w:rsidRPr="00E75966" w:rsidRDefault="00374AE3" w:rsidP="00DD5462">
            <w:pPr>
              <w:jc w:val="center"/>
              <w:rPr>
                <w:color w:val="000000"/>
                <w:sz w:val="24"/>
                <w:szCs w:val="24"/>
              </w:rPr>
            </w:pPr>
            <w:r w:rsidRPr="00E75966">
              <w:rPr>
                <w:color w:val="000000"/>
                <w:sz w:val="24"/>
                <w:szCs w:val="24"/>
              </w:rPr>
              <w:t>Итого на период</w:t>
            </w:r>
          </w:p>
        </w:tc>
        <w:tc>
          <w:tcPr>
            <w:tcW w:w="2323" w:type="dxa"/>
            <w:vMerge/>
            <w:tcBorders>
              <w:left w:val="single" w:sz="8" w:space="0" w:color="auto"/>
              <w:bottom w:val="single" w:sz="4" w:space="0" w:color="auto"/>
              <w:right w:val="single" w:sz="4" w:space="0" w:color="auto"/>
            </w:tcBorders>
            <w:vAlign w:val="center"/>
          </w:tcPr>
          <w:p w14:paraId="0C62466E" w14:textId="77777777" w:rsidR="00374AE3" w:rsidRPr="00E75966" w:rsidRDefault="00374AE3" w:rsidP="00DD5462">
            <w:pPr>
              <w:rPr>
                <w:color w:val="000000"/>
                <w:sz w:val="24"/>
                <w:szCs w:val="24"/>
                <w:highlight w:val="yellow"/>
              </w:rPr>
            </w:pPr>
          </w:p>
        </w:tc>
      </w:tr>
      <w:tr w:rsidR="00374AE3" w:rsidRPr="00E75966" w14:paraId="4D76BC1B" w14:textId="77777777" w:rsidTr="00DD5462">
        <w:trPr>
          <w:trHeight w:val="270"/>
        </w:trPr>
        <w:tc>
          <w:tcPr>
            <w:tcW w:w="7944" w:type="dxa"/>
            <w:gridSpan w:val="9"/>
            <w:tcBorders>
              <w:top w:val="single" w:sz="8" w:space="0" w:color="auto"/>
              <w:left w:val="single" w:sz="4" w:space="0" w:color="auto"/>
              <w:bottom w:val="single" w:sz="8" w:space="0" w:color="auto"/>
              <w:right w:val="single" w:sz="4" w:space="0" w:color="auto"/>
            </w:tcBorders>
            <w:shd w:val="clear" w:color="auto" w:fill="auto"/>
            <w:vAlign w:val="center"/>
          </w:tcPr>
          <w:p w14:paraId="4B82B81C" w14:textId="77777777" w:rsidR="00374AE3" w:rsidRPr="00E75966" w:rsidRDefault="00374AE3" w:rsidP="00DD5462">
            <w:pPr>
              <w:jc w:val="both"/>
              <w:rPr>
                <w:color w:val="000000" w:themeColor="text1"/>
                <w:sz w:val="24"/>
                <w:szCs w:val="24"/>
              </w:rPr>
            </w:pPr>
            <w:r w:rsidRPr="00E75966">
              <w:rPr>
                <w:color w:val="000000" w:themeColor="text1"/>
                <w:sz w:val="24"/>
                <w:szCs w:val="24"/>
              </w:rPr>
              <w:t>Цель: П</w:t>
            </w:r>
            <w:r w:rsidRPr="00E75966">
              <w:rPr>
                <w:color w:val="000000" w:themeColor="text1"/>
                <w:sz w:val="24"/>
                <w:szCs w:val="24"/>
                <w:shd w:val="clear" w:color="auto" w:fill="FFFFFF"/>
              </w:rPr>
              <w:t xml:space="preserve">овышение эффективности профилактики правонарушений и  укрепление общественного порядка на территории Енисейского района </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DD64C" w14:textId="5EC8FB44" w:rsidR="00374AE3" w:rsidRPr="00E75966" w:rsidRDefault="00374AE3" w:rsidP="00DD5462">
            <w:pPr>
              <w:jc w:val="center"/>
              <w:rPr>
                <w:color w:val="000000" w:themeColor="text1"/>
                <w:sz w:val="24"/>
                <w:szCs w:val="24"/>
              </w:rPr>
            </w:pPr>
            <w:r w:rsidRPr="00E75966">
              <w:rPr>
                <w:color w:val="000000"/>
                <w:sz w:val="24"/>
                <w:szCs w:val="24"/>
              </w:rPr>
              <w:t>2608,6</w:t>
            </w:r>
          </w:p>
        </w:tc>
        <w:tc>
          <w:tcPr>
            <w:tcW w:w="1136" w:type="dxa"/>
            <w:gridSpan w:val="2"/>
            <w:tcBorders>
              <w:top w:val="single" w:sz="4" w:space="0" w:color="auto"/>
              <w:left w:val="nil"/>
              <w:bottom w:val="single" w:sz="4" w:space="0" w:color="auto"/>
              <w:right w:val="single" w:sz="4" w:space="0" w:color="auto"/>
            </w:tcBorders>
            <w:shd w:val="clear" w:color="auto" w:fill="auto"/>
            <w:vAlign w:val="center"/>
          </w:tcPr>
          <w:p w14:paraId="0973106F" w14:textId="5F5C4CB9" w:rsidR="00374AE3" w:rsidRPr="00E75966" w:rsidRDefault="00374AE3" w:rsidP="00DD5462">
            <w:pPr>
              <w:jc w:val="center"/>
              <w:rPr>
                <w:sz w:val="24"/>
                <w:szCs w:val="24"/>
              </w:rPr>
            </w:pPr>
            <w:r w:rsidRPr="00E75966">
              <w:rPr>
                <w:color w:val="000000"/>
                <w:sz w:val="24"/>
                <w:szCs w:val="24"/>
              </w:rPr>
              <w:t>2439,9</w:t>
            </w:r>
          </w:p>
        </w:tc>
        <w:tc>
          <w:tcPr>
            <w:tcW w:w="994" w:type="dxa"/>
            <w:gridSpan w:val="3"/>
            <w:tcBorders>
              <w:top w:val="single" w:sz="4" w:space="0" w:color="auto"/>
              <w:left w:val="nil"/>
              <w:bottom w:val="single" w:sz="4" w:space="0" w:color="auto"/>
              <w:right w:val="single" w:sz="4" w:space="0" w:color="auto"/>
            </w:tcBorders>
            <w:shd w:val="clear" w:color="auto" w:fill="auto"/>
            <w:vAlign w:val="center"/>
          </w:tcPr>
          <w:p w14:paraId="1E4A1851" w14:textId="72F83A0F" w:rsidR="00374AE3" w:rsidRPr="00E75966" w:rsidRDefault="00374AE3" w:rsidP="00DD5462">
            <w:pPr>
              <w:jc w:val="center"/>
              <w:rPr>
                <w:sz w:val="24"/>
                <w:szCs w:val="24"/>
              </w:rPr>
            </w:pPr>
            <w:r w:rsidRPr="00E75966">
              <w:rPr>
                <w:color w:val="000000"/>
                <w:sz w:val="24"/>
                <w:szCs w:val="24"/>
              </w:rPr>
              <w:t>2439,9</w:t>
            </w:r>
          </w:p>
        </w:tc>
        <w:tc>
          <w:tcPr>
            <w:tcW w:w="1280" w:type="dxa"/>
            <w:gridSpan w:val="4"/>
            <w:tcBorders>
              <w:top w:val="single" w:sz="4" w:space="0" w:color="auto"/>
              <w:left w:val="nil"/>
              <w:bottom w:val="single" w:sz="4" w:space="0" w:color="auto"/>
              <w:right w:val="single" w:sz="4" w:space="0" w:color="auto"/>
            </w:tcBorders>
            <w:shd w:val="clear" w:color="auto" w:fill="auto"/>
            <w:vAlign w:val="center"/>
          </w:tcPr>
          <w:p w14:paraId="1B93926D" w14:textId="37D83E05" w:rsidR="00374AE3" w:rsidRPr="00E75966" w:rsidRDefault="00374AE3" w:rsidP="00DD5462">
            <w:pPr>
              <w:jc w:val="center"/>
              <w:rPr>
                <w:color w:val="000000" w:themeColor="text1"/>
                <w:sz w:val="24"/>
                <w:szCs w:val="24"/>
              </w:rPr>
            </w:pPr>
            <w:r w:rsidRPr="00E75966">
              <w:rPr>
                <w:color w:val="000000"/>
                <w:sz w:val="24"/>
                <w:szCs w:val="24"/>
              </w:rPr>
              <w:t>7488,4</w:t>
            </w:r>
          </w:p>
        </w:tc>
        <w:tc>
          <w:tcPr>
            <w:tcW w:w="2323" w:type="dxa"/>
            <w:tcBorders>
              <w:top w:val="single" w:sz="8" w:space="0" w:color="auto"/>
              <w:left w:val="single" w:sz="8" w:space="0" w:color="auto"/>
              <w:bottom w:val="single" w:sz="8" w:space="0" w:color="auto"/>
              <w:right w:val="single" w:sz="4" w:space="0" w:color="auto"/>
            </w:tcBorders>
            <w:shd w:val="clear" w:color="auto" w:fill="auto"/>
            <w:vAlign w:val="center"/>
          </w:tcPr>
          <w:p w14:paraId="07651F84" w14:textId="77777777" w:rsidR="00374AE3" w:rsidRPr="00E75966" w:rsidRDefault="00374AE3" w:rsidP="00DD5462">
            <w:pPr>
              <w:jc w:val="both"/>
              <w:rPr>
                <w:color w:val="000000" w:themeColor="text1"/>
                <w:sz w:val="24"/>
                <w:szCs w:val="24"/>
                <w:highlight w:val="yellow"/>
              </w:rPr>
            </w:pPr>
          </w:p>
        </w:tc>
      </w:tr>
      <w:tr w:rsidR="00374AE3" w:rsidRPr="00E75966" w14:paraId="178BCDD1" w14:textId="77777777" w:rsidTr="00DD5462">
        <w:trPr>
          <w:cantSplit/>
          <w:trHeight w:val="465"/>
        </w:trPr>
        <w:tc>
          <w:tcPr>
            <w:tcW w:w="7944" w:type="dxa"/>
            <w:gridSpan w:val="9"/>
            <w:tcBorders>
              <w:top w:val="single" w:sz="8" w:space="0" w:color="auto"/>
              <w:left w:val="single" w:sz="4" w:space="0" w:color="auto"/>
              <w:bottom w:val="single" w:sz="8" w:space="0" w:color="auto"/>
              <w:right w:val="single" w:sz="8" w:space="0" w:color="auto"/>
            </w:tcBorders>
            <w:shd w:val="clear" w:color="auto" w:fill="auto"/>
            <w:vAlign w:val="center"/>
          </w:tcPr>
          <w:p w14:paraId="5F1B37A4" w14:textId="77777777" w:rsidR="00374AE3" w:rsidRPr="00E75966" w:rsidRDefault="00374AE3" w:rsidP="00DD5462">
            <w:pPr>
              <w:rPr>
                <w:color w:val="000000"/>
                <w:sz w:val="24"/>
                <w:szCs w:val="24"/>
              </w:rPr>
            </w:pPr>
            <w:r w:rsidRPr="00E75966">
              <w:rPr>
                <w:color w:val="000000"/>
                <w:sz w:val="24"/>
                <w:szCs w:val="24"/>
              </w:rPr>
              <w:t>Задача 1: Противодействие распространению наркомании и алкоголизма</w:t>
            </w:r>
          </w:p>
        </w:tc>
        <w:tc>
          <w:tcPr>
            <w:tcW w:w="9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23274A2" w14:textId="77777777" w:rsidR="00374AE3" w:rsidRPr="00E75966" w:rsidRDefault="00374AE3" w:rsidP="00DD5462">
            <w:pPr>
              <w:jc w:val="center"/>
              <w:rPr>
                <w:color w:val="000000"/>
                <w:sz w:val="24"/>
                <w:szCs w:val="24"/>
              </w:rPr>
            </w:pPr>
            <w:r w:rsidRPr="00E75966">
              <w:rPr>
                <w:color w:val="000000"/>
                <w:sz w:val="24"/>
                <w:szCs w:val="24"/>
              </w:rPr>
              <w:t>272,2</w:t>
            </w:r>
          </w:p>
        </w:tc>
        <w:tc>
          <w:tcPr>
            <w:tcW w:w="113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4B12D76" w14:textId="77777777" w:rsidR="00374AE3" w:rsidRPr="00E75966" w:rsidRDefault="00374AE3" w:rsidP="00DD5462">
            <w:pPr>
              <w:jc w:val="center"/>
              <w:rPr>
                <w:color w:val="000000"/>
                <w:sz w:val="24"/>
                <w:szCs w:val="24"/>
              </w:rPr>
            </w:pPr>
            <w:r w:rsidRPr="00E75966">
              <w:rPr>
                <w:color w:val="000000"/>
                <w:sz w:val="24"/>
                <w:szCs w:val="24"/>
              </w:rPr>
              <w:t>272,2</w:t>
            </w:r>
          </w:p>
        </w:tc>
        <w:tc>
          <w:tcPr>
            <w:tcW w:w="99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C29F411" w14:textId="77777777" w:rsidR="00374AE3" w:rsidRPr="00E75966" w:rsidRDefault="00374AE3" w:rsidP="00DD5462">
            <w:pPr>
              <w:jc w:val="center"/>
              <w:rPr>
                <w:color w:val="000000"/>
                <w:sz w:val="24"/>
                <w:szCs w:val="24"/>
              </w:rPr>
            </w:pPr>
            <w:r w:rsidRPr="00E75966">
              <w:rPr>
                <w:color w:val="000000"/>
                <w:sz w:val="24"/>
                <w:szCs w:val="24"/>
              </w:rPr>
              <w:t>272,2</w:t>
            </w:r>
          </w:p>
        </w:tc>
        <w:tc>
          <w:tcPr>
            <w:tcW w:w="12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084EEBD" w14:textId="77777777" w:rsidR="00374AE3" w:rsidRPr="00E75966" w:rsidRDefault="00374AE3" w:rsidP="00DD5462">
            <w:pPr>
              <w:jc w:val="center"/>
              <w:rPr>
                <w:color w:val="000000"/>
                <w:sz w:val="24"/>
                <w:szCs w:val="24"/>
              </w:rPr>
            </w:pPr>
            <w:r w:rsidRPr="00E75966">
              <w:rPr>
                <w:color w:val="000000"/>
                <w:sz w:val="24"/>
                <w:szCs w:val="24"/>
              </w:rPr>
              <w:t>816,6</w:t>
            </w:r>
          </w:p>
        </w:tc>
        <w:tc>
          <w:tcPr>
            <w:tcW w:w="2323" w:type="dxa"/>
            <w:tcBorders>
              <w:top w:val="single" w:sz="8" w:space="0" w:color="auto"/>
              <w:left w:val="single" w:sz="8" w:space="0" w:color="auto"/>
              <w:bottom w:val="single" w:sz="8" w:space="0" w:color="auto"/>
              <w:right w:val="single" w:sz="4" w:space="0" w:color="auto"/>
            </w:tcBorders>
            <w:shd w:val="clear" w:color="auto" w:fill="auto"/>
            <w:vAlign w:val="center"/>
          </w:tcPr>
          <w:p w14:paraId="66C7BC33" w14:textId="77777777" w:rsidR="00374AE3" w:rsidRPr="00E75966" w:rsidRDefault="00374AE3" w:rsidP="00DD5462">
            <w:pPr>
              <w:rPr>
                <w:color w:val="000000"/>
                <w:sz w:val="24"/>
                <w:szCs w:val="24"/>
                <w:highlight w:val="yellow"/>
              </w:rPr>
            </w:pPr>
          </w:p>
        </w:tc>
      </w:tr>
      <w:tr w:rsidR="00374AE3" w:rsidRPr="00E75966" w14:paraId="4E23BD66" w14:textId="77777777" w:rsidTr="00932306">
        <w:trPr>
          <w:cantSplit/>
          <w:trHeight w:val="1691"/>
        </w:trPr>
        <w:tc>
          <w:tcPr>
            <w:tcW w:w="2983"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696383DE" w14:textId="77777777" w:rsidR="00374AE3" w:rsidRPr="00E75966" w:rsidRDefault="00374AE3" w:rsidP="00DD5462">
            <w:pPr>
              <w:jc w:val="both"/>
              <w:rPr>
                <w:color w:val="000000"/>
                <w:sz w:val="24"/>
                <w:szCs w:val="24"/>
              </w:rPr>
            </w:pPr>
            <w:r w:rsidRPr="00E75966">
              <w:rPr>
                <w:color w:val="000000"/>
                <w:sz w:val="24"/>
                <w:szCs w:val="24"/>
              </w:rPr>
              <w:t>1.1. Исполнение предписаний контрольно-надзорных органов в части принятия мер по уничтожению дикорастущей конопли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6DDA7" w14:textId="77777777" w:rsidR="00374AE3" w:rsidRPr="00E75966" w:rsidRDefault="00374AE3" w:rsidP="00DD5462">
            <w:pPr>
              <w:jc w:val="center"/>
              <w:rPr>
                <w:color w:val="000000"/>
                <w:sz w:val="24"/>
                <w:szCs w:val="24"/>
              </w:rPr>
            </w:pPr>
            <w:r w:rsidRPr="00E75966">
              <w:rPr>
                <w:color w:val="000000"/>
                <w:sz w:val="24"/>
                <w:szCs w:val="24"/>
              </w:rPr>
              <w:t>Администрация Енисейского района</w:t>
            </w:r>
          </w:p>
        </w:tc>
        <w:tc>
          <w:tcPr>
            <w:tcW w:w="709" w:type="dxa"/>
            <w:tcBorders>
              <w:top w:val="nil"/>
              <w:left w:val="single" w:sz="4" w:space="0" w:color="auto"/>
              <w:bottom w:val="single" w:sz="4" w:space="0" w:color="auto"/>
              <w:right w:val="single" w:sz="8" w:space="0" w:color="auto"/>
            </w:tcBorders>
            <w:shd w:val="clear" w:color="auto" w:fill="auto"/>
            <w:vAlign w:val="center"/>
          </w:tcPr>
          <w:p w14:paraId="4D3208C3" w14:textId="77777777" w:rsidR="00374AE3" w:rsidRPr="00E75966" w:rsidRDefault="00374AE3" w:rsidP="00DD5462">
            <w:pPr>
              <w:jc w:val="center"/>
              <w:rPr>
                <w:color w:val="000000"/>
                <w:sz w:val="24"/>
                <w:szCs w:val="24"/>
              </w:rPr>
            </w:pPr>
            <w:r w:rsidRPr="00E75966">
              <w:rPr>
                <w:color w:val="000000"/>
                <w:sz w:val="24"/>
                <w:szCs w:val="24"/>
              </w:rPr>
              <w:t>024</w:t>
            </w:r>
          </w:p>
        </w:tc>
        <w:tc>
          <w:tcPr>
            <w:tcW w:w="1559" w:type="dxa"/>
            <w:tcBorders>
              <w:top w:val="nil"/>
              <w:left w:val="nil"/>
              <w:bottom w:val="single" w:sz="4" w:space="0" w:color="auto"/>
              <w:right w:val="single" w:sz="8" w:space="0" w:color="auto"/>
            </w:tcBorders>
            <w:shd w:val="clear" w:color="auto" w:fill="auto"/>
            <w:vAlign w:val="center"/>
          </w:tcPr>
          <w:p w14:paraId="13870A6B" w14:textId="77777777" w:rsidR="00374AE3" w:rsidRPr="00E75966" w:rsidRDefault="00374AE3" w:rsidP="00DD5462">
            <w:pPr>
              <w:jc w:val="center"/>
              <w:rPr>
                <w:color w:val="000000"/>
                <w:sz w:val="24"/>
                <w:szCs w:val="24"/>
              </w:rPr>
            </w:pPr>
            <w:r w:rsidRPr="00E75966">
              <w:rPr>
                <w:color w:val="000000"/>
                <w:sz w:val="24"/>
                <w:szCs w:val="24"/>
              </w:rPr>
              <w:t>0540084510</w:t>
            </w:r>
          </w:p>
        </w:tc>
        <w:tc>
          <w:tcPr>
            <w:tcW w:w="856" w:type="dxa"/>
            <w:gridSpan w:val="3"/>
            <w:tcBorders>
              <w:top w:val="nil"/>
              <w:left w:val="nil"/>
              <w:bottom w:val="single" w:sz="4" w:space="0" w:color="auto"/>
              <w:right w:val="single" w:sz="8" w:space="0" w:color="auto"/>
            </w:tcBorders>
            <w:shd w:val="clear" w:color="auto" w:fill="auto"/>
            <w:vAlign w:val="center"/>
          </w:tcPr>
          <w:p w14:paraId="3EA75BBA" w14:textId="77777777" w:rsidR="00374AE3" w:rsidRPr="00E75966" w:rsidRDefault="00374AE3" w:rsidP="00DD5462">
            <w:pPr>
              <w:jc w:val="center"/>
              <w:rPr>
                <w:color w:val="000000"/>
                <w:sz w:val="24"/>
                <w:szCs w:val="24"/>
              </w:rPr>
            </w:pPr>
            <w:r w:rsidRPr="00E75966">
              <w:rPr>
                <w:color w:val="000000"/>
                <w:sz w:val="24"/>
                <w:szCs w:val="24"/>
              </w:rPr>
              <w:t>0503</w:t>
            </w:r>
          </w:p>
        </w:tc>
        <w:tc>
          <w:tcPr>
            <w:tcW w:w="703" w:type="dxa"/>
            <w:tcBorders>
              <w:top w:val="nil"/>
              <w:left w:val="nil"/>
              <w:bottom w:val="single" w:sz="4" w:space="0" w:color="auto"/>
              <w:right w:val="single" w:sz="8" w:space="0" w:color="auto"/>
            </w:tcBorders>
            <w:shd w:val="clear" w:color="auto" w:fill="auto"/>
            <w:vAlign w:val="center"/>
          </w:tcPr>
          <w:p w14:paraId="3576B288" w14:textId="77777777" w:rsidR="00374AE3" w:rsidRPr="00E75966" w:rsidRDefault="00374AE3" w:rsidP="00DD5462">
            <w:pPr>
              <w:jc w:val="center"/>
              <w:rPr>
                <w:color w:val="000000"/>
                <w:sz w:val="24"/>
                <w:szCs w:val="24"/>
              </w:rPr>
            </w:pPr>
            <w:r w:rsidRPr="00E75966">
              <w:rPr>
                <w:color w:val="000000"/>
                <w:sz w:val="24"/>
                <w:szCs w:val="24"/>
              </w:rPr>
              <w:t xml:space="preserve">540 </w:t>
            </w:r>
          </w:p>
        </w:tc>
        <w:tc>
          <w:tcPr>
            <w:tcW w:w="994" w:type="dxa"/>
            <w:gridSpan w:val="2"/>
            <w:tcBorders>
              <w:top w:val="nil"/>
              <w:left w:val="nil"/>
              <w:bottom w:val="single" w:sz="4" w:space="0" w:color="auto"/>
              <w:right w:val="single" w:sz="8" w:space="0" w:color="auto"/>
            </w:tcBorders>
            <w:shd w:val="clear" w:color="auto" w:fill="auto"/>
            <w:vAlign w:val="center"/>
          </w:tcPr>
          <w:p w14:paraId="25ABDB95" w14:textId="77777777" w:rsidR="00374AE3" w:rsidRPr="00E75966" w:rsidRDefault="00374AE3" w:rsidP="00DD5462">
            <w:pPr>
              <w:jc w:val="center"/>
              <w:rPr>
                <w:color w:val="000000"/>
                <w:sz w:val="24"/>
                <w:szCs w:val="24"/>
              </w:rPr>
            </w:pPr>
            <w:r w:rsidRPr="00E75966">
              <w:rPr>
                <w:color w:val="000000"/>
                <w:sz w:val="24"/>
                <w:szCs w:val="24"/>
              </w:rPr>
              <w:t>153,6</w:t>
            </w:r>
          </w:p>
        </w:tc>
        <w:tc>
          <w:tcPr>
            <w:tcW w:w="1136" w:type="dxa"/>
            <w:gridSpan w:val="2"/>
            <w:tcBorders>
              <w:top w:val="nil"/>
              <w:left w:val="nil"/>
              <w:bottom w:val="single" w:sz="4" w:space="0" w:color="auto"/>
              <w:right w:val="single" w:sz="8" w:space="0" w:color="auto"/>
            </w:tcBorders>
            <w:shd w:val="clear" w:color="auto" w:fill="auto"/>
            <w:vAlign w:val="center"/>
          </w:tcPr>
          <w:p w14:paraId="4D13A43E" w14:textId="77777777" w:rsidR="00374AE3" w:rsidRPr="00E75966" w:rsidRDefault="00374AE3" w:rsidP="00DD5462">
            <w:pPr>
              <w:jc w:val="center"/>
              <w:rPr>
                <w:color w:val="000000"/>
                <w:sz w:val="24"/>
                <w:szCs w:val="24"/>
              </w:rPr>
            </w:pPr>
            <w:r w:rsidRPr="00E75966">
              <w:rPr>
                <w:color w:val="000000"/>
                <w:sz w:val="24"/>
                <w:szCs w:val="24"/>
              </w:rPr>
              <w:t>153,6</w:t>
            </w:r>
          </w:p>
        </w:tc>
        <w:tc>
          <w:tcPr>
            <w:tcW w:w="994" w:type="dxa"/>
            <w:gridSpan w:val="3"/>
            <w:tcBorders>
              <w:top w:val="nil"/>
              <w:left w:val="nil"/>
              <w:bottom w:val="single" w:sz="4" w:space="0" w:color="auto"/>
              <w:right w:val="single" w:sz="8" w:space="0" w:color="auto"/>
            </w:tcBorders>
            <w:shd w:val="clear" w:color="auto" w:fill="auto"/>
            <w:vAlign w:val="center"/>
          </w:tcPr>
          <w:p w14:paraId="0590B272" w14:textId="77777777" w:rsidR="00374AE3" w:rsidRPr="00E75966" w:rsidRDefault="00374AE3" w:rsidP="00DD5462">
            <w:pPr>
              <w:jc w:val="center"/>
              <w:rPr>
                <w:color w:val="000000"/>
                <w:sz w:val="24"/>
                <w:szCs w:val="24"/>
              </w:rPr>
            </w:pPr>
            <w:r w:rsidRPr="00E75966">
              <w:rPr>
                <w:color w:val="000000"/>
                <w:sz w:val="24"/>
                <w:szCs w:val="24"/>
              </w:rPr>
              <w:t>153,6</w:t>
            </w:r>
          </w:p>
        </w:tc>
        <w:tc>
          <w:tcPr>
            <w:tcW w:w="1280" w:type="dxa"/>
            <w:gridSpan w:val="4"/>
            <w:tcBorders>
              <w:top w:val="nil"/>
              <w:left w:val="nil"/>
              <w:bottom w:val="single" w:sz="4" w:space="0" w:color="auto"/>
              <w:right w:val="single" w:sz="8" w:space="0" w:color="auto"/>
            </w:tcBorders>
            <w:shd w:val="clear" w:color="auto" w:fill="auto"/>
            <w:vAlign w:val="center"/>
          </w:tcPr>
          <w:p w14:paraId="1B1A83AD" w14:textId="77777777" w:rsidR="00374AE3" w:rsidRPr="00E75966" w:rsidRDefault="00374AE3" w:rsidP="00DD5462">
            <w:pPr>
              <w:jc w:val="center"/>
              <w:rPr>
                <w:color w:val="000000"/>
                <w:sz w:val="24"/>
                <w:szCs w:val="24"/>
              </w:rPr>
            </w:pPr>
            <w:r w:rsidRPr="00E75966">
              <w:rPr>
                <w:color w:val="000000"/>
                <w:sz w:val="24"/>
                <w:szCs w:val="24"/>
              </w:rPr>
              <w:t>460,8</w:t>
            </w:r>
          </w:p>
        </w:tc>
        <w:tc>
          <w:tcPr>
            <w:tcW w:w="2323" w:type="dxa"/>
            <w:tcBorders>
              <w:top w:val="nil"/>
              <w:left w:val="nil"/>
              <w:bottom w:val="single" w:sz="4" w:space="0" w:color="auto"/>
              <w:right w:val="single" w:sz="4" w:space="0" w:color="auto"/>
            </w:tcBorders>
            <w:shd w:val="clear" w:color="auto" w:fill="auto"/>
            <w:vAlign w:val="center"/>
          </w:tcPr>
          <w:p w14:paraId="633A4987" w14:textId="77777777" w:rsidR="00374AE3" w:rsidRPr="00E75966" w:rsidRDefault="00374AE3" w:rsidP="00DD5462">
            <w:pPr>
              <w:rPr>
                <w:color w:val="000000"/>
                <w:sz w:val="24"/>
                <w:szCs w:val="24"/>
              </w:rPr>
            </w:pPr>
            <w:r w:rsidRPr="00E75966">
              <w:rPr>
                <w:color w:val="000000"/>
                <w:sz w:val="24"/>
                <w:szCs w:val="24"/>
              </w:rPr>
              <w:t>Площадь уничтоженных наркосодержащих растений составит не менее 10 га ежегодно</w:t>
            </w:r>
          </w:p>
        </w:tc>
      </w:tr>
      <w:tr w:rsidR="00374AE3" w:rsidRPr="00E75966" w14:paraId="0E7E7CBC" w14:textId="77777777" w:rsidTr="00932306">
        <w:trPr>
          <w:cantSplit/>
          <w:trHeight w:val="1905"/>
        </w:trPr>
        <w:tc>
          <w:tcPr>
            <w:tcW w:w="2983"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4C25C779" w14:textId="77777777" w:rsidR="00374AE3" w:rsidRPr="00E75966" w:rsidRDefault="00374AE3" w:rsidP="00DD5462">
            <w:pPr>
              <w:jc w:val="both"/>
              <w:rPr>
                <w:color w:val="000000"/>
                <w:sz w:val="24"/>
                <w:szCs w:val="24"/>
              </w:rPr>
            </w:pPr>
            <w:r w:rsidRPr="00E75966">
              <w:rPr>
                <w:color w:val="000000"/>
                <w:sz w:val="24"/>
                <w:szCs w:val="24"/>
              </w:rPr>
              <w:lastRenderedPageBreak/>
              <w:t>1.2. Профилактика алкоголизма и наркомании изготовление (приобретение) наглядных материалов (буклетов, брошюр и пр.) в части предупреждения злоупотребления алкогольной и спиртосодержащей продукции</w:t>
            </w:r>
          </w:p>
        </w:tc>
        <w:tc>
          <w:tcPr>
            <w:tcW w:w="1134" w:type="dxa"/>
            <w:tcBorders>
              <w:top w:val="single" w:sz="4" w:space="0" w:color="auto"/>
              <w:left w:val="single" w:sz="4" w:space="0" w:color="auto"/>
              <w:right w:val="single" w:sz="4" w:space="0" w:color="auto"/>
            </w:tcBorders>
            <w:shd w:val="clear" w:color="auto" w:fill="auto"/>
            <w:vAlign w:val="center"/>
          </w:tcPr>
          <w:p w14:paraId="6062497E" w14:textId="77777777" w:rsidR="00374AE3" w:rsidRPr="00E75966" w:rsidRDefault="00374AE3" w:rsidP="00DD5462">
            <w:pPr>
              <w:jc w:val="center"/>
              <w:rPr>
                <w:color w:val="000000"/>
                <w:sz w:val="24"/>
                <w:szCs w:val="24"/>
              </w:rPr>
            </w:pPr>
            <w:r w:rsidRPr="00E75966">
              <w:rPr>
                <w:color w:val="000000"/>
                <w:sz w:val="24"/>
                <w:szCs w:val="24"/>
              </w:rPr>
              <w:t>Администрация Енисейского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AA4D20" w14:textId="77777777" w:rsidR="00374AE3" w:rsidRPr="00E75966" w:rsidRDefault="00374AE3" w:rsidP="00DD5462">
            <w:pPr>
              <w:jc w:val="center"/>
              <w:rPr>
                <w:color w:val="000000"/>
                <w:sz w:val="24"/>
                <w:szCs w:val="24"/>
              </w:rPr>
            </w:pPr>
            <w:r w:rsidRPr="00E75966">
              <w:rPr>
                <w:color w:val="000000"/>
                <w:sz w:val="24"/>
                <w:szCs w:val="24"/>
              </w:rPr>
              <w:t>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5DA31C" w14:textId="77777777" w:rsidR="00374AE3" w:rsidRPr="00E75966" w:rsidRDefault="00374AE3" w:rsidP="00DD5462">
            <w:pPr>
              <w:jc w:val="center"/>
              <w:rPr>
                <w:color w:val="000000"/>
                <w:sz w:val="24"/>
                <w:szCs w:val="24"/>
              </w:rPr>
            </w:pPr>
            <w:r w:rsidRPr="00E75966">
              <w:rPr>
                <w:color w:val="000000"/>
                <w:sz w:val="24"/>
                <w:szCs w:val="24"/>
              </w:rPr>
              <w:t>0540088520</w:t>
            </w:r>
          </w:p>
        </w:tc>
        <w:tc>
          <w:tcPr>
            <w:tcW w:w="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4744E2" w14:textId="77777777" w:rsidR="00374AE3" w:rsidRPr="00E75966" w:rsidRDefault="00374AE3" w:rsidP="00DD5462">
            <w:pPr>
              <w:jc w:val="center"/>
              <w:rPr>
                <w:color w:val="000000"/>
                <w:sz w:val="24"/>
                <w:szCs w:val="24"/>
              </w:rPr>
            </w:pPr>
            <w:r w:rsidRPr="00E75966">
              <w:rPr>
                <w:color w:val="000000"/>
                <w:sz w:val="24"/>
                <w:szCs w:val="24"/>
              </w:rPr>
              <w:t>0314</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92A7888" w14:textId="77777777" w:rsidR="00374AE3" w:rsidRPr="00E75966" w:rsidRDefault="00374AE3" w:rsidP="00DD5462">
            <w:pPr>
              <w:jc w:val="center"/>
              <w:rPr>
                <w:color w:val="000000"/>
                <w:sz w:val="24"/>
                <w:szCs w:val="24"/>
              </w:rPr>
            </w:pPr>
            <w:r w:rsidRPr="00E75966">
              <w:rPr>
                <w:color w:val="000000"/>
                <w:sz w:val="24"/>
                <w:szCs w:val="24"/>
              </w:rPr>
              <w:t>610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EB87F" w14:textId="77777777" w:rsidR="00374AE3" w:rsidRPr="00E75966" w:rsidRDefault="00374AE3" w:rsidP="00DD5462">
            <w:pPr>
              <w:jc w:val="center"/>
              <w:rPr>
                <w:color w:val="000000"/>
                <w:sz w:val="24"/>
                <w:szCs w:val="24"/>
              </w:rPr>
            </w:pPr>
            <w:r w:rsidRPr="00E75966">
              <w:rPr>
                <w:color w:val="000000"/>
                <w:sz w:val="24"/>
                <w:szCs w:val="24"/>
              </w:rPr>
              <w:t>8,6</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8B7BB" w14:textId="77777777" w:rsidR="00374AE3" w:rsidRPr="00E75966" w:rsidRDefault="00374AE3" w:rsidP="00DD5462">
            <w:pPr>
              <w:jc w:val="center"/>
              <w:rPr>
                <w:color w:val="000000"/>
                <w:sz w:val="24"/>
                <w:szCs w:val="24"/>
              </w:rPr>
            </w:pPr>
            <w:r w:rsidRPr="00E75966">
              <w:rPr>
                <w:color w:val="000000"/>
                <w:sz w:val="24"/>
                <w:szCs w:val="24"/>
              </w:rPr>
              <w:t>8,6</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0D415F" w14:textId="77777777" w:rsidR="00374AE3" w:rsidRPr="00E75966" w:rsidRDefault="00374AE3" w:rsidP="00DD5462">
            <w:pPr>
              <w:jc w:val="center"/>
              <w:rPr>
                <w:color w:val="000000"/>
                <w:sz w:val="24"/>
                <w:szCs w:val="24"/>
              </w:rPr>
            </w:pPr>
            <w:r w:rsidRPr="00E75966">
              <w:rPr>
                <w:color w:val="000000"/>
                <w:sz w:val="24"/>
                <w:szCs w:val="24"/>
              </w:rPr>
              <w:t>8,6</w:t>
            </w:r>
          </w:p>
        </w:tc>
        <w:tc>
          <w:tcPr>
            <w:tcW w:w="12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91BB72" w14:textId="77777777" w:rsidR="00374AE3" w:rsidRPr="00E75966" w:rsidRDefault="00374AE3" w:rsidP="00DD5462">
            <w:pPr>
              <w:jc w:val="center"/>
              <w:rPr>
                <w:color w:val="000000"/>
                <w:sz w:val="24"/>
                <w:szCs w:val="24"/>
              </w:rPr>
            </w:pPr>
            <w:r w:rsidRPr="00E75966">
              <w:rPr>
                <w:color w:val="000000"/>
                <w:sz w:val="24"/>
                <w:szCs w:val="24"/>
              </w:rPr>
              <w:t>25,8</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32D0C767" w14:textId="77777777" w:rsidR="00374AE3" w:rsidRPr="00E75966" w:rsidRDefault="00374AE3" w:rsidP="00DD5462">
            <w:pPr>
              <w:rPr>
                <w:color w:val="000000"/>
                <w:sz w:val="24"/>
                <w:szCs w:val="24"/>
              </w:rPr>
            </w:pPr>
            <w:r w:rsidRPr="00E75966">
              <w:rPr>
                <w:color w:val="000000"/>
                <w:sz w:val="24"/>
                <w:szCs w:val="24"/>
              </w:rPr>
              <w:t>Изготовление (приобретение) 1500 ед. наглядного материала и распространение по населенным пунктам района ежегодно</w:t>
            </w:r>
          </w:p>
        </w:tc>
      </w:tr>
      <w:tr w:rsidR="00374AE3" w:rsidRPr="00E75966" w14:paraId="6FBCCE78" w14:textId="77777777" w:rsidTr="00932306">
        <w:trPr>
          <w:cantSplit/>
          <w:trHeight w:val="1905"/>
        </w:trPr>
        <w:tc>
          <w:tcPr>
            <w:tcW w:w="2983" w:type="dxa"/>
            <w:gridSpan w:val="2"/>
            <w:tcBorders>
              <w:top w:val="single" w:sz="8" w:space="0" w:color="auto"/>
              <w:left w:val="single" w:sz="4" w:space="0" w:color="auto"/>
              <w:bottom w:val="single" w:sz="8" w:space="0" w:color="auto"/>
              <w:right w:val="single" w:sz="4" w:space="0" w:color="auto"/>
            </w:tcBorders>
            <w:shd w:val="clear" w:color="auto" w:fill="auto"/>
          </w:tcPr>
          <w:p w14:paraId="2583E242" w14:textId="77777777" w:rsidR="00374AE3" w:rsidRPr="00E75966" w:rsidRDefault="00374AE3" w:rsidP="00DD5462">
            <w:pPr>
              <w:rPr>
                <w:color w:val="000000"/>
                <w:sz w:val="24"/>
                <w:szCs w:val="24"/>
              </w:rPr>
            </w:pPr>
            <w:r w:rsidRPr="00E75966">
              <w:rPr>
                <w:color w:val="000000"/>
                <w:sz w:val="24"/>
                <w:szCs w:val="24"/>
              </w:rPr>
              <w:t xml:space="preserve">1.3. </w:t>
            </w:r>
            <w:r w:rsidRPr="00E75966">
              <w:rPr>
                <w:sz w:val="24"/>
                <w:szCs w:val="24"/>
              </w:rPr>
              <w:t>Комплекс межведомственных мероприятий, направленных на профилактику употребления алкоголя и наркотических средств в молодежной среде «Добродетели»#здоровыйрайон».</w:t>
            </w:r>
          </w:p>
        </w:tc>
        <w:tc>
          <w:tcPr>
            <w:tcW w:w="1134" w:type="dxa"/>
            <w:tcBorders>
              <w:top w:val="single" w:sz="4" w:space="0" w:color="auto"/>
              <w:left w:val="single" w:sz="4" w:space="0" w:color="auto"/>
              <w:right w:val="single" w:sz="4" w:space="0" w:color="auto"/>
            </w:tcBorders>
            <w:shd w:val="clear" w:color="auto" w:fill="auto"/>
            <w:vAlign w:val="center"/>
          </w:tcPr>
          <w:p w14:paraId="4F8BCD06" w14:textId="77777777" w:rsidR="00374AE3" w:rsidRPr="00E75966" w:rsidRDefault="00374AE3" w:rsidP="00DD5462">
            <w:pPr>
              <w:jc w:val="center"/>
              <w:rPr>
                <w:color w:val="000000"/>
                <w:sz w:val="24"/>
                <w:szCs w:val="24"/>
              </w:rPr>
            </w:pPr>
            <w:r w:rsidRPr="00E75966">
              <w:rPr>
                <w:color w:val="000000"/>
                <w:sz w:val="24"/>
                <w:szCs w:val="24"/>
              </w:rPr>
              <w:t>МКУ «Комитет по спорту, туризму и молодежной политике»</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14:paraId="41455139" w14:textId="77777777" w:rsidR="00374AE3" w:rsidRPr="00E75966" w:rsidRDefault="00374AE3" w:rsidP="00DD5462">
            <w:pPr>
              <w:jc w:val="center"/>
              <w:rPr>
                <w:color w:val="000000"/>
                <w:sz w:val="24"/>
                <w:szCs w:val="24"/>
              </w:rPr>
            </w:pPr>
            <w:r w:rsidRPr="00E75966">
              <w:rPr>
                <w:color w:val="000000"/>
                <w:sz w:val="24"/>
                <w:szCs w:val="24"/>
              </w:rPr>
              <w:t>807</w:t>
            </w:r>
          </w:p>
        </w:tc>
        <w:tc>
          <w:tcPr>
            <w:tcW w:w="1559" w:type="dxa"/>
            <w:tcBorders>
              <w:top w:val="single" w:sz="4" w:space="0" w:color="auto"/>
              <w:left w:val="nil"/>
              <w:bottom w:val="single" w:sz="8" w:space="0" w:color="auto"/>
              <w:right w:val="single" w:sz="8" w:space="0" w:color="auto"/>
            </w:tcBorders>
            <w:shd w:val="clear" w:color="auto" w:fill="auto"/>
            <w:vAlign w:val="center"/>
          </w:tcPr>
          <w:p w14:paraId="1B49BCB8" w14:textId="77777777" w:rsidR="00374AE3" w:rsidRPr="00E75966" w:rsidRDefault="00374AE3" w:rsidP="00DD5462">
            <w:pPr>
              <w:jc w:val="center"/>
              <w:rPr>
                <w:color w:val="000000"/>
                <w:sz w:val="24"/>
                <w:szCs w:val="24"/>
              </w:rPr>
            </w:pPr>
            <w:r w:rsidRPr="00E75966">
              <w:rPr>
                <w:color w:val="000000"/>
                <w:sz w:val="24"/>
                <w:szCs w:val="24"/>
              </w:rPr>
              <w:t>0540084510</w:t>
            </w:r>
          </w:p>
        </w:tc>
        <w:tc>
          <w:tcPr>
            <w:tcW w:w="856" w:type="dxa"/>
            <w:gridSpan w:val="3"/>
            <w:tcBorders>
              <w:top w:val="single" w:sz="4" w:space="0" w:color="auto"/>
              <w:left w:val="nil"/>
              <w:bottom w:val="single" w:sz="8" w:space="0" w:color="auto"/>
              <w:right w:val="single" w:sz="8" w:space="0" w:color="auto"/>
            </w:tcBorders>
            <w:shd w:val="clear" w:color="auto" w:fill="auto"/>
            <w:vAlign w:val="center"/>
          </w:tcPr>
          <w:p w14:paraId="76D99D7B" w14:textId="77777777" w:rsidR="00374AE3" w:rsidRPr="00E75966" w:rsidRDefault="00374AE3" w:rsidP="00DD5462">
            <w:pPr>
              <w:jc w:val="center"/>
              <w:rPr>
                <w:color w:val="000000"/>
                <w:sz w:val="24"/>
                <w:szCs w:val="24"/>
              </w:rPr>
            </w:pPr>
            <w:r w:rsidRPr="00E75966">
              <w:rPr>
                <w:color w:val="000000"/>
                <w:sz w:val="24"/>
                <w:szCs w:val="24"/>
              </w:rPr>
              <w:t>0707</w:t>
            </w:r>
          </w:p>
        </w:tc>
        <w:tc>
          <w:tcPr>
            <w:tcW w:w="703" w:type="dxa"/>
            <w:tcBorders>
              <w:top w:val="single" w:sz="4" w:space="0" w:color="auto"/>
              <w:left w:val="nil"/>
              <w:bottom w:val="single" w:sz="8" w:space="0" w:color="auto"/>
              <w:right w:val="single" w:sz="8" w:space="0" w:color="auto"/>
            </w:tcBorders>
            <w:shd w:val="clear" w:color="auto" w:fill="auto"/>
            <w:vAlign w:val="center"/>
          </w:tcPr>
          <w:p w14:paraId="157B7232" w14:textId="77777777" w:rsidR="00374AE3" w:rsidRPr="00E75966" w:rsidRDefault="00374AE3" w:rsidP="00DD5462">
            <w:pPr>
              <w:jc w:val="center"/>
              <w:rPr>
                <w:color w:val="000000"/>
                <w:sz w:val="24"/>
                <w:szCs w:val="24"/>
              </w:rPr>
            </w:pPr>
            <w:r w:rsidRPr="00E75966">
              <w:rPr>
                <w:color w:val="000000"/>
                <w:sz w:val="24"/>
                <w:szCs w:val="24"/>
              </w:rPr>
              <w:t>611</w:t>
            </w:r>
          </w:p>
        </w:tc>
        <w:tc>
          <w:tcPr>
            <w:tcW w:w="994" w:type="dxa"/>
            <w:gridSpan w:val="2"/>
            <w:tcBorders>
              <w:top w:val="single" w:sz="4" w:space="0" w:color="auto"/>
              <w:left w:val="nil"/>
              <w:bottom w:val="single" w:sz="8" w:space="0" w:color="auto"/>
              <w:right w:val="single" w:sz="8" w:space="0" w:color="auto"/>
            </w:tcBorders>
            <w:shd w:val="clear" w:color="auto" w:fill="auto"/>
            <w:vAlign w:val="center"/>
          </w:tcPr>
          <w:p w14:paraId="3BD89B0A" w14:textId="77777777" w:rsidR="00374AE3" w:rsidRPr="00E75966" w:rsidRDefault="00374AE3" w:rsidP="00DD5462">
            <w:pPr>
              <w:jc w:val="center"/>
              <w:rPr>
                <w:color w:val="000000"/>
                <w:sz w:val="24"/>
                <w:szCs w:val="24"/>
              </w:rPr>
            </w:pPr>
            <w:r w:rsidRPr="00E75966">
              <w:rPr>
                <w:color w:val="000000"/>
                <w:sz w:val="24"/>
                <w:szCs w:val="24"/>
              </w:rPr>
              <w:t>110,0</w:t>
            </w:r>
          </w:p>
        </w:tc>
        <w:tc>
          <w:tcPr>
            <w:tcW w:w="1136" w:type="dxa"/>
            <w:gridSpan w:val="2"/>
            <w:tcBorders>
              <w:top w:val="single" w:sz="4" w:space="0" w:color="auto"/>
              <w:left w:val="nil"/>
              <w:bottom w:val="single" w:sz="8" w:space="0" w:color="auto"/>
              <w:right w:val="single" w:sz="8" w:space="0" w:color="auto"/>
            </w:tcBorders>
            <w:shd w:val="clear" w:color="auto" w:fill="auto"/>
            <w:vAlign w:val="center"/>
          </w:tcPr>
          <w:p w14:paraId="7FC0B548" w14:textId="77777777" w:rsidR="00374AE3" w:rsidRPr="00E75966" w:rsidRDefault="00374AE3" w:rsidP="00DD5462">
            <w:pPr>
              <w:jc w:val="center"/>
              <w:rPr>
                <w:color w:val="000000"/>
                <w:sz w:val="24"/>
                <w:szCs w:val="24"/>
              </w:rPr>
            </w:pPr>
            <w:r w:rsidRPr="00E75966">
              <w:rPr>
                <w:color w:val="000000"/>
                <w:sz w:val="24"/>
                <w:szCs w:val="24"/>
              </w:rPr>
              <w:t>110,0</w:t>
            </w:r>
          </w:p>
        </w:tc>
        <w:tc>
          <w:tcPr>
            <w:tcW w:w="994" w:type="dxa"/>
            <w:gridSpan w:val="3"/>
            <w:tcBorders>
              <w:top w:val="single" w:sz="4" w:space="0" w:color="auto"/>
              <w:left w:val="nil"/>
              <w:bottom w:val="single" w:sz="8" w:space="0" w:color="auto"/>
              <w:right w:val="single" w:sz="8" w:space="0" w:color="auto"/>
            </w:tcBorders>
            <w:shd w:val="clear" w:color="auto" w:fill="auto"/>
            <w:vAlign w:val="center"/>
          </w:tcPr>
          <w:p w14:paraId="1EF78584" w14:textId="77777777" w:rsidR="00374AE3" w:rsidRPr="00E75966" w:rsidRDefault="00374AE3" w:rsidP="00DD5462">
            <w:pPr>
              <w:jc w:val="center"/>
              <w:rPr>
                <w:color w:val="000000"/>
                <w:sz w:val="24"/>
                <w:szCs w:val="24"/>
              </w:rPr>
            </w:pPr>
            <w:r w:rsidRPr="00E75966">
              <w:rPr>
                <w:color w:val="000000"/>
                <w:sz w:val="24"/>
                <w:szCs w:val="24"/>
              </w:rPr>
              <w:t>100,0</w:t>
            </w:r>
          </w:p>
        </w:tc>
        <w:tc>
          <w:tcPr>
            <w:tcW w:w="1280" w:type="dxa"/>
            <w:gridSpan w:val="4"/>
            <w:tcBorders>
              <w:top w:val="single" w:sz="4" w:space="0" w:color="auto"/>
              <w:left w:val="nil"/>
              <w:bottom w:val="single" w:sz="8" w:space="0" w:color="auto"/>
              <w:right w:val="single" w:sz="8" w:space="0" w:color="auto"/>
            </w:tcBorders>
            <w:shd w:val="clear" w:color="auto" w:fill="auto"/>
            <w:vAlign w:val="center"/>
          </w:tcPr>
          <w:p w14:paraId="18C9E442" w14:textId="77777777" w:rsidR="00374AE3" w:rsidRPr="00E75966" w:rsidRDefault="00374AE3" w:rsidP="00DD5462">
            <w:pPr>
              <w:jc w:val="center"/>
              <w:rPr>
                <w:color w:val="000000"/>
                <w:sz w:val="24"/>
                <w:szCs w:val="24"/>
              </w:rPr>
            </w:pPr>
            <w:r w:rsidRPr="00E75966">
              <w:rPr>
                <w:color w:val="000000"/>
                <w:sz w:val="24"/>
                <w:szCs w:val="24"/>
              </w:rPr>
              <w:t>330,0</w:t>
            </w:r>
          </w:p>
        </w:tc>
        <w:tc>
          <w:tcPr>
            <w:tcW w:w="2323" w:type="dxa"/>
            <w:tcBorders>
              <w:top w:val="single" w:sz="4" w:space="0" w:color="auto"/>
              <w:left w:val="nil"/>
              <w:bottom w:val="single" w:sz="8" w:space="0" w:color="auto"/>
              <w:right w:val="single" w:sz="4" w:space="0" w:color="auto"/>
            </w:tcBorders>
            <w:shd w:val="clear" w:color="auto" w:fill="auto"/>
            <w:vAlign w:val="center"/>
          </w:tcPr>
          <w:p w14:paraId="14468083" w14:textId="7D6FDFBB" w:rsidR="00374AE3" w:rsidRPr="00E75966" w:rsidRDefault="00374AE3" w:rsidP="00DD5462">
            <w:pPr>
              <w:rPr>
                <w:color w:val="000000"/>
                <w:sz w:val="24"/>
                <w:szCs w:val="24"/>
              </w:rPr>
            </w:pPr>
            <w:r w:rsidRPr="00E75966">
              <w:rPr>
                <w:color w:val="000000"/>
                <w:sz w:val="24"/>
                <w:szCs w:val="24"/>
              </w:rPr>
              <w:t>Проведен</w:t>
            </w:r>
            <w:r w:rsidR="00A748E2">
              <w:rPr>
                <w:color w:val="000000"/>
                <w:sz w:val="24"/>
                <w:szCs w:val="24"/>
              </w:rPr>
              <w:t>ие</w:t>
            </w:r>
            <w:r w:rsidRPr="00E75966">
              <w:rPr>
                <w:color w:val="000000"/>
                <w:sz w:val="24"/>
                <w:szCs w:val="24"/>
              </w:rPr>
              <w:t xml:space="preserve"> не менее 2-х профилактических мероприяти</w:t>
            </w:r>
            <w:r w:rsidR="007C51AA">
              <w:rPr>
                <w:color w:val="000000"/>
                <w:sz w:val="24"/>
                <w:szCs w:val="24"/>
              </w:rPr>
              <w:t>й ежегодно</w:t>
            </w:r>
            <w:r w:rsidRPr="00E75966">
              <w:rPr>
                <w:color w:val="000000"/>
                <w:sz w:val="24"/>
                <w:szCs w:val="24"/>
              </w:rPr>
              <w:t>, в которых при</w:t>
            </w:r>
            <w:r w:rsidR="00A748E2">
              <w:rPr>
                <w:color w:val="000000"/>
                <w:sz w:val="24"/>
                <w:szCs w:val="24"/>
              </w:rPr>
              <w:t>мут</w:t>
            </w:r>
            <w:r w:rsidRPr="00E75966">
              <w:rPr>
                <w:color w:val="000000"/>
                <w:sz w:val="24"/>
                <w:szCs w:val="24"/>
              </w:rPr>
              <w:t xml:space="preserve"> участие на менее 150 человек </w:t>
            </w:r>
          </w:p>
        </w:tc>
      </w:tr>
      <w:tr w:rsidR="00374AE3" w:rsidRPr="00E75966" w14:paraId="4F16FB61" w14:textId="77777777" w:rsidTr="00DD5462">
        <w:trPr>
          <w:cantSplit/>
          <w:trHeight w:val="493"/>
        </w:trPr>
        <w:tc>
          <w:tcPr>
            <w:tcW w:w="7944" w:type="dxa"/>
            <w:gridSpan w:val="9"/>
            <w:tcBorders>
              <w:top w:val="single" w:sz="8" w:space="0" w:color="auto"/>
              <w:left w:val="single" w:sz="4" w:space="0" w:color="auto"/>
              <w:bottom w:val="single" w:sz="8" w:space="0" w:color="auto"/>
              <w:right w:val="single" w:sz="8" w:space="0" w:color="auto"/>
            </w:tcBorders>
            <w:shd w:val="clear" w:color="auto" w:fill="auto"/>
            <w:vAlign w:val="center"/>
          </w:tcPr>
          <w:p w14:paraId="3949CA3B" w14:textId="77777777" w:rsidR="00374AE3" w:rsidRPr="00E75966" w:rsidRDefault="00374AE3" w:rsidP="00DD5462">
            <w:pPr>
              <w:rPr>
                <w:color w:val="000000"/>
                <w:sz w:val="24"/>
                <w:szCs w:val="24"/>
              </w:rPr>
            </w:pPr>
            <w:r w:rsidRPr="00E75966">
              <w:rPr>
                <w:color w:val="000000"/>
                <w:sz w:val="24"/>
                <w:szCs w:val="24"/>
              </w:rPr>
              <w:t>Задача 2: Предупреждение совершения правонарушений</w:t>
            </w:r>
          </w:p>
        </w:tc>
        <w:tc>
          <w:tcPr>
            <w:tcW w:w="994" w:type="dxa"/>
            <w:gridSpan w:val="2"/>
            <w:tcBorders>
              <w:top w:val="nil"/>
              <w:left w:val="nil"/>
              <w:bottom w:val="single" w:sz="8" w:space="0" w:color="auto"/>
              <w:right w:val="single" w:sz="8" w:space="0" w:color="auto"/>
            </w:tcBorders>
            <w:shd w:val="clear" w:color="auto" w:fill="auto"/>
            <w:vAlign w:val="center"/>
          </w:tcPr>
          <w:p w14:paraId="5EDFFDFE" w14:textId="3F298E64" w:rsidR="00374AE3" w:rsidRPr="00E75966" w:rsidRDefault="00A04C10" w:rsidP="00DD5462">
            <w:pPr>
              <w:jc w:val="center"/>
              <w:rPr>
                <w:color w:val="000000"/>
                <w:sz w:val="24"/>
                <w:szCs w:val="24"/>
              </w:rPr>
            </w:pPr>
            <w:r w:rsidRPr="00E75966">
              <w:rPr>
                <w:color w:val="000000"/>
                <w:sz w:val="24"/>
                <w:szCs w:val="24"/>
              </w:rPr>
              <w:t>2321,2</w:t>
            </w:r>
          </w:p>
        </w:tc>
        <w:tc>
          <w:tcPr>
            <w:tcW w:w="1136" w:type="dxa"/>
            <w:gridSpan w:val="2"/>
            <w:tcBorders>
              <w:top w:val="nil"/>
              <w:left w:val="nil"/>
              <w:bottom w:val="single" w:sz="8" w:space="0" w:color="auto"/>
              <w:right w:val="single" w:sz="8" w:space="0" w:color="auto"/>
            </w:tcBorders>
            <w:shd w:val="clear" w:color="auto" w:fill="auto"/>
            <w:vAlign w:val="center"/>
          </w:tcPr>
          <w:p w14:paraId="521FDAD4" w14:textId="77777777" w:rsidR="00374AE3" w:rsidRPr="00E75966" w:rsidRDefault="00374AE3" w:rsidP="00DD5462">
            <w:pPr>
              <w:jc w:val="center"/>
              <w:rPr>
                <w:color w:val="000000"/>
                <w:sz w:val="24"/>
                <w:szCs w:val="24"/>
              </w:rPr>
            </w:pPr>
            <w:r w:rsidRPr="00E75966">
              <w:rPr>
                <w:color w:val="000000"/>
                <w:sz w:val="24"/>
                <w:szCs w:val="24"/>
              </w:rPr>
              <w:t>2152,5</w:t>
            </w:r>
          </w:p>
        </w:tc>
        <w:tc>
          <w:tcPr>
            <w:tcW w:w="994" w:type="dxa"/>
            <w:gridSpan w:val="3"/>
            <w:tcBorders>
              <w:top w:val="nil"/>
              <w:left w:val="nil"/>
              <w:bottom w:val="single" w:sz="8" w:space="0" w:color="auto"/>
              <w:right w:val="single" w:sz="8" w:space="0" w:color="auto"/>
            </w:tcBorders>
            <w:shd w:val="clear" w:color="auto" w:fill="auto"/>
            <w:vAlign w:val="center"/>
          </w:tcPr>
          <w:p w14:paraId="2B1AE3E3" w14:textId="77777777" w:rsidR="00374AE3" w:rsidRPr="00E75966" w:rsidRDefault="00374AE3" w:rsidP="00DD5462">
            <w:pPr>
              <w:jc w:val="center"/>
              <w:rPr>
                <w:color w:val="000000"/>
                <w:sz w:val="24"/>
                <w:szCs w:val="24"/>
              </w:rPr>
            </w:pPr>
            <w:r w:rsidRPr="00E75966">
              <w:rPr>
                <w:color w:val="000000"/>
                <w:sz w:val="24"/>
                <w:szCs w:val="24"/>
              </w:rPr>
              <w:t>2152,5</w:t>
            </w:r>
          </w:p>
        </w:tc>
        <w:tc>
          <w:tcPr>
            <w:tcW w:w="1280" w:type="dxa"/>
            <w:gridSpan w:val="4"/>
            <w:tcBorders>
              <w:top w:val="nil"/>
              <w:left w:val="nil"/>
              <w:bottom w:val="single" w:sz="8" w:space="0" w:color="auto"/>
              <w:right w:val="single" w:sz="8" w:space="0" w:color="auto"/>
            </w:tcBorders>
            <w:shd w:val="clear" w:color="auto" w:fill="auto"/>
            <w:vAlign w:val="center"/>
          </w:tcPr>
          <w:p w14:paraId="41A55262" w14:textId="77777777" w:rsidR="00374AE3" w:rsidRPr="00E75966" w:rsidRDefault="00374AE3" w:rsidP="00DD5462">
            <w:pPr>
              <w:jc w:val="center"/>
              <w:rPr>
                <w:color w:val="000000"/>
                <w:sz w:val="24"/>
                <w:szCs w:val="24"/>
              </w:rPr>
            </w:pPr>
            <w:r w:rsidRPr="00E75966">
              <w:rPr>
                <w:color w:val="000000"/>
                <w:sz w:val="24"/>
                <w:szCs w:val="24"/>
              </w:rPr>
              <w:t>6457,5</w:t>
            </w:r>
          </w:p>
        </w:tc>
        <w:tc>
          <w:tcPr>
            <w:tcW w:w="2323" w:type="dxa"/>
            <w:tcBorders>
              <w:top w:val="nil"/>
              <w:left w:val="nil"/>
              <w:bottom w:val="single" w:sz="8" w:space="0" w:color="auto"/>
              <w:right w:val="single" w:sz="4" w:space="0" w:color="auto"/>
            </w:tcBorders>
            <w:shd w:val="clear" w:color="auto" w:fill="auto"/>
            <w:vAlign w:val="center"/>
          </w:tcPr>
          <w:p w14:paraId="7E56480C" w14:textId="77777777" w:rsidR="00374AE3" w:rsidRPr="00E75966" w:rsidRDefault="00374AE3" w:rsidP="00DD5462">
            <w:pPr>
              <w:rPr>
                <w:color w:val="000000"/>
                <w:sz w:val="24"/>
                <w:szCs w:val="24"/>
              </w:rPr>
            </w:pPr>
          </w:p>
        </w:tc>
      </w:tr>
      <w:tr w:rsidR="00374AE3" w:rsidRPr="00E75966" w14:paraId="606D4459" w14:textId="77777777" w:rsidTr="00932306">
        <w:trPr>
          <w:cantSplit/>
          <w:trHeight w:val="1590"/>
        </w:trPr>
        <w:tc>
          <w:tcPr>
            <w:tcW w:w="2983"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3FB69E5E" w14:textId="77777777" w:rsidR="00374AE3" w:rsidRPr="00E75966" w:rsidRDefault="00374AE3" w:rsidP="00DD5462">
            <w:pPr>
              <w:jc w:val="both"/>
              <w:rPr>
                <w:color w:val="000000"/>
                <w:sz w:val="24"/>
                <w:szCs w:val="24"/>
              </w:rPr>
            </w:pPr>
            <w:r w:rsidRPr="00E75966">
              <w:rPr>
                <w:color w:val="000000"/>
                <w:sz w:val="24"/>
                <w:szCs w:val="24"/>
              </w:rPr>
              <w:t>2.1. Оборудование общественных мест и мест массового пребывания людей обзорными камерами видеонаблюдения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45BA" w14:textId="77777777" w:rsidR="00374AE3" w:rsidRPr="00E75966" w:rsidRDefault="00374AE3" w:rsidP="00DD5462">
            <w:pPr>
              <w:jc w:val="center"/>
              <w:rPr>
                <w:color w:val="000000"/>
                <w:sz w:val="24"/>
                <w:szCs w:val="24"/>
              </w:rPr>
            </w:pPr>
            <w:r w:rsidRPr="00E75966">
              <w:rPr>
                <w:color w:val="000000"/>
                <w:sz w:val="24"/>
                <w:szCs w:val="24"/>
              </w:rPr>
              <w:t>Администрация Енисейского района</w:t>
            </w:r>
          </w:p>
        </w:tc>
        <w:tc>
          <w:tcPr>
            <w:tcW w:w="709" w:type="dxa"/>
            <w:tcBorders>
              <w:top w:val="nil"/>
              <w:left w:val="single" w:sz="4" w:space="0" w:color="auto"/>
              <w:bottom w:val="single" w:sz="4" w:space="0" w:color="auto"/>
              <w:right w:val="single" w:sz="8" w:space="0" w:color="auto"/>
            </w:tcBorders>
            <w:shd w:val="clear" w:color="auto" w:fill="auto"/>
            <w:vAlign w:val="center"/>
          </w:tcPr>
          <w:p w14:paraId="2C0DD8A6" w14:textId="77777777" w:rsidR="00374AE3" w:rsidRPr="00E75966" w:rsidRDefault="00374AE3" w:rsidP="00DD5462">
            <w:pPr>
              <w:jc w:val="center"/>
              <w:rPr>
                <w:color w:val="000000"/>
                <w:sz w:val="24"/>
                <w:szCs w:val="24"/>
              </w:rPr>
            </w:pPr>
            <w:r w:rsidRPr="00E75966">
              <w:rPr>
                <w:color w:val="000000"/>
                <w:sz w:val="24"/>
                <w:szCs w:val="24"/>
              </w:rPr>
              <w:t>024</w:t>
            </w:r>
          </w:p>
        </w:tc>
        <w:tc>
          <w:tcPr>
            <w:tcW w:w="1559" w:type="dxa"/>
            <w:tcBorders>
              <w:top w:val="nil"/>
              <w:left w:val="nil"/>
              <w:bottom w:val="single" w:sz="4" w:space="0" w:color="auto"/>
              <w:right w:val="single" w:sz="8" w:space="0" w:color="auto"/>
            </w:tcBorders>
            <w:shd w:val="clear" w:color="auto" w:fill="auto"/>
            <w:vAlign w:val="center"/>
          </w:tcPr>
          <w:p w14:paraId="2A3D173F" w14:textId="77777777" w:rsidR="00374AE3" w:rsidRPr="00E75966" w:rsidRDefault="00374AE3" w:rsidP="00DD5462">
            <w:pPr>
              <w:jc w:val="center"/>
              <w:rPr>
                <w:color w:val="000000"/>
                <w:sz w:val="24"/>
                <w:szCs w:val="24"/>
              </w:rPr>
            </w:pPr>
            <w:r w:rsidRPr="00E75966">
              <w:rPr>
                <w:color w:val="000000"/>
                <w:sz w:val="24"/>
                <w:szCs w:val="24"/>
              </w:rPr>
              <w:t>0540088540</w:t>
            </w:r>
          </w:p>
        </w:tc>
        <w:tc>
          <w:tcPr>
            <w:tcW w:w="856" w:type="dxa"/>
            <w:gridSpan w:val="3"/>
            <w:tcBorders>
              <w:top w:val="nil"/>
              <w:left w:val="nil"/>
              <w:bottom w:val="single" w:sz="4" w:space="0" w:color="auto"/>
              <w:right w:val="single" w:sz="8" w:space="0" w:color="auto"/>
            </w:tcBorders>
            <w:shd w:val="clear" w:color="auto" w:fill="auto"/>
            <w:vAlign w:val="center"/>
          </w:tcPr>
          <w:p w14:paraId="04B1958C" w14:textId="77777777" w:rsidR="00374AE3" w:rsidRPr="00E75966" w:rsidRDefault="00374AE3" w:rsidP="00DD5462">
            <w:pPr>
              <w:jc w:val="center"/>
              <w:rPr>
                <w:color w:val="000000"/>
                <w:sz w:val="24"/>
                <w:szCs w:val="24"/>
              </w:rPr>
            </w:pPr>
            <w:r w:rsidRPr="00E75966">
              <w:rPr>
                <w:color w:val="000000"/>
                <w:sz w:val="24"/>
                <w:szCs w:val="24"/>
              </w:rPr>
              <w:t>0314</w:t>
            </w:r>
          </w:p>
        </w:tc>
        <w:tc>
          <w:tcPr>
            <w:tcW w:w="703" w:type="dxa"/>
            <w:tcBorders>
              <w:top w:val="nil"/>
              <w:left w:val="nil"/>
              <w:bottom w:val="single" w:sz="4" w:space="0" w:color="auto"/>
              <w:right w:val="single" w:sz="8" w:space="0" w:color="auto"/>
            </w:tcBorders>
            <w:shd w:val="clear" w:color="auto" w:fill="auto"/>
            <w:vAlign w:val="center"/>
          </w:tcPr>
          <w:p w14:paraId="2BC2BE2E" w14:textId="77777777" w:rsidR="00374AE3" w:rsidRPr="00E75966" w:rsidRDefault="00374AE3" w:rsidP="00DD5462">
            <w:pPr>
              <w:jc w:val="center"/>
              <w:rPr>
                <w:color w:val="000000"/>
                <w:sz w:val="24"/>
                <w:szCs w:val="24"/>
              </w:rPr>
            </w:pPr>
            <w:r w:rsidRPr="00E75966">
              <w:rPr>
                <w:color w:val="000000"/>
                <w:sz w:val="24"/>
                <w:szCs w:val="24"/>
              </w:rPr>
              <w:t>240</w:t>
            </w:r>
          </w:p>
        </w:tc>
        <w:tc>
          <w:tcPr>
            <w:tcW w:w="994" w:type="dxa"/>
            <w:gridSpan w:val="2"/>
            <w:tcBorders>
              <w:top w:val="nil"/>
              <w:left w:val="nil"/>
              <w:bottom w:val="single" w:sz="4" w:space="0" w:color="auto"/>
              <w:right w:val="single" w:sz="8" w:space="0" w:color="auto"/>
            </w:tcBorders>
            <w:shd w:val="clear" w:color="auto" w:fill="auto"/>
            <w:vAlign w:val="center"/>
          </w:tcPr>
          <w:p w14:paraId="6906A587" w14:textId="77777777" w:rsidR="00374AE3" w:rsidRPr="00E75966" w:rsidRDefault="00374AE3" w:rsidP="00DD5462">
            <w:pPr>
              <w:jc w:val="center"/>
              <w:rPr>
                <w:color w:val="000000"/>
                <w:sz w:val="24"/>
                <w:szCs w:val="24"/>
              </w:rPr>
            </w:pPr>
            <w:r w:rsidRPr="00E75966">
              <w:rPr>
                <w:color w:val="000000"/>
                <w:sz w:val="24"/>
                <w:szCs w:val="24"/>
              </w:rPr>
              <w:t>100,0</w:t>
            </w:r>
          </w:p>
        </w:tc>
        <w:tc>
          <w:tcPr>
            <w:tcW w:w="1136" w:type="dxa"/>
            <w:gridSpan w:val="2"/>
            <w:tcBorders>
              <w:top w:val="nil"/>
              <w:left w:val="nil"/>
              <w:bottom w:val="single" w:sz="4" w:space="0" w:color="auto"/>
              <w:right w:val="single" w:sz="8" w:space="0" w:color="auto"/>
            </w:tcBorders>
            <w:shd w:val="clear" w:color="auto" w:fill="auto"/>
            <w:vAlign w:val="center"/>
          </w:tcPr>
          <w:p w14:paraId="3F091C70" w14:textId="77777777" w:rsidR="00374AE3" w:rsidRPr="00E75966" w:rsidRDefault="00374AE3" w:rsidP="00DD5462">
            <w:pPr>
              <w:jc w:val="center"/>
              <w:rPr>
                <w:color w:val="000000"/>
                <w:sz w:val="24"/>
                <w:szCs w:val="24"/>
              </w:rPr>
            </w:pPr>
            <w:r w:rsidRPr="00E75966">
              <w:rPr>
                <w:color w:val="000000"/>
                <w:sz w:val="24"/>
                <w:szCs w:val="24"/>
              </w:rPr>
              <w:t>100,0</w:t>
            </w:r>
          </w:p>
        </w:tc>
        <w:tc>
          <w:tcPr>
            <w:tcW w:w="994" w:type="dxa"/>
            <w:gridSpan w:val="3"/>
            <w:tcBorders>
              <w:top w:val="nil"/>
              <w:left w:val="nil"/>
              <w:bottom w:val="single" w:sz="4" w:space="0" w:color="auto"/>
              <w:right w:val="single" w:sz="8" w:space="0" w:color="auto"/>
            </w:tcBorders>
            <w:shd w:val="clear" w:color="auto" w:fill="auto"/>
            <w:vAlign w:val="center"/>
          </w:tcPr>
          <w:p w14:paraId="5B94B9D8" w14:textId="77777777" w:rsidR="00374AE3" w:rsidRPr="00E75966" w:rsidRDefault="00374AE3" w:rsidP="00DD5462">
            <w:pPr>
              <w:jc w:val="center"/>
              <w:rPr>
                <w:color w:val="000000"/>
                <w:sz w:val="24"/>
                <w:szCs w:val="24"/>
              </w:rPr>
            </w:pPr>
            <w:r w:rsidRPr="00E75966">
              <w:rPr>
                <w:color w:val="000000"/>
                <w:sz w:val="24"/>
                <w:szCs w:val="24"/>
              </w:rPr>
              <w:t>100,0</w:t>
            </w:r>
          </w:p>
        </w:tc>
        <w:tc>
          <w:tcPr>
            <w:tcW w:w="1280" w:type="dxa"/>
            <w:gridSpan w:val="4"/>
            <w:tcBorders>
              <w:top w:val="nil"/>
              <w:left w:val="nil"/>
              <w:bottom w:val="single" w:sz="4" w:space="0" w:color="auto"/>
              <w:right w:val="single" w:sz="8" w:space="0" w:color="auto"/>
            </w:tcBorders>
            <w:shd w:val="clear" w:color="auto" w:fill="auto"/>
            <w:vAlign w:val="center"/>
          </w:tcPr>
          <w:p w14:paraId="73AA8668" w14:textId="77777777" w:rsidR="00374AE3" w:rsidRPr="00E75966" w:rsidRDefault="00374AE3" w:rsidP="00DD5462">
            <w:pPr>
              <w:jc w:val="center"/>
              <w:rPr>
                <w:color w:val="000000"/>
                <w:sz w:val="24"/>
                <w:szCs w:val="24"/>
              </w:rPr>
            </w:pPr>
            <w:r w:rsidRPr="00E75966">
              <w:rPr>
                <w:color w:val="000000"/>
                <w:sz w:val="24"/>
                <w:szCs w:val="24"/>
              </w:rPr>
              <w:t>300,0</w:t>
            </w:r>
          </w:p>
        </w:tc>
        <w:tc>
          <w:tcPr>
            <w:tcW w:w="2323" w:type="dxa"/>
            <w:tcBorders>
              <w:top w:val="nil"/>
              <w:left w:val="nil"/>
              <w:bottom w:val="single" w:sz="4" w:space="0" w:color="auto"/>
              <w:right w:val="single" w:sz="4" w:space="0" w:color="auto"/>
            </w:tcBorders>
            <w:shd w:val="clear" w:color="auto" w:fill="auto"/>
            <w:vAlign w:val="center"/>
          </w:tcPr>
          <w:p w14:paraId="6FF3360B" w14:textId="39642C7A" w:rsidR="00374AE3" w:rsidRPr="00E75966" w:rsidRDefault="00374AE3" w:rsidP="00DD5462">
            <w:pPr>
              <w:rPr>
                <w:color w:val="000000"/>
                <w:sz w:val="24"/>
                <w:szCs w:val="24"/>
              </w:rPr>
            </w:pPr>
            <w:r w:rsidRPr="00E75966">
              <w:rPr>
                <w:color w:val="000000"/>
                <w:sz w:val="24"/>
                <w:szCs w:val="24"/>
              </w:rPr>
              <w:t>К концу 202</w:t>
            </w:r>
            <w:r w:rsidR="007C51AA">
              <w:rPr>
                <w:color w:val="000000"/>
                <w:sz w:val="24"/>
                <w:szCs w:val="24"/>
              </w:rPr>
              <w:t>6</w:t>
            </w:r>
            <w:r w:rsidRPr="00E75966">
              <w:rPr>
                <w:color w:val="000000"/>
                <w:sz w:val="24"/>
                <w:szCs w:val="24"/>
              </w:rPr>
              <w:t xml:space="preserve"> году количество установленных видеокамер составит не менее 3-х</w:t>
            </w:r>
          </w:p>
        </w:tc>
      </w:tr>
      <w:tr w:rsidR="00374AE3" w:rsidRPr="00E75966" w14:paraId="4867805A" w14:textId="77777777" w:rsidTr="00932306">
        <w:trPr>
          <w:cantSplit/>
          <w:trHeight w:val="1800"/>
        </w:trPr>
        <w:tc>
          <w:tcPr>
            <w:tcW w:w="2983"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5AE3EA04" w14:textId="77777777" w:rsidR="00374AE3" w:rsidRPr="00E75966" w:rsidRDefault="00374AE3" w:rsidP="00DD5462">
            <w:pPr>
              <w:jc w:val="both"/>
              <w:rPr>
                <w:color w:val="000000"/>
                <w:sz w:val="24"/>
                <w:szCs w:val="24"/>
              </w:rPr>
            </w:pPr>
            <w:r w:rsidRPr="00E75966">
              <w:rPr>
                <w:color w:val="000000"/>
                <w:sz w:val="24"/>
                <w:szCs w:val="24"/>
              </w:rPr>
              <w:lastRenderedPageBreak/>
              <w:t>2.2. Профилактические мероприятия по предупреждению преступлений совершаемых бесконтактным способом</w:t>
            </w:r>
          </w:p>
        </w:tc>
        <w:tc>
          <w:tcPr>
            <w:tcW w:w="936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4957391" w14:textId="77777777" w:rsidR="00374AE3" w:rsidRPr="00E75966" w:rsidRDefault="00374AE3" w:rsidP="00DD5462">
            <w:pPr>
              <w:jc w:val="center"/>
              <w:rPr>
                <w:color w:val="000000"/>
                <w:sz w:val="24"/>
                <w:szCs w:val="24"/>
              </w:rPr>
            </w:pPr>
            <w:r w:rsidRPr="00E75966">
              <w:rPr>
                <w:color w:val="000000"/>
                <w:sz w:val="24"/>
                <w:szCs w:val="24"/>
              </w:rPr>
              <w:t>Не требует финансовых средств</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247F72E5" w14:textId="77777777" w:rsidR="00374AE3" w:rsidRPr="00E75966" w:rsidRDefault="00374AE3" w:rsidP="00DD5462">
            <w:pPr>
              <w:rPr>
                <w:color w:val="000000"/>
                <w:sz w:val="24"/>
                <w:szCs w:val="24"/>
              </w:rPr>
            </w:pPr>
            <w:r w:rsidRPr="00E75966">
              <w:rPr>
                <w:color w:val="000000"/>
                <w:sz w:val="24"/>
                <w:szCs w:val="24"/>
              </w:rPr>
              <w:t>Размещение информационных материалов в соц. сетях и на официальном интернет сайте администрации Енисейского района – не менее 10 публикаций ежегодно</w:t>
            </w:r>
          </w:p>
        </w:tc>
      </w:tr>
      <w:tr w:rsidR="00374AE3" w:rsidRPr="00E75966" w14:paraId="2E91253F" w14:textId="77777777" w:rsidTr="00932306">
        <w:trPr>
          <w:cantSplit/>
          <w:trHeight w:val="1785"/>
        </w:trPr>
        <w:tc>
          <w:tcPr>
            <w:tcW w:w="298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45B3C946" w14:textId="77777777" w:rsidR="00374AE3" w:rsidRPr="00E75966" w:rsidRDefault="00374AE3" w:rsidP="00DD5462">
            <w:pPr>
              <w:jc w:val="both"/>
              <w:rPr>
                <w:color w:val="000000"/>
                <w:sz w:val="24"/>
                <w:szCs w:val="24"/>
              </w:rPr>
            </w:pPr>
            <w:r w:rsidRPr="00E75966">
              <w:rPr>
                <w:color w:val="000000"/>
                <w:sz w:val="24"/>
                <w:szCs w:val="24"/>
              </w:rPr>
              <w:t>2.3. </w:t>
            </w:r>
            <w:r w:rsidRPr="00E75966">
              <w:rPr>
                <w:sz w:val="24"/>
                <w:szCs w:val="24"/>
              </w:rPr>
              <w:t>Перевод подведомственных учреждений Енисейского района на охрану специализированными структурами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3D4E56" w14:textId="77777777" w:rsidR="00374AE3" w:rsidRPr="00E75966" w:rsidRDefault="00374AE3" w:rsidP="00DD5462">
            <w:pPr>
              <w:jc w:val="center"/>
              <w:rPr>
                <w:color w:val="000000"/>
                <w:sz w:val="24"/>
                <w:szCs w:val="24"/>
              </w:rPr>
            </w:pPr>
            <w:r w:rsidRPr="00E75966">
              <w:rPr>
                <w:color w:val="000000"/>
                <w:sz w:val="24"/>
                <w:szCs w:val="24"/>
              </w:rPr>
              <w:t>МКУ «Управление образования»</w:t>
            </w:r>
          </w:p>
        </w:tc>
        <w:tc>
          <w:tcPr>
            <w:tcW w:w="709" w:type="dxa"/>
            <w:tcBorders>
              <w:top w:val="single" w:sz="4" w:space="0" w:color="auto"/>
              <w:left w:val="single" w:sz="4" w:space="0" w:color="auto"/>
              <w:bottom w:val="single" w:sz="8" w:space="0" w:color="auto"/>
              <w:right w:val="single" w:sz="8" w:space="0" w:color="000000"/>
            </w:tcBorders>
            <w:shd w:val="clear" w:color="auto" w:fill="auto"/>
            <w:vAlign w:val="center"/>
          </w:tcPr>
          <w:p w14:paraId="53F2ECCB" w14:textId="77777777" w:rsidR="00374AE3" w:rsidRPr="00E75966" w:rsidRDefault="00374AE3" w:rsidP="00DD5462">
            <w:pPr>
              <w:jc w:val="center"/>
              <w:rPr>
                <w:color w:val="000000"/>
                <w:sz w:val="24"/>
                <w:szCs w:val="24"/>
              </w:rPr>
            </w:pPr>
            <w:r w:rsidRPr="00E75966">
              <w:rPr>
                <w:color w:val="000000"/>
                <w:sz w:val="24"/>
                <w:szCs w:val="24"/>
              </w:rPr>
              <w:t>808</w:t>
            </w:r>
          </w:p>
        </w:tc>
        <w:tc>
          <w:tcPr>
            <w:tcW w:w="1559" w:type="dxa"/>
            <w:tcBorders>
              <w:top w:val="single" w:sz="4" w:space="0" w:color="auto"/>
              <w:left w:val="single" w:sz="4" w:space="0" w:color="auto"/>
              <w:bottom w:val="single" w:sz="8" w:space="0" w:color="auto"/>
              <w:right w:val="single" w:sz="8" w:space="0" w:color="000000"/>
            </w:tcBorders>
            <w:shd w:val="clear" w:color="auto" w:fill="auto"/>
            <w:vAlign w:val="center"/>
          </w:tcPr>
          <w:p w14:paraId="29730063" w14:textId="77777777" w:rsidR="00374AE3" w:rsidRPr="00E75966" w:rsidRDefault="00374AE3" w:rsidP="00DD5462">
            <w:pPr>
              <w:jc w:val="center"/>
              <w:rPr>
                <w:color w:val="000000"/>
                <w:sz w:val="24"/>
                <w:szCs w:val="24"/>
              </w:rPr>
            </w:pPr>
            <w:r w:rsidRPr="00E75966">
              <w:rPr>
                <w:color w:val="000000"/>
                <w:sz w:val="24"/>
                <w:szCs w:val="24"/>
              </w:rPr>
              <w:t>-</w:t>
            </w:r>
          </w:p>
        </w:tc>
        <w:tc>
          <w:tcPr>
            <w:tcW w:w="850" w:type="dxa"/>
            <w:gridSpan w:val="2"/>
            <w:tcBorders>
              <w:top w:val="single" w:sz="4" w:space="0" w:color="auto"/>
              <w:left w:val="single" w:sz="4" w:space="0" w:color="auto"/>
              <w:bottom w:val="single" w:sz="8" w:space="0" w:color="auto"/>
              <w:right w:val="single" w:sz="8" w:space="0" w:color="000000"/>
            </w:tcBorders>
            <w:shd w:val="clear" w:color="auto" w:fill="auto"/>
            <w:vAlign w:val="center"/>
          </w:tcPr>
          <w:p w14:paraId="3BE2AB3C" w14:textId="77777777" w:rsidR="00374AE3" w:rsidRPr="00E75966" w:rsidRDefault="00374AE3" w:rsidP="00DD5462">
            <w:pPr>
              <w:jc w:val="center"/>
              <w:rPr>
                <w:color w:val="000000"/>
                <w:sz w:val="24"/>
                <w:szCs w:val="24"/>
              </w:rPr>
            </w:pPr>
            <w:r w:rsidRPr="00E75966">
              <w:rPr>
                <w:color w:val="000000"/>
                <w:sz w:val="24"/>
                <w:szCs w:val="24"/>
              </w:rPr>
              <w:t>-</w:t>
            </w:r>
          </w:p>
        </w:tc>
        <w:tc>
          <w:tcPr>
            <w:tcW w:w="709" w:type="dxa"/>
            <w:gridSpan w:val="2"/>
            <w:tcBorders>
              <w:top w:val="single" w:sz="4" w:space="0" w:color="auto"/>
              <w:left w:val="single" w:sz="4" w:space="0" w:color="auto"/>
              <w:bottom w:val="single" w:sz="8" w:space="0" w:color="auto"/>
              <w:right w:val="single" w:sz="8" w:space="0" w:color="000000"/>
            </w:tcBorders>
            <w:shd w:val="clear" w:color="auto" w:fill="auto"/>
            <w:vAlign w:val="center"/>
          </w:tcPr>
          <w:p w14:paraId="01CFEB67" w14:textId="77777777" w:rsidR="00374AE3" w:rsidRPr="00E75966" w:rsidRDefault="00374AE3" w:rsidP="00DD5462">
            <w:pPr>
              <w:jc w:val="center"/>
              <w:rPr>
                <w:color w:val="000000"/>
                <w:sz w:val="24"/>
                <w:szCs w:val="24"/>
              </w:rPr>
            </w:pPr>
            <w:r w:rsidRPr="00E75966">
              <w:rPr>
                <w:color w:val="000000"/>
                <w:sz w:val="24"/>
                <w:szCs w:val="24"/>
              </w:rPr>
              <w:t>-</w:t>
            </w:r>
          </w:p>
        </w:tc>
        <w:tc>
          <w:tcPr>
            <w:tcW w:w="1143" w:type="dxa"/>
            <w:gridSpan w:val="3"/>
            <w:tcBorders>
              <w:top w:val="single" w:sz="4" w:space="0" w:color="auto"/>
              <w:left w:val="single" w:sz="4" w:space="0" w:color="auto"/>
              <w:bottom w:val="single" w:sz="8" w:space="0" w:color="auto"/>
              <w:right w:val="single" w:sz="8" w:space="0" w:color="000000"/>
            </w:tcBorders>
            <w:shd w:val="clear" w:color="auto" w:fill="auto"/>
            <w:vAlign w:val="center"/>
          </w:tcPr>
          <w:p w14:paraId="2086704A" w14:textId="77777777" w:rsidR="00374AE3" w:rsidRPr="00E75966" w:rsidRDefault="00374AE3" w:rsidP="00DD5462">
            <w:pPr>
              <w:jc w:val="center"/>
              <w:rPr>
                <w:color w:val="000000"/>
                <w:sz w:val="24"/>
                <w:szCs w:val="24"/>
              </w:rPr>
            </w:pPr>
            <w:r w:rsidRPr="00E75966">
              <w:rPr>
                <w:color w:val="000000"/>
                <w:sz w:val="24"/>
                <w:szCs w:val="24"/>
              </w:rPr>
              <w:t>0,0</w:t>
            </w:r>
          </w:p>
        </w:tc>
        <w:tc>
          <w:tcPr>
            <w:tcW w:w="1125" w:type="dxa"/>
            <w:gridSpan w:val="2"/>
            <w:tcBorders>
              <w:top w:val="single" w:sz="4" w:space="0" w:color="auto"/>
              <w:left w:val="single" w:sz="4" w:space="0" w:color="auto"/>
              <w:bottom w:val="single" w:sz="8" w:space="0" w:color="auto"/>
              <w:right w:val="single" w:sz="8" w:space="0" w:color="000000"/>
            </w:tcBorders>
            <w:shd w:val="clear" w:color="auto" w:fill="auto"/>
            <w:vAlign w:val="center"/>
          </w:tcPr>
          <w:p w14:paraId="608E7E41" w14:textId="77777777" w:rsidR="00374AE3" w:rsidRPr="00E75966" w:rsidRDefault="00374AE3" w:rsidP="00DD5462">
            <w:pPr>
              <w:jc w:val="center"/>
              <w:rPr>
                <w:color w:val="000000"/>
                <w:sz w:val="24"/>
                <w:szCs w:val="24"/>
              </w:rPr>
            </w:pPr>
            <w:r w:rsidRPr="00E75966">
              <w:rPr>
                <w:color w:val="000000"/>
                <w:sz w:val="24"/>
                <w:szCs w:val="24"/>
              </w:rPr>
              <w:t>0,0</w:t>
            </w:r>
          </w:p>
        </w:tc>
        <w:tc>
          <w:tcPr>
            <w:tcW w:w="992" w:type="dxa"/>
            <w:gridSpan w:val="3"/>
            <w:tcBorders>
              <w:top w:val="single" w:sz="4" w:space="0" w:color="auto"/>
              <w:left w:val="single" w:sz="4" w:space="0" w:color="auto"/>
              <w:bottom w:val="single" w:sz="8" w:space="0" w:color="auto"/>
              <w:right w:val="single" w:sz="8" w:space="0" w:color="000000"/>
            </w:tcBorders>
            <w:shd w:val="clear" w:color="auto" w:fill="auto"/>
            <w:vAlign w:val="center"/>
          </w:tcPr>
          <w:p w14:paraId="558E7D5F" w14:textId="77777777" w:rsidR="00374AE3" w:rsidRPr="00E75966" w:rsidRDefault="00374AE3" w:rsidP="00DD5462">
            <w:pPr>
              <w:jc w:val="center"/>
              <w:rPr>
                <w:color w:val="000000"/>
                <w:sz w:val="24"/>
                <w:szCs w:val="24"/>
              </w:rPr>
            </w:pPr>
            <w:r w:rsidRPr="00E75966">
              <w:rPr>
                <w:color w:val="000000"/>
                <w:sz w:val="24"/>
                <w:szCs w:val="24"/>
              </w:rPr>
              <w:t>0,0</w:t>
            </w:r>
          </w:p>
        </w:tc>
        <w:tc>
          <w:tcPr>
            <w:tcW w:w="1134" w:type="dxa"/>
            <w:gridSpan w:val="2"/>
            <w:tcBorders>
              <w:top w:val="single" w:sz="4" w:space="0" w:color="auto"/>
              <w:left w:val="single" w:sz="4" w:space="0" w:color="auto"/>
              <w:bottom w:val="single" w:sz="8" w:space="0" w:color="auto"/>
              <w:right w:val="single" w:sz="8" w:space="0" w:color="000000"/>
            </w:tcBorders>
            <w:shd w:val="clear" w:color="auto" w:fill="auto"/>
            <w:vAlign w:val="center"/>
          </w:tcPr>
          <w:p w14:paraId="566C85B8" w14:textId="77777777" w:rsidR="00374AE3" w:rsidRPr="00E75966" w:rsidRDefault="00374AE3" w:rsidP="00DD5462">
            <w:pPr>
              <w:jc w:val="center"/>
              <w:rPr>
                <w:color w:val="000000"/>
                <w:sz w:val="24"/>
                <w:szCs w:val="24"/>
              </w:rPr>
            </w:pPr>
            <w:r w:rsidRPr="00E75966">
              <w:rPr>
                <w:color w:val="000000"/>
                <w:sz w:val="24"/>
                <w:szCs w:val="24"/>
              </w:rPr>
              <w:t>0,0</w:t>
            </w:r>
          </w:p>
        </w:tc>
        <w:tc>
          <w:tcPr>
            <w:tcW w:w="2333" w:type="dxa"/>
            <w:gridSpan w:val="2"/>
            <w:tcBorders>
              <w:top w:val="single" w:sz="4" w:space="0" w:color="auto"/>
              <w:left w:val="nil"/>
              <w:bottom w:val="single" w:sz="8" w:space="0" w:color="auto"/>
              <w:right w:val="single" w:sz="4" w:space="0" w:color="auto"/>
            </w:tcBorders>
            <w:shd w:val="clear" w:color="auto" w:fill="auto"/>
            <w:vAlign w:val="center"/>
          </w:tcPr>
          <w:p w14:paraId="1C52C661" w14:textId="1EE1317E" w:rsidR="00374AE3" w:rsidRPr="00E75966" w:rsidRDefault="00374AE3" w:rsidP="00DD5462">
            <w:pPr>
              <w:rPr>
                <w:color w:val="000000"/>
                <w:sz w:val="24"/>
                <w:szCs w:val="24"/>
              </w:rPr>
            </w:pPr>
            <w:r w:rsidRPr="00E75966">
              <w:rPr>
                <w:color w:val="000000"/>
                <w:sz w:val="24"/>
                <w:szCs w:val="24"/>
              </w:rPr>
              <w:t>К концу 202</w:t>
            </w:r>
            <w:r w:rsidR="001673E7">
              <w:rPr>
                <w:color w:val="000000"/>
                <w:sz w:val="24"/>
                <w:szCs w:val="24"/>
              </w:rPr>
              <w:t>6</w:t>
            </w:r>
            <w:r w:rsidRPr="00E75966">
              <w:rPr>
                <w:color w:val="000000"/>
                <w:sz w:val="24"/>
                <w:szCs w:val="24"/>
              </w:rPr>
              <w:t xml:space="preserve"> года на охрану специализированными структурами переведено не менее </w:t>
            </w:r>
            <w:r w:rsidR="007C51AA">
              <w:rPr>
                <w:color w:val="000000"/>
                <w:sz w:val="24"/>
                <w:szCs w:val="24"/>
              </w:rPr>
              <w:t>2</w:t>
            </w:r>
            <w:r w:rsidRPr="00E75966">
              <w:rPr>
                <w:color w:val="000000"/>
                <w:sz w:val="24"/>
                <w:szCs w:val="24"/>
              </w:rPr>
              <w:t>-х подведомственных учреждений района</w:t>
            </w:r>
          </w:p>
        </w:tc>
      </w:tr>
      <w:tr w:rsidR="00374AE3" w:rsidRPr="00E75966" w14:paraId="428902A2" w14:textId="77777777" w:rsidTr="00932306">
        <w:trPr>
          <w:cantSplit/>
          <w:trHeight w:val="1785"/>
        </w:trPr>
        <w:tc>
          <w:tcPr>
            <w:tcW w:w="298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114EA999" w14:textId="77777777" w:rsidR="00374AE3" w:rsidRPr="00E75966" w:rsidRDefault="00374AE3" w:rsidP="00DD5462">
            <w:pPr>
              <w:jc w:val="both"/>
              <w:rPr>
                <w:color w:val="000000"/>
                <w:sz w:val="24"/>
                <w:szCs w:val="24"/>
              </w:rPr>
            </w:pPr>
            <w:r w:rsidRPr="00E75966">
              <w:rPr>
                <w:color w:val="000000"/>
                <w:sz w:val="24"/>
                <w:szCs w:val="24"/>
              </w:rPr>
              <w:t>2.4. Проведение профессионального конкурса среди участковых уполномоченных полиции МО МВД России "Енисейский"</w:t>
            </w:r>
          </w:p>
          <w:p w14:paraId="11CCFF8B" w14:textId="77777777" w:rsidR="00374AE3" w:rsidRPr="00E75966" w:rsidRDefault="00374AE3" w:rsidP="00DD5462">
            <w:pPr>
              <w:jc w:val="both"/>
              <w:rPr>
                <w:color w:val="000000"/>
                <w:sz w:val="24"/>
                <w:szCs w:val="24"/>
              </w:rPr>
            </w:pPr>
          </w:p>
        </w:tc>
        <w:tc>
          <w:tcPr>
            <w:tcW w:w="1134" w:type="dxa"/>
            <w:tcBorders>
              <w:left w:val="single" w:sz="4" w:space="0" w:color="auto"/>
              <w:bottom w:val="single" w:sz="4" w:space="0" w:color="auto"/>
              <w:right w:val="single" w:sz="4" w:space="0" w:color="auto"/>
            </w:tcBorders>
            <w:shd w:val="clear" w:color="auto" w:fill="auto"/>
            <w:vAlign w:val="center"/>
          </w:tcPr>
          <w:p w14:paraId="00742A60" w14:textId="77777777" w:rsidR="00374AE3" w:rsidRPr="00E75966" w:rsidRDefault="00374AE3" w:rsidP="00DD5462">
            <w:pPr>
              <w:jc w:val="center"/>
              <w:rPr>
                <w:color w:val="000000"/>
                <w:sz w:val="24"/>
                <w:szCs w:val="24"/>
              </w:rPr>
            </w:pPr>
            <w:r w:rsidRPr="00E75966">
              <w:rPr>
                <w:color w:val="000000"/>
                <w:sz w:val="24"/>
                <w:szCs w:val="24"/>
              </w:rPr>
              <w:t>Администрация Енисейского района</w:t>
            </w:r>
          </w:p>
        </w:tc>
        <w:tc>
          <w:tcPr>
            <w:tcW w:w="709" w:type="dxa"/>
            <w:tcBorders>
              <w:top w:val="single" w:sz="8" w:space="0" w:color="auto"/>
              <w:left w:val="single" w:sz="4" w:space="0" w:color="auto"/>
              <w:bottom w:val="single" w:sz="4" w:space="0" w:color="auto"/>
              <w:right w:val="single" w:sz="8" w:space="0" w:color="000000"/>
            </w:tcBorders>
            <w:shd w:val="clear" w:color="auto" w:fill="auto"/>
            <w:vAlign w:val="center"/>
          </w:tcPr>
          <w:p w14:paraId="038A652B" w14:textId="77777777" w:rsidR="00374AE3" w:rsidRPr="00E75966" w:rsidRDefault="00374AE3" w:rsidP="00DD5462">
            <w:pPr>
              <w:jc w:val="center"/>
              <w:rPr>
                <w:color w:val="000000"/>
                <w:sz w:val="24"/>
                <w:szCs w:val="24"/>
              </w:rPr>
            </w:pPr>
            <w:r w:rsidRPr="00E75966">
              <w:rPr>
                <w:color w:val="000000"/>
                <w:sz w:val="24"/>
                <w:szCs w:val="24"/>
              </w:rPr>
              <w:t>024</w:t>
            </w:r>
          </w:p>
        </w:tc>
        <w:tc>
          <w:tcPr>
            <w:tcW w:w="1559" w:type="dxa"/>
            <w:tcBorders>
              <w:top w:val="single" w:sz="8" w:space="0" w:color="auto"/>
              <w:left w:val="single" w:sz="4" w:space="0" w:color="auto"/>
              <w:bottom w:val="single" w:sz="4" w:space="0" w:color="auto"/>
              <w:right w:val="single" w:sz="8" w:space="0" w:color="000000"/>
            </w:tcBorders>
            <w:shd w:val="clear" w:color="auto" w:fill="auto"/>
            <w:vAlign w:val="center"/>
          </w:tcPr>
          <w:p w14:paraId="6F57D040" w14:textId="77777777" w:rsidR="00374AE3" w:rsidRPr="00E75966" w:rsidRDefault="00374AE3" w:rsidP="00DD5462">
            <w:pPr>
              <w:jc w:val="center"/>
              <w:rPr>
                <w:color w:val="000000"/>
                <w:sz w:val="24"/>
                <w:szCs w:val="24"/>
              </w:rPr>
            </w:pPr>
            <w:r w:rsidRPr="00E75966">
              <w:rPr>
                <w:color w:val="000000"/>
                <w:sz w:val="24"/>
                <w:szCs w:val="24"/>
              </w:rPr>
              <w:t>0540088550</w:t>
            </w:r>
          </w:p>
        </w:tc>
        <w:tc>
          <w:tcPr>
            <w:tcW w:w="850" w:type="dxa"/>
            <w:gridSpan w:val="2"/>
            <w:tcBorders>
              <w:top w:val="single" w:sz="8" w:space="0" w:color="auto"/>
              <w:left w:val="single" w:sz="4" w:space="0" w:color="auto"/>
              <w:bottom w:val="single" w:sz="4" w:space="0" w:color="auto"/>
              <w:right w:val="single" w:sz="8" w:space="0" w:color="000000"/>
            </w:tcBorders>
            <w:shd w:val="clear" w:color="auto" w:fill="auto"/>
            <w:vAlign w:val="center"/>
          </w:tcPr>
          <w:p w14:paraId="16DD2457" w14:textId="77777777" w:rsidR="00374AE3" w:rsidRPr="00E75966" w:rsidRDefault="00374AE3" w:rsidP="00DD5462">
            <w:pPr>
              <w:jc w:val="center"/>
              <w:rPr>
                <w:color w:val="000000"/>
                <w:sz w:val="24"/>
                <w:szCs w:val="24"/>
              </w:rPr>
            </w:pPr>
            <w:r w:rsidRPr="00E75966">
              <w:rPr>
                <w:color w:val="000000"/>
                <w:sz w:val="24"/>
                <w:szCs w:val="24"/>
              </w:rPr>
              <w:t>0314</w:t>
            </w:r>
          </w:p>
        </w:tc>
        <w:tc>
          <w:tcPr>
            <w:tcW w:w="709" w:type="dxa"/>
            <w:gridSpan w:val="2"/>
            <w:tcBorders>
              <w:top w:val="single" w:sz="8" w:space="0" w:color="auto"/>
              <w:left w:val="single" w:sz="4" w:space="0" w:color="auto"/>
              <w:bottom w:val="single" w:sz="4" w:space="0" w:color="auto"/>
              <w:right w:val="single" w:sz="8" w:space="0" w:color="000000"/>
            </w:tcBorders>
            <w:shd w:val="clear" w:color="auto" w:fill="auto"/>
            <w:vAlign w:val="center"/>
          </w:tcPr>
          <w:p w14:paraId="3CC7E636" w14:textId="77777777" w:rsidR="00374AE3" w:rsidRPr="00E75966" w:rsidRDefault="00374AE3" w:rsidP="00DD5462">
            <w:pPr>
              <w:jc w:val="center"/>
              <w:rPr>
                <w:color w:val="000000"/>
                <w:sz w:val="24"/>
                <w:szCs w:val="24"/>
              </w:rPr>
            </w:pPr>
            <w:r w:rsidRPr="00E75966">
              <w:rPr>
                <w:color w:val="000000"/>
                <w:sz w:val="24"/>
                <w:szCs w:val="24"/>
              </w:rPr>
              <w:t>240</w:t>
            </w:r>
          </w:p>
        </w:tc>
        <w:tc>
          <w:tcPr>
            <w:tcW w:w="1143" w:type="dxa"/>
            <w:gridSpan w:val="3"/>
            <w:tcBorders>
              <w:top w:val="single" w:sz="8" w:space="0" w:color="auto"/>
              <w:left w:val="single" w:sz="4" w:space="0" w:color="auto"/>
              <w:bottom w:val="single" w:sz="4" w:space="0" w:color="auto"/>
              <w:right w:val="single" w:sz="8" w:space="0" w:color="000000"/>
            </w:tcBorders>
            <w:shd w:val="clear" w:color="auto" w:fill="auto"/>
            <w:vAlign w:val="center"/>
          </w:tcPr>
          <w:p w14:paraId="5BD77FD4" w14:textId="77777777" w:rsidR="00374AE3" w:rsidRPr="00E75966" w:rsidRDefault="00374AE3" w:rsidP="00DD5462">
            <w:pPr>
              <w:jc w:val="center"/>
              <w:rPr>
                <w:color w:val="000000"/>
                <w:sz w:val="24"/>
                <w:szCs w:val="24"/>
              </w:rPr>
            </w:pPr>
            <w:r w:rsidRPr="00E75966">
              <w:rPr>
                <w:color w:val="000000"/>
                <w:sz w:val="24"/>
                <w:szCs w:val="24"/>
              </w:rPr>
              <w:t>60,0</w:t>
            </w:r>
          </w:p>
        </w:tc>
        <w:tc>
          <w:tcPr>
            <w:tcW w:w="1125" w:type="dxa"/>
            <w:gridSpan w:val="2"/>
            <w:tcBorders>
              <w:top w:val="single" w:sz="8" w:space="0" w:color="auto"/>
              <w:left w:val="single" w:sz="4" w:space="0" w:color="auto"/>
              <w:bottom w:val="single" w:sz="4" w:space="0" w:color="auto"/>
              <w:right w:val="single" w:sz="8" w:space="0" w:color="000000"/>
            </w:tcBorders>
            <w:shd w:val="clear" w:color="auto" w:fill="auto"/>
            <w:vAlign w:val="center"/>
          </w:tcPr>
          <w:p w14:paraId="754FDC87" w14:textId="77777777" w:rsidR="00374AE3" w:rsidRPr="00E75966" w:rsidRDefault="00374AE3" w:rsidP="00DD5462">
            <w:pPr>
              <w:jc w:val="center"/>
              <w:rPr>
                <w:color w:val="000000"/>
                <w:sz w:val="24"/>
                <w:szCs w:val="24"/>
              </w:rPr>
            </w:pPr>
            <w:r w:rsidRPr="00E75966">
              <w:rPr>
                <w:color w:val="000000"/>
                <w:sz w:val="24"/>
                <w:szCs w:val="24"/>
              </w:rPr>
              <w:t>60,0</w:t>
            </w:r>
          </w:p>
        </w:tc>
        <w:tc>
          <w:tcPr>
            <w:tcW w:w="992" w:type="dxa"/>
            <w:gridSpan w:val="3"/>
            <w:tcBorders>
              <w:top w:val="single" w:sz="8" w:space="0" w:color="auto"/>
              <w:left w:val="single" w:sz="4" w:space="0" w:color="auto"/>
              <w:bottom w:val="single" w:sz="4" w:space="0" w:color="auto"/>
              <w:right w:val="single" w:sz="8" w:space="0" w:color="000000"/>
            </w:tcBorders>
            <w:shd w:val="clear" w:color="auto" w:fill="auto"/>
            <w:vAlign w:val="center"/>
          </w:tcPr>
          <w:p w14:paraId="13CC1232" w14:textId="77777777" w:rsidR="00374AE3" w:rsidRPr="00E75966" w:rsidRDefault="00374AE3" w:rsidP="00DD5462">
            <w:pPr>
              <w:jc w:val="center"/>
              <w:rPr>
                <w:color w:val="000000"/>
                <w:sz w:val="24"/>
                <w:szCs w:val="24"/>
              </w:rPr>
            </w:pPr>
            <w:r w:rsidRPr="00E75966">
              <w:rPr>
                <w:color w:val="000000"/>
                <w:sz w:val="24"/>
                <w:szCs w:val="24"/>
              </w:rPr>
              <w:t>60,0</w:t>
            </w:r>
          </w:p>
        </w:tc>
        <w:tc>
          <w:tcPr>
            <w:tcW w:w="1134" w:type="dxa"/>
            <w:gridSpan w:val="2"/>
            <w:tcBorders>
              <w:top w:val="single" w:sz="8" w:space="0" w:color="auto"/>
              <w:left w:val="single" w:sz="4" w:space="0" w:color="auto"/>
              <w:bottom w:val="single" w:sz="4" w:space="0" w:color="auto"/>
              <w:right w:val="single" w:sz="8" w:space="0" w:color="000000"/>
            </w:tcBorders>
            <w:shd w:val="clear" w:color="auto" w:fill="auto"/>
            <w:vAlign w:val="center"/>
          </w:tcPr>
          <w:p w14:paraId="16E2B20D" w14:textId="77777777" w:rsidR="00374AE3" w:rsidRPr="00E75966" w:rsidRDefault="00374AE3" w:rsidP="00DD5462">
            <w:pPr>
              <w:jc w:val="center"/>
              <w:rPr>
                <w:color w:val="000000"/>
                <w:sz w:val="24"/>
                <w:szCs w:val="24"/>
              </w:rPr>
            </w:pPr>
            <w:r w:rsidRPr="00E75966">
              <w:rPr>
                <w:color w:val="000000"/>
                <w:sz w:val="24"/>
                <w:szCs w:val="24"/>
              </w:rPr>
              <w:t>180,0</w:t>
            </w:r>
          </w:p>
        </w:tc>
        <w:tc>
          <w:tcPr>
            <w:tcW w:w="2333" w:type="dxa"/>
            <w:gridSpan w:val="2"/>
            <w:tcBorders>
              <w:top w:val="nil"/>
              <w:left w:val="nil"/>
              <w:bottom w:val="single" w:sz="4" w:space="0" w:color="auto"/>
              <w:right w:val="single" w:sz="4" w:space="0" w:color="auto"/>
            </w:tcBorders>
            <w:shd w:val="clear" w:color="auto" w:fill="auto"/>
            <w:vAlign w:val="center"/>
          </w:tcPr>
          <w:p w14:paraId="11D564CF" w14:textId="77777777" w:rsidR="00374AE3" w:rsidRPr="00E75966" w:rsidRDefault="00374AE3" w:rsidP="00DD5462">
            <w:pPr>
              <w:rPr>
                <w:color w:val="000000"/>
                <w:sz w:val="24"/>
                <w:szCs w:val="24"/>
              </w:rPr>
            </w:pPr>
            <w:r w:rsidRPr="00E75966">
              <w:rPr>
                <w:color w:val="000000"/>
                <w:sz w:val="24"/>
                <w:szCs w:val="24"/>
              </w:rPr>
              <w:t>Проведение 1 конкурса ежегодно</w:t>
            </w:r>
          </w:p>
        </w:tc>
      </w:tr>
      <w:tr w:rsidR="00374AE3" w:rsidRPr="00E75966" w14:paraId="043D7F97" w14:textId="77777777" w:rsidTr="00932306">
        <w:trPr>
          <w:cantSplit/>
          <w:trHeight w:val="1785"/>
        </w:trPr>
        <w:tc>
          <w:tcPr>
            <w:tcW w:w="2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6EBDA" w14:textId="77777777" w:rsidR="00374AE3" w:rsidRPr="00E75966" w:rsidRDefault="00374AE3" w:rsidP="00DD5462">
            <w:pPr>
              <w:jc w:val="both"/>
              <w:rPr>
                <w:color w:val="000000"/>
                <w:sz w:val="24"/>
                <w:szCs w:val="24"/>
              </w:rPr>
            </w:pPr>
            <w:r w:rsidRPr="00E75966">
              <w:rPr>
                <w:color w:val="000000"/>
                <w:sz w:val="24"/>
                <w:szCs w:val="24"/>
              </w:rPr>
              <w:lastRenderedPageBreak/>
              <w:t>2.5.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02CC5B" w14:textId="77777777" w:rsidR="00374AE3" w:rsidRPr="00E75966" w:rsidRDefault="00374AE3" w:rsidP="00DD5462">
            <w:pPr>
              <w:jc w:val="center"/>
              <w:rPr>
                <w:color w:val="000000"/>
                <w:sz w:val="24"/>
                <w:szCs w:val="24"/>
              </w:rPr>
            </w:pPr>
            <w:r w:rsidRPr="00E75966">
              <w:rPr>
                <w:color w:val="000000"/>
                <w:sz w:val="24"/>
                <w:szCs w:val="24"/>
              </w:rPr>
              <w:t>Администрация Енисейского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66A7D0" w14:textId="77777777" w:rsidR="00374AE3" w:rsidRPr="00E75966" w:rsidRDefault="00374AE3" w:rsidP="00DD5462">
            <w:pPr>
              <w:jc w:val="center"/>
              <w:rPr>
                <w:color w:val="000000"/>
                <w:sz w:val="24"/>
                <w:szCs w:val="24"/>
              </w:rPr>
            </w:pPr>
            <w:r w:rsidRPr="00E75966">
              <w:rPr>
                <w:color w:val="000000"/>
                <w:sz w:val="24"/>
                <w:szCs w:val="24"/>
              </w:rPr>
              <w:t>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40877E" w14:textId="77777777" w:rsidR="00374AE3" w:rsidRPr="00E75966" w:rsidRDefault="00374AE3" w:rsidP="00DD5462">
            <w:pPr>
              <w:jc w:val="center"/>
              <w:rPr>
                <w:color w:val="000000"/>
                <w:sz w:val="24"/>
                <w:szCs w:val="24"/>
              </w:rPr>
            </w:pPr>
            <w:r w:rsidRPr="00E75966">
              <w:rPr>
                <w:color w:val="000000"/>
                <w:sz w:val="24"/>
                <w:szCs w:val="24"/>
              </w:rPr>
              <w:t>0540076040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9AB7B4" w14:textId="77777777" w:rsidR="00374AE3" w:rsidRPr="00E75966" w:rsidRDefault="00374AE3" w:rsidP="00DD5462">
            <w:pPr>
              <w:jc w:val="center"/>
              <w:rPr>
                <w:color w:val="000000"/>
                <w:sz w:val="24"/>
                <w:szCs w:val="24"/>
              </w:rPr>
            </w:pPr>
            <w:r w:rsidRPr="00E75966">
              <w:rPr>
                <w:color w:val="000000"/>
                <w:sz w:val="24"/>
                <w:szCs w:val="24"/>
              </w:rPr>
              <w:t>0113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64072" w14:textId="77777777" w:rsidR="00374AE3" w:rsidRPr="00E75966" w:rsidRDefault="00374AE3" w:rsidP="00DD5462">
            <w:pPr>
              <w:jc w:val="center"/>
              <w:rPr>
                <w:color w:val="000000"/>
                <w:sz w:val="24"/>
                <w:szCs w:val="24"/>
              </w:rPr>
            </w:pPr>
            <w:r w:rsidRPr="00E75966">
              <w:rPr>
                <w:color w:val="000000"/>
                <w:sz w:val="24"/>
                <w:szCs w:val="24"/>
              </w:rPr>
              <w:t>120, 240</w:t>
            </w:r>
          </w:p>
        </w:tc>
        <w:tc>
          <w:tcPr>
            <w:tcW w:w="11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6316E6" w14:textId="7DD0274B" w:rsidR="00374AE3" w:rsidRPr="00E75966" w:rsidRDefault="00374AE3" w:rsidP="00DD5462">
            <w:pPr>
              <w:jc w:val="center"/>
              <w:rPr>
                <w:color w:val="000000"/>
                <w:sz w:val="24"/>
                <w:szCs w:val="24"/>
              </w:rPr>
            </w:pPr>
            <w:r w:rsidRPr="00E75966">
              <w:rPr>
                <w:color w:val="000000"/>
                <w:sz w:val="24"/>
                <w:szCs w:val="24"/>
              </w:rPr>
              <w:t>2161,2</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26C52" w14:textId="35807483" w:rsidR="00374AE3" w:rsidRPr="00E75966" w:rsidRDefault="00374AE3" w:rsidP="00DD5462">
            <w:pPr>
              <w:jc w:val="center"/>
              <w:rPr>
                <w:color w:val="000000"/>
                <w:sz w:val="24"/>
                <w:szCs w:val="24"/>
              </w:rPr>
            </w:pPr>
            <w:r w:rsidRPr="00E75966">
              <w:rPr>
                <w:color w:val="000000"/>
                <w:sz w:val="24"/>
                <w:szCs w:val="24"/>
              </w:rPr>
              <w:t>1992,5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B23571" w14:textId="1C02A0A1" w:rsidR="00374AE3" w:rsidRPr="00E75966" w:rsidRDefault="00374AE3" w:rsidP="00DD5462">
            <w:pPr>
              <w:jc w:val="center"/>
              <w:rPr>
                <w:color w:val="000000"/>
                <w:sz w:val="24"/>
                <w:szCs w:val="24"/>
              </w:rPr>
            </w:pPr>
            <w:r w:rsidRPr="00E75966">
              <w:rPr>
                <w:color w:val="000000"/>
                <w:sz w:val="24"/>
                <w:szCs w:val="24"/>
              </w:rPr>
              <w:t>1992,5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91DF8" w14:textId="2BD90E91" w:rsidR="00374AE3" w:rsidRPr="00E75966" w:rsidRDefault="00374AE3" w:rsidP="00DD5462">
            <w:pPr>
              <w:jc w:val="center"/>
              <w:rPr>
                <w:color w:val="000000"/>
                <w:sz w:val="24"/>
                <w:szCs w:val="24"/>
              </w:rPr>
            </w:pPr>
            <w:r w:rsidRPr="00E75966">
              <w:rPr>
                <w:color w:val="000000"/>
                <w:sz w:val="24"/>
                <w:szCs w:val="24"/>
              </w:rPr>
              <w:t>6146,2</w:t>
            </w:r>
          </w:p>
        </w:tc>
        <w:tc>
          <w:tcPr>
            <w:tcW w:w="2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F9ED7" w14:textId="77777777" w:rsidR="00374AE3" w:rsidRPr="00E75966" w:rsidRDefault="00374AE3" w:rsidP="00DD5462">
            <w:pPr>
              <w:rPr>
                <w:color w:val="000000"/>
                <w:sz w:val="24"/>
                <w:szCs w:val="24"/>
              </w:rPr>
            </w:pPr>
            <w:r w:rsidRPr="00E75966">
              <w:rPr>
                <w:color w:val="000000"/>
                <w:sz w:val="24"/>
                <w:szCs w:val="24"/>
              </w:rPr>
              <w:t>Обеспечить безусловное и полное выполнение органами местного самоуправления переданных государственных полномочий ежегодно не менее 100%</w:t>
            </w:r>
          </w:p>
        </w:tc>
      </w:tr>
      <w:tr w:rsidR="00374AE3" w:rsidRPr="00E75966" w14:paraId="3C84024E" w14:textId="77777777" w:rsidTr="00932306">
        <w:trPr>
          <w:cantSplit/>
          <w:trHeight w:val="607"/>
        </w:trPr>
        <w:tc>
          <w:tcPr>
            <w:tcW w:w="7953" w:type="dxa"/>
            <w:gridSpan w:val="10"/>
            <w:tcBorders>
              <w:top w:val="single" w:sz="4" w:space="0" w:color="auto"/>
              <w:left w:val="single" w:sz="4" w:space="0" w:color="auto"/>
              <w:bottom w:val="single" w:sz="8" w:space="0" w:color="auto"/>
              <w:right w:val="single" w:sz="8" w:space="0" w:color="auto"/>
            </w:tcBorders>
            <w:shd w:val="clear" w:color="auto" w:fill="auto"/>
            <w:vAlign w:val="center"/>
          </w:tcPr>
          <w:p w14:paraId="46548365" w14:textId="77777777" w:rsidR="00374AE3" w:rsidRPr="00E75966" w:rsidRDefault="00374AE3" w:rsidP="00DD5462">
            <w:pPr>
              <w:rPr>
                <w:color w:val="000000"/>
                <w:sz w:val="24"/>
                <w:szCs w:val="24"/>
              </w:rPr>
            </w:pPr>
            <w:r w:rsidRPr="00E75966">
              <w:rPr>
                <w:sz w:val="24"/>
                <w:szCs w:val="24"/>
              </w:rPr>
              <w:t>Задача 3: С</w:t>
            </w:r>
            <w:r w:rsidRPr="00E75966">
              <w:rPr>
                <w:color w:val="000000"/>
                <w:sz w:val="24"/>
                <w:szCs w:val="24"/>
              </w:rPr>
              <w:t>одействие предупреждению террористических и экстремистских проявлений</w:t>
            </w:r>
          </w:p>
        </w:tc>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334194BB" w14:textId="77777777" w:rsidR="00374AE3" w:rsidRPr="00E75966" w:rsidRDefault="00374AE3" w:rsidP="00DD5462">
            <w:pPr>
              <w:jc w:val="center"/>
              <w:rPr>
                <w:color w:val="000000"/>
                <w:sz w:val="24"/>
                <w:szCs w:val="24"/>
              </w:rPr>
            </w:pPr>
            <w:r w:rsidRPr="00E75966">
              <w:rPr>
                <w:color w:val="000000"/>
                <w:sz w:val="24"/>
                <w:szCs w:val="24"/>
              </w:rPr>
              <w:t>15,2</w:t>
            </w:r>
          </w:p>
        </w:tc>
        <w:tc>
          <w:tcPr>
            <w:tcW w:w="1134" w:type="dxa"/>
            <w:gridSpan w:val="3"/>
            <w:tcBorders>
              <w:top w:val="single" w:sz="4" w:space="0" w:color="auto"/>
              <w:left w:val="single" w:sz="8" w:space="0" w:color="auto"/>
              <w:bottom w:val="single" w:sz="8" w:space="0" w:color="auto"/>
              <w:right w:val="single" w:sz="8" w:space="0" w:color="auto"/>
            </w:tcBorders>
            <w:shd w:val="clear" w:color="auto" w:fill="auto"/>
            <w:vAlign w:val="center"/>
          </w:tcPr>
          <w:p w14:paraId="75F39802" w14:textId="77777777" w:rsidR="00374AE3" w:rsidRPr="00E75966" w:rsidRDefault="00374AE3" w:rsidP="00DD5462">
            <w:pPr>
              <w:jc w:val="center"/>
              <w:rPr>
                <w:color w:val="000000"/>
                <w:sz w:val="24"/>
                <w:szCs w:val="24"/>
              </w:rPr>
            </w:pPr>
            <w:r w:rsidRPr="00E75966">
              <w:rPr>
                <w:color w:val="000000"/>
                <w:sz w:val="24"/>
                <w:szCs w:val="24"/>
              </w:rPr>
              <w:t>15,2</w:t>
            </w:r>
          </w:p>
        </w:tc>
        <w:tc>
          <w:tcPr>
            <w:tcW w:w="993" w:type="dxa"/>
            <w:gridSpan w:val="3"/>
            <w:tcBorders>
              <w:top w:val="single" w:sz="4" w:space="0" w:color="auto"/>
              <w:left w:val="single" w:sz="8" w:space="0" w:color="auto"/>
              <w:bottom w:val="single" w:sz="8" w:space="0" w:color="auto"/>
              <w:right w:val="single" w:sz="8" w:space="0" w:color="auto"/>
            </w:tcBorders>
            <w:shd w:val="clear" w:color="auto" w:fill="auto"/>
            <w:vAlign w:val="center"/>
          </w:tcPr>
          <w:p w14:paraId="1D1B68E8" w14:textId="77777777" w:rsidR="00374AE3" w:rsidRPr="00E75966" w:rsidRDefault="00374AE3" w:rsidP="00DD5462">
            <w:pPr>
              <w:jc w:val="center"/>
              <w:rPr>
                <w:color w:val="000000"/>
                <w:sz w:val="24"/>
                <w:szCs w:val="24"/>
              </w:rPr>
            </w:pPr>
            <w:r w:rsidRPr="00E75966">
              <w:rPr>
                <w:color w:val="000000"/>
                <w:sz w:val="24"/>
                <w:szCs w:val="24"/>
              </w:rPr>
              <w:t>15,2</w:t>
            </w:r>
          </w:p>
        </w:tc>
        <w:tc>
          <w:tcPr>
            <w:tcW w:w="1134"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3F946093" w14:textId="77777777" w:rsidR="00374AE3" w:rsidRPr="00E75966" w:rsidRDefault="00374AE3" w:rsidP="00DD5462">
            <w:pPr>
              <w:jc w:val="center"/>
              <w:rPr>
                <w:color w:val="000000"/>
                <w:sz w:val="24"/>
                <w:szCs w:val="24"/>
              </w:rPr>
            </w:pPr>
            <w:r w:rsidRPr="00E75966">
              <w:rPr>
                <w:color w:val="000000"/>
                <w:sz w:val="24"/>
                <w:szCs w:val="24"/>
              </w:rPr>
              <w:t>45,6</w:t>
            </w:r>
          </w:p>
        </w:tc>
        <w:tc>
          <w:tcPr>
            <w:tcW w:w="2323" w:type="dxa"/>
            <w:tcBorders>
              <w:top w:val="single" w:sz="4" w:space="0" w:color="auto"/>
              <w:left w:val="single" w:sz="8" w:space="0" w:color="auto"/>
              <w:bottom w:val="single" w:sz="8" w:space="0" w:color="auto"/>
              <w:right w:val="single" w:sz="4" w:space="0" w:color="auto"/>
            </w:tcBorders>
            <w:shd w:val="clear" w:color="auto" w:fill="auto"/>
            <w:vAlign w:val="center"/>
          </w:tcPr>
          <w:p w14:paraId="3A49CE81" w14:textId="77777777" w:rsidR="00374AE3" w:rsidRPr="00E75966" w:rsidRDefault="00374AE3" w:rsidP="00DD5462">
            <w:pPr>
              <w:rPr>
                <w:color w:val="000000"/>
                <w:sz w:val="24"/>
                <w:szCs w:val="24"/>
                <w:highlight w:val="yellow"/>
              </w:rPr>
            </w:pPr>
          </w:p>
        </w:tc>
      </w:tr>
      <w:tr w:rsidR="00374AE3" w:rsidRPr="00E75966" w14:paraId="013AB39B" w14:textId="77777777" w:rsidTr="00DD5462">
        <w:trPr>
          <w:cantSplit/>
          <w:trHeight w:val="1905"/>
        </w:trPr>
        <w:tc>
          <w:tcPr>
            <w:tcW w:w="2983" w:type="dxa"/>
            <w:gridSpan w:val="2"/>
            <w:tcBorders>
              <w:top w:val="single" w:sz="8" w:space="0" w:color="auto"/>
              <w:left w:val="single" w:sz="4" w:space="0" w:color="auto"/>
              <w:bottom w:val="single" w:sz="4" w:space="0" w:color="auto"/>
              <w:right w:val="single" w:sz="8" w:space="0" w:color="000000"/>
            </w:tcBorders>
            <w:shd w:val="clear" w:color="auto" w:fill="auto"/>
            <w:vAlign w:val="center"/>
          </w:tcPr>
          <w:p w14:paraId="2F594334" w14:textId="77777777" w:rsidR="00374AE3" w:rsidRPr="00E75966" w:rsidRDefault="00374AE3" w:rsidP="00DD5462">
            <w:pPr>
              <w:jc w:val="both"/>
              <w:rPr>
                <w:color w:val="000000"/>
                <w:sz w:val="24"/>
                <w:szCs w:val="24"/>
              </w:rPr>
            </w:pPr>
            <w:r w:rsidRPr="00E75966">
              <w:rPr>
                <w:color w:val="000000"/>
                <w:sz w:val="24"/>
                <w:szCs w:val="24"/>
              </w:rPr>
              <w:t>3.1. Активизация профилактической работы по предотвращению угроз террористической направленности</w:t>
            </w:r>
          </w:p>
        </w:tc>
        <w:tc>
          <w:tcPr>
            <w:tcW w:w="1134" w:type="dxa"/>
            <w:tcBorders>
              <w:top w:val="single" w:sz="4" w:space="0" w:color="auto"/>
              <w:left w:val="nil"/>
              <w:bottom w:val="single" w:sz="4" w:space="0" w:color="auto"/>
              <w:right w:val="single" w:sz="8" w:space="0" w:color="auto"/>
            </w:tcBorders>
            <w:shd w:val="clear" w:color="auto" w:fill="auto"/>
            <w:vAlign w:val="center"/>
          </w:tcPr>
          <w:p w14:paraId="0E73E5B4" w14:textId="77777777" w:rsidR="00374AE3" w:rsidRPr="00E75966" w:rsidRDefault="00374AE3" w:rsidP="00DD5462">
            <w:pPr>
              <w:jc w:val="center"/>
              <w:rPr>
                <w:color w:val="000000"/>
                <w:sz w:val="24"/>
                <w:szCs w:val="24"/>
              </w:rPr>
            </w:pPr>
            <w:r w:rsidRPr="00E75966">
              <w:rPr>
                <w:color w:val="000000"/>
                <w:sz w:val="24"/>
                <w:szCs w:val="24"/>
              </w:rPr>
              <w:t>Администрация Енисейского района</w:t>
            </w:r>
          </w:p>
        </w:tc>
        <w:tc>
          <w:tcPr>
            <w:tcW w:w="709" w:type="dxa"/>
            <w:tcBorders>
              <w:top w:val="single" w:sz="8" w:space="0" w:color="auto"/>
              <w:left w:val="nil"/>
              <w:bottom w:val="single" w:sz="4" w:space="0" w:color="auto"/>
              <w:right w:val="single" w:sz="8" w:space="0" w:color="000000"/>
            </w:tcBorders>
            <w:shd w:val="clear" w:color="auto" w:fill="auto"/>
            <w:vAlign w:val="center"/>
          </w:tcPr>
          <w:p w14:paraId="0F3FECA1" w14:textId="77777777" w:rsidR="00374AE3" w:rsidRPr="00E75966" w:rsidRDefault="00374AE3" w:rsidP="00DD5462">
            <w:pPr>
              <w:jc w:val="center"/>
              <w:rPr>
                <w:color w:val="000000"/>
                <w:sz w:val="24"/>
                <w:szCs w:val="24"/>
              </w:rPr>
            </w:pPr>
            <w:r w:rsidRPr="00E75966">
              <w:rPr>
                <w:color w:val="000000"/>
                <w:sz w:val="24"/>
                <w:szCs w:val="24"/>
              </w:rPr>
              <w:t>024</w:t>
            </w:r>
          </w:p>
        </w:tc>
        <w:tc>
          <w:tcPr>
            <w:tcW w:w="1559" w:type="dxa"/>
            <w:tcBorders>
              <w:top w:val="single" w:sz="8" w:space="0" w:color="auto"/>
              <w:left w:val="nil"/>
              <w:bottom w:val="single" w:sz="4" w:space="0" w:color="auto"/>
              <w:right w:val="single" w:sz="8" w:space="0" w:color="000000"/>
            </w:tcBorders>
            <w:shd w:val="clear" w:color="auto" w:fill="auto"/>
            <w:vAlign w:val="center"/>
          </w:tcPr>
          <w:p w14:paraId="2265A5D8" w14:textId="77777777" w:rsidR="00374AE3" w:rsidRPr="00E75966" w:rsidRDefault="00374AE3" w:rsidP="00DD5462">
            <w:pPr>
              <w:jc w:val="center"/>
              <w:rPr>
                <w:color w:val="000000"/>
                <w:sz w:val="24"/>
                <w:szCs w:val="24"/>
              </w:rPr>
            </w:pPr>
            <w:r w:rsidRPr="00E75966">
              <w:rPr>
                <w:color w:val="000000"/>
                <w:sz w:val="24"/>
                <w:szCs w:val="24"/>
              </w:rPr>
              <w:t>0540088510</w:t>
            </w:r>
          </w:p>
        </w:tc>
        <w:tc>
          <w:tcPr>
            <w:tcW w:w="850" w:type="dxa"/>
            <w:gridSpan w:val="2"/>
            <w:tcBorders>
              <w:top w:val="single" w:sz="8" w:space="0" w:color="auto"/>
              <w:left w:val="nil"/>
              <w:bottom w:val="single" w:sz="4" w:space="0" w:color="auto"/>
              <w:right w:val="single" w:sz="8" w:space="0" w:color="000000"/>
            </w:tcBorders>
            <w:shd w:val="clear" w:color="auto" w:fill="auto"/>
            <w:vAlign w:val="center"/>
          </w:tcPr>
          <w:p w14:paraId="309822A4" w14:textId="77777777" w:rsidR="00374AE3" w:rsidRPr="00E75966" w:rsidRDefault="00374AE3" w:rsidP="00DD5462">
            <w:pPr>
              <w:jc w:val="center"/>
              <w:rPr>
                <w:color w:val="000000"/>
                <w:sz w:val="24"/>
                <w:szCs w:val="24"/>
              </w:rPr>
            </w:pPr>
            <w:r w:rsidRPr="00E75966">
              <w:rPr>
                <w:color w:val="000000"/>
                <w:sz w:val="24"/>
                <w:szCs w:val="24"/>
              </w:rPr>
              <w:t>0310</w:t>
            </w:r>
          </w:p>
        </w:tc>
        <w:tc>
          <w:tcPr>
            <w:tcW w:w="709" w:type="dxa"/>
            <w:gridSpan w:val="2"/>
            <w:tcBorders>
              <w:top w:val="single" w:sz="8" w:space="0" w:color="auto"/>
              <w:left w:val="nil"/>
              <w:bottom w:val="single" w:sz="4" w:space="0" w:color="auto"/>
              <w:right w:val="single" w:sz="8" w:space="0" w:color="000000"/>
            </w:tcBorders>
            <w:shd w:val="clear" w:color="auto" w:fill="auto"/>
            <w:vAlign w:val="center"/>
          </w:tcPr>
          <w:p w14:paraId="5775B8E1" w14:textId="77777777" w:rsidR="00374AE3" w:rsidRPr="00E75966" w:rsidRDefault="00374AE3" w:rsidP="00DD5462">
            <w:pPr>
              <w:jc w:val="center"/>
              <w:rPr>
                <w:color w:val="000000"/>
                <w:sz w:val="24"/>
                <w:szCs w:val="24"/>
              </w:rPr>
            </w:pPr>
            <w:r w:rsidRPr="00E75966">
              <w:rPr>
                <w:color w:val="000000"/>
                <w:sz w:val="24"/>
                <w:szCs w:val="24"/>
              </w:rPr>
              <w:t>240</w:t>
            </w:r>
          </w:p>
        </w:tc>
        <w:tc>
          <w:tcPr>
            <w:tcW w:w="1143" w:type="dxa"/>
            <w:gridSpan w:val="3"/>
            <w:tcBorders>
              <w:top w:val="single" w:sz="8" w:space="0" w:color="auto"/>
              <w:left w:val="nil"/>
              <w:bottom w:val="single" w:sz="4" w:space="0" w:color="auto"/>
              <w:right w:val="single" w:sz="8" w:space="0" w:color="000000"/>
            </w:tcBorders>
            <w:shd w:val="clear" w:color="auto" w:fill="auto"/>
            <w:vAlign w:val="center"/>
          </w:tcPr>
          <w:p w14:paraId="5A427EA2" w14:textId="77777777" w:rsidR="00374AE3" w:rsidRPr="00E75966" w:rsidRDefault="00374AE3" w:rsidP="00DD5462">
            <w:pPr>
              <w:jc w:val="center"/>
              <w:rPr>
                <w:color w:val="000000"/>
                <w:sz w:val="24"/>
                <w:szCs w:val="24"/>
              </w:rPr>
            </w:pPr>
            <w:r w:rsidRPr="00E75966">
              <w:rPr>
                <w:color w:val="000000"/>
                <w:sz w:val="24"/>
                <w:szCs w:val="24"/>
              </w:rPr>
              <w:t>15,2</w:t>
            </w:r>
          </w:p>
        </w:tc>
        <w:tc>
          <w:tcPr>
            <w:tcW w:w="1125" w:type="dxa"/>
            <w:gridSpan w:val="2"/>
            <w:tcBorders>
              <w:top w:val="single" w:sz="8" w:space="0" w:color="auto"/>
              <w:left w:val="nil"/>
              <w:bottom w:val="single" w:sz="4" w:space="0" w:color="auto"/>
              <w:right w:val="single" w:sz="8" w:space="0" w:color="000000"/>
            </w:tcBorders>
            <w:shd w:val="clear" w:color="auto" w:fill="auto"/>
            <w:vAlign w:val="center"/>
          </w:tcPr>
          <w:p w14:paraId="4400E019" w14:textId="77777777" w:rsidR="00374AE3" w:rsidRPr="00E75966" w:rsidRDefault="00374AE3" w:rsidP="00DD5462">
            <w:pPr>
              <w:jc w:val="center"/>
              <w:rPr>
                <w:color w:val="000000"/>
                <w:sz w:val="24"/>
                <w:szCs w:val="24"/>
              </w:rPr>
            </w:pPr>
            <w:r w:rsidRPr="00E75966">
              <w:rPr>
                <w:color w:val="000000"/>
                <w:sz w:val="24"/>
                <w:szCs w:val="24"/>
              </w:rPr>
              <w:t>15,2</w:t>
            </w:r>
          </w:p>
        </w:tc>
        <w:tc>
          <w:tcPr>
            <w:tcW w:w="992" w:type="dxa"/>
            <w:gridSpan w:val="3"/>
            <w:tcBorders>
              <w:top w:val="single" w:sz="8" w:space="0" w:color="auto"/>
              <w:left w:val="nil"/>
              <w:bottom w:val="single" w:sz="4" w:space="0" w:color="auto"/>
              <w:right w:val="single" w:sz="8" w:space="0" w:color="000000"/>
            </w:tcBorders>
            <w:shd w:val="clear" w:color="auto" w:fill="auto"/>
            <w:vAlign w:val="center"/>
          </w:tcPr>
          <w:p w14:paraId="70A1F15A" w14:textId="77777777" w:rsidR="00374AE3" w:rsidRPr="00E75966" w:rsidRDefault="00374AE3" w:rsidP="00DD5462">
            <w:pPr>
              <w:jc w:val="center"/>
              <w:rPr>
                <w:color w:val="000000"/>
                <w:sz w:val="24"/>
                <w:szCs w:val="24"/>
              </w:rPr>
            </w:pPr>
            <w:r w:rsidRPr="00E75966">
              <w:rPr>
                <w:color w:val="000000"/>
                <w:sz w:val="24"/>
                <w:szCs w:val="24"/>
              </w:rPr>
              <w:t>15,2</w:t>
            </w:r>
          </w:p>
        </w:tc>
        <w:tc>
          <w:tcPr>
            <w:tcW w:w="1134" w:type="dxa"/>
            <w:gridSpan w:val="2"/>
            <w:tcBorders>
              <w:top w:val="single" w:sz="8" w:space="0" w:color="auto"/>
              <w:left w:val="nil"/>
              <w:bottom w:val="single" w:sz="4" w:space="0" w:color="auto"/>
              <w:right w:val="single" w:sz="8" w:space="0" w:color="000000"/>
            </w:tcBorders>
            <w:shd w:val="clear" w:color="auto" w:fill="auto"/>
            <w:vAlign w:val="center"/>
          </w:tcPr>
          <w:p w14:paraId="0FB4F479" w14:textId="77777777" w:rsidR="00374AE3" w:rsidRPr="00E75966" w:rsidRDefault="00374AE3" w:rsidP="00DD5462">
            <w:pPr>
              <w:jc w:val="center"/>
              <w:rPr>
                <w:color w:val="000000"/>
                <w:sz w:val="24"/>
                <w:szCs w:val="24"/>
              </w:rPr>
            </w:pPr>
            <w:r w:rsidRPr="00E75966">
              <w:rPr>
                <w:color w:val="000000"/>
                <w:sz w:val="24"/>
                <w:szCs w:val="24"/>
              </w:rPr>
              <w:t>45,6</w:t>
            </w:r>
          </w:p>
        </w:tc>
        <w:tc>
          <w:tcPr>
            <w:tcW w:w="2333" w:type="dxa"/>
            <w:gridSpan w:val="2"/>
            <w:tcBorders>
              <w:top w:val="nil"/>
              <w:left w:val="nil"/>
              <w:bottom w:val="single" w:sz="4" w:space="0" w:color="auto"/>
              <w:right w:val="single" w:sz="4" w:space="0" w:color="auto"/>
            </w:tcBorders>
            <w:shd w:val="clear" w:color="auto" w:fill="auto"/>
            <w:vAlign w:val="center"/>
          </w:tcPr>
          <w:p w14:paraId="2C13734A" w14:textId="77777777" w:rsidR="00374AE3" w:rsidRPr="00E75966" w:rsidRDefault="00374AE3" w:rsidP="00DD5462">
            <w:pPr>
              <w:rPr>
                <w:color w:val="000000"/>
                <w:sz w:val="24"/>
                <w:szCs w:val="24"/>
              </w:rPr>
            </w:pPr>
            <w:r w:rsidRPr="00E75966">
              <w:rPr>
                <w:color w:val="000000"/>
                <w:sz w:val="24"/>
                <w:szCs w:val="24"/>
              </w:rPr>
              <w:t>Изготовление и распространение памяток по предотвращению УТН в количество 2500 ед.</w:t>
            </w:r>
          </w:p>
        </w:tc>
      </w:tr>
      <w:tr w:rsidR="00374AE3" w:rsidRPr="00E75966" w14:paraId="4062F76C" w14:textId="77777777" w:rsidTr="00DD5462">
        <w:trPr>
          <w:cantSplit/>
          <w:trHeight w:val="523"/>
        </w:trPr>
        <w:tc>
          <w:tcPr>
            <w:tcW w:w="2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8ECFE" w14:textId="77777777" w:rsidR="00374AE3" w:rsidRPr="00E75966" w:rsidRDefault="00374AE3" w:rsidP="00DD5462">
            <w:pPr>
              <w:rPr>
                <w:color w:val="000000"/>
                <w:sz w:val="24"/>
                <w:szCs w:val="24"/>
              </w:rPr>
            </w:pPr>
            <w:r w:rsidRPr="00E75966">
              <w:rPr>
                <w:color w:val="000000"/>
                <w:sz w:val="24"/>
                <w:szCs w:val="24"/>
              </w:rPr>
              <w:t>ИТОГО по подпрограмме,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78A225" w14:textId="77777777" w:rsidR="00374AE3" w:rsidRPr="00E75966" w:rsidRDefault="00374AE3" w:rsidP="00DD5462">
            <w:pPr>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F12A87" w14:textId="77777777" w:rsidR="00374AE3" w:rsidRPr="00E75966" w:rsidRDefault="00374AE3" w:rsidP="00DD5462">
            <w:pPr>
              <w:jc w:val="center"/>
              <w:rPr>
                <w:color w:val="000000"/>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F942A8" w14:textId="77777777" w:rsidR="00374AE3" w:rsidRPr="00E75966" w:rsidRDefault="00374AE3" w:rsidP="00DD5462">
            <w:pPr>
              <w:jc w:val="center"/>
              <w:rPr>
                <w:color w:val="000000"/>
                <w:sz w:val="24"/>
                <w:szCs w:val="24"/>
                <w:highlight w:val="yellow"/>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ED0B1" w14:textId="77777777" w:rsidR="00374AE3" w:rsidRPr="00E75966" w:rsidRDefault="00374AE3" w:rsidP="00DD5462">
            <w:pPr>
              <w:jc w:val="center"/>
              <w:rPr>
                <w:color w:val="000000"/>
                <w:sz w:val="24"/>
                <w:szCs w:val="24"/>
                <w:highlight w:val="yellow"/>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8EFD7" w14:textId="77777777" w:rsidR="00374AE3" w:rsidRPr="00E75966" w:rsidRDefault="00374AE3" w:rsidP="00DD5462">
            <w:pPr>
              <w:jc w:val="center"/>
              <w:rPr>
                <w:color w:val="000000"/>
                <w:sz w:val="24"/>
                <w:szCs w:val="24"/>
                <w:highlight w:val="yellow"/>
              </w:rPr>
            </w:pPr>
          </w:p>
        </w:tc>
        <w:tc>
          <w:tcPr>
            <w:tcW w:w="11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B5FE45" w14:textId="20133969" w:rsidR="00374AE3" w:rsidRPr="00E75966" w:rsidRDefault="00374AE3" w:rsidP="00DD5462">
            <w:pPr>
              <w:jc w:val="center"/>
              <w:rPr>
                <w:color w:val="000000" w:themeColor="text1"/>
                <w:sz w:val="24"/>
                <w:szCs w:val="24"/>
              </w:rPr>
            </w:pPr>
            <w:r w:rsidRPr="00E75966">
              <w:rPr>
                <w:color w:val="000000"/>
                <w:sz w:val="24"/>
                <w:szCs w:val="24"/>
              </w:rPr>
              <w:t>2608,6</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14:paraId="11E87DE0" w14:textId="1C8E2539" w:rsidR="00374AE3" w:rsidRPr="00E75966" w:rsidRDefault="00374AE3" w:rsidP="00DD5462">
            <w:pPr>
              <w:jc w:val="center"/>
              <w:rPr>
                <w:sz w:val="24"/>
                <w:szCs w:val="24"/>
              </w:rPr>
            </w:pPr>
            <w:r w:rsidRPr="00E75966">
              <w:rPr>
                <w:color w:val="000000"/>
                <w:sz w:val="24"/>
                <w:szCs w:val="24"/>
              </w:rPr>
              <w:t>2439,9</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14:paraId="1F31C7EE" w14:textId="1436B867" w:rsidR="00374AE3" w:rsidRPr="00932306" w:rsidRDefault="00374AE3" w:rsidP="00DD5462">
            <w:pPr>
              <w:jc w:val="center"/>
              <w:rPr>
                <w:sz w:val="24"/>
                <w:szCs w:val="24"/>
                <w:lang w:val="en-US"/>
              </w:rPr>
            </w:pPr>
            <w:r w:rsidRPr="00E75966">
              <w:rPr>
                <w:color w:val="000000"/>
                <w:sz w:val="24"/>
                <w:szCs w:val="24"/>
              </w:rPr>
              <w:t>2439,9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3CFA8DC" w14:textId="6335BFFD" w:rsidR="00374AE3" w:rsidRPr="00E75966" w:rsidRDefault="00374AE3" w:rsidP="00DD5462">
            <w:pPr>
              <w:jc w:val="center"/>
              <w:rPr>
                <w:color w:val="000000" w:themeColor="text1"/>
                <w:sz w:val="24"/>
                <w:szCs w:val="24"/>
              </w:rPr>
            </w:pPr>
            <w:r w:rsidRPr="00E75966">
              <w:rPr>
                <w:color w:val="000000"/>
                <w:sz w:val="24"/>
                <w:szCs w:val="24"/>
              </w:rPr>
              <w:t>7488,4</w:t>
            </w:r>
          </w:p>
        </w:tc>
        <w:tc>
          <w:tcPr>
            <w:tcW w:w="2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8DF0FD" w14:textId="77777777" w:rsidR="00374AE3" w:rsidRPr="00E75966" w:rsidRDefault="00374AE3" w:rsidP="00DD5462">
            <w:pPr>
              <w:jc w:val="both"/>
              <w:rPr>
                <w:color w:val="000000"/>
                <w:sz w:val="24"/>
                <w:szCs w:val="24"/>
                <w:highlight w:val="yellow"/>
              </w:rPr>
            </w:pPr>
          </w:p>
        </w:tc>
      </w:tr>
      <w:tr w:rsidR="00374AE3" w:rsidRPr="00E75966" w14:paraId="034D1627" w14:textId="77777777" w:rsidTr="00DD5462">
        <w:trPr>
          <w:cantSplit/>
          <w:trHeight w:val="523"/>
        </w:trPr>
        <w:tc>
          <w:tcPr>
            <w:tcW w:w="2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AB816" w14:textId="77777777" w:rsidR="00374AE3" w:rsidRPr="00E75966" w:rsidRDefault="00374AE3" w:rsidP="00DD5462">
            <w:pPr>
              <w:rPr>
                <w:color w:val="000000"/>
                <w:sz w:val="24"/>
                <w:szCs w:val="24"/>
              </w:rPr>
            </w:pPr>
            <w:r w:rsidRPr="00E75966">
              <w:rPr>
                <w:color w:val="000000"/>
                <w:sz w:val="24"/>
                <w:szCs w:val="24"/>
              </w:rPr>
              <w:t>ГРБС 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4F345" w14:textId="77777777" w:rsidR="00374AE3" w:rsidRPr="00E75966" w:rsidRDefault="00374AE3" w:rsidP="00DD5462">
            <w:pPr>
              <w:jc w:val="center"/>
              <w:rPr>
                <w:color w:val="000000"/>
                <w:sz w:val="24"/>
                <w:szCs w:val="24"/>
              </w:rPr>
            </w:pPr>
            <w:r w:rsidRPr="00E75966">
              <w:rPr>
                <w:color w:val="000000"/>
                <w:sz w:val="24"/>
                <w:szCs w:val="24"/>
              </w:rPr>
              <w:t>Администрация Енисейского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655848" w14:textId="77777777" w:rsidR="00374AE3" w:rsidRPr="00E75966" w:rsidRDefault="00374AE3" w:rsidP="00DD5462">
            <w:pPr>
              <w:jc w:val="center"/>
              <w:rPr>
                <w:color w:val="000000"/>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F8C788" w14:textId="77777777" w:rsidR="00374AE3" w:rsidRPr="00E75966" w:rsidRDefault="00374AE3" w:rsidP="00DD5462">
            <w:pPr>
              <w:jc w:val="center"/>
              <w:rPr>
                <w:color w:val="000000"/>
                <w:sz w:val="24"/>
                <w:szCs w:val="24"/>
                <w:highlight w:val="yellow"/>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B6C2B" w14:textId="77777777" w:rsidR="00374AE3" w:rsidRPr="00E75966" w:rsidRDefault="00374AE3" w:rsidP="00DD5462">
            <w:pPr>
              <w:jc w:val="center"/>
              <w:rPr>
                <w:color w:val="000000"/>
                <w:sz w:val="24"/>
                <w:szCs w:val="24"/>
                <w:highlight w:val="yellow"/>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19D91" w14:textId="77777777" w:rsidR="00374AE3" w:rsidRPr="00E75966" w:rsidRDefault="00374AE3" w:rsidP="00DD5462">
            <w:pPr>
              <w:jc w:val="center"/>
              <w:rPr>
                <w:color w:val="000000"/>
                <w:sz w:val="24"/>
                <w:szCs w:val="24"/>
                <w:highlight w:val="yellow"/>
              </w:rPr>
            </w:pPr>
          </w:p>
        </w:tc>
        <w:tc>
          <w:tcPr>
            <w:tcW w:w="11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46858A" w14:textId="7356AA1C" w:rsidR="00374AE3" w:rsidRPr="00E75966" w:rsidRDefault="00374AE3" w:rsidP="00DD5462">
            <w:pPr>
              <w:jc w:val="center"/>
              <w:rPr>
                <w:color w:val="000000" w:themeColor="text1"/>
                <w:sz w:val="24"/>
                <w:szCs w:val="24"/>
              </w:rPr>
            </w:pPr>
            <w:r w:rsidRPr="00E75966">
              <w:rPr>
                <w:color w:val="000000" w:themeColor="text1"/>
                <w:sz w:val="24"/>
                <w:szCs w:val="24"/>
              </w:rPr>
              <w:t>24</w:t>
            </w:r>
            <w:r w:rsidR="00932306">
              <w:rPr>
                <w:color w:val="000000" w:themeColor="text1"/>
                <w:sz w:val="24"/>
                <w:szCs w:val="24"/>
              </w:rPr>
              <w:t>98</w:t>
            </w:r>
            <w:r w:rsidRPr="00E75966">
              <w:rPr>
                <w:color w:val="000000" w:themeColor="text1"/>
                <w:sz w:val="24"/>
                <w:szCs w:val="24"/>
              </w:rPr>
              <w:t>,</w:t>
            </w:r>
            <w:r w:rsidR="00932306">
              <w:rPr>
                <w:color w:val="000000" w:themeColor="text1"/>
                <w:sz w:val="24"/>
                <w:szCs w:val="24"/>
              </w:rPr>
              <w:t>6</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DCC03" w14:textId="6B6B2F67" w:rsidR="00374AE3" w:rsidRPr="00E75966" w:rsidRDefault="00374AE3" w:rsidP="00DD5462">
            <w:pPr>
              <w:jc w:val="center"/>
              <w:rPr>
                <w:sz w:val="24"/>
                <w:szCs w:val="24"/>
              </w:rPr>
            </w:pPr>
            <w:r w:rsidRPr="00E75966">
              <w:rPr>
                <w:sz w:val="24"/>
                <w:szCs w:val="24"/>
              </w:rPr>
              <w:t>2</w:t>
            </w:r>
            <w:r w:rsidR="00932306">
              <w:rPr>
                <w:sz w:val="24"/>
                <w:szCs w:val="24"/>
              </w:rPr>
              <w:t>32</w:t>
            </w:r>
            <w:r w:rsidRPr="00E75966">
              <w:rPr>
                <w:sz w:val="24"/>
                <w:szCs w:val="24"/>
              </w:rPr>
              <w:t>9,9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085081" w14:textId="189EE57A" w:rsidR="00374AE3" w:rsidRPr="00E75966" w:rsidRDefault="00932306" w:rsidP="00DD5462">
            <w:pPr>
              <w:jc w:val="center"/>
              <w:rPr>
                <w:sz w:val="24"/>
                <w:szCs w:val="24"/>
              </w:rPr>
            </w:pPr>
            <w:r w:rsidRPr="00E75966">
              <w:rPr>
                <w:sz w:val="24"/>
                <w:szCs w:val="24"/>
              </w:rPr>
              <w:t>2</w:t>
            </w:r>
            <w:r>
              <w:rPr>
                <w:sz w:val="24"/>
                <w:szCs w:val="24"/>
              </w:rPr>
              <w:t>32</w:t>
            </w:r>
            <w:r w:rsidRPr="00E75966">
              <w:rPr>
                <w:sz w:val="24"/>
                <w:szCs w:val="24"/>
              </w:rPr>
              <w:t>9,9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52E4B" w14:textId="23DFFE91" w:rsidR="00374AE3" w:rsidRPr="00E75966" w:rsidRDefault="00932306" w:rsidP="00DD5462">
            <w:pPr>
              <w:jc w:val="center"/>
              <w:rPr>
                <w:color w:val="000000" w:themeColor="text1"/>
                <w:sz w:val="24"/>
                <w:szCs w:val="24"/>
              </w:rPr>
            </w:pPr>
            <w:r>
              <w:rPr>
                <w:color w:val="000000" w:themeColor="text1"/>
                <w:sz w:val="24"/>
                <w:szCs w:val="24"/>
              </w:rPr>
              <w:t>7158,4</w:t>
            </w:r>
          </w:p>
        </w:tc>
        <w:tc>
          <w:tcPr>
            <w:tcW w:w="2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DCD63" w14:textId="77777777" w:rsidR="00374AE3" w:rsidRPr="00E75966" w:rsidRDefault="00374AE3" w:rsidP="00DD5462">
            <w:pPr>
              <w:jc w:val="both"/>
              <w:rPr>
                <w:color w:val="000000"/>
                <w:sz w:val="24"/>
                <w:szCs w:val="24"/>
                <w:highlight w:val="yellow"/>
              </w:rPr>
            </w:pPr>
          </w:p>
        </w:tc>
      </w:tr>
      <w:tr w:rsidR="00374AE3" w:rsidRPr="00E75966" w14:paraId="6DDAD65A" w14:textId="77777777" w:rsidTr="00DD5462">
        <w:trPr>
          <w:cantSplit/>
          <w:trHeight w:val="523"/>
        </w:trPr>
        <w:tc>
          <w:tcPr>
            <w:tcW w:w="2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778B6" w14:textId="77777777" w:rsidR="00374AE3" w:rsidRPr="00E75966" w:rsidRDefault="00374AE3" w:rsidP="00DD5462">
            <w:pPr>
              <w:rPr>
                <w:color w:val="000000"/>
                <w:sz w:val="24"/>
                <w:szCs w:val="24"/>
              </w:rPr>
            </w:pPr>
            <w:r w:rsidRPr="00E75966">
              <w:rPr>
                <w:color w:val="000000"/>
                <w:sz w:val="24"/>
                <w:szCs w:val="24"/>
              </w:rPr>
              <w:t>ГРБС 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BEADD9" w14:textId="77777777" w:rsidR="00374AE3" w:rsidRPr="00E75966" w:rsidRDefault="00374AE3" w:rsidP="00DD5462">
            <w:pPr>
              <w:jc w:val="center"/>
              <w:rPr>
                <w:color w:val="000000"/>
                <w:sz w:val="24"/>
                <w:szCs w:val="24"/>
              </w:rPr>
            </w:pPr>
            <w:r w:rsidRPr="00E75966">
              <w:rPr>
                <w:color w:val="000000"/>
                <w:sz w:val="24"/>
                <w:szCs w:val="24"/>
              </w:rPr>
              <w:t>МКУ «Управление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200C23" w14:textId="77777777" w:rsidR="00374AE3" w:rsidRPr="00E75966" w:rsidRDefault="00374AE3" w:rsidP="00DD5462">
            <w:pPr>
              <w:jc w:val="center"/>
              <w:rPr>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7E7E4B" w14:textId="77777777" w:rsidR="00374AE3" w:rsidRPr="00E75966" w:rsidRDefault="00374AE3" w:rsidP="00DD5462">
            <w:pPr>
              <w:jc w:val="center"/>
              <w:rPr>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FEC71" w14:textId="77777777" w:rsidR="00374AE3" w:rsidRPr="00E75966" w:rsidRDefault="00374AE3" w:rsidP="00DD5462">
            <w:pPr>
              <w:jc w:val="center"/>
              <w:rPr>
                <w:color w:val="000000"/>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EAC27" w14:textId="77777777" w:rsidR="00374AE3" w:rsidRPr="00E75966" w:rsidRDefault="00374AE3" w:rsidP="00DD5462">
            <w:pPr>
              <w:jc w:val="center"/>
              <w:rPr>
                <w:color w:val="000000"/>
                <w:sz w:val="24"/>
                <w:szCs w:val="24"/>
              </w:rPr>
            </w:pPr>
          </w:p>
        </w:tc>
        <w:tc>
          <w:tcPr>
            <w:tcW w:w="11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7F2CCF" w14:textId="77777777" w:rsidR="00374AE3" w:rsidRPr="00E75966" w:rsidRDefault="00374AE3" w:rsidP="00DD5462">
            <w:pPr>
              <w:jc w:val="center"/>
              <w:rPr>
                <w:color w:val="000000" w:themeColor="text1"/>
                <w:sz w:val="24"/>
                <w:szCs w:val="24"/>
              </w:rPr>
            </w:pPr>
            <w:r w:rsidRPr="00E75966">
              <w:rPr>
                <w:color w:val="000000" w:themeColor="text1"/>
                <w:sz w:val="24"/>
                <w:szCs w:val="24"/>
              </w:rPr>
              <w:t>0,0</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D677" w14:textId="77777777" w:rsidR="00374AE3" w:rsidRPr="00E75966" w:rsidRDefault="00374AE3" w:rsidP="00DD5462">
            <w:pPr>
              <w:jc w:val="center"/>
              <w:rPr>
                <w:color w:val="000000" w:themeColor="text1"/>
                <w:sz w:val="24"/>
                <w:szCs w:val="24"/>
              </w:rPr>
            </w:pPr>
            <w:r w:rsidRPr="00E75966">
              <w:rPr>
                <w:color w:val="000000" w:themeColor="text1"/>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BE8831" w14:textId="77777777" w:rsidR="00374AE3" w:rsidRPr="00E75966" w:rsidRDefault="00374AE3" w:rsidP="00DD5462">
            <w:pPr>
              <w:jc w:val="center"/>
              <w:rPr>
                <w:color w:val="000000" w:themeColor="text1"/>
                <w:sz w:val="24"/>
                <w:szCs w:val="24"/>
              </w:rPr>
            </w:pPr>
            <w:r w:rsidRPr="00E75966">
              <w:rPr>
                <w:color w:val="000000" w:themeColor="text1"/>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BAE65" w14:textId="77777777" w:rsidR="00374AE3" w:rsidRPr="00E75966" w:rsidRDefault="00374AE3" w:rsidP="00DD5462">
            <w:pPr>
              <w:jc w:val="center"/>
              <w:rPr>
                <w:color w:val="000000" w:themeColor="text1"/>
                <w:sz w:val="24"/>
                <w:szCs w:val="24"/>
              </w:rPr>
            </w:pPr>
            <w:r w:rsidRPr="00E75966">
              <w:rPr>
                <w:color w:val="000000" w:themeColor="text1"/>
                <w:sz w:val="24"/>
                <w:szCs w:val="24"/>
              </w:rPr>
              <w:t>0,0</w:t>
            </w:r>
          </w:p>
        </w:tc>
        <w:tc>
          <w:tcPr>
            <w:tcW w:w="2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E366D" w14:textId="77777777" w:rsidR="00374AE3" w:rsidRPr="00E75966" w:rsidRDefault="00374AE3" w:rsidP="00DD5462">
            <w:pPr>
              <w:jc w:val="both"/>
              <w:rPr>
                <w:color w:val="000000"/>
                <w:sz w:val="24"/>
                <w:szCs w:val="24"/>
              </w:rPr>
            </w:pPr>
          </w:p>
        </w:tc>
      </w:tr>
      <w:tr w:rsidR="00374AE3" w:rsidRPr="00E75966" w14:paraId="75BA00CD" w14:textId="77777777" w:rsidTr="00DD5462">
        <w:trPr>
          <w:cantSplit/>
          <w:trHeight w:val="523"/>
        </w:trPr>
        <w:tc>
          <w:tcPr>
            <w:tcW w:w="2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E23F7" w14:textId="77777777" w:rsidR="00374AE3" w:rsidRPr="00E75966" w:rsidRDefault="00374AE3" w:rsidP="00DD5462">
            <w:pPr>
              <w:rPr>
                <w:color w:val="000000"/>
                <w:sz w:val="24"/>
                <w:szCs w:val="24"/>
              </w:rPr>
            </w:pPr>
            <w:r w:rsidRPr="00E75966">
              <w:rPr>
                <w:color w:val="000000"/>
                <w:sz w:val="24"/>
                <w:szCs w:val="24"/>
              </w:rPr>
              <w:lastRenderedPageBreak/>
              <w:t>ГРБС 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96C2E0" w14:textId="77777777" w:rsidR="00374AE3" w:rsidRPr="00E75966" w:rsidRDefault="00374AE3" w:rsidP="00DD5462">
            <w:pPr>
              <w:jc w:val="center"/>
              <w:rPr>
                <w:color w:val="000000"/>
                <w:sz w:val="24"/>
                <w:szCs w:val="24"/>
              </w:rPr>
            </w:pPr>
            <w:r w:rsidRPr="00E75966">
              <w:rPr>
                <w:color w:val="000000"/>
                <w:sz w:val="24"/>
                <w:szCs w:val="24"/>
              </w:rPr>
              <w:t>МКУ «Комитет по спорту, туризму и молодежной политике»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BEE6DE" w14:textId="77777777" w:rsidR="00374AE3" w:rsidRPr="00E75966" w:rsidRDefault="00374AE3" w:rsidP="00DD5462">
            <w:pPr>
              <w:jc w:val="center"/>
              <w:rPr>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AB7DCF" w14:textId="77777777" w:rsidR="00374AE3" w:rsidRPr="00E75966" w:rsidRDefault="00374AE3" w:rsidP="00DD5462">
            <w:pPr>
              <w:jc w:val="center"/>
              <w:rPr>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639A6" w14:textId="77777777" w:rsidR="00374AE3" w:rsidRPr="00E75966" w:rsidRDefault="00374AE3" w:rsidP="00DD5462">
            <w:pPr>
              <w:jc w:val="center"/>
              <w:rPr>
                <w:color w:val="000000"/>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E9222" w14:textId="77777777" w:rsidR="00374AE3" w:rsidRPr="00E75966" w:rsidRDefault="00374AE3" w:rsidP="00DD5462">
            <w:pPr>
              <w:jc w:val="center"/>
              <w:rPr>
                <w:color w:val="000000"/>
                <w:sz w:val="24"/>
                <w:szCs w:val="24"/>
              </w:rPr>
            </w:pPr>
          </w:p>
        </w:tc>
        <w:tc>
          <w:tcPr>
            <w:tcW w:w="11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9913DE" w14:textId="77777777" w:rsidR="00374AE3" w:rsidRPr="00E75966" w:rsidRDefault="00374AE3" w:rsidP="00DD5462">
            <w:pPr>
              <w:jc w:val="center"/>
              <w:rPr>
                <w:color w:val="000000" w:themeColor="text1"/>
                <w:sz w:val="24"/>
                <w:szCs w:val="24"/>
              </w:rPr>
            </w:pPr>
            <w:r w:rsidRPr="00E75966">
              <w:rPr>
                <w:color w:val="000000" w:themeColor="text1"/>
                <w:sz w:val="24"/>
                <w:szCs w:val="24"/>
              </w:rPr>
              <w:t>110,0</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9C0C9B" w14:textId="77777777" w:rsidR="00374AE3" w:rsidRPr="00E75966" w:rsidRDefault="00374AE3" w:rsidP="00DD5462">
            <w:pPr>
              <w:jc w:val="center"/>
              <w:rPr>
                <w:color w:val="000000" w:themeColor="text1"/>
                <w:sz w:val="24"/>
                <w:szCs w:val="24"/>
              </w:rPr>
            </w:pPr>
            <w:r w:rsidRPr="00E75966">
              <w:rPr>
                <w:color w:val="000000" w:themeColor="text1"/>
                <w:sz w:val="24"/>
                <w:szCs w:val="24"/>
              </w:rPr>
              <w:t>110,0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9C71CB" w14:textId="77777777" w:rsidR="00374AE3" w:rsidRPr="00E75966" w:rsidRDefault="00374AE3" w:rsidP="00DD5462">
            <w:pPr>
              <w:jc w:val="center"/>
              <w:rPr>
                <w:color w:val="000000" w:themeColor="text1"/>
                <w:sz w:val="24"/>
                <w:szCs w:val="24"/>
              </w:rPr>
            </w:pPr>
            <w:r w:rsidRPr="00E75966">
              <w:rPr>
                <w:color w:val="000000" w:themeColor="text1"/>
                <w:sz w:val="24"/>
                <w:szCs w:val="24"/>
              </w:rPr>
              <w:t>110,0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670A2" w14:textId="77777777" w:rsidR="00374AE3" w:rsidRPr="00E75966" w:rsidRDefault="00374AE3" w:rsidP="00DD5462">
            <w:pPr>
              <w:jc w:val="center"/>
              <w:rPr>
                <w:color w:val="000000" w:themeColor="text1"/>
                <w:sz w:val="24"/>
                <w:szCs w:val="24"/>
              </w:rPr>
            </w:pPr>
            <w:r w:rsidRPr="00E75966">
              <w:rPr>
                <w:color w:val="000000" w:themeColor="text1"/>
                <w:sz w:val="24"/>
                <w:szCs w:val="24"/>
              </w:rPr>
              <w:t>330,0</w:t>
            </w:r>
          </w:p>
        </w:tc>
        <w:tc>
          <w:tcPr>
            <w:tcW w:w="2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BC24E" w14:textId="77777777" w:rsidR="00374AE3" w:rsidRPr="00E75966" w:rsidRDefault="00374AE3" w:rsidP="00DD5462">
            <w:pPr>
              <w:jc w:val="both"/>
              <w:rPr>
                <w:color w:val="000000"/>
                <w:sz w:val="24"/>
                <w:szCs w:val="24"/>
              </w:rPr>
            </w:pPr>
          </w:p>
        </w:tc>
      </w:tr>
    </w:tbl>
    <w:p w14:paraId="6FAA0418" w14:textId="77777777" w:rsidR="00E04D8E" w:rsidRPr="00BE52F5" w:rsidRDefault="00E04D8E" w:rsidP="008D1C33">
      <w:pPr>
        <w:ind w:firstLine="708"/>
        <w:jc w:val="both"/>
        <w:rPr>
          <w:rFonts w:ascii="Arial" w:hAnsi="Arial" w:cs="Arial"/>
          <w:sz w:val="24"/>
          <w:szCs w:val="24"/>
        </w:rPr>
      </w:pPr>
    </w:p>
    <w:p w14:paraId="686BF1F2" w14:textId="77777777" w:rsidR="00E04D8E" w:rsidRPr="00BE52F5" w:rsidRDefault="00E04D8E" w:rsidP="008D1C33">
      <w:pPr>
        <w:ind w:firstLine="708"/>
        <w:jc w:val="both"/>
        <w:rPr>
          <w:rFonts w:ascii="Arial" w:hAnsi="Arial" w:cs="Arial"/>
          <w:sz w:val="24"/>
          <w:szCs w:val="24"/>
        </w:rPr>
      </w:pPr>
    </w:p>
    <w:p w14:paraId="102DBA0B" w14:textId="77777777" w:rsidR="00E04D8E" w:rsidRPr="00BE52F5" w:rsidRDefault="00E04D8E" w:rsidP="008D1C33">
      <w:pPr>
        <w:ind w:firstLine="708"/>
        <w:jc w:val="both"/>
        <w:rPr>
          <w:rFonts w:ascii="Arial" w:hAnsi="Arial" w:cs="Arial"/>
          <w:sz w:val="24"/>
          <w:szCs w:val="24"/>
        </w:rPr>
      </w:pPr>
    </w:p>
    <w:p w14:paraId="4546E567" w14:textId="77777777" w:rsidR="00E04D8E" w:rsidRPr="00BE52F5" w:rsidRDefault="00E04D8E" w:rsidP="008D1C33">
      <w:pPr>
        <w:ind w:firstLine="708"/>
        <w:jc w:val="both"/>
        <w:rPr>
          <w:rFonts w:ascii="Arial" w:hAnsi="Arial" w:cs="Arial"/>
          <w:sz w:val="24"/>
          <w:szCs w:val="24"/>
        </w:rPr>
      </w:pPr>
    </w:p>
    <w:p w14:paraId="4BDB7D1B" w14:textId="77777777" w:rsidR="00E04D8E" w:rsidRPr="00BE52F5" w:rsidRDefault="00E04D8E" w:rsidP="008D1C33">
      <w:pPr>
        <w:ind w:firstLine="708"/>
        <w:jc w:val="both"/>
        <w:rPr>
          <w:rFonts w:ascii="Arial" w:hAnsi="Arial" w:cs="Arial"/>
          <w:sz w:val="24"/>
          <w:szCs w:val="24"/>
        </w:rPr>
      </w:pPr>
    </w:p>
    <w:p w14:paraId="1C4CB9AA" w14:textId="77777777" w:rsidR="00231394" w:rsidRDefault="00231394" w:rsidP="005B1E3A">
      <w:pPr>
        <w:ind w:left="9639"/>
        <w:jc w:val="both"/>
        <w:rPr>
          <w:rFonts w:ascii="Arial" w:hAnsi="Arial" w:cs="Arial"/>
          <w:sz w:val="24"/>
          <w:szCs w:val="24"/>
        </w:rPr>
      </w:pPr>
    </w:p>
    <w:p w14:paraId="05D370B7" w14:textId="46590EE7" w:rsidR="00231394" w:rsidRDefault="00231394" w:rsidP="005B1E3A">
      <w:pPr>
        <w:ind w:left="9639"/>
        <w:jc w:val="both"/>
        <w:rPr>
          <w:rFonts w:ascii="Arial" w:hAnsi="Arial" w:cs="Arial"/>
          <w:sz w:val="24"/>
          <w:szCs w:val="24"/>
        </w:rPr>
      </w:pPr>
    </w:p>
    <w:p w14:paraId="619D89B6" w14:textId="6D72E598" w:rsidR="007606E0" w:rsidRDefault="007606E0" w:rsidP="005B1E3A">
      <w:pPr>
        <w:ind w:left="9639"/>
        <w:jc w:val="both"/>
        <w:rPr>
          <w:rFonts w:ascii="Arial" w:hAnsi="Arial" w:cs="Arial"/>
          <w:sz w:val="24"/>
          <w:szCs w:val="24"/>
        </w:rPr>
      </w:pPr>
    </w:p>
    <w:p w14:paraId="6BDEF98B" w14:textId="6418371D" w:rsidR="008837A1" w:rsidRDefault="008837A1" w:rsidP="005B1E3A">
      <w:pPr>
        <w:ind w:left="9639"/>
        <w:jc w:val="both"/>
        <w:rPr>
          <w:rFonts w:ascii="Arial" w:hAnsi="Arial" w:cs="Arial"/>
          <w:sz w:val="24"/>
          <w:szCs w:val="24"/>
        </w:rPr>
      </w:pPr>
    </w:p>
    <w:p w14:paraId="100749DA" w14:textId="02A8DC68" w:rsidR="008837A1" w:rsidRDefault="008837A1" w:rsidP="005B1E3A">
      <w:pPr>
        <w:ind w:left="9639"/>
        <w:jc w:val="both"/>
        <w:rPr>
          <w:rFonts w:ascii="Arial" w:hAnsi="Arial" w:cs="Arial"/>
          <w:sz w:val="24"/>
          <w:szCs w:val="24"/>
        </w:rPr>
      </w:pPr>
    </w:p>
    <w:p w14:paraId="231C3BB4" w14:textId="0D2B2B88" w:rsidR="008837A1" w:rsidRDefault="008837A1" w:rsidP="005B1E3A">
      <w:pPr>
        <w:ind w:left="9639"/>
        <w:jc w:val="both"/>
        <w:rPr>
          <w:rFonts w:ascii="Arial" w:hAnsi="Arial" w:cs="Arial"/>
          <w:sz w:val="24"/>
          <w:szCs w:val="24"/>
        </w:rPr>
      </w:pPr>
    </w:p>
    <w:p w14:paraId="4C31C14B" w14:textId="2BD13FA0" w:rsidR="008837A1" w:rsidRDefault="008837A1" w:rsidP="005B1E3A">
      <w:pPr>
        <w:ind w:left="9639"/>
        <w:jc w:val="both"/>
        <w:rPr>
          <w:rFonts w:ascii="Arial" w:hAnsi="Arial" w:cs="Arial"/>
          <w:sz w:val="24"/>
          <w:szCs w:val="24"/>
        </w:rPr>
      </w:pPr>
    </w:p>
    <w:p w14:paraId="1582ADC0" w14:textId="77777777" w:rsidR="008837A1" w:rsidRDefault="008837A1" w:rsidP="005B1E3A">
      <w:pPr>
        <w:ind w:left="9639"/>
        <w:jc w:val="both"/>
        <w:rPr>
          <w:rFonts w:ascii="Arial" w:hAnsi="Arial" w:cs="Arial"/>
          <w:sz w:val="24"/>
          <w:szCs w:val="24"/>
        </w:rPr>
      </w:pPr>
    </w:p>
    <w:p w14:paraId="7AFED85D" w14:textId="67152D9F" w:rsidR="009C2FEA" w:rsidRDefault="009C2FEA" w:rsidP="007606E0">
      <w:pPr>
        <w:ind w:left="9072"/>
        <w:jc w:val="both"/>
        <w:rPr>
          <w:rFonts w:ascii="Arial" w:hAnsi="Arial" w:cs="Arial"/>
          <w:sz w:val="24"/>
          <w:szCs w:val="24"/>
        </w:rPr>
      </w:pPr>
    </w:p>
    <w:p w14:paraId="32841909" w14:textId="10C133CE" w:rsidR="007C51AA" w:rsidRDefault="007C51AA" w:rsidP="007606E0">
      <w:pPr>
        <w:ind w:left="9072"/>
        <w:jc w:val="both"/>
        <w:rPr>
          <w:rFonts w:ascii="Arial" w:hAnsi="Arial" w:cs="Arial"/>
          <w:sz w:val="24"/>
          <w:szCs w:val="24"/>
        </w:rPr>
      </w:pPr>
    </w:p>
    <w:p w14:paraId="5EED2EE4" w14:textId="4C2CBE7D" w:rsidR="007C51AA" w:rsidRDefault="007C51AA" w:rsidP="007606E0">
      <w:pPr>
        <w:ind w:left="9072"/>
        <w:jc w:val="both"/>
        <w:rPr>
          <w:rFonts w:ascii="Arial" w:hAnsi="Arial" w:cs="Arial"/>
          <w:sz w:val="24"/>
          <w:szCs w:val="24"/>
        </w:rPr>
      </w:pPr>
    </w:p>
    <w:p w14:paraId="6B949D32" w14:textId="3F5F748F" w:rsidR="007C51AA" w:rsidRDefault="007C51AA" w:rsidP="007606E0">
      <w:pPr>
        <w:ind w:left="9072"/>
        <w:jc w:val="both"/>
        <w:rPr>
          <w:rFonts w:ascii="Arial" w:hAnsi="Arial" w:cs="Arial"/>
          <w:sz w:val="24"/>
          <w:szCs w:val="24"/>
        </w:rPr>
      </w:pPr>
    </w:p>
    <w:p w14:paraId="4C077348" w14:textId="54DE691F" w:rsidR="007C51AA" w:rsidRDefault="007C51AA" w:rsidP="007606E0">
      <w:pPr>
        <w:ind w:left="9072"/>
        <w:jc w:val="both"/>
        <w:rPr>
          <w:rFonts w:ascii="Arial" w:hAnsi="Arial" w:cs="Arial"/>
          <w:sz w:val="24"/>
          <w:szCs w:val="24"/>
        </w:rPr>
      </w:pPr>
    </w:p>
    <w:p w14:paraId="7373AD8A" w14:textId="37D57AD3" w:rsidR="007C51AA" w:rsidRDefault="007C51AA" w:rsidP="007606E0">
      <w:pPr>
        <w:ind w:left="9072"/>
        <w:jc w:val="both"/>
        <w:rPr>
          <w:rFonts w:ascii="Arial" w:hAnsi="Arial" w:cs="Arial"/>
          <w:sz w:val="24"/>
          <w:szCs w:val="24"/>
        </w:rPr>
      </w:pPr>
    </w:p>
    <w:p w14:paraId="13D5B584" w14:textId="08A139A9" w:rsidR="007C51AA" w:rsidRDefault="007C51AA" w:rsidP="007606E0">
      <w:pPr>
        <w:ind w:left="9072"/>
        <w:jc w:val="both"/>
        <w:rPr>
          <w:rFonts w:ascii="Arial" w:hAnsi="Arial" w:cs="Arial"/>
          <w:sz w:val="24"/>
          <w:szCs w:val="24"/>
        </w:rPr>
      </w:pPr>
    </w:p>
    <w:p w14:paraId="2C2DBE6B" w14:textId="71EEE749" w:rsidR="007C51AA" w:rsidRDefault="007C51AA" w:rsidP="007606E0">
      <w:pPr>
        <w:ind w:left="9072"/>
        <w:jc w:val="both"/>
        <w:rPr>
          <w:rFonts w:ascii="Arial" w:hAnsi="Arial" w:cs="Arial"/>
          <w:sz w:val="24"/>
          <w:szCs w:val="24"/>
        </w:rPr>
      </w:pPr>
    </w:p>
    <w:p w14:paraId="752BC23E" w14:textId="2AC7C5ED" w:rsidR="007C51AA" w:rsidRDefault="007C51AA" w:rsidP="007606E0">
      <w:pPr>
        <w:ind w:left="9072"/>
        <w:jc w:val="both"/>
        <w:rPr>
          <w:rFonts w:ascii="Arial" w:hAnsi="Arial" w:cs="Arial"/>
          <w:sz w:val="24"/>
          <w:szCs w:val="24"/>
        </w:rPr>
      </w:pPr>
    </w:p>
    <w:p w14:paraId="4D00E33F" w14:textId="361AD309" w:rsidR="007C51AA" w:rsidRDefault="007C51AA" w:rsidP="007606E0">
      <w:pPr>
        <w:ind w:left="9072"/>
        <w:jc w:val="both"/>
        <w:rPr>
          <w:rFonts w:ascii="Arial" w:hAnsi="Arial" w:cs="Arial"/>
          <w:sz w:val="24"/>
          <w:szCs w:val="24"/>
        </w:rPr>
      </w:pPr>
    </w:p>
    <w:p w14:paraId="3E1ED05E" w14:textId="3F2C86A8" w:rsidR="007C51AA" w:rsidRDefault="007C51AA" w:rsidP="007606E0">
      <w:pPr>
        <w:ind w:left="9072"/>
        <w:jc w:val="both"/>
        <w:rPr>
          <w:rFonts w:ascii="Arial" w:hAnsi="Arial" w:cs="Arial"/>
          <w:sz w:val="24"/>
          <w:szCs w:val="24"/>
        </w:rPr>
      </w:pPr>
    </w:p>
    <w:p w14:paraId="2A36B313" w14:textId="0F80A3CA" w:rsidR="007C51AA" w:rsidRDefault="007C51AA" w:rsidP="007606E0">
      <w:pPr>
        <w:ind w:left="9072"/>
        <w:jc w:val="both"/>
        <w:rPr>
          <w:rFonts w:ascii="Arial" w:hAnsi="Arial" w:cs="Arial"/>
          <w:sz w:val="24"/>
          <w:szCs w:val="24"/>
        </w:rPr>
      </w:pPr>
    </w:p>
    <w:p w14:paraId="55184596" w14:textId="77777777" w:rsidR="007C51AA" w:rsidRDefault="007C51AA" w:rsidP="007606E0">
      <w:pPr>
        <w:ind w:left="9072"/>
        <w:jc w:val="both"/>
        <w:rPr>
          <w:rFonts w:ascii="Arial" w:hAnsi="Arial" w:cs="Arial"/>
          <w:sz w:val="24"/>
          <w:szCs w:val="24"/>
        </w:rPr>
      </w:pPr>
    </w:p>
    <w:sectPr w:rsidR="007C51AA" w:rsidSect="001673E7">
      <w:headerReference w:type="default" r:id="rId12"/>
      <w:pgSz w:w="16838" w:h="11906" w:orient="landscape"/>
      <w:pgMar w:top="851" w:right="1134" w:bottom="993" w:left="1134" w:header="0"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115E3" w14:textId="77777777" w:rsidR="00317ABF" w:rsidRDefault="00317ABF" w:rsidP="00A725AB">
      <w:r>
        <w:separator/>
      </w:r>
    </w:p>
  </w:endnote>
  <w:endnote w:type="continuationSeparator" w:id="0">
    <w:p w14:paraId="09E1B9B4" w14:textId="77777777" w:rsidR="00317ABF" w:rsidRDefault="00317ABF" w:rsidP="00A7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4F9A7" w14:textId="77777777" w:rsidR="00317ABF" w:rsidRDefault="00317ABF" w:rsidP="00A725AB">
      <w:r>
        <w:separator/>
      </w:r>
    </w:p>
  </w:footnote>
  <w:footnote w:type="continuationSeparator" w:id="0">
    <w:p w14:paraId="41F7C31C" w14:textId="77777777" w:rsidR="00317ABF" w:rsidRDefault="00317ABF" w:rsidP="00A72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7F2C3" w14:textId="77777777" w:rsidR="0090521A" w:rsidRDefault="009052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B2FC7" w14:textId="77777777" w:rsidR="0090521A" w:rsidRDefault="0090521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34FA"/>
    <w:multiLevelType w:val="hybridMultilevel"/>
    <w:tmpl w:val="C7C20F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6C84D25"/>
    <w:multiLevelType w:val="hybridMultilevel"/>
    <w:tmpl w:val="81924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72A5F"/>
    <w:multiLevelType w:val="multilevel"/>
    <w:tmpl w:val="5532B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7072823"/>
    <w:multiLevelType w:val="multilevel"/>
    <w:tmpl w:val="DD2EE9AA"/>
    <w:lvl w:ilvl="0">
      <w:start w:val="2"/>
      <w:numFmt w:val="decimal"/>
      <w:lvlText w:val="%1."/>
      <w:lvlJc w:val="left"/>
      <w:pPr>
        <w:ind w:left="450" w:hanging="450"/>
      </w:pPr>
      <w:rPr>
        <w:rFonts w:cs="Times New Roman" w:hint="default"/>
      </w:rPr>
    </w:lvl>
    <w:lvl w:ilvl="1">
      <w:start w:val="5"/>
      <w:numFmt w:val="decimal"/>
      <w:lvlText w:val="%1.%2."/>
      <w:lvlJc w:val="left"/>
      <w:pPr>
        <w:ind w:left="1855"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4">
    <w:nsid w:val="1DA0325A"/>
    <w:multiLevelType w:val="hybridMultilevel"/>
    <w:tmpl w:val="64907DA2"/>
    <w:lvl w:ilvl="0" w:tplc="04190001">
      <w:start w:val="1"/>
      <w:numFmt w:val="bullet"/>
      <w:lvlText w:val=""/>
      <w:lvlJc w:val="left"/>
      <w:pPr>
        <w:tabs>
          <w:tab w:val="num" w:pos="1440"/>
        </w:tabs>
        <w:ind w:left="1440" w:hanging="360"/>
      </w:pPr>
      <w:rPr>
        <w:rFonts w:ascii="Symbol" w:hAnsi="Symbol" w:hint="default"/>
      </w:rPr>
    </w:lvl>
    <w:lvl w:ilvl="1" w:tplc="0419000B">
      <w:start w:val="1"/>
      <w:numFmt w:val="bullet"/>
      <w:lvlText w:val=""/>
      <w:lvlJc w:val="left"/>
      <w:pPr>
        <w:tabs>
          <w:tab w:val="num" w:pos="2160"/>
        </w:tabs>
        <w:ind w:left="2160" w:hanging="360"/>
      </w:pPr>
      <w:rPr>
        <w:rFonts w:ascii="Wingdings" w:hAnsi="Wingdings"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207904F7"/>
    <w:multiLevelType w:val="hybridMultilevel"/>
    <w:tmpl w:val="77A8F58C"/>
    <w:lvl w:ilvl="0" w:tplc="A4AE5528">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6">
    <w:nsid w:val="22930D70"/>
    <w:multiLevelType w:val="hybridMultilevel"/>
    <w:tmpl w:val="C2B63430"/>
    <w:lvl w:ilvl="0" w:tplc="21787BD2">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7">
    <w:nsid w:val="3015503D"/>
    <w:multiLevelType w:val="hybridMultilevel"/>
    <w:tmpl w:val="F01AD93E"/>
    <w:lvl w:ilvl="0" w:tplc="A4889B96">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465A3609"/>
    <w:multiLevelType w:val="hybridMultilevel"/>
    <w:tmpl w:val="21144B62"/>
    <w:lvl w:ilvl="0" w:tplc="F73A2C18">
      <w:start w:val="1"/>
      <w:numFmt w:val="decimal"/>
      <w:lvlText w:val="%1."/>
      <w:lvlJc w:val="left"/>
      <w:pPr>
        <w:ind w:left="795" w:hanging="435"/>
      </w:pPr>
      <w:rPr>
        <w:rFonts w:ascii="Arial" w:hAnsi="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961C6C"/>
    <w:multiLevelType w:val="multilevel"/>
    <w:tmpl w:val="DD2EE9AA"/>
    <w:lvl w:ilvl="0">
      <w:start w:val="2"/>
      <w:numFmt w:val="decimal"/>
      <w:lvlText w:val="%1."/>
      <w:lvlJc w:val="left"/>
      <w:pPr>
        <w:ind w:left="450" w:hanging="450"/>
      </w:pPr>
      <w:rPr>
        <w:rFonts w:cs="Times New Roman" w:hint="default"/>
      </w:rPr>
    </w:lvl>
    <w:lvl w:ilvl="1">
      <w:start w:val="5"/>
      <w:numFmt w:val="decimal"/>
      <w:lvlText w:val="%1.%2."/>
      <w:lvlJc w:val="left"/>
      <w:pPr>
        <w:ind w:left="1855"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0">
    <w:nsid w:val="53676605"/>
    <w:multiLevelType w:val="hybridMultilevel"/>
    <w:tmpl w:val="B02AE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38056D"/>
    <w:multiLevelType w:val="hybridMultilevel"/>
    <w:tmpl w:val="17963F80"/>
    <w:lvl w:ilvl="0" w:tplc="DB780FE4">
      <w:start w:val="1"/>
      <w:numFmt w:val="decimal"/>
      <w:lvlText w:val="%1."/>
      <w:lvlJc w:val="left"/>
      <w:pPr>
        <w:ind w:left="2118" w:hanging="141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2">
    <w:nsid w:val="57116D17"/>
    <w:multiLevelType w:val="hybridMultilevel"/>
    <w:tmpl w:val="122ECA2C"/>
    <w:lvl w:ilvl="0" w:tplc="A47A81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0B2A5C"/>
    <w:multiLevelType w:val="hybridMultilevel"/>
    <w:tmpl w:val="FFE0F99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D6655C3"/>
    <w:multiLevelType w:val="multilevel"/>
    <w:tmpl w:val="B2B2E7EC"/>
    <w:lvl w:ilvl="0">
      <w:start w:val="2"/>
      <w:numFmt w:val="decimal"/>
      <w:lvlText w:val="%1"/>
      <w:lvlJc w:val="left"/>
      <w:pPr>
        <w:ind w:left="375" w:hanging="375"/>
      </w:pPr>
      <w:rPr>
        <w:rFonts w:cs="Times New Roman" w:hint="default"/>
      </w:rPr>
    </w:lvl>
    <w:lvl w:ilvl="1">
      <w:start w:val="7"/>
      <w:numFmt w:val="decimal"/>
      <w:lvlText w:val="%1.%2"/>
      <w:lvlJc w:val="left"/>
      <w:pPr>
        <w:ind w:left="1510" w:hanging="375"/>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250" w:hanging="144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1240" w:hanging="2160"/>
      </w:pPr>
      <w:rPr>
        <w:rFonts w:cs="Times New Roman" w:hint="default"/>
      </w:rPr>
    </w:lvl>
  </w:abstractNum>
  <w:abstractNum w:abstractNumId="15">
    <w:nsid w:val="6CC175F5"/>
    <w:multiLevelType w:val="multilevel"/>
    <w:tmpl w:val="30F0B93A"/>
    <w:lvl w:ilvl="0">
      <w:start w:val="1"/>
      <w:numFmt w:val="decimal"/>
      <w:lvlText w:val="%1."/>
      <w:lvlJc w:val="left"/>
      <w:pPr>
        <w:ind w:left="1440" w:hanging="360"/>
      </w:pPr>
      <w:rPr>
        <w:rFonts w:cs="Times New Roman" w:hint="default"/>
      </w:rPr>
    </w:lvl>
    <w:lvl w:ilvl="1">
      <w:start w:val="1"/>
      <w:numFmt w:val="decimal"/>
      <w:isLgl/>
      <w:lvlText w:val="%1.%2."/>
      <w:lvlJc w:val="left"/>
      <w:pPr>
        <w:ind w:left="1620" w:hanging="54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6">
    <w:nsid w:val="730E21D0"/>
    <w:multiLevelType w:val="hybridMultilevel"/>
    <w:tmpl w:val="17963F80"/>
    <w:lvl w:ilvl="0" w:tplc="DB780FE4">
      <w:start w:val="1"/>
      <w:numFmt w:val="decimal"/>
      <w:lvlText w:val="%1."/>
      <w:lvlJc w:val="left"/>
      <w:pPr>
        <w:ind w:left="2118" w:hanging="141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7">
    <w:nsid w:val="764747AE"/>
    <w:multiLevelType w:val="hybridMultilevel"/>
    <w:tmpl w:val="789EE56A"/>
    <w:lvl w:ilvl="0" w:tplc="3B46525E">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8">
    <w:nsid w:val="77B24766"/>
    <w:multiLevelType w:val="hybridMultilevel"/>
    <w:tmpl w:val="AC3AC6AC"/>
    <w:lvl w:ilvl="0" w:tplc="3F04088C">
      <w:start w:val="1"/>
      <w:numFmt w:val="decimal"/>
      <w:lvlText w:val="%1."/>
      <w:lvlJc w:val="left"/>
      <w:pPr>
        <w:ind w:left="2464" w:hanging="1050"/>
      </w:pPr>
      <w:rPr>
        <w:rFonts w:cs="Times New Roman" w:hint="default"/>
      </w:rPr>
    </w:lvl>
    <w:lvl w:ilvl="1" w:tplc="04190019" w:tentative="1">
      <w:start w:val="1"/>
      <w:numFmt w:val="lowerLetter"/>
      <w:lvlText w:val="%2."/>
      <w:lvlJc w:val="left"/>
      <w:pPr>
        <w:ind w:left="2494" w:hanging="360"/>
      </w:pPr>
      <w:rPr>
        <w:rFonts w:cs="Times New Roman"/>
      </w:rPr>
    </w:lvl>
    <w:lvl w:ilvl="2" w:tplc="0419001B" w:tentative="1">
      <w:start w:val="1"/>
      <w:numFmt w:val="lowerRoman"/>
      <w:lvlText w:val="%3."/>
      <w:lvlJc w:val="right"/>
      <w:pPr>
        <w:ind w:left="3214" w:hanging="180"/>
      </w:pPr>
      <w:rPr>
        <w:rFonts w:cs="Times New Roman"/>
      </w:rPr>
    </w:lvl>
    <w:lvl w:ilvl="3" w:tplc="0419000F" w:tentative="1">
      <w:start w:val="1"/>
      <w:numFmt w:val="decimal"/>
      <w:lvlText w:val="%4."/>
      <w:lvlJc w:val="left"/>
      <w:pPr>
        <w:ind w:left="3934" w:hanging="360"/>
      </w:pPr>
      <w:rPr>
        <w:rFonts w:cs="Times New Roman"/>
      </w:rPr>
    </w:lvl>
    <w:lvl w:ilvl="4" w:tplc="04190019" w:tentative="1">
      <w:start w:val="1"/>
      <w:numFmt w:val="lowerLetter"/>
      <w:lvlText w:val="%5."/>
      <w:lvlJc w:val="left"/>
      <w:pPr>
        <w:ind w:left="4654" w:hanging="360"/>
      </w:pPr>
      <w:rPr>
        <w:rFonts w:cs="Times New Roman"/>
      </w:rPr>
    </w:lvl>
    <w:lvl w:ilvl="5" w:tplc="0419001B" w:tentative="1">
      <w:start w:val="1"/>
      <w:numFmt w:val="lowerRoman"/>
      <w:lvlText w:val="%6."/>
      <w:lvlJc w:val="right"/>
      <w:pPr>
        <w:ind w:left="5374" w:hanging="180"/>
      </w:pPr>
      <w:rPr>
        <w:rFonts w:cs="Times New Roman"/>
      </w:rPr>
    </w:lvl>
    <w:lvl w:ilvl="6" w:tplc="0419000F" w:tentative="1">
      <w:start w:val="1"/>
      <w:numFmt w:val="decimal"/>
      <w:lvlText w:val="%7."/>
      <w:lvlJc w:val="left"/>
      <w:pPr>
        <w:ind w:left="6094" w:hanging="360"/>
      </w:pPr>
      <w:rPr>
        <w:rFonts w:cs="Times New Roman"/>
      </w:rPr>
    </w:lvl>
    <w:lvl w:ilvl="7" w:tplc="04190019" w:tentative="1">
      <w:start w:val="1"/>
      <w:numFmt w:val="lowerLetter"/>
      <w:lvlText w:val="%8."/>
      <w:lvlJc w:val="left"/>
      <w:pPr>
        <w:ind w:left="6814" w:hanging="360"/>
      </w:pPr>
      <w:rPr>
        <w:rFonts w:cs="Times New Roman"/>
      </w:rPr>
    </w:lvl>
    <w:lvl w:ilvl="8" w:tplc="0419001B" w:tentative="1">
      <w:start w:val="1"/>
      <w:numFmt w:val="lowerRoman"/>
      <w:lvlText w:val="%9."/>
      <w:lvlJc w:val="right"/>
      <w:pPr>
        <w:ind w:left="7534" w:hanging="180"/>
      </w:pPr>
      <w:rPr>
        <w:rFonts w:cs="Times New Roman"/>
      </w:rPr>
    </w:lvl>
  </w:abstractNum>
  <w:abstractNum w:abstractNumId="19">
    <w:nsid w:val="78036F08"/>
    <w:multiLevelType w:val="multilevel"/>
    <w:tmpl w:val="8C6225B8"/>
    <w:lvl w:ilvl="0">
      <w:start w:val="2"/>
      <w:numFmt w:val="decimal"/>
      <w:lvlText w:val="%1."/>
      <w:lvlJc w:val="left"/>
      <w:pPr>
        <w:ind w:left="450" w:hanging="450"/>
      </w:pPr>
      <w:rPr>
        <w:rFonts w:cs="Times New Roman" w:hint="default"/>
      </w:rPr>
    </w:lvl>
    <w:lvl w:ilvl="1">
      <w:start w:val="5"/>
      <w:numFmt w:val="decimal"/>
      <w:lvlText w:val="%1.%2."/>
      <w:lvlJc w:val="left"/>
      <w:pPr>
        <w:ind w:left="2575" w:hanging="720"/>
      </w:pPr>
      <w:rPr>
        <w:rFonts w:cs="Times New Roman" w:hint="default"/>
      </w:rPr>
    </w:lvl>
    <w:lvl w:ilvl="2">
      <w:start w:val="1"/>
      <w:numFmt w:val="decimal"/>
      <w:lvlText w:val="%1.%2.%3."/>
      <w:lvlJc w:val="left"/>
      <w:pPr>
        <w:ind w:left="4430" w:hanging="720"/>
      </w:pPr>
      <w:rPr>
        <w:rFonts w:cs="Times New Roman" w:hint="default"/>
      </w:rPr>
    </w:lvl>
    <w:lvl w:ilvl="3">
      <w:start w:val="1"/>
      <w:numFmt w:val="decimal"/>
      <w:lvlText w:val="%1.%2.%3.%4."/>
      <w:lvlJc w:val="left"/>
      <w:pPr>
        <w:ind w:left="6645" w:hanging="1080"/>
      </w:pPr>
      <w:rPr>
        <w:rFonts w:cs="Times New Roman" w:hint="default"/>
      </w:rPr>
    </w:lvl>
    <w:lvl w:ilvl="4">
      <w:start w:val="1"/>
      <w:numFmt w:val="decimal"/>
      <w:lvlText w:val="%1.%2.%3.%4.%5."/>
      <w:lvlJc w:val="left"/>
      <w:pPr>
        <w:ind w:left="8500" w:hanging="1080"/>
      </w:pPr>
      <w:rPr>
        <w:rFonts w:cs="Times New Roman" w:hint="default"/>
      </w:rPr>
    </w:lvl>
    <w:lvl w:ilvl="5">
      <w:start w:val="1"/>
      <w:numFmt w:val="decimal"/>
      <w:lvlText w:val="%1.%2.%3.%4.%5.%6."/>
      <w:lvlJc w:val="left"/>
      <w:pPr>
        <w:ind w:left="10715" w:hanging="1440"/>
      </w:pPr>
      <w:rPr>
        <w:rFonts w:cs="Times New Roman" w:hint="default"/>
      </w:rPr>
    </w:lvl>
    <w:lvl w:ilvl="6">
      <w:start w:val="1"/>
      <w:numFmt w:val="decimal"/>
      <w:lvlText w:val="%1.%2.%3.%4.%5.%6.%7."/>
      <w:lvlJc w:val="left"/>
      <w:pPr>
        <w:ind w:left="12930" w:hanging="1800"/>
      </w:pPr>
      <w:rPr>
        <w:rFonts w:cs="Times New Roman" w:hint="default"/>
      </w:rPr>
    </w:lvl>
    <w:lvl w:ilvl="7">
      <w:start w:val="1"/>
      <w:numFmt w:val="decimal"/>
      <w:lvlText w:val="%1.%2.%3.%4.%5.%6.%7.%8."/>
      <w:lvlJc w:val="left"/>
      <w:pPr>
        <w:ind w:left="14785" w:hanging="1800"/>
      </w:pPr>
      <w:rPr>
        <w:rFonts w:cs="Times New Roman" w:hint="default"/>
      </w:rPr>
    </w:lvl>
    <w:lvl w:ilvl="8">
      <w:start w:val="1"/>
      <w:numFmt w:val="decimal"/>
      <w:lvlText w:val="%1.%2.%3.%4.%5.%6.%7.%8.%9."/>
      <w:lvlJc w:val="left"/>
      <w:pPr>
        <w:ind w:left="17000" w:hanging="2160"/>
      </w:pPr>
      <w:rPr>
        <w:rFonts w:cs="Times New Roman" w:hint="default"/>
      </w:rPr>
    </w:lvl>
  </w:abstractNum>
  <w:abstractNum w:abstractNumId="20">
    <w:nsid w:val="7A9F0801"/>
    <w:multiLevelType w:val="multilevel"/>
    <w:tmpl w:val="8C6225B8"/>
    <w:lvl w:ilvl="0">
      <w:start w:val="2"/>
      <w:numFmt w:val="decimal"/>
      <w:lvlText w:val="%1."/>
      <w:lvlJc w:val="left"/>
      <w:pPr>
        <w:ind w:left="450" w:hanging="450"/>
      </w:pPr>
      <w:rPr>
        <w:rFonts w:cs="Times New Roman" w:hint="default"/>
      </w:rPr>
    </w:lvl>
    <w:lvl w:ilvl="1">
      <w:start w:val="5"/>
      <w:numFmt w:val="decimal"/>
      <w:lvlText w:val="%1.%2."/>
      <w:lvlJc w:val="left"/>
      <w:pPr>
        <w:ind w:left="2575" w:hanging="720"/>
      </w:pPr>
      <w:rPr>
        <w:rFonts w:cs="Times New Roman" w:hint="default"/>
      </w:rPr>
    </w:lvl>
    <w:lvl w:ilvl="2">
      <w:start w:val="1"/>
      <w:numFmt w:val="decimal"/>
      <w:lvlText w:val="%1.%2.%3."/>
      <w:lvlJc w:val="left"/>
      <w:pPr>
        <w:ind w:left="4430" w:hanging="720"/>
      </w:pPr>
      <w:rPr>
        <w:rFonts w:cs="Times New Roman" w:hint="default"/>
      </w:rPr>
    </w:lvl>
    <w:lvl w:ilvl="3">
      <w:start w:val="1"/>
      <w:numFmt w:val="decimal"/>
      <w:lvlText w:val="%1.%2.%3.%4."/>
      <w:lvlJc w:val="left"/>
      <w:pPr>
        <w:ind w:left="6645" w:hanging="1080"/>
      </w:pPr>
      <w:rPr>
        <w:rFonts w:cs="Times New Roman" w:hint="default"/>
      </w:rPr>
    </w:lvl>
    <w:lvl w:ilvl="4">
      <w:start w:val="1"/>
      <w:numFmt w:val="decimal"/>
      <w:lvlText w:val="%1.%2.%3.%4.%5."/>
      <w:lvlJc w:val="left"/>
      <w:pPr>
        <w:ind w:left="8500" w:hanging="1080"/>
      </w:pPr>
      <w:rPr>
        <w:rFonts w:cs="Times New Roman" w:hint="default"/>
      </w:rPr>
    </w:lvl>
    <w:lvl w:ilvl="5">
      <w:start w:val="1"/>
      <w:numFmt w:val="decimal"/>
      <w:lvlText w:val="%1.%2.%3.%4.%5.%6."/>
      <w:lvlJc w:val="left"/>
      <w:pPr>
        <w:ind w:left="10715" w:hanging="1440"/>
      </w:pPr>
      <w:rPr>
        <w:rFonts w:cs="Times New Roman" w:hint="default"/>
      </w:rPr>
    </w:lvl>
    <w:lvl w:ilvl="6">
      <w:start w:val="1"/>
      <w:numFmt w:val="decimal"/>
      <w:lvlText w:val="%1.%2.%3.%4.%5.%6.%7."/>
      <w:lvlJc w:val="left"/>
      <w:pPr>
        <w:ind w:left="12930" w:hanging="1800"/>
      </w:pPr>
      <w:rPr>
        <w:rFonts w:cs="Times New Roman" w:hint="default"/>
      </w:rPr>
    </w:lvl>
    <w:lvl w:ilvl="7">
      <w:start w:val="1"/>
      <w:numFmt w:val="decimal"/>
      <w:lvlText w:val="%1.%2.%3.%4.%5.%6.%7.%8."/>
      <w:lvlJc w:val="left"/>
      <w:pPr>
        <w:ind w:left="14785" w:hanging="1800"/>
      </w:pPr>
      <w:rPr>
        <w:rFonts w:cs="Times New Roman" w:hint="default"/>
      </w:rPr>
    </w:lvl>
    <w:lvl w:ilvl="8">
      <w:start w:val="1"/>
      <w:numFmt w:val="decimal"/>
      <w:lvlText w:val="%1.%2.%3.%4.%5.%6.%7.%8.%9."/>
      <w:lvlJc w:val="left"/>
      <w:pPr>
        <w:ind w:left="17000" w:hanging="2160"/>
      </w:pPr>
      <w:rPr>
        <w:rFonts w:cs="Times New Roman" w:hint="default"/>
      </w:rPr>
    </w:lvl>
  </w:abstractNum>
  <w:num w:numId="1">
    <w:abstractNumId w:val="0"/>
  </w:num>
  <w:num w:numId="2">
    <w:abstractNumId w:val="13"/>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16"/>
  </w:num>
  <w:num w:numId="7">
    <w:abstractNumId w:val="3"/>
  </w:num>
  <w:num w:numId="8">
    <w:abstractNumId w:val="17"/>
  </w:num>
  <w:num w:numId="9">
    <w:abstractNumId w:val="11"/>
  </w:num>
  <w:num w:numId="10">
    <w:abstractNumId w:val="5"/>
  </w:num>
  <w:num w:numId="11">
    <w:abstractNumId w:val="15"/>
  </w:num>
  <w:num w:numId="12">
    <w:abstractNumId w:val="20"/>
  </w:num>
  <w:num w:numId="13">
    <w:abstractNumId w:val="9"/>
  </w:num>
  <w:num w:numId="14">
    <w:abstractNumId w:val="14"/>
  </w:num>
  <w:num w:numId="15">
    <w:abstractNumId w:val="19"/>
  </w:num>
  <w:num w:numId="16">
    <w:abstractNumId w:val="10"/>
  </w:num>
  <w:num w:numId="17">
    <w:abstractNumId w:val="6"/>
  </w:num>
  <w:num w:numId="18">
    <w:abstractNumId w:val="8"/>
  </w:num>
  <w:num w:numId="19">
    <w:abstractNumId w:val="18"/>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37C"/>
    <w:rsid w:val="000003BF"/>
    <w:rsid w:val="00001938"/>
    <w:rsid w:val="00001BF2"/>
    <w:rsid w:val="00002D29"/>
    <w:rsid w:val="00003A81"/>
    <w:rsid w:val="00003BE6"/>
    <w:rsid w:val="00006433"/>
    <w:rsid w:val="00006579"/>
    <w:rsid w:val="00006ACA"/>
    <w:rsid w:val="00007D8C"/>
    <w:rsid w:val="00010E32"/>
    <w:rsid w:val="000110CA"/>
    <w:rsid w:val="00011A60"/>
    <w:rsid w:val="00013227"/>
    <w:rsid w:val="00013309"/>
    <w:rsid w:val="00014286"/>
    <w:rsid w:val="0001462F"/>
    <w:rsid w:val="000152FE"/>
    <w:rsid w:val="00015FD6"/>
    <w:rsid w:val="000173F9"/>
    <w:rsid w:val="00017DC9"/>
    <w:rsid w:val="00017F22"/>
    <w:rsid w:val="00020B4E"/>
    <w:rsid w:val="00022A50"/>
    <w:rsid w:val="00023B7B"/>
    <w:rsid w:val="000241C3"/>
    <w:rsid w:val="000246D8"/>
    <w:rsid w:val="0002526F"/>
    <w:rsid w:val="000255B6"/>
    <w:rsid w:val="00030511"/>
    <w:rsid w:val="00030EA3"/>
    <w:rsid w:val="00031758"/>
    <w:rsid w:val="00032501"/>
    <w:rsid w:val="00032D5C"/>
    <w:rsid w:val="00032E54"/>
    <w:rsid w:val="00033000"/>
    <w:rsid w:val="0003354C"/>
    <w:rsid w:val="0003374D"/>
    <w:rsid w:val="0003481D"/>
    <w:rsid w:val="00034EF0"/>
    <w:rsid w:val="000352C5"/>
    <w:rsid w:val="00037188"/>
    <w:rsid w:val="00037A54"/>
    <w:rsid w:val="0004016F"/>
    <w:rsid w:val="000428C1"/>
    <w:rsid w:val="00042F8C"/>
    <w:rsid w:val="00043729"/>
    <w:rsid w:val="00044BD3"/>
    <w:rsid w:val="00045880"/>
    <w:rsid w:val="000471D3"/>
    <w:rsid w:val="00050382"/>
    <w:rsid w:val="0005225E"/>
    <w:rsid w:val="000556FD"/>
    <w:rsid w:val="000572F6"/>
    <w:rsid w:val="00057DDC"/>
    <w:rsid w:val="0006004E"/>
    <w:rsid w:val="000612A3"/>
    <w:rsid w:val="00061BAE"/>
    <w:rsid w:val="000626D2"/>
    <w:rsid w:val="00063330"/>
    <w:rsid w:val="00063691"/>
    <w:rsid w:val="00063F03"/>
    <w:rsid w:val="00064C43"/>
    <w:rsid w:val="0006761C"/>
    <w:rsid w:val="00070275"/>
    <w:rsid w:val="00071619"/>
    <w:rsid w:val="0007196B"/>
    <w:rsid w:val="000735EA"/>
    <w:rsid w:val="000737E1"/>
    <w:rsid w:val="00073DF9"/>
    <w:rsid w:val="0007403E"/>
    <w:rsid w:val="00076A2F"/>
    <w:rsid w:val="00077803"/>
    <w:rsid w:val="00080A4D"/>
    <w:rsid w:val="00082B28"/>
    <w:rsid w:val="00084297"/>
    <w:rsid w:val="00086072"/>
    <w:rsid w:val="00087265"/>
    <w:rsid w:val="00090489"/>
    <w:rsid w:val="00091058"/>
    <w:rsid w:val="00091BF0"/>
    <w:rsid w:val="00092CF2"/>
    <w:rsid w:val="00093BAA"/>
    <w:rsid w:val="00095AD8"/>
    <w:rsid w:val="000A0722"/>
    <w:rsid w:val="000A0F70"/>
    <w:rsid w:val="000A2F55"/>
    <w:rsid w:val="000A4576"/>
    <w:rsid w:val="000A5080"/>
    <w:rsid w:val="000A66C2"/>
    <w:rsid w:val="000A74A4"/>
    <w:rsid w:val="000A7BEA"/>
    <w:rsid w:val="000B1051"/>
    <w:rsid w:val="000B28C7"/>
    <w:rsid w:val="000B3246"/>
    <w:rsid w:val="000B46B1"/>
    <w:rsid w:val="000B48B7"/>
    <w:rsid w:val="000B5302"/>
    <w:rsid w:val="000B60E7"/>
    <w:rsid w:val="000B660F"/>
    <w:rsid w:val="000B6926"/>
    <w:rsid w:val="000B6A76"/>
    <w:rsid w:val="000B6D37"/>
    <w:rsid w:val="000B7D22"/>
    <w:rsid w:val="000C3343"/>
    <w:rsid w:val="000C45DD"/>
    <w:rsid w:val="000C4D04"/>
    <w:rsid w:val="000C5BC8"/>
    <w:rsid w:val="000D05BB"/>
    <w:rsid w:val="000D0A21"/>
    <w:rsid w:val="000D5D8F"/>
    <w:rsid w:val="000D681C"/>
    <w:rsid w:val="000D748F"/>
    <w:rsid w:val="000E0268"/>
    <w:rsid w:val="000E0F16"/>
    <w:rsid w:val="000E1225"/>
    <w:rsid w:val="000E1A4B"/>
    <w:rsid w:val="000E4214"/>
    <w:rsid w:val="000E5E08"/>
    <w:rsid w:val="000E6A91"/>
    <w:rsid w:val="000E73DE"/>
    <w:rsid w:val="000F005C"/>
    <w:rsid w:val="000F1495"/>
    <w:rsid w:val="000F19A7"/>
    <w:rsid w:val="000F71CF"/>
    <w:rsid w:val="00100A6F"/>
    <w:rsid w:val="0010190F"/>
    <w:rsid w:val="001024D5"/>
    <w:rsid w:val="00102E95"/>
    <w:rsid w:val="00104366"/>
    <w:rsid w:val="001104C9"/>
    <w:rsid w:val="00112C39"/>
    <w:rsid w:val="00114165"/>
    <w:rsid w:val="00114258"/>
    <w:rsid w:val="00114A3A"/>
    <w:rsid w:val="00115091"/>
    <w:rsid w:val="001158F6"/>
    <w:rsid w:val="0011609B"/>
    <w:rsid w:val="0012026A"/>
    <w:rsid w:val="001221D9"/>
    <w:rsid w:val="00123101"/>
    <w:rsid w:val="00123837"/>
    <w:rsid w:val="00123A80"/>
    <w:rsid w:val="001258A9"/>
    <w:rsid w:val="0012697E"/>
    <w:rsid w:val="00127C51"/>
    <w:rsid w:val="00131407"/>
    <w:rsid w:val="0013323B"/>
    <w:rsid w:val="00134C76"/>
    <w:rsid w:val="0014100C"/>
    <w:rsid w:val="001434D0"/>
    <w:rsid w:val="00143842"/>
    <w:rsid w:val="001441D8"/>
    <w:rsid w:val="001463AB"/>
    <w:rsid w:val="00146537"/>
    <w:rsid w:val="00146DE6"/>
    <w:rsid w:val="001475F6"/>
    <w:rsid w:val="00150342"/>
    <w:rsid w:val="00151684"/>
    <w:rsid w:val="00153158"/>
    <w:rsid w:val="00154797"/>
    <w:rsid w:val="00154801"/>
    <w:rsid w:val="00155ECA"/>
    <w:rsid w:val="001614C4"/>
    <w:rsid w:val="00162D00"/>
    <w:rsid w:val="00163D48"/>
    <w:rsid w:val="00165161"/>
    <w:rsid w:val="001661C4"/>
    <w:rsid w:val="001661F8"/>
    <w:rsid w:val="00166890"/>
    <w:rsid w:val="001673E7"/>
    <w:rsid w:val="001709B3"/>
    <w:rsid w:val="00171116"/>
    <w:rsid w:val="001719A3"/>
    <w:rsid w:val="0017286B"/>
    <w:rsid w:val="00173891"/>
    <w:rsid w:val="001748C2"/>
    <w:rsid w:val="00175C64"/>
    <w:rsid w:val="00175D09"/>
    <w:rsid w:val="001761BE"/>
    <w:rsid w:val="00177C83"/>
    <w:rsid w:val="001800A7"/>
    <w:rsid w:val="0018210D"/>
    <w:rsid w:val="0018237F"/>
    <w:rsid w:val="00183C39"/>
    <w:rsid w:val="00184F4A"/>
    <w:rsid w:val="001857DE"/>
    <w:rsid w:val="00187B6C"/>
    <w:rsid w:val="001939C6"/>
    <w:rsid w:val="0019423D"/>
    <w:rsid w:val="00194886"/>
    <w:rsid w:val="001951AF"/>
    <w:rsid w:val="00195AEF"/>
    <w:rsid w:val="001A0388"/>
    <w:rsid w:val="001A05FE"/>
    <w:rsid w:val="001A0829"/>
    <w:rsid w:val="001A0AEC"/>
    <w:rsid w:val="001A1FD1"/>
    <w:rsid w:val="001A33A9"/>
    <w:rsid w:val="001A7019"/>
    <w:rsid w:val="001A7E77"/>
    <w:rsid w:val="001B05F0"/>
    <w:rsid w:val="001B0822"/>
    <w:rsid w:val="001B14A7"/>
    <w:rsid w:val="001B3004"/>
    <w:rsid w:val="001B3C54"/>
    <w:rsid w:val="001B5ED4"/>
    <w:rsid w:val="001B6F15"/>
    <w:rsid w:val="001C1DBA"/>
    <w:rsid w:val="001C298C"/>
    <w:rsid w:val="001C399E"/>
    <w:rsid w:val="001C46C5"/>
    <w:rsid w:val="001C5B69"/>
    <w:rsid w:val="001C76E6"/>
    <w:rsid w:val="001C774E"/>
    <w:rsid w:val="001C7752"/>
    <w:rsid w:val="001D0260"/>
    <w:rsid w:val="001D0BD3"/>
    <w:rsid w:val="001D2260"/>
    <w:rsid w:val="001D40DC"/>
    <w:rsid w:val="001D5530"/>
    <w:rsid w:val="001D5982"/>
    <w:rsid w:val="001D5B8E"/>
    <w:rsid w:val="001D63F5"/>
    <w:rsid w:val="001D7892"/>
    <w:rsid w:val="001E0BCB"/>
    <w:rsid w:val="001E64F7"/>
    <w:rsid w:val="001E707A"/>
    <w:rsid w:val="001F1B26"/>
    <w:rsid w:val="001F1C8B"/>
    <w:rsid w:val="001F31F9"/>
    <w:rsid w:val="001F322C"/>
    <w:rsid w:val="001F32D2"/>
    <w:rsid w:val="001F4A1B"/>
    <w:rsid w:val="0020059B"/>
    <w:rsid w:val="00201B4D"/>
    <w:rsid w:val="00203D92"/>
    <w:rsid w:val="0020607B"/>
    <w:rsid w:val="00207524"/>
    <w:rsid w:val="00207A2F"/>
    <w:rsid w:val="00210198"/>
    <w:rsid w:val="0021020F"/>
    <w:rsid w:val="0021063A"/>
    <w:rsid w:val="00211889"/>
    <w:rsid w:val="00212649"/>
    <w:rsid w:val="00213364"/>
    <w:rsid w:val="0021494E"/>
    <w:rsid w:val="00214DC2"/>
    <w:rsid w:val="0021600D"/>
    <w:rsid w:val="00217364"/>
    <w:rsid w:val="002173A1"/>
    <w:rsid w:val="0022074F"/>
    <w:rsid w:val="002207F0"/>
    <w:rsid w:val="00223459"/>
    <w:rsid w:val="00224B71"/>
    <w:rsid w:val="002251AD"/>
    <w:rsid w:val="0022552C"/>
    <w:rsid w:val="00226683"/>
    <w:rsid w:val="00230512"/>
    <w:rsid w:val="00231394"/>
    <w:rsid w:val="00232487"/>
    <w:rsid w:val="00233354"/>
    <w:rsid w:val="0023401D"/>
    <w:rsid w:val="00235A5F"/>
    <w:rsid w:val="00236AC5"/>
    <w:rsid w:val="00241158"/>
    <w:rsid w:val="002413FE"/>
    <w:rsid w:val="00241FE2"/>
    <w:rsid w:val="002444D4"/>
    <w:rsid w:val="00245343"/>
    <w:rsid w:val="00245FBD"/>
    <w:rsid w:val="00250537"/>
    <w:rsid w:val="002506FD"/>
    <w:rsid w:val="00251093"/>
    <w:rsid w:val="00251B8A"/>
    <w:rsid w:val="00253D8A"/>
    <w:rsid w:val="00256DE3"/>
    <w:rsid w:val="00261506"/>
    <w:rsid w:val="002650C0"/>
    <w:rsid w:val="00265375"/>
    <w:rsid w:val="00267922"/>
    <w:rsid w:val="002708A7"/>
    <w:rsid w:val="0027178A"/>
    <w:rsid w:val="0027310E"/>
    <w:rsid w:val="002736C4"/>
    <w:rsid w:val="00273CDB"/>
    <w:rsid w:val="0027453F"/>
    <w:rsid w:val="00274A17"/>
    <w:rsid w:val="00274B92"/>
    <w:rsid w:val="00277125"/>
    <w:rsid w:val="0028071D"/>
    <w:rsid w:val="00282B35"/>
    <w:rsid w:val="0028571F"/>
    <w:rsid w:val="0028600B"/>
    <w:rsid w:val="002861C8"/>
    <w:rsid w:val="0028668A"/>
    <w:rsid w:val="002874BB"/>
    <w:rsid w:val="002902A1"/>
    <w:rsid w:val="002909A5"/>
    <w:rsid w:val="002915E1"/>
    <w:rsid w:val="00292176"/>
    <w:rsid w:val="00293210"/>
    <w:rsid w:val="00293249"/>
    <w:rsid w:val="00296131"/>
    <w:rsid w:val="002965FD"/>
    <w:rsid w:val="00297B79"/>
    <w:rsid w:val="00297F28"/>
    <w:rsid w:val="00297F90"/>
    <w:rsid w:val="002A0746"/>
    <w:rsid w:val="002A2EEA"/>
    <w:rsid w:val="002A314B"/>
    <w:rsid w:val="002A3324"/>
    <w:rsid w:val="002A33F7"/>
    <w:rsid w:val="002A424C"/>
    <w:rsid w:val="002B079E"/>
    <w:rsid w:val="002B0942"/>
    <w:rsid w:val="002B33E2"/>
    <w:rsid w:val="002B39CF"/>
    <w:rsid w:val="002B43B3"/>
    <w:rsid w:val="002C1A14"/>
    <w:rsid w:val="002C21BB"/>
    <w:rsid w:val="002C2BF4"/>
    <w:rsid w:val="002C2FA9"/>
    <w:rsid w:val="002C53CB"/>
    <w:rsid w:val="002C5AEE"/>
    <w:rsid w:val="002C60CF"/>
    <w:rsid w:val="002C60FC"/>
    <w:rsid w:val="002C73F1"/>
    <w:rsid w:val="002C770F"/>
    <w:rsid w:val="002D0ECE"/>
    <w:rsid w:val="002D3D0D"/>
    <w:rsid w:val="002D4264"/>
    <w:rsid w:val="002D43C9"/>
    <w:rsid w:val="002D448E"/>
    <w:rsid w:val="002D46AE"/>
    <w:rsid w:val="002D4EBF"/>
    <w:rsid w:val="002D66A1"/>
    <w:rsid w:val="002D722D"/>
    <w:rsid w:val="002D76DC"/>
    <w:rsid w:val="002E2312"/>
    <w:rsid w:val="002E26EB"/>
    <w:rsid w:val="002E426A"/>
    <w:rsid w:val="002E49E3"/>
    <w:rsid w:val="002E4EDB"/>
    <w:rsid w:val="002E626A"/>
    <w:rsid w:val="002E653E"/>
    <w:rsid w:val="002E6CEC"/>
    <w:rsid w:val="002E783C"/>
    <w:rsid w:val="002E7C0A"/>
    <w:rsid w:val="002F0241"/>
    <w:rsid w:val="002F14E1"/>
    <w:rsid w:val="002F16AC"/>
    <w:rsid w:val="002F3510"/>
    <w:rsid w:val="002F3DDE"/>
    <w:rsid w:val="002F3DE6"/>
    <w:rsid w:val="002F460F"/>
    <w:rsid w:val="002F481E"/>
    <w:rsid w:val="002F53D7"/>
    <w:rsid w:val="002F5C6E"/>
    <w:rsid w:val="002F6F07"/>
    <w:rsid w:val="002F72FE"/>
    <w:rsid w:val="003009C0"/>
    <w:rsid w:val="00300FD1"/>
    <w:rsid w:val="00301C88"/>
    <w:rsid w:val="003026BC"/>
    <w:rsid w:val="0030321A"/>
    <w:rsid w:val="00303BD2"/>
    <w:rsid w:val="003065F2"/>
    <w:rsid w:val="003106B0"/>
    <w:rsid w:val="00310FCD"/>
    <w:rsid w:val="003115C0"/>
    <w:rsid w:val="003129AB"/>
    <w:rsid w:val="00313A5E"/>
    <w:rsid w:val="00314B49"/>
    <w:rsid w:val="003150EB"/>
    <w:rsid w:val="003164B8"/>
    <w:rsid w:val="003178F3"/>
    <w:rsid w:val="00317ABF"/>
    <w:rsid w:val="00317EAF"/>
    <w:rsid w:val="00320175"/>
    <w:rsid w:val="00322B13"/>
    <w:rsid w:val="00323C18"/>
    <w:rsid w:val="00323F23"/>
    <w:rsid w:val="00324327"/>
    <w:rsid w:val="00324A7E"/>
    <w:rsid w:val="00327477"/>
    <w:rsid w:val="00327D67"/>
    <w:rsid w:val="00331059"/>
    <w:rsid w:val="00333C49"/>
    <w:rsid w:val="00335840"/>
    <w:rsid w:val="003359DC"/>
    <w:rsid w:val="00336928"/>
    <w:rsid w:val="00337AAB"/>
    <w:rsid w:val="00341318"/>
    <w:rsid w:val="0034310C"/>
    <w:rsid w:val="00344347"/>
    <w:rsid w:val="003445CA"/>
    <w:rsid w:val="00346240"/>
    <w:rsid w:val="00346E6B"/>
    <w:rsid w:val="003504E1"/>
    <w:rsid w:val="003507B7"/>
    <w:rsid w:val="0035134C"/>
    <w:rsid w:val="0035330A"/>
    <w:rsid w:val="00353B3F"/>
    <w:rsid w:val="00353C2C"/>
    <w:rsid w:val="00354115"/>
    <w:rsid w:val="0035462F"/>
    <w:rsid w:val="00355784"/>
    <w:rsid w:val="00355AF6"/>
    <w:rsid w:val="003560B8"/>
    <w:rsid w:val="00356BCB"/>
    <w:rsid w:val="003579A3"/>
    <w:rsid w:val="00357CAB"/>
    <w:rsid w:val="003600C0"/>
    <w:rsid w:val="00360E7C"/>
    <w:rsid w:val="00361EEE"/>
    <w:rsid w:val="00362A52"/>
    <w:rsid w:val="0037064B"/>
    <w:rsid w:val="00373759"/>
    <w:rsid w:val="00373B52"/>
    <w:rsid w:val="003740C7"/>
    <w:rsid w:val="00374AE3"/>
    <w:rsid w:val="00374BEC"/>
    <w:rsid w:val="00375BEB"/>
    <w:rsid w:val="00376877"/>
    <w:rsid w:val="003773E4"/>
    <w:rsid w:val="00380578"/>
    <w:rsid w:val="00381BC3"/>
    <w:rsid w:val="00382322"/>
    <w:rsid w:val="00382A00"/>
    <w:rsid w:val="00386BA0"/>
    <w:rsid w:val="0038780A"/>
    <w:rsid w:val="00387C52"/>
    <w:rsid w:val="00390672"/>
    <w:rsid w:val="003915EA"/>
    <w:rsid w:val="00392C6A"/>
    <w:rsid w:val="00393A12"/>
    <w:rsid w:val="0039426C"/>
    <w:rsid w:val="003A298C"/>
    <w:rsid w:val="003A2E99"/>
    <w:rsid w:val="003A330D"/>
    <w:rsid w:val="003A4579"/>
    <w:rsid w:val="003A6BA5"/>
    <w:rsid w:val="003B0279"/>
    <w:rsid w:val="003B0544"/>
    <w:rsid w:val="003B4170"/>
    <w:rsid w:val="003B5E03"/>
    <w:rsid w:val="003B734A"/>
    <w:rsid w:val="003B7DF1"/>
    <w:rsid w:val="003C0864"/>
    <w:rsid w:val="003C112D"/>
    <w:rsid w:val="003C12C8"/>
    <w:rsid w:val="003C242B"/>
    <w:rsid w:val="003C2D24"/>
    <w:rsid w:val="003C3200"/>
    <w:rsid w:val="003C391A"/>
    <w:rsid w:val="003C39B2"/>
    <w:rsid w:val="003C4DB1"/>
    <w:rsid w:val="003C50DD"/>
    <w:rsid w:val="003D0C42"/>
    <w:rsid w:val="003D29E2"/>
    <w:rsid w:val="003D324A"/>
    <w:rsid w:val="003D344D"/>
    <w:rsid w:val="003D34F1"/>
    <w:rsid w:val="003D351B"/>
    <w:rsid w:val="003D48A5"/>
    <w:rsid w:val="003D4B00"/>
    <w:rsid w:val="003D5AEE"/>
    <w:rsid w:val="003D6C94"/>
    <w:rsid w:val="003D715A"/>
    <w:rsid w:val="003E0199"/>
    <w:rsid w:val="003E1066"/>
    <w:rsid w:val="003E1704"/>
    <w:rsid w:val="003E3404"/>
    <w:rsid w:val="003E41C5"/>
    <w:rsid w:val="003E47A1"/>
    <w:rsid w:val="003E657A"/>
    <w:rsid w:val="003F0547"/>
    <w:rsid w:val="003F0BA3"/>
    <w:rsid w:val="003F10A5"/>
    <w:rsid w:val="003F1F6D"/>
    <w:rsid w:val="003F327C"/>
    <w:rsid w:val="003F34F6"/>
    <w:rsid w:val="003F36A2"/>
    <w:rsid w:val="003F4D97"/>
    <w:rsid w:val="003F62FA"/>
    <w:rsid w:val="003F75BE"/>
    <w:rsid w:val="0040029D"/>
    <w:rsid w:val="00400346"/>
    <w:rsid w:val="0040208E"/>
    <w:rsid w:val="0040245A"/>
    <w:rsid w:val="00403949"/>
    <w:rsid w:val="00403972"/>
    <w:rsid w:val="00403AF3"/>
    <w:rsid w:val="00404BA9"/>
    <w:rsid w:val="00405DD8"/>
    <w:rsid w:val="004061D1"/>
    <w:rsid w:val="00406799"/>
    <w:rsid w:val="00410F34"/>
    <w:rsid w:val="0041111A"/>
    <w:rsid w:val="00415A69"/>
    <w:rsid w:val="0042194C"/>
    <w:rsid w:val="00422DF4"/>
    <w:rsid w:val="004238EE"/>
    <w:rsid w:val="00425CB3"/>
    <w:rsid w:val="00425E8B"/>
    <w:rsid w:val="00427497"/>
    <w:rsid w:val="00431060"/>
    <w:rsid w:val="004335CE"/>
    <w:rsid w:val="004335F0"/>
    <w:rsid w:val="00434BAB"/>
    <w:rsid w:val="00435C68"/>
    <w:rsid w:val="00437F19"/>
    <w:rsid w:val="004406F1"/>
    <w:rsid w:val="00441219"/>
    <w:rsid w:val="00442B49"/>
    <w:rsid w:val="00442E76"/>
    <w:rsid w:val="0044474B"/>
    <w:rsid w:val="00446E1E"/>
    <w:rsid w:val="0044726E"/>
    <w:rsid w:val="004475CA"/>
    <w:rsid w:val="00450BE0"/>
    <w:rsid w:val="00451A73"/>
    <w:rsid w:val="00454085"/>
    <w:rsid w:val="004540BC"/>
    <w:rsid w:val="00456387"/>
    <w:rsid w:val="00456B4C"/>
    <w:rsid w:val="00456CF3"/>
    <w:rsid w:val="00456D86"/>
    <w:rsid w:val="004571F6"/>
    <w:rsid w:val="00457DE9"/>
    <w:rsid w:val="00461404"/>
    <w:rsid w:val="00461878"/>
    <w:rsid w:val="004644B7"/>
    <w:rsid w:val="00465CDF"/>
    <w:rsid w:val="0047108D"/>
    <w:rsid w:val="00474D78"/>
    <w:rsid w:val="004755FF"/>
    <w:rsid w:val="004801D3"/>
    <w:rsid w:val="00480C8D"/>
    <w:rsid w:val="00480F12"/>
    <w:rsid w:val="004818E8"/>
    <w:rsid w:val="0048259C"/>
    <w:rsid w:val="00485338"/>
    <w:rsid w:val="004915D5"/>
    <w:rsid w:val="00491AB4"/>
    <w:rsid w:val="00493063"/>
    <w:rsid w:val="00493E25"/>
    <w:rsid w:val="00493ED4"/>
    <w:rsid w:val="00494342"/>
    <w:rsid w:val="00497424"/>
    <w:rsid w:val="004A1AA4"/>
    <w:rsid w:val="004A1FE2"/>
    <w:rsid w:val="004A45DD"/>
    <w:rsid w:val="004A4885"/>
    <w:rsid w:val="004A5FBC"/>
    <w:rsid w:val="004A642B"/>
    <w:rsid w:val="004A708E"/>
    <w:rsid w:val="004B0064"/>
    <w:rsid w:val="004B0A82"/>
    <w:rsid w:val="004B2290"/>
    <w:rsid w:val="004B2D97"/>
    <w:rsid w:val="004B380B"/>
    <w:rsid w:val="004B3C60"/>
    <w:rsid w:val="004B3D9A"/>
    <w:rsid w:val="004B3E15"/>
    <w:rsid w:val="004B4784"/>
    <w:rsid w:val="004B602E"/>
    <w:rsid w:val="004B705B"/>
    <w:rsid w:val="004B757C"/>
    <w:rsid w:val="004B7736"/>
    <w:rsid w:val="004C13D8"/>
    <w:rsid w:val="004C19F6"/>
    <w:rsid w:val="004C1C6C"/>
    <w:rsid w:val="004C4B63"/>
    <w:rsid w:val="004C5355"/>
    <w:rsid w:val="004C5FD7"/>
    <w:rsid w:val="004C6DA3"/>
    <w:rsid w:val="004C7BBF"/>
    <w:rsid w:val="004D03FB"/>
    <w:rsid w:val="004D1AF1"/>
    <w:rsid w:val="004D1E6D"/>
    <w:rsid w:val="004D3487"/>
    <w:rsid w:val="004E091E"/>
    <w:rsid w:val="004E2481"/>
    <w:rsid w:val="004E467F"/>
    <w:rsid w:val="004E4906"/>
    <w:rsid w:val="004E4BB7"/>
    <w:rsid w:val="004E7284"/>
    <w:rsid w:val="004E7395"/>
    <w:rsid w:val="004F26E3"/>
    <w:rsid w:val="004F5921"/>
    <w:rsid w:val="004F6F42"/>
    <w:rsid w:val="0050097F"/>
    <w:rsid w:val="005009DC"/>
    <w:rsid w:val="00502BD3"/>
    <w:rsid w:val="00502E94"/>
    <w:rsid w:val="0050379A"/>
    <w:rsid w:val="00503B28"/>
    <w:rsid w:val="00503F14"/>
    <w:rsid w:val="00504A8C"/>
    <w:rsid w:val="0050515E"/>
    <w:rsid w:val="005079B9"/>
    <w:rsid w:val="0051068C"/>
    <w:rsid w:val="00510CF5"/>
    <w:rsid w:val="00511A81"/>
    <w:rsid w:val="00512CCA"/>
    <w:rsid w:val="00512D07"/>
    <w:rsid w:val="00517A3B"/>
    <w:rsid w:val="00520903"/>
    <w:rsid w:val="0052575D"/>
    <w:rsid w:val="005269B6"/>
    <w:rsid w:val="00527108"/>
    <w:rsid w:val="0053052A"/>
    <w:rsid w:val="00531F3B"/>
    <w:rsid w:val="00531FFE"/>
    <w:rsid w:val="00532037"/>
    <w:rsid w:val="00532D9A"/>
    <w:rsid w:val="00535AAD"/>
    <w:rsid w:val="00535C0F"/>
    <w:rsid w:val="00537BE2"/>
    <w:rsid w:val="00540782"/>
    <w:rsid w:val="0054097E"/>
    <w:rsid w:val="00540E00"/>
    <w:rsid w:val="00541108"/>
    <w:rsid w:val="00542015"/>
    <w:rsid w:val="00542115"/>
    <w:rsid w:val="005424A8"/>
    <w:rsid w:val="00542544"/>
    <w:rsid w:val="00543759"/>
    <w:rsid w:val="00543DEA"/>
    <w:rsid w:val="0054514B"/>
    <w:rsid w:val="005451C9"/>
    <w:rsid w:val="00545B4D"/>
    <w:rsid w:val="00545E01"/>
    <w:rsid w:val="0054624C"/>
    <w:rsid w:val="0054710A"/>
    <w:rsid w:val="005501D1"/>
    <w:rsid w:val="00551BDF"/>
    <w:rsid w:val="00552D55"/>
    <w:rsid w:val="005541A1"/>
    <w:rsid w:val="005549AF"/>
    <w:rsid w:val="00554E19"/>
    <w:rsid w:val="00557E45"/>
    <w:rsid w:val="00557F5F"/>
    <w:rsid w:val="005618D0"/>
    <w:rsid w:val="00561C30"/>
    <w:rsid w:val="00561D63"/>
    <w:rsid w:val="00563099"/>
    <w:rsid w:val="005646F4"/>
    <w:rsid w:val="00565904"/>
    <w:rsid w:val="00565968"/>
    <w:rsid w:val="005667D9"/>
    <w:rsid w:val="005674CD"/>
    <w:rsid w:val="00567B07"/>
    <w:rsid w:val="005712EE"/>
    <w:rsid w:val="0057300E"/>
    <w:rsid w:val="00575372"/>
    <w:rsid w:val="00575974"/>
    <w:rsid w:val="00576F1E"/>
    <w:rsid w:val="00577A6F"/>
    <w:rsid w:val="0058125C"/>
    <w:rsid w:val="005814A7"/>
    <w:rsid w:val="00584F93"/>
    <w:rsid w:val="0058650E"/>
    <w:rsid w:val="00586D99"/>
    <w:rsid w:val="005877C5"/>
    <w:rsid w:val="0058786D"/>
    <w:rsid w:val="00587FC0"/>
    <w:rsid w:val="00590EA2"/>
    <w:rsid w:val="0059155F"/>
    <w:rsid w:val="00593EA7"/>
    <w:rsid w:val="00593EB2"/>
    <w:rsid w:val="005941C2"/>
    <w:rsid w:val="00595E18"/>
    <w:rsid w:val="00596302"/>
    <w:rsid w:val="00596F9F"/>
    <w:rsid w:val="005A0C1B"/>
    <w:rsid w:val="005A4E94"/>
    <w:rsid w:val="005A7077"/>
    <w:rsid w:val="005A737D"/>
    <w:rsid w:val="005B0229"/>
    <w:rsid w:val="005B0302"/>
    <w:rsid w:val="005B1207"/>
    <w:rsid w:val="005B1BA2"/>
    <w:rsid w:val="005B1E3A"/>
    <w:rsid w:val="005B20EB"/>
    <w:rsid w:val="005B23E8"/>
    <w:rsid w:val="005B29E7"/>
    <w:rsid w:val="005B353E"/>
    <w:rsid w:val="005B356A"/>
    <w:rsid w:val="005B44A2"/>
    <w:rsid w:val="005B4DAF"/>
    <w:rsid w:val="005B5833"/>
    <w:rsid w:val="005B5AED"/>
    <w:rsid w:val="005B65F4"/>
    <w:rsid w:val="005B6720"/>
    <w:rsid w:val="005B6A78"/>
    <w:rsid w:val="005B79DF"/>
    <w:rsid w:val="005C0785"/>
    <w:rsid w:val="005C15FA"/>
    <w:rsid w:val="005C1F30"/>
    <w:rsid w:val="005C23DF"/>
    <w:rsid w:val="005C2AF1"/>
    <w:rsid w:val="005C2B80"/>
    <w:rsid w:val="005C4D5C"/>
    <w:rsid w:val="005C5E68"/>
    <w:rsid w:val="005C5E8C"/>
    <w:rsid w:val="005C7080"/>
    <w:rsid w:val="005C7415"/>
    <w:rsid w:val="005C74F9"/>
    <w:rsid w:val="005C753D"/>
    <w:rsid w:val="005C761A"/>
    <w:rsid w:val="005C7B77"/>
    <w:rsid w:val="005C7E99"/>
    <w:rsid w:val="005D16B0"/>
    <w:rsid w:val="005D1EDC"/>
    <w:rsid w:val="005D25A3"/>
    <w:rsid w:val="005D27E4"/>
    <w:rsid w:val="005D3360"/>
    <w:rsid w:val="005D40DF"/>
    <w:rsid w:val="005D502B"/>
    <w:rsid w:val="005D655E"/>
    <w:rsid w:val="005D6FB8"/>
    <w:rsid w:val="005D7E4B"/>
    <w:rsid w:val="005E0EBA"/>
    <w:rsid w:val="005E2416"/>
    <w:rsid w:val="005E275F"/>
    <w:rsid w:val="005E295B"/>
    <w:rsid w:val="005E2F10"/>
    <w:rsid w:val="005E4413"/>
    <w:rsid w:val="005E47E8"/>
    <w:rsid w:val="005E54FD"/>
    <w:rsid w:val="005E5CA0"/>
    <w:rsid w:val="005E6A1A"/>
    <w:rsid w:val="005E79D7"/>
    <w:rsid w:val="005F26F5"/>
    <w:rsid w:val="005F27FC"/>
    <w:rsid w:val="005F346C"/>
    <w:rsid w:val="005F39FE"/>
    <w:rsid w:val="005F4F24"/>
    <w:rsid w:val="005F6FFE"/>
    <w:rsid w:val="005F734F"/>
    <w:rsid w:val="005F7737"/>
    <w:rsid w:val="005F78AD"/>
    <w:rsid w:val="0060188B"/>
    <w:rsid w:val="006019C5"/>
    <w:rsid w:val="00601CE2"/>
    <w:rsid w:val="00602411"/>
    <w:rsid w:val="00604A97"/>
    <w:rsid w:val="00604C12"/>
    <w:rsid w:val="00604C2B"/>
    <w:rsid w:val="00606BA7"/>
    <w:rsid w:val="00606DAE"/>
    <w:rsid w:val="00610B5E"/>
    <w:rsid w:val="0061299F"/>
    <w:rsid w:val="00616873"/>
    <w:rsid w:val="00617128"/>
    <w:rsid w:val="006237B1"/>
    <w:rsid w:val="00623E50"/>
    <w:rsid w:val="00624B98"/>
    <w:rsid w:val="00625364"/>
    <w:rsid w:val="00627915"/>
    <w:rsid w:val="006305AD"/>
    <w:rsid w:val="00632DDF"/>
    <w:rsid w:val="00633795"/>
    <w:rsid w:val="00636667"/>
    <w:rsid w:val="006367C0"/>
    <w:rsid w:val="00637304"/>
    <w:rsid w:val="00637BBF"/>
    <w:rsid w:val="00637F4A"/>
    <w:rsid w:val="00642D4A"/>
    <w:rsid w:val="00643262"/>
    <w:rsid w:val="00643FAF"/>
    <w:rsid w:val="006461CB"/>
    <w:rsid w:val="00646E2E"/>
    <w:rsid w:val="0064781C"/>
    <w:rsid w:val="0065000A"/>
    <w:rsid w:val="00651C13"/>
    <w:rsid w:val="006520FD"/>
    <w:rsid w:val="00652189"/>
    <w:rsid w:val="0065426D"/>
    <w:rsid w:val="006557F3"/>
    <w:rsid w:val="006563D4"/>
    <w:rsid w:val="00656B1D"/>
    <w:rsid w:val="00657F70"/>
    <w:rsid w:val="006609D1"/>
    <w:rsid w:val="00660EB2"/>
    <w:rsid w:val="00662ED0"/>
    <w:rsid w:val="00663D94"/>
    <w:rsid w:val="00664FED"/>
    <w:rsid w:val="00667B65"/>
    <w:rsid w:val="00670DFC"/>
    <w:rsid w:val="00672503"/>
    <w:rsid w:val="006743DC"/>
    <w:rsid w:val="00674713"/>
    <w:rsid w:val="00677C85"/>
    <w:rsid w:val="006809AD"/>
    <w:rsid w:val="0068132F"/>
    <w:rsid w:val="00681D7F"/>
    <w:rsid w:val="00681FE6"/>
    <w:rsid w:val="00682747"/>
    <w:rsid w:val="006828ED"/>
    <w:rsid w:val="00683CB6"/>
    <w:rsid w:val="00683F26"/>
    <w:rsid w:val="00686AE7"/>
    <w:rsid w:val="006919EF"/>
    <w:rsid w:val="00692F3C"/>
    <w:rsid w:val="00693875"/>
    <w:rsid w:val="00693A99"/>
    <w:rsid w:val="00696397"/>
    <w:rsid w:val="00697062"/>
    <w:rsid w:val="00697DAF"/>
    <w:rsid w:val="006A025E"/>
    <w:rsid w:val="006A0AA0"/>
    <w:rsid w:val="006A0DA9"/>
    <w:rsid w:val="006A17E4"/>
    <w:rsid w:val="006A35C1"/>
    <w:rsid w:val="006A4316"/>
    <w:rsid w:val="006A614B"/>
    <w:rsid w:val="006A7D94"/>
    <w:rsid w:val="006B0FEC"/>
    <w:rsid w:val="006B237C"/>
    <w:rsid w:val="006B37E8"/>
    <w:rsid w:val="006B38D8"/>
    <w:rsid w:val="006B5037"/>
    <w:rsid w:val="006B5539"/>
    <w:rsid w:val="006B7715"/>
    <w:rsid w:val="006B794A"/>
    <w:rsid w:val="006B7C5E"/>
    <w:rsid w:val="006C03C5"/>
    <w:rsid w:val="006C0EB4"/>
    <w:rsid w:val="006C1001"/>
    <w:rsid w:val="006C2621"/>
    <w:rsid w:val="006C2EF2"/>
    <w:rsid w:val="006C341F"/>
    <w:rsid w:val="006C3462"/>
    <w:rsid w:val="006C400A"/>
    <w:rsid w:val="006C51AA"/>
    <w:rsid w:val="006C529F"/>
    <w:rsid w:val="006C6931"/>
    <w:rsid w:val="006C7157"/>
    <w:rsid w:val="006D0A9F"/>
    <w:rsid w:val="006D0DAE"/>
    <w:rsid w:val="006D1575"/>
    <w:rsid w:val="006D2868"/>
    <w:rsid w:val="006D42EB"/>
    <w:rsid w:val="006D4BCE"/>
    <w:rsid w:val="006D4FE1"/>
    <w:rsid w:val="006D57BB"/>
    <w:rsid w:val="006D589B"/>
    <w:rsid w:val="006D68B7"/>
    <w:rsid w:val="006D69CB"/>
    <w:rsid w:val="006D6CEB"/>
    <w:rsid w:val="006D7E77"/>
    <w:rsid w:val="006E0269"/>
    <w:rsid w:val="006E0C28"/>
    <w:rsid w:val="006E29EC"/>
    <w:rsid w:val="006E3BCB"/>
    <w:rsid w:val="006E4E2B"/>
    <w:rsid w:val="006E5A8E"/>
    <w:rsid w:val="006E5F7D"/>
    <w:rsid w:val="006E68B7"/>
    <w:rsid w:val="006E78D7"/>
    <w:rsid w:val="006E7F8E"/>
    <w:rsid w:val="006F03F8"/>
    <w:rsid w:val="006F0922"/>
    <w:rsid w:val="006F1367"/>
    <w:rsid w:val="006F1B31"/>
    <w:rsid w:val="006F2461"/>
    <w:rsid w:val="006F2C97"/>
    <w:rsid w:val="006F43B9"/>
    <w:rsid w:val="006F5137"/>
    <w:rsid w:val="006F5139"/>
    <w:rsid w:val="006F55FD"/>
    <w:rsid w:val="006F643B"/>
    <w:rsid w:val="006F7720"/>
    <w:rsid w:val="00700878"/>
    <w:rsid w:val="0070286F"/>
    <w:rsid w:val="00705B4D"/>
    <w:rsid w:val="00706D88"/>
    <w:rsid w:val="00707B98"/>
    <w:rsid w:val="00707DD7"/>
    <w:rsid w:val="00711CC7"/>
    <w:rsid w:val="00711E1F"/>
    <w:rsid w:val="0071367A"/>
    <w:rsid w:val="00716C16"/>
    <w:rsid w:val="00717250"/>
    <w:rsid w:val="00717C78"/>
    <w:rsid w:val="00720304"/>
    <w:rsid w:val="00721EBF"/>
    <w:rsid w:val="007232A6"/>
    <w:rsid w:val="007268E4"/>
    <w:rsid w:val="007306BD"/>
    <w:rsid w:val="007317EF"/>
    <w:rsid w:val="0073393C"/>
    <w:rsid w:val="00734757"/>
    <w:rsid w:val="0073717B"/>
    <w:rsid w:val="00737CEC"/>
    <w:rsid w:val="00740160"/>
    <w:rsid w:val="00740552"/>
    <w:rsid w:val="00741CB9"/>
    <w:rsid w:val="00741E61"/>
    <w:rsid w:val="007439C5"/>
    <w:rsid w:val="007445A2"/>
    <w:rsid w:val="00744786"/>
    <w:rsid w:val="00745E47"/>
    <w:rsid w:val="00750C30"/>
    <w:rsid w:val="007523F2"/>
    <w:rsid w:val="00754248"/>
    <w:rsid w:val="00754886"/>
    <w:rsid w:val="007606E0"/>
    <w:rsid w:val="007619C5"/>
    <w:rsid w:val="00761E52"/>
    <w:rsid w:val="00762FDB"/>
    <w:rsid w:val="007633CA"/>
    <w:rsid w:val="0076356B"/>
    <w:rsid w:val="00765811"/>
    <w:rsid w:val="00770C56"/>
    <w:rsid w:val="00771F8A"/>
    <w:rsid w:val="00777D05"/>
    <w:rsid w:val="00781EAC"/>
    <w:rsid w:val="00782149"/>
    <w:rsid w:val="007857C5"/>
    <w:rsid w:val="00786904"/>
    <w:rsid w:val="00791BA5"/>
    <w:rsid w:val="00791C9E"/>
    <w:rsid w:val="00791D9B"/>
    <w:rsid w:val="007958C3"/>
    <w:rsid w:val="007967A6"/>
    <w:rsid w:val="007970D6"/>
    <w:rsid w:val="007A2808"/>
    <w:rsid w:val="007A2DB3"/>
    <w:rsid w:val="007A4A30"/>
    <w:rsid w:val="007A53A1"/>
    <w:rsid w:val="007A6485"/>
    <w:rsid w:val="007A794D"/>
    <w:rsid w:val="007A7B2D"/>
    <w:rsid w:val="007B172C"/>
    <w:rsid w:val="007B2972"/>
    <w:rsid w:val="007B480B"/>
    <w:rsid w:val="007B64E2"/>
    <w:rsid w:val="007C02CF"/>
    <w:rsid w:val="007C3008"/>
    <w:rsid w:val="007C51AA"/>
    <w:rsid w:val="007C61CD"/>
    <w:rsid w:val="007C728A"/>
    <w:rsid w:val="007C79A1"/>
    <w:rsid w:val="007D098C"/>
    <w:rsid w:val="007D64BE"/>
    <w:rsid w:val="007D7022"/>
    <w:rsid w:val="007D78DA"/>
    <w:rsid w:val="007E15F9"/>
    <w:rsid w:val="007E1FA4"/>
    <w:rsid w:val="007E658E"/>
    <w:rsid w:val="007E65ED"/>
    <w:rsid w:val="007E6B6B"/>
    <w:rsid w:val="007F249E"/>
    <w:rsid w:val="007F2A77"/>
    <w:rsid w:val="007F3826"/>
    <w:rsid w:val="007F3CB4"/>
    <w:rsid w:val="007F4007"/>
    <w:rsid w:val="007F44CB"/>
    <w:rsid w:val="007F644E"/>
    <w:rsid w:val="007F73B6"/>
    <w:rsid w:val="007F7803"/>
    <w:rsid w:val="007F78F9"/>
    <w:rsid w:val="007F7EB3"/>
    <w:rsid w:val="00800685"/>
    <w:rsid w:val="0080466D"/>
    <w:rsid w:val="00804B3A"/>
    <w:rsid w:val="0080535F"/>
    <w:rsid w:val="008072E5"/>
    <w:rsid w:val="008107A8"/>
    <w:rsid w:val="008121A7"/>
    <w:rsid w:val="008153D9"/>
    <w:rsid w:val="008162C4"/>
    <w:rsid w:val="00821062"/>
    <w:rsid w:val="00821599"/>
    <w:rsid w:val="00821D16"/>
    <w:rsid w:val="008230B5"/>
    <w:rsid w:val="008236C8"/>
    <w:rsid w:val="00824800"/>
    <w:rsid w:val="00824F19"/>
    <w:rsid w:val="008255F3"/>
    <w:rsid w:val="008275AA"/>
    <w:rsid w:val="008304FC"/>
    <w:rsid w:val="00832CB5"/>
    <w:rsid w:val="008330D9"/>
    <w:rsid w:val="008342E5"/>
    <w:rsid w:val="008343F8"/>
    <w:rsid w:val="008359EE"/>
    <w:rsid w:val="00836590"/>
    <w:rsid w:val="00836899"/>
    <w:rsid w:val="00837FA8"/>
    <w:rsid w:val="00840393"/>
    <w:rsid w:val="00842E6B"/>
    <w:rsid w:val="0084337A"/>
    <w:rsid w:val="00845F8B"/>
    <w:rsid w:val="00846BF0"/>
    <w:rsid w:val="008519D7"/>
    <w:rsid w:val="00851E49"/>
    <w:rsid w:val="00852066"/>
    <w:rsid w:val="008527B1"/>
    <w:rsid w:val="00853E24"/>
    <w:rsid w:val="00853E3D"/>
    <w:rsid w:val="00853F76"/>
    <w:rsid w:val="00855929"/>
    <w:rsid w:val="00855BC3"/>
    <w:rsid w:val="00856776"/>
    <w:rsid w:val="008608C5"/>
    <w:rsid w:val="0086374D"/>
    <w:rsid w:val="0086375D"/>
    <w:rsid w:val="008645B3"/>
    <w:rsid w:val="00865871"/>
    <w:rsid w:val="00865A08"/>
    <w:rsid w:val="00865C5B"/>
    <w:rsid w:val="0087138E"/>
    <w:rsid w:val="0087156E"/>
    <w:rsid w:val="00872646"/>
    <w:rsid w:val="00872FB6"/>
    <w:rsid w:val="00873C35"/>
    <w:rsid w:val="008759F3"/>
    <w:rsid w:val="00875B41"/>
    <w:rsid w:val="0087638A"/>
    <w:rsid w:val="00876D41"/>
    <w:rsid w:val="00880243"/>
    <w:rsid w:val="00880983"/>
    <w:rsid w:val="008822E4"/>
    <w:rsid w:val="0088270A"/>
    <w:rsid w:val="00882D2F"/>
    <w:rsid w:val="008837A1"/>
    <w:rsid w:val="008838A5"/>
    <w:rsid w:val="00886191"/>
    <w:rsid w:val="00886856"/>
    <w:rsid w:val="0088732D"/>
    <w:rsid w:val="00887E23"/>
    <w:rsid w:val="0089067C"/>
    <w:rsid w:val="00890FD0"/>
    <w:rsid w:val="008912E3"/>
    <w:rsid w:val="008915FC"/>
    <w:rsid w:val="00891700"/>
    <w:rsid w:val="00892319"/>
    <w:rsid w:val="00893051"/>
    <w:rsid w:val="00895659"/>
    <w:rsid w:val="008966FD"/>
    <w:rsid w:val="008974B1"/>
    <w:rsid w:val="008977B0"/>
    <w:rsid w:val="008A246A"/>
    <w:rsid w:val="008A3E27"/>
    <w:rsid w:val="008A4AC8"/>
    <w:rsid w:val="008A4F24"/>
    <w:rsid w:val="008A5C85"/>
    <w:rsid w:val="008A7D11"/>
    <w:rsid w:val="008B01B5"/>
    <w:rsid w:val="008B1B88"/>
    <w:rsid w:val="008B1CF0"/>
    <w:rsid w:val="008B277D"/>
    <w:rsid w:val="008B2DD6"/>
    <w:rsid w:val="008B4FF7"/>
    <w:rsid w:val="008B5EB7"/>
    <w:rsid w:val="008B7568"/>
    <w:rsid w:val="008B75AC"/>
    <w:rsid w:val="008B75B1"/>
    <w:rsid w:val="008B7ED9"/>
    <w:rsid w:val="008C38CC"/>
    <w:rsid w:val="008C4FB3"/>
    <w:rsid w:val="008C5FB5"/>
    <w:rsid w:val="008D0F87"/>
    <w:rsid w:val="008D1B79"/>
    <w:rsid w:val="008D1C33"/>
    <w:rsid w:val="008D3236"/>
    <w:rsid w:val="008D39CA"/>
    <w:rsid w:val="008D4525"/>
    <w:rsid w:val="008D535B"/>
    <w:rsid w:val="008D60B0"/>
    <w:rsid w:val="008E05D7"/>
    <w:rsid w:val="008E17E7"/>
    <w:rsid w:val="008E27FE"/>
    <w:rsid w:val="008E325F"/>
    <w:rsid w:val="008E4975"/>
    <w:rsid w:val="008E780B"/>
    <w:rsid w:val="008E7A44"/>
    <w:rsid w:val="008F3127"/>
    <w:rsid w:val="008F3CE6"/>
    <w:rsid w:val="008F4BDE"/>
    <w:rsid w:val="008F69FA"/>
    <w:rsid w:val="008F7546"/>
    <w:rsid w:val="009018F1"/>
    <w:rsid w:val="00901F6C"/>
    <w:rsid w:val="009028F3"/>
    <w:rsid w:val="00902F93"/>
    <w:rsid w:val="00903030"/>
    <w:rsid w:val="00903DB7"/>
    <w:rsid w:val="00904F67"/>
    <w:rsid w:val="0090521A"/>
    <w:rsid w:val="0090684E"/>
    <w:rsid w:val="00907C2D"/>
    <w:rsid w:val="00910894"/>
    <w:rsid w:val="00911338"/>
    <w:rsid w:val="00915782"/>
    <w:rsid w:val="0091667B"/>
    <w:rsid w:val="00917580"/>
    <w:rsid w:val="00920988"/>
    <w:rsid w:val="00921FB2"/>
    <w:rsid w:val="00923A10"/>
    <w:rsid w:val="00926377"/>
    <w:rsid w:val="00926768"/>
    <w:rsid w:val="00927369"/>
    <w:rsid w:val="009277B6"/>
    <w:rsid w:val="0093096C"/>
    <w:rsid w:val="00930B87"/>
    <w:rsid w:val="00932306"/>
    <w:rsid w:val="00934C94"/>
    <w:rsid w:val="0093546C"/>
    <w:rsid w:val="0093659C"/>
    <w:rsid w:val="00936B65"/>
    <w:rsid w:val="009405E5"/>
    <w:rsid w:val="009420C2"/>
    <w:rsid w:val="00942ACF"/>
    <w:rsid w:val="00947DE9"/>
    <w:rsid w:val="009507F7"/>
    <w:rsid w:val="00951FA2"/>
    <w:rsid w:val="00953895"/>
    <w:rsid w:val="00953CAF"/>
    <w:rsid w:val="00954125"/>
    <w:rsid w:val="00957B3A"/>
    <w:rsid w:val="00960B52"/>
    <w:rsid w:val="009640A9"/>
    <w:rsid w:val="009657D3"/>
    <w:rsid w:val="00966D52"/>
    <w:rsid w:val="00970D8C"/>
    <w:rsid w:val="009728EF"/>
    <w:rsid w:val="00972A73"/>
    <w:rsid w:val="0097368B"/>
    <w:rsid w:val="00976F65"/>
    <w:rsid w:val="009810D0"/>
    <w:rsid w:val="00984B86"/>
    <w:rsid w:val="00985E5C"/>
    <w:rsid w:val="00986CFD"/>
    <w:rsid w:val="00986E58"/>
    <w:rsid w:val="00990500"/>
    <w:rsid w:val="00990B11"/>
    <w:rsid w:val="0099151A"/>
    <w:rsid w:val="00992999"/>
    <w:rsid w:val="00992F71"/>
    <w:rsid w:val="0099680E"/>
    <w:rsid w:val="00997A8A"/>
    <w:rsid w:val="009A1EC2"/>
    <w:rsid w:val="009A2887"/>
    <w:rsid w:val="009A2C37"/>
    <w:rsid w:val="009A2DAE"/>
    <w:rsid w:val="009A3125"/>
    <w:rsid w:val="009A3C08"/>
    <w:rsid w:val="009A45AD"/>
    <w:rsid w:val="009A509F"/>
    <w:rsid w:val="009A5245"/>
    <w:rsid w:val="009A5609"/>
    <w:rsid w:val="009A70E0"/>
    <w:rsid w:val="009A7AF2"/>
    <w:rsid w:val="009B0DBC"/>
    <w:rsid w:val="009B1D27"/>
    <w:rsid w:val="009B22EA"/>
    <w:rsid w:val="009B2754"/>
    <w:rsid w:val="009B3705"/>
    <w:rsid w:val="009B3804"/>
    <w:rsid w:val="009B41B9"/>
    <w:rsid w:val="009B4F19"/>
    <w:rsid w:val="009B549F"/>
    <w:rsid w:val="009C0379"/>
    <w:rsid w:val="009C2305"/>
    <w:rsid w:val="009C2566"/>
    <w:rsid w:val="009C2FE9"/>
    <w:rsid w:val="009C2FEA"/>
    <w:rsid w:val="009C3F34"/>
    <w:rsid w:val="009C5335"/>
    <w:rsid w:val="009C5C2B"/>
    <w:rsid w:val="009C621B"/>
    <w:rsid w:val="009C6387"/>
    <w:rsid w:val="009C7866"/>
    <w:rsid w:val="009D0785"/>
    <w:rsid w:val="009D0D7A"/>
    <w:rsid w:val="009D0F78"/>
    <w:rsid w:val="009D2CCB"/>
    <w:rsid w:val="009D32D0"/>
    <w:rsid w:val="009D4B91"/>
    <w:rsid w:val="009D55B2"/>
    <w:rsid w:val="009D5BE9"/>
    <w:rsid w:val="009D755E"/>
    <w:rsid w:val="009E08F7"/>
    <w:rsid w:val="009E1823"/>
    <w:rsid w:val="009E32EB"/>
    <w:rsid w:val="009E38C0"/>
    <w:rsid w:val="009E4A61"/>
    <w:rsid w:val="009E5084"/>
    <w:rsid w:val="009E5366"/>
    <w:rsid w:val="009E7B02"/>
    <w:rsid w:val="009F0D01"/>
    <w:rsid w:val="009F1092"/>
    <w:rsid w:val="009F2557"/>
    <w:rsid w:val="009F4044"/>
    <w:rsid w:val="009F7E39"/>
    <w:rsid w:val="00A009A8"/>
    <w:rsid w:val="00A0287F"/>
    <w:rsid w:val="00A03305"/>
    <w:rsid w:val="00A040A6"/>
    <w:rsid w:val="00A04C10"/>
    <w:rsid w:val="00A06BD6"/>
    <w:rsid w:val="00A06DFB"/>
    <w:rsid w:val="00A079D2"/>
    <w:rsid w:val="00A11CD4"/>
    <w:rsid w:val="00A12808"/>
    <w:rsid w:val="00A12853"/>
    <w:rsid w:val="00A1464C"/>
    <w:rsid w:val="00A14B15"/>
    <w:rsid w:val="00A20849"/>
    <w:rsid w:val="00A21557"/>
    <w:rsid w:val="00A21D9D"/>
    <w:rsid w:val="00A23662"/>
    <w:rsid w:val="00A24284"/>
    <w:rsid w:val="00A24EFD"/>
    <w:rsid w:val="00A27168"/>
    <w:rsid w:val="00A27813"/>
    <w:rsid w:val="00A3177F"/>
    <w:rsid w:val="00A331C9"/>
    <w:rsid w:val="00A33464"/>
    <w:rsid w:val="00A35E37"/>
    <w:rsid w:val="00A36F70"/>
    <w:rsid w:val="00A37236"/>
    <w:rsid w:val="00A3741E"/>
    <w:rsid w:val="00A379DE"/>
    <w:rsid w:val="00A4072D"/>
    <w:rsid w:val="00A40949"/>
    <w:rsid w:val="00A43E61"/>
    <w:rsid w:val="00A44924"/>
    <w:rsid w:val="00A44BD3"/>
    <w:rsid w:val="00A44E1D"/>
    <w:rsid w:val="00A45DD4"/>
    <w:rsid w:val="00A46378"/>
    <w:rsid w:val="00A46700"/>
    <w:rsid w:val="00A469B1"/>
    <w:rsid w:val="00A51014"/>
    <w:rsid w:val="00A5102E"/>
    <w:rsid w:val="00A5400C"/>
    <w:rsid w:val="00A545A0"/>
    <w:rsid w:val="00A5533B"/>
    <w:rsid w:val="00A5569B"/>
    <w:rsid w:val="00A5666D"/>
    <w:rsid w:val="00A57DCE"/>
    <w:rsid w:val="00A6082B"/>
    <w:rsid w:val="00A60F16"/>
    <w:rsid w:val="00A61ED7"/>
    <w:rsid w:val="00A627D0"/>
    <w:rsid w:val="00A6292A"/>
    <w:rsid w:val="00A6305E"/>
    <w:rsid w:val="00A634A6"/>
    <w:rsid w:val="00A647CC"/>
    <w:rsid w:val="00A65C3E"/>
    <w:rsid w:val="00A66750"/>
    <w:rsid w:val="00A67831"/>
    <w:rsid w:val="00A7027E"/>
    <w:rsid w:val="00A71FCE"/>
    <w:rsid w:val="00A725AB"/>
    <w:rsid w:val="00A72976"/>
    <w:rsid w:val="00A72E00"/>
    <w:rsid w:val="00A7411A"/>
    <w:rsid w:val="00A743EE"/>
    <w:rsid w:val="00A748E2"/>
    <w:rsid w:val="00A757D1"/>
    <w:rsid w:val="00A75C65"/>
    <w:rsid w:val="00A75FF2"/>
    <w:rsid w:val="00A76D53"/>
    <w:rsid w:val="00A80D93"/>
    <w:rsid w:val="00A82207"/>
    <w:rsid w:val="00A839FD"/>
    <w:rsid w:val="00A83C92"/>
    <w:rsid w:val="00A84BD9"/>
    <w:rsid w:val="00A85238"/>
    <w:rsid w:val="00A86791"/>
    <w:rsid w:val="00A86C31"/>
    <w:rsid w:val="00A87598"/>
    <w:rsid w:val="00A87F43"/>
    <w:rsid w:val="00A9156C"/>
    <w:rsid w:val="00A95EF4"/>
    <w:rsid w:val="00A97411"/>
    <w:rsid w:val="00A97A70"/>
    <w:rsid w:val="00A97F86"/>
    <w:rsid w:val="00AA2523"/>
    <w:rsid w:val="00AA3052"/>
    <w:rsid w:val="00AA4FEE"/>
    <w:rsid w:val="00AA501B"/>
    <w:rsid w:val="00AA54D0"/>
    <w:rsid w:val="00AA5563"/>
    <w:rsid w:val="00AA5A59"/>
    <w:rsid w:val="00AB17A1"/>
    <w:rsid w:val="00AB1CC3"/>
    <w:rsid w:val="00AB269A"/>
    <w:rsid w:val="00AB4537"/>
    <w:rsid w:val="00AB5F88"/>
    <w:rsid w:val="00AB62FB"/>
    <w:rsid w:val="00AC264E"/>
    <w:rsid w:val="00AC28AD"/>
    <w:rsid w:val="00AC2A8D"/>
    <w:rsid w:val="00AC2F4E"/>
    <w:rsid w:val="00AC31AC"/>
    <w:rsid w:val="00AC324B"/>
    <w:rsid w:val="00AC4E04"/>
    <w:rsid w:val="00AC4F0F"/>
    <w:rsid w:val="00AC64EC"/>
    <w:rsid w:val="00AC6E7A"/>
    <w:rsid w:val="00AD246F"/>
    <w:rsid w:val="00AD6B48"/>
    <w:rsid w:val="00AE1DA8"/>
    <w:rsid w:val="00AE21BB"/>
    <w:rsid w:val="00AE2747"/>
    <w:rsid w:val="00AE3228"/>
    <w:rsid w:val="00AE357D"/>
    <w:rsid w:val="00AE46BD"/>
    <w:rsid w:val="00AE482E"/>
    <w:rsid w:val="00AE4E19"/>
    <w:rsid w:val="00AE690E"/>
    <w:rsid w:val="00AE70CC"/>
    <w:rsid w:val="00AE7348"/>
    <w:rsid w:val="00AF3160"/>
    <w:rsid w:val="00AF6B28"/>
    <w:rsid w:val="00AF7063"/>
    <w:rsid w:val="00AF729B"/>
    <w:rsid w:val="00AF72B9"/>
    <w:rsid w:val="00AF745F"/>
    <w:rsid w:val="00B00496"/>
    <w:rsid w:val="00B00FF9"/>
    <w:rsid w:val="00B02924"/>
    <w:rsid w:val="00B034CE"/>
    <w:rsid w:val="00B0631B"/>
    <w:rsid w:val="00B13548"/>
    <w:rsid w:val="00B13C37"/>
    <w:rsid w:val="00B1683C"/>
    <w:rsid w:val="00B168C4"/>
    <w:rsid w:val="00B17AE5"/>
    <w:rsid w:val="00B2389C"/>
    <w:rsid w:val="00B23A85"/>
    <w:rsid w:val="00B23C73"/>
    <w:rsid w:val="00B24FEB"/>
    <w:rsid w:val="00B25566"/>
    <w:rsid w:val="00B265E6"/>
    <w:rsid w:val="00B27B73"/>
    <w:rsid w:val="00B27B88"/>
    <w:rsid w:val="00B30E06"/>
    <w:rsid w:val="00B3279C"/>
    <w:rsid w:val="00B32A2F"/>
    <w:rsid w:val="00B3378E"/>
    <w:rsid w:val="00B34C3F"/>
    <w:rsid w:val="00B35799"/>
    <w:rsid w:val="00B371A5"/>
    <w:rsid w:val="00B41675"/>
    <w:rsid w:val="00B43BA5"/>
    <w:rsid w:val="00B43E6F"/>
    <w:rsid w:val="00B44E81"/>
    <w:rsid w:val="00B44F7C"/>
    <w:rsid w:val="00B455CB"/>
    <w:rsid w:val="00B458D7"/>
    <w:rsid w:val="00B5112E"/>
    <w:rsid w:val="00B51702"/>
    <w:rsid w:val="00B51B7B"/>
    <w:rsid w:val="00B53710"/>
    <w:rsid w:val="00B54A0C"/>
    <w:rsid w:val="00B54A32"/>
    <w:rsid w:val="00B568C0"/>
    <w:rsid w:val="00B56C4A"/>
    <w:rsid w:val="00B56E6A"/>
    <w:rsid w:val="00B61CAA"/>
    <w:rsid w:val="00B61FC8"/>
    <w:rsid w:val="00B62C98"/>
    <w:rsid w:val="00B646F5"/>
    <w:rsid w:val="00B70B2F"/>
    <w:rsid w:val="00B71595"/>
    <w:rsid w:val="00B71860"/>
    <w:rsid w:val="00B72DB3"/>
    <w:rsid w:val="00B72FB6"/>
    <w:rsid w:val="00B739B8"/>
    <w:rsid w:val="00B74F68"/>
    <w:rsid w:val="00B76873"/>
    <w:rsid w:val="00B76A6E"/>
    <w:rsid w:val="00B80099"/>
    <w:rsid w:val="00B80BFC"/>
    <w:rsid w:val="00B8190B"/>
    <w:rsid w:val="00B8193A"/>
    <w:rsid w:val="00B81E88"/>
    <w:rsid w:val="00B81F3A"/>
    <w:rsid w:val="00B8235D"/>
    <w:rsid w:val="00B831AF"/>
    <w:rsid w:val="00B84147"/>
    <w:rsid w:val="00B84873"/>
    <w:rsid w:val="00B85081"/>
    <w:rsid w:val="00B866DC"/>
    <w:rsid w:val="00B873BC"/>
    <w:rsid w:val="00B87FBC"/>
    <w:rsid w:val="00B9169C"/>
    <w:rsid w:val="00B94550"/>
    <w:rsid w:val="00B95224"/>
    <w:rsid w:val="00B9541A"/>
    <w:rsid w:val="00B96892"/>
    <w:rsid w:val="00B97742"/>
    <w:rsid w:val="00B97C91"/>
    <w:rsid w:val="00BA168F"/>
    <w:rsid w:val="00BA1A8D"/>
    <w:rsid w:val="00BA342B"/>
    <w:rsid w:val="00BA3FC2"/>
    <w:rsid w:val="00BA4D06"/>
    <w:rsid w:val="00BA633E"/>
    <w:rsid w:val="00BA7C4F"/>
    <w:rsid w:val="00BA7DDC"/>
    <w:rsid w:val="00BB0246"/>
    <w:rsid w:val="00BB3A60"/>
    <w:rsid w:val="00BB6CBF"/>
    <w:rsid w:val="00BB7C79"/>
    <w:rsid w:val="00BC05AA"/>
    <w:rsid w:val="00BC0E4F"/>
    <w:rsid w:val="00BC0EF3"/>
    <w:rsid w:val="00BC1DF5"/>
    <w:rsid w:val="00BC2957"/>
    <w:rsid w:val="00BC35E2"/>
    <w:rsid w:val="00BC383E"/>
    <w:rsid w:val="00BC3ED0"/>
    <w:rsid w:val="00BC4B5D"/>
    <w:rsid w:val="00BC56C5"/>
    <w:rsid w:val="00BC57FF"/>
    <w:rsid w:val="00BC58CD"/>
    <w:rsid w:val="00BC61BB"/>
    <w:rsid w:val="00BC646C"/>
    <w:rsid w:val="00BC69D7"/>
    <w:rsid w:val="00BC75F1"/>
    <w:rsid w:val="00BD1400"/>
    <w:rsid w:val="00BD532D"/>
    <w:rsid w:val="00BD6984"/>
    <w:rsid w:val="00BD7832"/>
    <w:rsid w:val="00BE0468"/>
    <w:rsid w:val="00BE15A9"/>
    <w:rsid w:val="00BE3514"/>
    <w:rsid w:val="00BE37D7"/>
    <w:rsid w:val="00BE521F"/>
    <w:rsid w:val="00BE52F5"/>
    <w:rsid w:val="00BE53F9"/>
    <w:rsid w:val="00BE614D"/>
    <w:rsid w:val="00BE6D24"/>
    <w:rsid w:val="00BE6EB3"/>
    <w:rsid w:val="00BE76C8"/>
    <w:rsid w:val="00BF15A7"/>
    <w:rsid w:val="00BF25A5"/>
    <w:rsid w:val="00BF357B"/>
    <w:rsid w:val="00BF3664"/>
    <w:rsid w:val="00BF6386"/>
    <w:rsid w:val="00BF7850"/>
    <w:rsid w:val="00BF7BAB"/>
    <w:rsid w:val="00C00D9B"/>
    <w:rsid w:val="00C02163"/>
    <w:rsid w:val="00C03FD0"/>
    <w:rsid w:val="00C046D3"/>
    <w:rsid w:val="00C056C3"/>
    <w:rsid w:val="00C06E6A"/>
    <w:rsid w:val="00C0790C"/>
    <w:rsid w:val="00C07CBC"/>
    <w:rsid w:val="00C1059B"/>
    <w:rsid w:val="00C108D7"/>
    <w:rsid w:val="00C10A30"/>
    <w:rsid w:val="00C14A5D"/>
    <w:rsid w:val="00C14E44"/>
    <w:rsid w:val="00C15320"/>
    <w:rsid w:val="00C168C1"/>
    <w:rsid w:val="00C173BC"/>
    <w:rsid w:val="00C17CDC"/>
    <w:rsid w:val="00C17D61"/>
    <w:rsid w:val="00C201A6"/>
    <w:rsid w:val="00C211EA"/>
    <w:rsid w:val="00C2148E"/>
    <w:rsid w:val="00C21812"/>
    <w:rsid w:val="00C21E0C"/>
    <w:rsid w:val="00C22988"/>
    <w:rsid w:val="00C23937"/>
    <w:rsid w:val="00C249C2"/>
    <w:rsid w:val="00C256F7"/>
    <w:rsid w:val="00C259A0"/>
    <w:rsid w:val="00C26B76"/>
    <w:rsid w:val="00C272B8"/>
    <w:rsid w:val="00C2738E"/>
    <w:rsid w:val="00C2748C"/>
    <w:rsid w:val="00C27CC1"/>
    <w:rsid w:val="00C31089"/>
    <w:rsid w:val="00C32DCD"/>
    <w:rsid w:val="00C33E99"/>
    <w:rsid w:val="00C34852"/>
    <w:rsid w:val="00C34BF1"/>
    <w:rsid w:val="00C34F08"/>
    <w:rsid w:val="00C36A1A"/>
    <w:rsid w:val="00C41665"/>
    <w:rsid w:val="00C4185A"/>
    <w:rsid w:val="00C42DE9"/>
    <w:rsid w:val="00C43F3A"/>
    <w:rsid w:val="00C45FC8"/>
    <w:rsid w:val="00C46C59"/>
    <w:rsid w:val="00C4723C"/>
    <w:rsid w:val="00C475D5"/>
    <w:rsid w:val="00C47F49"/>
    <w:rsid w:val="00C50087"/>
    <w:rsid w:val="00C54456"/>
    <w:rsid w:val="00C54517"/>
    <w:rsid w:val="00C54864"/>
    <w:rsid w:val="00C55DB3"/>
    <w:rsid w:val="00C56264"/>
    <w:rsid w:val="00C571A6"/>
    <w:rsid w:val="00C60F14"/>
    <w:rsid w:val="00C60FB3"/>
    <w:rsid w:val="00C61443"/>
    <w:rsid w:val="00C61EB7"/>
    <w:rsid w:val="00C6230B"/>
    <w:rsid w:val="00C63BD8"/>
    <w:rsid w:val="00C64BB9"/>
    <w:rsid w:val="00C6506E"/>
    <w:rsid w:val="00C65D03"/>
    <w:rsid w:val="00C665E4"/>
    <w:rsid w:val="00C6713A"/>
    <w:rsid w:val="00C677D2"/>
    <w:rsid w:val="00C700B2"/>
    <w:rsid w:val="00C71A78"/>
    <w:rsid w:val="00C71C39"/>
    <w:rsid w:val="00C72300"/>
    <w:rsid w:val="00C738DA"/>
    <w:rsid w:val="00C7473A"/>
    <w:rsid w:val="00C76407"/>
    <w:rsid w:val="00C769A1"/>
    <w:rsid w:val="00C774AD"/>
    <w:rsid w:val="00C77A0E"/>
    <w:rsid w:val="00C77EAC"/>
    <w:rsid w:val="00C812DF"/>
    <w:rsid w:val="00C81890"/>
    <w:rsid w:val="00C85D5B"/>
    <w:rsid w:val="00C87E3E"/>
    <w:rsid w:val="00C9126F"/>
    <w:rsid w:val="00C92052"/>
    <w:rsid w:val="00C932F3"/>
    <w:rsid w:val="00C933E6"/>
    <w:rsid w:val="00C9355C"/>
    <w:rsid w:val="00C93668"/>
    <w:rsid w:val="00C94AB5"/>
    <w:rsid w:val="00C94AC4"/>
    <w:rsid w:val="00C950DF"/>
    <w:rsid w:val="00C95F96"/>
    <w:rsid w:val="00C967BF"/>
    <w:rsid w:val="00C97B17"/>
    <w:rsid w:val="00CA0C15"/>
    <w:rsid w:val="00CA137A"/>
    <w:rsid w:val="00CA1871"/>
    <w:rsid w:val="00CA2193"/>
    <w:rsid w:val="00CA234A"/>
    <w:rsid w:val="00CA2BF0"/>
    <w:rsid w:val="00CA5274"/>
    <w:rsid w:val="00CA6ED0"/>
    <w:rsid w:val="00CA7CB9"/>
    <w:rsid w:val="00CB0BAE"/>
    <w:rsid w:val="00CB0FDD"/>
    <w:rsid w:val="00CB1ECC"/>
    <w:rsid w:val="00CB25B9"/>
    <w:rsid w:val="00CB47A8"/>
    <w:rsid w:val="00CB6DB1"/>
    <w:rsid w:val="00CC0669"/>
    <w:rsid w:val="00CC1B0A"/>
    <w:rsid w:val="00CC27C9"/>
    <w:rsid w:val="00CC33D6"/>
    <w:rsid w:val="00CC37FE"/>
    <w:rsid w:val="00CC3D2D"/>
    <w:rsid w:val="00CC6DE9"/>
    <w:rsid w:val="00CC7953"/>
    <w:rsid w:val="00CD114A"/>
    <w:rsid w:val="00CD343C"/>
    <w:rsid w:val="00CD509C"/>
    <w:rsid w:val="00CD5125"/>
    <w:rsid w:val="00CD721D"/>
    <w:rsid w:val="00CD7BDE"/>
    <w:rsid w:val="00CE0198"/>
    <w:rsid w:val="00CE2FE4"/>
    <w:rsid w:val="00CE44EC"/>
    <w:rsid w:val="00CE6062"/>
    <w:rsid w:val="00CE6563"/>
    <w:rsid w:val="00CF0D4F"/>
    <w:rsid w:val="00CF1E1E"/>
    <w:rsid w:val="00CF5007"/>
    <w:rsid w:val="00CF7803"/>
    <w:rsid w:val="00D00105"/>
    <w:rsid w:val="00D0247D"/>
    <w:rsid w:val="00D0286B"/>
    <w:rsid w:val="00D02EFE"/>
    <w:rsid w:val="00D03AE1"/>
    <w:rsid w:val="00D042C7"/>
    <w:rsid w:val="00D0622F"/>
    <w:rsid w:val="00D0664B"/>
    <w:rsid w:val="00D06D39"/>
    <w:rsid w:val="00D073C6"/>
    <w:rsid w:val="00D144B8"/>
    <w:rsid w:val="00D16E0B"/>
    <w:rsid w:val="00D17C7A"/>
    <w:rsid w:val="00D21403"/>
    <w:rsid w:val="00D22D1B"/>
    <w:rsid w:val="00D2610B"/>
    <w:rsid w:val="00D26726"/>
    <w:rsid w:val="00D26EE4"/>
    <w:rsid w:val="00D277EF"/>
    <w:rsid w:val="00D308E2"/>
    <w:rsid w:val="00D3207A"/>
    <w:rsid w:val="00D322C0"/>
    <w:rsid w:val="00D3316D"/>
    <w:rsid w:val="00D333E1"/>
    <w:rsid w:val="00D34AB7"/>
    <w:rsid w:val="00D35FD4"/>
    <w:rsid w:val="00D36F38"/>
    <w:rsid w:val="00D37DDF"/>
    <w:rsid w:val="00D4612D"/>
    <w:rsid w:val="00D50461"/>
    <w:rsid w:val="00D50572"/>
    <w:rsid w:val="00D5177E"/>
    <w:rsid w:val="00D51E5C"/>
    <w:rsid w:val="00D52358"/>
    <w:rsid w:val="00D52390"/>
    <w:rsid w:val="00D53E68"/>
    <w:rsid w:val="00D542F8"/>
    <w:rsid w:val="00D56963"/>
    <w:rsid w:val="00D56E99"/>
    <w:rsid w:val="00D5778B"/>
    <w:rsid w:val="00D644AE"/>
    <w:rsid w:val="00D647FD"/>
    <w:rsid w:val="00D64AA2"/>
    <w:rsid w:val="00D66390"/>
    <w:rsid w:val="00D7111E"/>
    <w:rsid w:val="00D725FF"/>
    <w:rsid w:val="00D75212"/>
    <w:rsid w:val="00D767D4"/>
    <w:rsid w:val="00D85BB9"/>
    <w:rsid w:val="00D90BAC"/>
    <w:rsid w:val="00D9486D"/>
    <w:rsid w:val="00D95DD2"/>
    <w:rsid w:val="00D9640A"/>
    <w:rsid w:val="00D9694C"/>
    <w:rsid w:val="00D97518"/>
    <w:rsid w:val="00DA0689"/>
    <w:rsid w:val="00DA26CD"/>
    <w:rsid w:val="00DA4913"/>
    <w:rsid w:val="00DA4A1B"/>
    <w:rsid w:val="00DA4D66"/>
    <w:rsid w:val="00DA5A26"/>
    <w:rsid w:val="00DA5D36"/>
    <w:rsid w:val="00DA6DDF"/>
    <w:rsid w:val="00DA73CE"/>
    <w:rsid w:val="00DA7555"/>
    <w:rsid w:val="00DA7CC0"/>
    <w:rsid w:val="00DA7D5D"/>
    <w:rsid w:val="00DB01CE"/>
    <w:rsid w:val="00DB0476"/>
    <w:rsid w:val="00DB04CC"/>
    <w:rsid w:val="00DB1500"/>
    <w:rsid w:val="00DB3439"/>
    <w:rsid w:val="00DB40BA"/>
    <w:rsid w:val="00DB4335"/>
    <w:rsid w:val="00DB43DA"/>
    <w:rsid w:val="00DB4555"/>
    <w:rsid w:val="00DB51C8"/>
    <w:rsid w:val="00DB678E"/>
    <w:rsid w:val="00DC058A"/>
    <w:rsid w:val="00DC5158"/>
    <w:rsid w:val="00DC5282"/>
    <w:rsid w:val="00DC577D"/>
    <w:rsid w:val="00DC5919"/>
    <w:rsid w:val="00DC6166"/>
    <w:rsid w:val="00DC6777"/>
    <w:rsid w:val="00DC68D9"/>
    <w:rsid w:val="00DC72DB"/>
    <w:rsid w:val="00DD1361"/>
    <w:rsid w:val="00DD1B36"/>
    <w:rsid w:val="00DD2C03"/>
    <w:rsid w:val="00DD33E6"/>
    <w:rsid w:val="00DD371B"/>
    <w:rsid w:val="00DD4712"/>
    <w:rsid w:val="00DD4819"/>
    <w:rsid w:val="00DD5462"/>
    <w:rsid w:val="00DE0610"/>
    <w:rsid w:val="00DE1002"/>
    <w:rsid w:val="00DE120B"/>
    <w:rsid w:val="00DE294A"/>
    <w:rsid w:val="00DE2A61"/>
    <w:rsid w:val="00DE36AE"/>
    <w:rsid w:val="00DE4400"/>
    <w:rsid w:val="00DE47A7"/>
    <w:rsid w:val="00DE4E71"/>
    <w:rsid w:val="00DE521D"/>
    <w:rsid w:val="00DE54AF"/>
    <w:rsid w:val="00DE5FA5"/>
    <w:rsid w:val="00DE6D41"/>
    <w:rsid w:val="00DE7901"/>
    <w:rsid w:val="00DF20C0"/>
    <w:rsid w:val="00DF2ECD"/>
    <w:rsid w:val="00DF3843"/>
    <w:rsid w:val="00DF54C1"/>
    <w:rsid w:val="00DF56A5"/>
    <w:rsid w:val="00DF70B1"/>
    <w:rsid w:val="00DF7EC2"/>
    <w:rsid w:val="00DF7FA2"/>
    <w:rsid w:val="00E0165A"/>
    <w:rsid w:val="00E02B2F"/>
    <w:rsid w:val="00E0394D"/>
    <w:rsid w:val="00E03F48"/>
    <w:rsid w:val="00E03FFA"/>
    <w:rsid w:val="00E049F6"/>
    <w:rsid w:val="00E04D8E"/>
    <w:rsid w:val="00E05C8A"/>
    <w:rsid w:val="00E0748B"/>
    <w:rsid w:val="00E103E5"/>
    <w:rsid w:val="00E10628"/>
    <w:rsid w:val="00E151CE"/>
    <w:rsid w:val="00E15EC9"/>
    <w:rsid w:val="00E1611C"/>
    <w:rsid w:val="00E174F0"/>
    <w:rsid w:val="00E17566"/>
    <w:rsid w:val="00E1760B"/>
    <w:rsid w:val="00E20A33"/>
    <w:rsid w:val="00E2578B"/>
    <w:rsid w:val="00E261AF"/>
    <w:rsid w:val="00E27482"/>
    <w:rsid w:val="00E2748C"/>
    <w:rsid w:val="00E27C21"/>
    <w:rsid w:val="00E30C48"/>
    <w:rsid w:val="00E32C0D"/>
    <w:rsid w:val="00E335A7"/>
    <w:rsid w:val="00E35417"/>
    <w:rsid w:val="00E3777F"/>
    <w:rsid w:val="00E377F5"/>
    <w:rsid w:val="00E40A15"/>
    <w:rsid w:val="00E41C7F"/>
    <w:rsid w:val="00E4239B"/>
    <w:rsid w:val="00E43AE1"/>
    <w:rsid w:val="00E43EE8"/>
    <w:rsid w:val="00E44E82"/>
    <w:rsid w:val="00E53B8B"/>
    <w:rsid w:val="00E53F1E"/>
    <w:rsid w:val="00E54BCC"/>
    <w:rsid w:val="00E60986"/>
    <w:rsid w:val="00E62CE8"/>
    <w:rsid w:val="00E63DAA"/>
    <w:rsid w:val="00E65170"/>
    <w:rsid w:val="00E663D9"/>
    <w:rsid w:val="00E667F4"/>
    <w:rsid w:val="00E66C47"/>
    <w:rsid w:val="00E71249"/>
    <w:rsid w:val="00E72745"/>
    <w:rsid w:val="00E73149"/>
    <w:rsid w:val="00E74E6E"/>
    <w:rsid w:val="00E75480"/>
    <w:rsid w:val="00E75641"/>
    <w:rsid w:val="00E75966"/>
    <w:rsid w:val="00E763E1"/>
    <w:rsid w:val="00E76DC3"/>
    <w:rsid w:val="00E81613"/>
    <w:rsid w:val="00E81A49"/>
    <w:rsid w:val="00E8200B"/>
    <w:rsid w:val="00E8274F"/>
    <w:rsid w:val="00E841AD"/>
    <w:rsid w:val="00E84B1B"/>
    <w:rsid w:val="00E86281"/>
    <w:rsid w:val="00E87793"/>
    <w:rsid w:val="00E877D8"/>
    <w:rsid w:val="00E87994"/>
    <w:rsid w:val="00E87B95"/>
    <w:rsid w:val="00E91027"/>
    <w:rsid w:val="00E91B0B"/>
    <w:rsid w:val="00E91FA0"/>
    <w:rsid w:val="00E91FDF"/>
    <w:rsid w:val="00E936F3"/>
    <w:rsid w:val="00E93C74"/>
    <w:rsid w:val="00E94299"/>
    <w:rsid w:val="00E942AF"/>
    <w:rsid w:val="00E95822"/>
    <w:rsid w:val="00E96539"/>
    <w:rsid w:val="00EA0DF6"/>
    <w:rsid w:val="00EA0E9A"/>
    <w:rsid w:val="00EA1F4A"/>
    <w:rsid w:val="00EA2237"/>
    <w:rsid w:val="00EA2B01"/>
    <w:rsid w:val="00EA51BC"/>
    <w:rsid w:val="00EA57E4"/>
    <w:rsid w:val="00EA7C69"/>
    <w:rsid w:val="00EB042E"/>
    <w:rsid w:val="00EB3322"/>
    <w:rsid w:val="00EB63DA"/>
    <w:rsid w:val="00EC1FE8"/>
    <w:rsid w:val="00EC2729"/>
    <w:rsid w:val="00EC31D8"/>
    <w:rsid w:val="00EC5DE0"/>
    <w:rsid w:val="00EC7331"/>
    <w:rsid w:val="00EC7B90"/>
    <w:rsid w:val="00ED0920"/>
    <w:rsid w:val="00ED16B6"/>
    <w:rsid w:val="00ED334D"/>
    <w:rsid w:val="00ED65AE"/>
    <w:rsid w:val="00ED6986"/>
    <w:rsid w:val="00ED7670"/>
    <w:rsid w:val="00EE25DA"/>
    <w:rsid w:val="00EE2E8A"/>
    <w:rsid w:val="00EE3C89"/>
    <w:rsid w:val="00EE3D05"/>
    <w:rsid w:val="00EE5259"/>
    <w:rsid w:val="00EE59B8"/>
    <w:rsid w:val="00EF047D"/>
    <w:rsid w:val="00EF13D3"/>
    <w:rsid w:val="00EF2135"/>
    <w:rsid w:val="00EF25D9"/>
    <w:rsid w:val="00EF305A"/>
    <w:rsid w:val="00EF30D8"/>
    <w:rsid w:val="00EF4595"/>
    <w:rsid w:val="00EF57C1"/>
    <w:rsid w:val="00EF73A3"/>
    <w:rsid w:val="00F0083B"/>
    <w:rsid w:val="00F0168E"/>
    <w:rsid w:val="00F02001"/>
    <w:rsid w:val="00F02DA5"/>
    <w:rsid w:val="00F032A2"/>
    <w:rsid w:val="00F03DD8"/>
    <w:rsid w:val="00F04A84"/>
    <w:rsid w:val="00F058E7"/>
    <w:rsid w:val="00F058FF"/>
    <w:rsid w:val="00F07261"/>
    <w:rsid w:val="00F10CA6"/>
    <w:rsid w:val="00F128B6"/>
    <w:rsid w:val="00F14DDB"/>
    <w:rsid w:val="00F15FA0"/>
    <w:rsid w:val="00F1603F"/>
    <w:rsid w:val="00F1634B"/>
    <w:rsid w:val="00F17409"/>
    <w:rsid w:val="00F20023"/>
    <w:rsid w:val="00F207E8"/>
    <w:rsid w:val="00F20B3C"/>
    <w:rsid w:val="00F218E4"/>
    <w:rsid w:val="00F23DE1"/>
    <w:rsid w:val="00F2623C"/>
    <w:rsid w:val="00F26D71"/>
    <w:rsid w:val="00F273ED"/>
    <w:rsid w:val="00F27BEF"/>
    <w:rsid w:val="00F30902"/>
    <w:rsid w:val="00F323EE"/>
    <w:rsid w:val="00F3333F"/>
    <w:rsid w:val="00F33A2C"/>
    <w:rsid w:val="00F35F62"/>
    <w:rsid w:val="00F3796D"/>
    <w:rsid w:val="00F42541"/>
    <w:rsid w:val="00F42A49"/>
    <w:rsid w:val="00F43BC5"/>
    <w:rsid w:val="00F44038"/>
    <w:rsid w:val="00F447AB"/>
    <w:rsid w:val="00F452B9"/>
    <w:rsid w:val="00F5090A"/>
    <w:rsid w:val="00F52D42"/>
    <w:rsid w:val="00F53135"/>
    <w:rsid w:val="00F53309"/>
    <w:rsid w:val="00F53A22"/>
    <w:rsid w:val="00F54ECB"/>
    <w:rsid w:val="00F57B1A"/>
    <w:rsid w:val="00F606B7"/>
    <w:rsid w:val="00F60FDB"/>
    <w:rsid w:val="00F621AE"/>
    <w:rsid w:val="00F64E85"/>
    <w:rsid w:val="00F6541E"/>
    <w:rsid w:val="00F67B27"/>
    <w:rsid w:val="00F67E21"/>
    <w:rsid w:val="00F704C5"/>
    <w:rsid w:val="00F71ACA"/>
    <w:rsid w:val="00F74FD0"/>
    <w:rsid w:val="00F81D0D"/>
    <w:rsid w:val="00F81F44"/>
    <w:rsid w:val="00F828EF"/>
    <w:rsid w:val="00F83891"/>
    <w:rsid w:val="00F83A06"/>
    <w:rsid w:val="00F856DD"/>
    <w:rsid w:val="00F85867"/>
    <w:rsid w:val="00F90353"/>
    <w:rsid w:val="00F90EB2"/>
    <w:rsid w:val="00F9114F"/>
    <w:rsid w:val="00F91613"/>
    <w:rsid w:val="00F924E8"/>
    <w:rsid w:val="00F92659"/>
    <w:rsid w:val="00F956C7"/>
    <w:rsid w:val="00F959D1"/>
    <w:rsid w:val="00F966C9"/>
    <w:rsid w:val="00F97A9B"/>
    <w:rsid w:val="00FA4097"/>
    <w:rsid w:val="00FA432D"/>
    <w:rsid w:val="00FA47CA"/>
    <w:rsid w:val="00FA4CC8"/>
    <w:rsid w:val="00FA4E89"/>
    <w:rsid w:val="00FA51D8"/>
    <w:rsid w:val="00FA57E5"/>
    <w:rsid w:val="00FA5B8C"/>
    <w:rsid w:val="00FA5E9F"/>
    <w:rsid w:val="00FA7D49"/>
    <w:rsid w:val="00FB08C7"/>
    <w:rsid w:val="00FB29BC"/>
    <w:rsid w:val="00FB33CE"/>
    <w:rsid w:val="00FB40E1"/>
    <w:rsid w:val="00FB5542"/>
    <w:rsid w:val="00FB5FFC"/>
    <w:rsid w:val="00FB7669"/>
    <w:rsid w:val="00FC03B1"/>
    <w:rsid w:val="00FC09EC"/>
    <w:rsid w:val="00FC1597"/>
    <w:rsid w:val="00FC1C1F"/>
    <w:rsid w:val="00FC2373"/>
    <w:rsid w:val="00FC2E11"/>
    <w:rsid w:val="00FC30AF"/>
    <w:rsid w:val="00FC32C0"/>
    <w:rsid w:val="00FC4D82"/>
    <w:rsid w:val="00FC568D"/>
    <w:rsid w:val="00FC5CC6"/>
    <w:rsid w:val="00FC6612"/>
    <w:rsid w:val="00FD13B0"/>
    <w:rsid w:val="00FD1825"/>
    <w:rsid w:val="00FD1D8D"/>
    <w:rsid w:val="00FD6518"/>
    <w:rsid w:val="00FD7D3E"/>
    <w:rsid w:val="00FE0668"/>
    <w:rsid w:val="00FE2626"/>
    <w:rsid w:val="00FE2D1F"/>
    <w:rsid w:val="00FE2D9D"/>
    <w:rsid w:val="00FE3E04"/>
    <w:rsid w:val="00FE4A1D"/>
    <w:rsid w:val="00FE53A5"/>
    <w:rsid w:val="00FE6C1A"/>
    <w:rsid w:val="00FE7ACC"/>
    <w:rsid w:val="00FF01C5"/>
    <w:rsid w:val="00FF0D54"/>
    <w:rsid w:val="00FF3C04"/>
    <w:rsid w:val="00FF4520"/>
    <w:rsid w:val="00FF4F32"/>
    <w:rsid w:val="00FF5322"/>
    <w:rsid w:val="00FF6FE2"/>
    <w:rsid w:val="00FF7AC9"/>
    <w:rsid w:val="00FF7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D6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Plain Text" w:qFormat="1"/>
    <w:lsdException w:name="No List" w:locked="1" w:semiHidden="0" w:unhideWhenUsed="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37C"/>
    <w:rPr>
      <w:rFonts w:ascii="Times New Roman" w:eastAsia="Times New Roman" w:hAnsi="Times New Roman"/>
      <w:sz w:val="28"/>
      <w:szCs w:val="28"/>
    </w:rPr>
  </w:style>
  <w:style w:type="paragraph" w:styleId="1">
    <w:name w:val="heading 1"/>
    <w:basedOn w:val="a"/>
    <w:next w:val="a"/>
    <w:link w:val="10"/>
    <w:uiPriority w:val="99"/>
    <w:qFormat/>
    <w:rsid w:val="006B237C"/>
    <w:pPr>
      <w:keepNext/>
      <w:keepLines/>
      <w:spacing w:before="480"/>
      <w:outlineLvl w:val="0"/>
    </w:pPr>
    <w:rPr>
      <w:rFonts w:ascii="Cambria" w:eastAsia="Calibri" w:hAnsi="Cambria"/>
      <w:b/>
      <w:color w:val="365F91"/>
      <w:szCs w:val="20"/>
    </w:rPr>
  </w:style>
  <w:style w:type="paragraph" w:styleId="2">
    <w:name w:val="heading 2"/>
    <w:basedOn w:val="a"/>
    <w:next w:val="a"/>
    <w:link w:val="20"/>
    <w:uiPriority w:val="99"/>
    <w:qFormat/>
    <w:rsid w:val="006B237C"/>
    <w:pPr>
      <w:keepNext/>
      <w:keepLines/>
      <w:spacing w:before="200"/>
      <w:outlineLvl w:val="1"/>
    </w:pPr>
    <w:rPr>
      <w:rFonts w:ascii="Cambria" w:eastAsia="Calibri" w:hAnsi="Cambria"/>
      <w:b/>
      <w:color w:val="4F81BD"/>
      <w:sz w:val="26"/>
      <w:szCs w:val="20"/>
    </w:rPr>
  </w:style>
  <w:style w:type="paragraph" w:styleId="5">
    <w:name w:val="heading 5"/>
    <w:basedOn w:val="a"/>
    <w:next w:val="a"/>
    <w:link w:val="50"/>
    <w:uiPriority w:val="99"/>
    <w:qFormat/>
    <w:rsid w:val="006B237C"/>
    <w:pPr>
      <w:keepNext/>
      <w:keepLines/>
      <w:spacing w:before="200" w:line="276" w:lineRule="auto"/>
      <w:outlineLvl w:val="4"/>
    </w:pPr>
    <w:rPr>
      <w:rFonts w:ascii="Cambria" w:eastAsia="Calibri"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B237C"/>
    <w:rPr>
      <w:rFonts w:ascii="Cambria" w:hAnsi="Cambria"/>
      <w:b/>
      <w:color w:val="365F91"/>
      <w:sz w:val="28"/>
      <w:lang w:eastAsia="ru-RU"/>
    </w:rPr>
  </w:style>
  <w:style w:type="character" w:customStyle="1" w:styleId="20">
    <w:name w:val="Заголовок 2 Знак"/>
    <w:basedOn w:val="a0"/>
    <w:link w:val="2"/>
    <w:uiPriority w:val="99"/>
    <w:locked/>
    <w:rsid w:val="006B237C"/>
    <w:rPr>
      <w:rFonts w:ascii="Cambria" w:hAnsi="Cambria"/>
      <w:b/>
      <w:color w:val="4F81BD"/>
      <w:sz w:val="26"/>
      <w:lang w:eastAsia="ru-RU"/>
    </w:rPr>
  </w:style>
  <w:style w:type="character" w:customStyle="1" w:styleId="50">
    <w:name w:val="Заголовок 5 Знак"/>
    <w:basedOn w:val="a0"/>
    <w:link w:val="5"/>
    <w:uiPriority w:val="99"/>
    <w:locked/>
    <w:rsid w:val="006B237C"/>
    <w:rPr>
      <w:rFonts w:ascii="Cambria" w:hAnsi="Cambria"/>
      <w:color w:val="243F60"/>
      <w:lang w:eastAsia="ru-RU"/>
    </w:rPr>
  </w:style>
  <w:style w:type="paragraph" w:customStyle="1" w:styleId="ConsNormal">
    <w:name w:val="ConsNormal"/>
    <w:uiPriority w:val="99"/>
    <w:rsid w:val="006B237C"/>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link w:val="ConsPlusNormal0"/>
    <w:uiPriority w:val="99"/>
    <w:qFormat/>
    <w:rsid w:val="006B237C"/>
    <w:pPr>
      <w:widowControl w:val="0"/>
      <w:autoSpaceDE w:val="0"/>
      <w:autoSpaceDN w:val="0"/>
      <w:adjustRightInd w:val="0"/>
      <w:ind w:firstLine="720"/>
    </w:pPr>
    <w:rPr>
      <w:rFonts w:ascii="Arial" w:hAnsi="Arial"/>
      <w:szCs w:val="20"/>
    </w:rPr>
  </w:style>
  <w:style w:type="character" w:customStyle="1" w:styleId="ConsPlusNormal0">
    <w:name w:val="ConsPlusNormal Знак"/>
    <w:link w:val="ConsPlusNormal"/>
    <w:uiPriority w:val="99"/>
    <w:qFormat/>
    <w:locked/>
    <w:rsid w:val="006B237C"/>
    <w:rPr>
      <w:rFonts w:ascii="Arial" w:hAnsi="Arial"/>
      <w:sz w:val="22"/>
      <w:lang w:eastAsia="ru-RU"/>
    </w:rPr>
  </w:style>
  <w:style w:type="paragraph" w:styleId="a3">
    <w:name w:val="header"/>
    <w:basedOn w:val="a"/>
    <w:link w:val="a4"/>
    <w:uiPriority w:val="99"/>
    <w:rsid w:val="006B237C"/>
    <w:pPr>
      <w:tabs>
        <w:tab w:val="center" w:pos="4677"/>
        <w:tab w:val="right" w:pos="9355"/>
      </w:tabs>
    </w:pPr>
    <w:rPr>
      <w:rFonts w:eastAsia="Calibri"/>
      <w:szCs w:val="20"/>
    </w:rPr>
  </w:style>
  <w:style w:type="character" w:customStyle="1" w:styleId="a4">
    <w:name w:val="Верхний колонтитул Знак"/>
    <w:basedOn w:val="a0"/>
    <w:link w:val="a3"/>
    <w:uiPriority w:val="99"/>
    <w:locked/>
    <w:rsid w:val="006B237C"/>
    <w:rPr>
      <w:rFonts w:ascii="Times New Roman" w:hAnsi="Times New Roman"/>
      <w:sz w:val="28"/>
      <w:lang w:eastAsia="ru-RU"/>
    </w:rPr>
  </w:style>
  <w:style w:type="character" w:styleId="a5">
    <w:name w:val="page number"/>
    <w:basedOn w:val="a0"/>
    <w:uiPriority w:val="99"/>
    <w:rsid w:val="006B237C"/>
    <w:rPr>
      <w:rFonts w:cs="Times New Roman"/>
    </w:rPr>
  </w:style>
  <w:style w:type="paragraph" w:styleId="a6">
    <w:name w:val="footer"/>
    <w:basedOn w:val="a"/>
    <w:link w:val="a7"/>
    <w:uiPriority w:val="99"/>
    <w:rsid w:val="006B237C"/>
    <w:pPr>
      <w:tabs>
        <w:tab w:val="center" w:pos="4677"/>
        <w:tab w:val="right" w:pos="9355"/>
      </w:tabs>
    </w:pPr>
    <w:rPr>
      <w:rFonts w:eastAsia="Calibri"/>
      <w:szCs w:val="20"/>
    </w:rPr>
  </w:style>
  <w:style w:type="character" w:customStyle="1" w:styleId="a7">
    <w:name w:val="Нижний колонтитул Знак"/>
    <w:basedOn w:val="a0"/>
    <w:link w:val="a6"/>
    <w:uiPriority w:val="99"/>
    <w:locked/>
    <w:rsid w:val="006B237C"/>
    <w:rPr>
      <w:rFonts w:ascii="Times New Roman" w:hAnsi="Times New Roman"/>
      <w:sz w:val="28"/>
      <w:lang w:eastAsia="ru-RU"/>
    </w:rPr>
  </w:style>
  <w:style w:type="paragraph" w:customStyle="1" w:styleId="FR2">
    <w:name w:val="FR2"/>
    <w:uiPriority w:val="99"/>
    <w:rsid w:val="006B237C"/>
    <w:pPr>
      <w:widowControl w:val="0"/>
      <w:autoSpaceDE w:val="0"/>
      <w:autoSpaceDN w:val="0"/>
      <w:adjustRightInd w:val="0"/>
      <w:jc w:val="right"/>
    </w:pPr>
    <w:rPr>
      <w:rFonts w:ascii="Times New Roman" w:eastAsia="Times New Roman" w:hAnsi="Times New Roman"/>
      <w:b/>
      <w:bCs/>
      <w:sz w:val="28"/>
      <w:szCs w:val="28"/>
    </w:rPr>
  </w:style>
  <w:style w:type="character" w:customStyle="1" w:styleId="a8">
    <w:name w:val="Текст выноски Знак"/>
    <w:link w:val="a9"/>
    <w:uiPriority w:val="99"/>
    <w:semiHidden/>
    <w:locked/>
    <w:rsid w:val="006B237C"/>
    <w:rPr>
      <w:rFonts w:ascii="Tahoma" w:hAnsi="Tahoma"/>
      <w:sz w:val="16"/>
      <w:lang w:eastAsia="ru-RU"/>
    </w:rPr>
  </w:style>
  <w:style w:type="paragraph" w:styleId="a9">
    <w:name w:val="Balloon Text"/>
    <w:basedOn w:val="a"/>
    <w:link w:val="a8"/>
    <w:uiPriority w:val="99"/>
    <w:semiHidden/>
    <w:rsid w:val="006B237C"/>
    <w:rPr>
      <w:rFonts w:ascii="Tahoma" w:eastAsia="Calibri" w:hAnsi="Tahoma"/>
      <w:sz w:val="16"/>
      <w:szCs w:val="20"/>
    </w:rPr>
  </w:style>
  <w:style w:type="character" w:customStyle="1" w:styleId="BalloonTextChar1">
    <w:name w:val="Balloon Text Char1"/>
    <w:basedOn w:val="a0"/>
    <w:uiPriority w:val="99"/>
    <w:semiHidden/>
    <w:locked/>
    <w:rsid w:val="00DA5A26"/>
    <w:rPr>
      <w:rFonts w:ascii="Times New Roman" w:hAnsi="Times New Roman"/>
      <w:sz w:val="2"/>
    </w:rPr>
  </w:style>
  <w:style w:type="paragraph" w:styleId="21">
    <w:name w:val="Body Text 2"/>
    <w:basedOn w:val="a"/>
    <w:link w:val="22"/>
    <w:uiPriority w:val="99"/>
    <w:rsid w:val="006B237C"/>
    <w:rPr>
      <w:rFonts w:eastAsia="Calibri"/>
      <w:sz w:val="24"/>
      <w:szCs w:val="20"/>
    </w:rPr>
  </w:style>
  <w:style w:type="character" w:customStyle="1" w:styleId="22">
    <w:name w:val="Основной текст 2 Знак"/>
    <w:basedOn w:val="a0"/>
    <w:link w:val="21"/>
    <w:uiPriority w:val="99"/>
    <w:locked/>
    <w:rsid w:val="006B237C"/>
    <w:rPr>
      <w:rFonts w:ascii="Times New Roman" w:hAnsi="Times New Roman"/>
      <w:sz w:val="24"/>
      <w:lang w:eastAsia="ru-RU"/>
    </w:rPr>
  </w:style>
  <w:style w:type="paragraph" w:styleId="3">
    <w:name w:val="Body Text Indent 3"/>
    <w:basedOn w:val="a"/>
    <w:link w:val="30"/>
    <w:uiPriority w:val="99"/>
    <w:rsid w:val="006B237C"/>
    <w:pPr>
      <w:ind w:firstLine="900"/>
      <w:jc w:val="both"/>
    </w:pPr>
    <w:rPr>
      <w:rFonts w:eastAsia="Calibri"/>
      <w:szCs w:val="20"/>
    </w:rPr>
  </w:style>
  <w:style w:type="character" w:customStyle="1" w:styleId="30">
    <w:name w:val="Основной текст с отступом 3 Знак"/>
    <w:basedOn w:val="a0"/>
    <w:link w:val="3"/>
    <w:uiPriority w:val="99"/>
    <w:locked/>
    <w:rsid w:val="006B237C"/>
    <w:rPr>
      <w:rFonts w:ascii="Times New Roman" w:hAnsi="Times New Roman"/>
      <w:sz w:val="28"/>
      <w:lang w:eastAsia="ru-RU"/>
    </w:rPr>
  </w:style>
  <w:style w:type="character" w:customStyle="1" w:styleId="x-red1">
    <w:name w:val="x-red1"/>
    <w:uiPriority w:val="99"/>
    <w:rsid w:val="006B237C"/>
    <w:rPr>
      <w:color w:val="auto"/>
      <w:sz w:val="19"/>
    </w:rPr>
  </w:style>
  <w:style w:type="paragraph" w:customStyle="1" w:styleId="ConsTitle">
    <w:name w:val="ConsTitle"/>
    <w:uiPriority w:val="99"/>
    <w:rsid w:val="006B237C"/>
    <w:pPr>
      <w:widowControl w:val="0"/>
      <w:autoSpaceDE w:val="0"/>
      <w:autoSpaceDN w:val="0"/>
      <w:adjustRightInd w:val="0"/>
    </w:pPr>
    <w:rPr>
      <w:rFonts w:ascii="Arial" w:eastAsia="Times New Roman" w:hAnsi="Arial" w:cs="Arial"/>
      <w:b/>
      <w:bCs/>
      <w:sz w:val="20"/>
      <w:szCs w:val="20"/>
    </w:rPr>
  </w:style>
  <w:style w:type="paragraph" w:styleId="aa">
    <w:name w:val="Plain Text"/>
    <w:basedOn w:val="a"/>
    <w:link w:val="ab"/>
    <w:uiPriority w:val="99"/>
    <w:qFormat/>
    <w:rsid w:val="006B237C"/>
    <w:rPr>
      <w:rFonts w:ascii="Courier New" w:eastAsia="Calibri" w:hAnsi="Courier New"/>
      <w:sz w:val="20"/>
      <w:szCs w:val="20"/>
    </w:rPr>
  </w:style>
  <w:style w:type="character" w:customStyle="1" w:styleId="ab">
    <w:name w:val="Текст Знак"/>
    <w:basedOn w:val="a0"/>
    <w:link w:val="aa"/>
    <w:uiPriority w:val="99"/>
    <w:qFormat/>
    <w:locked/>
    <w:rsid w:val="006B237C"/>
    <w:rPr>
      <w:rFonts w:ascii="Courier New" w:hAnsi="Courier New"/>
      <w:sz w:val="20"/>
      <w:lang w:eastAsia="ru-RU"/>
    </w:rPr>
  </w:style>
  <w:style w:type="paragraph" w:styleId="ac">
    <w:name w:val="Body Text"/>
    <w:basedOn w:val="a"/>
    <w:link w:val="ad"/>
    <w:uiPriority w:val="99"/>
    <w:rsid w:val="006B237C"/>
    <w:pPr>
      <w:spacing w:after="120"/>
    </w:pPr>
    <w:rPr>
      <w:rFonts w:eastAsia="Calibri"/>
      <w:szCs w:val="20"/>
    </w:rPr>
  </w:style>
  <w:style w:type="character" w:customStyle="1" w:styleId="ad">
    <w:name w:val="Основной текст Знак"/>
    <w:basedOn w:val="a0"/>
    <w:link w:val="ac"/>
    <w:uiPriority w:val="99"/>
    <w:locked/>
    <w:rsid w:val="006B237C"/>
    <w:rPr>
      <w:rFonts w:ascii="Times New Roman" w:hAnsi="Times New Roman"/>
      <w:sz w:val="28"/>
      <w:lang w:eastAsia="ru-RU"/>
    </w:rPr>
  </w:style>
  <w:style w:type="paragraph" w:customStyle="1" w:styleId="11">
    <w:name w:val="Обычный1"/>
    <w:uiPriority w:val="99"/>
    <w:rsid w:val="006B237C"/>
    <w:rPr>
      <w:rFonts w:ascii="Times New Roman" w:eastAsia="Times New Roman" w:hAnsi="Times New Roman"/>
      <w:sz w:val="20"/>
      <w:szCs w:val="20"/>
    </w:rPr>
  </w:style>
  <w:style w:type="paragraph" w:styleId="23">
    <w:name w:val="Body Text Indent 2"/>
    <w:basedOn w:val="a"/>
    <w:link w:val="24"/>
    <w:uiPriority w:val="99"/>
    <w:rsid w:val="006B237C"/>
    <w:pPr>
      <w:spacing w:after="120" w:line="480" w:lineRule="auto"/>
      <w:ind w:left="283"/>
    </w:pPr>
    <w:rPr>
      <w:rFonts w:eastAsia="Calibri"/>
      <w:szCs w:val="20"/>
    </w:rPr>
  </w:style>
  <w:style w:type="character" w:customStyle="1" w:styleId="24">
    <w:name w:val="Основной текст с отступом 2 Знак"/>
    <w:basedOn w:val="a0"/>
    <w:link w:val="23"/>
    <w:uiPriority w:val="99"/>
    <w:locked/>
    <w:rsid w:val="006B237C"/>
    <w:rPr>
      <w:rFonts w:ascii="Times New Roman" w:hAnsi="Times New Roman"/>
      <w:sz w:val="28"/>
      <w:lang w:eastAsia="ru-RU"/>
    </w:rPr>
  </w:style>
  <w:style w:type="paragraph" w:customStyle="1" w:styleId="ConsNonformat">
    <w:name w:val="ConsNonformat"/>
    <w:uiPriority w:val="99"/>
    <w:rsid w:val="006B237C"/>
    <w:pPr>
      <w:widowControl w:val="0"/>
      <w:autoSpaceDE w:val="0"/>
      <w:autoSpaceDN w:val="0"/>
      <w:adjustRightInd w:val="0"/>
    </w:pPr>
    <w:rPr>
      <w:rFonts w:ascii="Courier New" w:eastAsia="Times New Roman" w:hAnsi="Courier New" w:cs="Courier New"/>
      <w:sz w:val="20"/>
      <w:szCs w:val="20"/>
    </w:rPr>
  </w:style>
  <w:style w:type="paragraph" w:styleId="ae">
    <w:name w:val="Body Text Indent"/>
    <w:basedOn w:val="a"/>
    <w:link w:val="af"/>
    <w:uiPriority w:val="99"/>
    <w:rsid w:val="006B237C"/>
    <w:pPr>
      <w:spacing w:after="120"/>
      <w:ind w:left="283"/>
    </w:pPr>
    <w:rPr>
      <w:rFonts w:eastAsia="Calibri"/>
      <w:szCs w:val="20"/>
    </w:rPr>
  </w:style>
  <w:style w:type="character" w:customStyle="1" w:styleId="af">
    <w:name w:val="Основной текст с отступом Знак"/>
    <w:basedOn w:val="a0"/>
    <w:link w:val="ae"/>
    <w:uiPriority w:val="99"/>
    <w:locked/>
    <w:rsid w:val="006B237C"/>
    <w:rPr>
      <w:rFonts w:ascii="Times New Roman" w:hAnsi="Times New Roman"/>
      <w:sz w:val="28"/>
      <w:lang w:eastAsia="ru-RU"/>
    </w:rPr>
  </w:style>
  <w:style w:type="character" w:customStyle="1" w:styleId="af0">
    <w:name w:val="Схема документа Знак"/>
    <w:link w:val="af1"/>
    <w:uiPriority w:val="99"/>
    <w:semiHidden/>
    <w:locked/>
    <w:rsid w:val="006B237C"/>
    <w:rPr>
      <w:rFonts w:ascii="Tahoma" w:hAnsi="Tahoma"/>
      <w:sz w:val="20"/>
      <w:shd w:val="clear" w:color="auto" w:fill="000080"/>
      <w:lang w:eastAsia="ru-RU"/>
    </w:rPr>
  </w:style>
  <w:style w:type="paragraph" w:styleId="af1">
    <w:name w:val="Document Map"/>
    <w:basedOn w:val="a"/>
    <w:link w:val="af0"/>
    <w:uiPriority w:val="99"/>
    <w:semiHidden/>
    <w:rsid w:val="006B237C"/>
    <w:pPr>
      <w:shd w:val="clear" w:color="auto" w:fill="000080"/>
    </w:pPr>
    <w:rPr>
      <w:rFonts w:ascii="Tahoma" w:eastAsia="Calibri" w:hAnsi="Tahoma"/>
      <w:sz w:val="20"/>
      <w:szCs w:val="20"/>
    </w:rPr>
  </w:style>
  <w:style w:type="character" w:customStyle="1" w:styleId="DocumentMapChar1">
    <w:name w:val="Document Map Char1"/>
    <w:basedOn w:val="a0"/>
    <w:uiPriority w:val="99"/>
    <w:semiHidden/>
    <w:locked/>
    <w:rsid w:val="00DA5A26"/>
    <w:rPr>
      <w:rFonts w:ascii="Times New Roman" w:hAnsi="Times New Roman"/>
      <w:sz w:val="2"/>
    </w:rPr>
  </w:style>
  <w:style w:type="paragraph" w:styleId="af2">
    <w:name w:val="Normal (Web)"/>
    <w:basedOn w:val="a"/>
    <w:uiPriority w:val="99"/>
    <w:rsid w:val="006B237C"/>
    <w:rPr>
      <w:rFonts w:ascii="Arial" w:hAnsi="Arial" w:cs="Arial"/>
      <w:color w:val="0000A0"/>
      <w:sz w:val="22"/>
      <w:szCs w:val="22"/>
    </w:rPr>
  </w:style>
  <w:style w:type="paragraph" w:customStyle="1" w:styleId="ConsPlusTitle">
    <w:name w:val="ConsPlusTitle"/>
    <w:uiPriority w:val="99"/>
    <w:rsid w:val="006B237C"/>
    <w:pPr>
      <w:autoSpaceDE w:val="0"/>
      <w:autoSpaceDN w:val="0"/>
      <w:adjustRightInd w:val="0"/>
    </w:pPr>
    <w:rPr>
      <w:rFonts w:ascii="Arial" w:eastAsia="Times New Roman" w:hAnsi="Arial" w:cs="Arial"/>
      <w:b/>
      <w:bCs/>
      <w:sz w:val="20"/>
      <w:szCs w:val="20"/>
    </w:rPr>
  </w:style>
  <w:style w:type="paragraph" w:customStyle="1" w:styleId="consplusnormal1">
    <w:name w:val="consplusnormal"/>
    <w:basedOn w:val="a"/>
    <w:uiPriority w:val="99"/>
    <w:rsid w:val="006B237C"/>
    <w:pPr>
      <w:autoSpaceDE w:val="0"/>
      <w:autoSpaceDN w:val="0"/>
      <w:ind w:firstLine="720"/>
    </w:pPr>
    <w:rPr>
      <w:rFonts w:ascii="Arial" w:hAnsi="Arial" w:cs="Arial"/>
      <w:sz w:val="20"/>
      <w:szCs w:val="20"/>
    </w:rPr>
  </w:style>
  <w:style w:type="paragraph" w:styleId="af3">
    <w:name w:val="Block Text"/>
    <w:basedOn w:val="a"/>
    <w:uiPriority w:val="99"/>
    <w:rsid w:val="006B237C"/>
    <w:pPr>
      <w:ind w:left="33" w:right="-108" w:firstLine="188"/>
    </w:pPr>
    <w:rPr>
      <w:color w:val="000000"/>
      <w:sz w:val="24"/>
      <w:szCs w:val="24"/>
    </w:rPr>
  </w:style>
  <w:style w:type="paragraph" w:customStyle="1" w:styleId="BodyText31">
    <w:name w:val="Body Text 31"/>
    <w:basedOn w:val="a"/>
    <w:uiPriority w:val="99"/>
    <w:rsid w:val="006B237C"/>
    <w:pPr>
      <w:spacing w:line="230" w:lineRule="auto"/>
      <w:jc w:val="center"/>
    </w:pPr>
    <w:rPr>
      <w:rFonts w:ascii="Baltica" w:hAnsi="Baltica" w:cs="Baltica"/>
      <w:sz w:val="24"/>
      <w:szCs w:val="24"/>
    </w:rPr>
  </w:style>
  <w:style w:type="paragraph" w:customStyle="1" w:styleId="BodyText21">
    <w:name w:val="Body Text 21"/>
    <w:basedOn w:val="a"/>
    <w:uiPriority w:val="99"/>
    <w:rsid w:val="006B237C"/>
    <w:pPr>
      <w:jc w:val="center"/>
    </w:pPr>
  </w:style>
  <w:style w:type="paragraph" w:customStyle="1" w:styleId="af4">
    <w:name w:val="???????"/>
    <w:uiPriority w:val="99"/>
    <w:rsid w:val="006B237C"/>
    <w:rPr>
      <w:rFonts w:ascii="Times New Roman" w:eastAsia="Times New Roman" w:hAnsi="Times New Roman"/>
      <w:sz w:val="24"/>
      <w:szCs w:val="24"/>
    </w:rPr>
  </w:style>
  <w:style w:type="paragraph" w:customStyle="1" w:styleId="af5">
    <w:name w:val="Формула"/>
    <w:basedOn w:val="ac"/>
    <w:uiPriority w:val="99"/>
    <w:rsid w:val="006B237C"/>
    <w:pPr>
      <w:tabs>
        <w:tab w:val="center" w:pos="4536"/>
        <w:tab w:val="right" w:pos="9356"/>
      </w:tabs>
      <w:spacing w:after="0" w:line="336" w:lineRule="auto"/>
      <w:jc w:val="both"/>
    </w:pPr>
  </w:style>
  <w:style w:type="paragraph" w:customStyle="1" w:styleId="31">
    <w:name w:val="Основной текст 31"/>
    <w:basedOn w:val="a"/>
    <w:uiPriority w:val="99"/>
    <w:rsid w:val="006B237C"/>
    <w:pPr>
      <w:snapToGrid w:val="0"/>
      <w:spacing w:line="228" w:lineRule="auto"/>
      <w:jc w:val="center"/>
    </w:pPr>
    <w:rPr>
      <w:rFonts w:ascii="Baltica" w:hAnsi="Baltica" w:cs="Baltica"/>
      <w:sz w:val="24"/>
      <w:szCs w:val="24"/>
    </w:rPr>
  </w:style>
  <w:style w:type="paragraph" w:styleId="af6">
    <w:name w:val="Title"/>
    <w:basedOn w:val="a"/>
    <w:link w:val="af7"/>
    <w:uiPriority w:val="99"/>
    <w:qFormat/>
    <w:rsid w:val="006B237C"/>
    <w:pPr>
      <w:autoSpaceDE w:val="0"/>
      <w:autoSpaceDN w:val="0"/>
      <w:jc w:val="center"/>
    </w:pPr>
    <w:rPr>
      <w:rFonts w:ascii="Arial Narrow" w:eastAsia="Calibri" w:hAnsi="Arial Narrow"/>
      <w:b/>
      <w:sz w:val="36"/>
      <w:szCs w:val="20"/>
    </w:rPr>
  </w:style>
  <w:style w:type="character" w:customStyle="1" w:styleId="af7">
    <w:name w:val="Название Знак"/>
    <w:basedOn w:val="a0"/>
    <w:link w:val="af6"/>
    <w:uiPriority w:val="99"/>
    <w:locked/>
    <w:rsid w:val="006B237C"/>
    <w:rPr>
      <w:rFonts w:ascii="Arial Narrow" w:hAnsi="Arial Narrow"/>
      <w:b/>
      <w:sz w:val="36"/>
      <w:lang w:eastAsia="ru-RU"/>
    </w:rPr>
  </w:style>
  <w:style w:type="paragraph" w:customStyle="1" w:styleId="CharCharCharChar1">
    <w:name w:val="Знак Знак Char Char Знак Знак Char Char Знак Знак Знак1 Знак Знак Знак Знак"/>
    <w:basedOn w:val="a"/>
    <w:uiPriority w:val="99"/>
    <w:rsid w:val="006B237C"/>
    <w:pPr>
      <w:spacing w:after="160" w:line="240" w:lineRule="exact"/>
    </w:pPr>
    <w:rPr>
      <w:rFonts w:ascii="Verdana" w:hAnsi="Verdana" w:cs="Verdana"/>
      <w:sz w:val="20"/>
      <w:szCs w:val="20"/>
      <w:lang w:val="en-US" w:eastAsia="en-US"/>
    </w:rPr>
  </w:style>
  <w:style w:type="paragraph" w:customStyle="1" w:styleId="12">
    <w:name w:val="Знак Знак1 Знак"/>
    <w:basedOn w:val="a"/>
    <w:uiPriority w:val="99"/>
    <w:rsid w:val="006B237C"/>
    <w:pPr>
      <w:widowControl w:val="0"/>
      <w:adjustRightInd w:val="0"/>
      <w:spacing w:after="160" w:line="240" w:lineRule="exact"/>
      <w:jc w:val="right"/>
    </w:pPr>
    <w:rPr>
      <w:sz w:val="20"/>
      <w:szCs w:val="20"/>
      <w:lang w:val="en-GB" w:eastAsia="en-US"/>
    </w:rPr>
  </w:style>
  <w:style w:type="paragraph" w:customStyle="1" w:styleId="13">
    <w:name w:val="Без интервала1"/>
    <w:uiPriority w:val="99"/>
    <w:rsid w:val="006B237C"/>
    <w:rPr>
      <w:rFonts w:eastAsia="Times New Roman" w:cs="Calibri"/>
    </w:rPr>
  </w:style>
  <w:style w:type="paragraph" w:customStyle="1" w:styleId="af8">
    <w:name w:val="Знак Знак Знак"/>
    <w:basedOn w:val="a"/>
    <w:uiPriority w:val="99"/>
    <w:rsid w:val="006B237C"/>
    <w:pPr>
      <w:widowControl w:val="0"/>
      <w:adjustRightInd w:val="0"/>
      <w:spacing w:after="160" w:line="240" w:lineRule="exact"/>
      <w:jc w:val="right"/>
    </w:pPr>
    <w:rPr>
      <w:sz w:val="20"/>
      <w:szCs w:val="20"/>
      <w:lang w:val="en-GB" w:eastAsia="en-US"/>
    </w:rPr>
  </w:style>
  <w:style w:type="paragraph" w:customStyle="1" w:styleId="af9">
    <w:name w:val="Знак"/>
    <w:basedOn w:val="a"/>
    <w:uiPriority w:val="99"/>
    <w:rsid w:val="006B237C"/>
    <w:pPr>
      <w:widowControl w:val="0"/>
      <w:adjustRightInd w:val="0"/>
      <w:spacing w:after="160" w:line="240" w:lineRule="exact"/>
      <w:jc w:val="center"/>
    </w:pPr>
    <w:rPr>
      <w:sz w:val="20"/>
      <w:szCs w:val="20"/>
      <w:lang w:val="en-GB" w:eastAsia="en-US"/>
    </w:rPr>
  </w:style>
  <w:style w:type="character" w:customStyle="1" w:styleId="14">
    <w:name w:val="Основной шрифт абзаца1"/>
    <w:uiPriority w:val="99"/>
    <w:rsid w:val="006B237C"/>
  </w:style>
  <w:style w:type="paragraph" w:customStyle="1" w:styleId="afa">
    <w:name w:val="Предприятие"/>
    <w:basedOn w:val="a"/>
    <w:uiPriority w:val="99"/>
    <w:rsid w:val="006B237C"/>
    <w:pPr>
      <w:ind w:firstLine="567"/>
      <w:jc w:val="both"/>
    </w:pPr>
    <w:rPr>
      <w:rFonts w:eastAsia="MS Mincho"/>
    </w:rPr>
  </w:style>
  <w:style w:type="character" w:customStyle="1" w:styleId="FontStyle11">
    <w:name w:val="Font Style11"/>
    <w:uiPriority w:val="99"/>
    <w:rsid w:val="006B237C"/>
    <w:rPr>
      <w:rFonts w:ascii="Times New Roman" w:hAnsi="Times New Roman"/>
      <w:b/>
      <w:sz w:val="26"/>
    </w:rPr>
  </w:style>
  <w:style w:type="paragraph" w:customStyle="1" w:styleId="ConsPlusCell">
    <w:name w:val="ConsPlusCell"/>
    <w:uiPriority w:val="99"/>
    <w:rsid w:val="006B237C"/>
    <w:pPr>
      <w:autoSpaceDE w:val="0"/>
      <w:autoSpaceDN w:val="0"/>
      <w:adjustRightInd w:val="0"/>
    </w:pPr>
    <w:rPr>
      <w:rFonts w:ascii="Times New Roman" w:eastAsia="Times New Roman" w:hAnsi="Times New Roman"/>
      <w:sz w:val="28"/>
      <w:szCs w:val="28"/>
    </w:rPr>
  </w:style>
  <w:style w:type="paragraph" w:customStyle="1" w:styleId="110">
    <w:name w:val="Обычный11"/>
    <w:uiPriority w:val="99"/>
    <w:rsid w:val="006B237C"/>
    <w:rPr>
      <w:rFonts w:ascii="CG Times" w:eastAsia="Times New Roman" w:hAnsi="CG Times" w:cs="CG Times"/>
      <w:sz w:val="20"/>
      <w:szCs w:val="20"/>
    </w:rPr>
  </w:style>
  <w:style w:type="character" w:styleId="afb">
    <w:name w:val="Strong"/>
    <w:basedOn w:val="a0"/>
    <w:uiPriority w:val="99"/>
    <w:qFormat/>
    <w:rsid w:val="006B237C"/>
    <w:rPr>
      <w:rFonts w:cs="Times New Roman"/>
      <w:b/>
    </w:rPr>
  </w:style>
  <w:style w:type="paragraph" w:customStyle="1" w:styleId="15">
    <w:name w:val="Абзац списка1"/>
    <w:basedOn w:val="a"/>
    <w:uiPriority w:val="99"/>
    <w:rsid w:val="006B237C"/>
    <w:pPr>
      <w:ind w:left="720"/>
    </w:pPr>
  </w:style>
  <w:style w:type="paragraph" w:customStyle="1" w:styleId="25">
    <w:name w:val="Абзац списка2"/>
    <w:basedOn w:val="a"/>
    <w:uiPriority w:val="99"/>
    <w:rsid w:val="005E79D7"/>
    <w:pPr>
      <w:ind w:left="720"/>
    </w:pPr>
    <w:rPr>
      <w:rFonts w:eastAsia="Calibri"/>
    </w:rPr>
  </w:style>
  <w:style w:type="paragraph" w:customStyle="1" w:styleId="210">
    <w:name w:val="Абзац списка21"/>
    <w:basedOn w:val="a"/>
    <w:uiPriority w:val="99"/>
    <w:rsid w:val="000B6926"/>
    <w:pPr>
      <w:ind w:left="720"/>
    </w:pPr>
  </w:style>
  <w:style w:type="paragraph" w:customStyle="1" w:styleId="32">
    <w:name w:val="Абзац списка3"/>
    <w:basedOn w:val="a"/>
    <w:uiPriority w:val="99"/>
    <w:rsid w:val="004B2D97"/>
    <w:pPr>
      <w:ind w:left="720"/>
    </w:pPr>
  </w:style>
  <w:style w:type="paragraph" w:customStyle="1" w:styleId="26">
    <w:name w:val="Без интервала2"/>
    <w:link w:val="NoSpacingChar"/>
    <w:uiPriority w:val="99"/>
    <w:rsid w:val="00DF54C1"/>
    <w:rPr>
      <w:rFonts w:eastAsia="Times New Roman"/>
      <w:szCs w:val="20"/>
    </w:rPr>
  </w:style>
  <w:style w:type="character" w:customStyle="1" w:styleId="NoSpacingChar">
    <w:name w:val="No Spacing Char"/>
    <w:link w:val="26"/>
    <w:uiPriority w:val="99"/>
    <w:locked/>
    <w:rsid w:val="00DF54C1"/>
    <w:rPr>
      <w:rFonts w:eastAsia="Times New Roman"/>
      <w:sz w:val="22"/>
    </w:rPr>
  </w:style>
  <w:style w:type="paragraph" w:styleId="afc">
    <w:name w:val="endnote text"/>
    <w:basedOn w:val="a"/>
    <w:link w:val="afd"/>
    <w:uiPriority w:val="99"/>
    <w:rsid w:val="00DA5D36"/>
    <w:rPr>
      <w:sz w:val="20"/>
      <w:szCs w:val="20"/>
    </w:rPr>
  </w:style>
  <w:style w:type="character" w:customStyle="1" w:styleId="afd">
    <w:name w:val="Текст концевой сноски Знак"/>
    <w:basedOn w:val="a0"/>
    <w:link w:val="afc"/>
    <w:uiPriority w:val="99"/>
    <w:locked/>
    <w:rsid w:val="00DA5D36"/>
    <w:rPr>
      <w:rFonts w:ascii="Times New Roman" w:hAnsi="Times New Roman" w:cs="Times New Roman"/>
    </w:rPr>
  </w:style>
  <w:style w:type="character" w:styleId="afe">
    <w:name w:val="endnote reference"/>
    <w:basedOn w:val="a0"/>
    <w:uiPriority w:val="99"/>
    <w:rsid w:val="00DA5D36"/>
    <w:rPr>
      <w:rFonts w:cs="Times New Roman"/>
      <w:vertAlign w:val="superscript"/>
    </w:rPr>
  </w:style>
  <w:style w:type="paragraph" w:styleId="aff">
    <w:name w:val="No Spacing"/>
    <w:link w:val="aff0"/>
    <w:qFormat/>
    <w:rsid w:val="004A4885"/>
    <w:rPr>
      <w:rFonts w:eastAsia="Times New Roman"/>
    </w:rPr>
  </w:style>
  <w:style w:type="character" w:customStyle="1" w:styleId="aff0">
    <w:name w:val="Без интервала Знак"/>
    <w:link w:val="aff"/>
    <w:locked/>
    <w:rsid w:val="004A4885"/>
    <w:rPr>
      <w:rFonts w:eastAsia="Times New Roman"/>
      <w:sz w:val="22"/>
    </w:rPr>
  </w:style>
  <w:style w:type="paragraph" w:styleId="aff1">
    <w:name w:val="List Paragraph"/>
    <w:basedOn w:val="a"/>
    <w:uiPriority w:val="34"/>
    <w:qFormat/>
    <w:rsid w:val="00D0247D"/>
    <w:pPr>
      <w:ind w:left="720"/>
      <w:contextualSpacing/>
    </w:pPr>
  </w:style>
  <w:style w:type="character" w:styleId="aff2">
    <w:name w:val="Hyperlink"/>
    <w:basedOn w:val="a0"/>
    <w:uiPriority w:val="99"/>
    <w:semiHidden/>
    <w:unhideWhenUsed/>
    <w:rsid w:val="003D4B00"/>
    <w:rPr>
      <w:color w:val="0000FF"/>
      <w:u w:val="single"/>
    </w:rPr>
  </w:style>
  <w:style w:type="table" w:styleId="aff3">
    <w:name w:val="Table Grid"/>
    <w:basedOn w:val="a1"/>
    <w:uiPriority w:val="59"/>
    <w:locked/>
    <w:rsid w:val="006F0922"/>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annotation text"/>
    <w:basedOn w:val="a"/>
    <w:link w:val="aff5"/>
    <w:uiPriority w:val="99"/>
    <w:unhideWhenUsed/>
    <w:rsid w:val="007B172C"/>
    <w:rPr>
      <w:sz w:val="20"/>
      <w:szCs w:val="20"/>
    </w:rPr>
  </w:style>
  <w:style w:type="character" w:customStyle="1" w:styleId="aff5">
    <w:name w:val="Текст примечания Знак"/>
    <w:basedOn w:val="a0"/>
    <w:link w:val="aff4"/>
    <w:uiPriority w:val="99"/>
    <w:rsid w:val="007B172C"/>
    <w:rPr>
      <w:rFonts w:ascii="Times New Roman" w:eastAsia="Times New Roman" w:hAnsi="Times New Roman"/>
      <w:sz w:val="20"/>
      <w:szCs w:val="20"/>
    </w:rPr>
  </w:style>
  <w:style w:type="paragraph" w:styleId="aff6">
    <w:name w:val="Revision"/>
    <w:hidden/>
    <w:uiPriority w:val="99"/>
    <w:semiHidden/>
    <w:rsid w:val="007B172C"/>
    <w:rPr>
      <w:rFonts w:ascii="Times New Roman" w:eastAsia="Times New Roman" w:hAnsi="Times New Roman"/>
      <w:sz w:val="28"/>
      <w:szCs w:val="28"/>
    </w:rPr>
  </w:style>
  <w:style w:type="character" w:styleId="aff7">
    <w:name w:val="annotation reference"/>
    <w:basedOn w:val="a0"/>
    <w:uiPriority w:val="99"/>
    <w:semiHidden/>
    <w:unhideWhenUsed/>
    <w:rsid w:val="007B172C"/>
    <w:rPr>
      <w:sz w:val="16"/>
      <w:szCs w:val="16"/>
    </w:rPr>
  </w:style>
  <w:style w:type="paragraph" w:styleId="aff8">
    <w:name w:val="annotation subject"/>
    <w:basedOn w:val="aff4"/>
    <w:next w:val="aff4"/>
    <w:link w:val="aff9"/>
    <w:uiPriority w:val="99"/>
    <w:semiHidden/>
    <w:unhideWhenUsed/>
    <w:rsid w:val="007B172C"/>
    <w:rPr>
      <w:b/>
      <w:bCs/>
    </w:rPr>
  </w:style>
  <w:style w:type="character" w:customStyle="1" w:styleId="aff9">
    <w:name w:val="Тема примечания Знак"/>
    <w:basedOn w:val="aff5"/>
    <w:link w:val="aff8"/>
    <w:uiPriority w:val="99"/>
    <w:semiHidden/>
    <w:rsid w:val="007B172C"/>
    <w:rPr>
      <w:rFonts w:ascii="Times New Roman" w:eastAsia="Times New Roman" w:hAnsi="Times New Roman"/>
      <w:b/>
      <w:bCs/>
      <w:sz w:val="20"/>
      <w:szCs w:val="20"/>
    </w:rPr>
  </w:style>
  <w:style w:type="paragraph" w:customStyle="1" w:styleId="formattext">
    <w:name w:val="formattext"/>
    <w:basedOn w:val="a"/>
    <w:rsid w:val="008D1C3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Plain Text" w:qFormat="1"/>
    <w:lsdException w:name="No List" w:locked="1" w:semiHidden="0" w:unhideWhenUsed="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37C"/>
    <w:rPr>
      <w:rFonts w:ascii="Times New Roman" w:eastAsia="Times New Roman" w:hAnsi="Times New Roman"/>
      <w:sz w:val="28"/>
      <w:szCs w:val="28"/>
    </w:rPr>
  </w:style>
  <w:style w:type="paragraph" w:styleId="1">
    <w:name w:val="heading 1"/>
    <w:basedOn w:val="a"/>
    <w:next w:val="a"/>
    <w:link w:val="10"/>
    <w:uiPriority w:val="99"/>
    <w:qFormat/>
    <w:rsid w:val="006B237C"/>
    <w:pPr>
      <w:keepNext/>
      <w:keepLines/>
      <w:spacing w:before="480"/>
      <w:outlineLvl w:val="0"/>
    </w:pPr>
    <w:rPr>
      <w:rFonts w:ascii="Cambria" w:eastAsia="Calibri" w:hAnsi="Cambria"/>
      <w:b/>
      <w:color w:val="365F91"/>
      <w:szCs w:val="20"/>
    </w:rPr>
  </w:style>
  <w:style w:type="paragraph" w:styleId="2">
    <w:name w:val="heading 2"/>
    <w:basedOn w:val="a"/>
    <w:next w:val="a"/>
    <w:link w:val="20"/>
    <w:uiPriority w:val="99"/>
    <w:qFormat/>
    <w:rsid w:val="006B237C"/>
    <w:pPr>
      <w:keepNext/>
      <w:keepLines/>
      <w:spacing w:before="200"/>
      <w:outlineLvl w:val="1"/>
    </w:pPr>
    <w:rPr>
      <w:rFonts w:ascii="Cambria" w:eastAsia="Calibri" w:hAnsi="Cambria"/>
      <w:b/>
      <w:color w:val="4F81BD"/>
      <w:sz w:val="26"/>
      <w:szCs w:val="20"/>
    </w:rPr>
  </w:style>
  <w:style w:type="paragraph" w:styleId="5">
    <w:name w:val="heading 5"/>
    <w:basedOn w:val="a"/>
    <w:next w:val="a"/>
    <w:link w:val="50"/>
    <w:uiPriority w:val="99"/>
    <w:qFormat/>
    <w:rsid w:val="006B237C"/>
    <w:pPr>
      <w:keepNext/>
      <w:keepLines/>
      <w:spacing w:before="200" w:line="276" w:lineRule="auto"/>
      <w:outlineLvl w:val="4"/>
    </w:pPr>
    <w:rPr>
      <w:rFonts w:ascii="Cambria" w:eastAsia="Calibri"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B237C"/>
    <w:rPr>
      <w:rFonts w:ascii="Cambria" w:hAnsi="Cambria"/>
      <w:b/>
      <w:color w:val="365F91"/>
      <w:sz w:val="28"/>
      <w:lang w:eastAsia="ru-RU"/>
    </w:rPr>
  </w:style>
  <w:style w:type="character" w:customStyle="1" w:styleId="20">
    <w:name w:val="Заголовок 2 Знак"/>
    <w:basedOn w:val="a0"/>
    <w:link w:val="2"/>
    <w:uiPriority w:val="99"/>
    <w:locked/>
    <w:rsid w:val="006B237C"/>
    <w:rPr>
      <w:rFonts w:ascii="Cambria" w:hAnsi="Cambria"/>
      <w:b/>
      <w:color w:val="4F81BD"/>
      <w:sz w:val="26"/>
      <w:lang w:eastAsia="ru-RU"/>
    </w:rPr>
  </w:style>
  <w:style w:type="character" w:customStyle="1" w:styleId="50">
    <w:name w:val="Заголовок 5 Знак"/>
    <w:basedOn w:val="a0"/>
    <w:link w:val="5"/>
    <w:uiPriority w:val="99"/>
    <w:locked/>
    <w:rsid w:val="006B237C"/>
    <w:rPr>
      <w:rFonts w:ascii="Cambria" w:hAnsi="Cambria"/>
      <w:color w:val="243F60"/>
      <w:lang w:eastAsia="ru-RU"/>
    </w:rPr>
  </w:style>
  <w:style w:type="paragraph" w:customStyle="1" w:styleId="ConsNormal">
    <w:name w:val="ConsNormal"/>
    <w:uiPriority w:val="99"/>
    <w:rsid w:val="006B237C"/>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link w:val="ConsPlusNormal0"/>
    <w:uiPriority w:val="99"/>
    <w:qFormat/>
    <w:rsid w:val="006B237C"/>
    <w:pPr>
      <w:widowControl w:val="0"/>
      <w:autoSpaceDE w:val="0"/>
      <w:autoSpaceDN w:val="0"/>
      <w:adjustRightInd w:val="0"/>
      <w:ind w:firstLine="720"/>
    </w:pPr>
    <w:rPr>
      <w:rFonts w:ascii="Arial" w:hAnsi="Arial"/>
      <w:szCs w:val="20"/>
    </w:rPr>
  </w:style>
  <w:style w:type="character" w:customStyle="1" w:styleId="ConsPlusNormal0">
    <w:name w:val="ConsPlusNormal Знак"/>
    <w:link w:val="ConsPlusNormal"/>
    <w:uiPriority w:val="99"/>
    <w:qFormat/>
    <w:locked/>
    <w:rsid w:val="006B237C"/>
    <w:rPr>
      <w:rFonts w:ascii="Arial" w:hAnsi="Arial"/>
      <w:sz w:val="22"/>
      <w:lang w:eastAsia="ru-RU"/>
    </w:rPr>
  </w:style>
  <w:style w:type="paragraph" w:styleId="a3">
    <w:name w:val="header"/>
    <w:basedOn w:val="a"/>
    <w:link w:val="a4"/>
    <w:uiPriority w:val="99"/>
    <w:rsid w:val="006B237C"/>
    <w:pPr>
      <w:tabs>
        <w:tab w:val="center" w:pos="4677"/>
        <w:tab w:val="right" w:pos="9355"/>
      </w:tabs>
    </w:pPr>
    <w:rPr>
      <w:rFonts w:eastAsia="Calibri"/>
      <w:szCs w:val="20"/>
    </w:rPr>
  </w:style>
  <w:style w:type="character" w:customStyle="1" w:styleId="a4">
    <w:name w:val="Верхний колонтитул Знак"/>
    <w:basedOn w:val="a0"/>
    <w:link w:val="a3"/>
    <w:uiPriority w:val="99"/>
    <w:locked/>
    <w:rsid w:val="006B237C"/>
    <w:rPr>
      <w:rFonts w:ascii="Times New Roman" w:hAnsi="Times New Roman"/>
      <w:sz w:val="28"/>
      <w:lang w:eastAsia="ru-RU"/>
    </w:rPr>
  </w:style>
  <w:style w:type="character" w:styleId="a5">
    <w:name w:val="page number"/>
    <w:basedOn w:val="a0"/>
    <w:uiPriority w:val="99"/>
    <w:rsid w:val="006B237C"/>
    <w:rPr>
      <w:rFonts w:cs="Times New Roman"/>
    </w:rPr>
  </w:style>
  <w:style w:type="paragraph" w:styleId="a6">
    <w:name w:val="footer"/>
    <w:basedOn w:val="a"/>
    <w:link w:val="a7"/>
    <w:uiPriority w:val="99"/>
    <w:rsid w:val="006B237C"/>
    <w:pPr>
      <w:tabs>
        <w:tab w:val="center" w:pos="4677"/>
        <w:tab w:val="right" w:pos="9355"/>
      </w:tabs>
    </w:pPr>
    <w:rPr>
      <w:rFonts w:eastAsia="Calibri"/>
      <w:szCs w:val="20"/>
    </w:rPr>
  </w:style>
  <w:style w:type="character" w:customStyle="1" w:styleId="a7">
    <w:name w:val="Нижний колонтитул Знак"/>
    <w:basedOn w:val="a0"/>
    <w:link w:val="a6"/>
    <w:uiPriority w:val="99"/>
    <w:locked/>
    <w:rsid w:val="006B237C"/>
    <w:rPr>
      <w:rFonts w:ascii="Times New Roman" w:hAnsi="Times New Roman"/>
      <w:sz w:val="28"/>
      <w:lang w:eastAsia="ru-RU"/>
    </w:rPr>
  </w:style>
  <w:style w:type="paragraph" w:customStyle="1" w:styleId="FR2">
    <w:name w:val="FR2"/>
    <w:uiPriority w:val="99"/>
    <w:rsid w:val="006B237C"/>
    <w:pPr>
      <w:widowControl w:val="0"/>
      <w:autoSpaceDE w:val="0"/>
      <w:autoSpaceDN w:val="0"/>
      <w:adjustRightInd w:val="0"/>
      <w:jc w:val="right"/>
    </w:pPr>
    <w:rPr>
      <w:rFonts w:ascii="Times New Roman" w:eastAsia="Times New Roman" w:hAnsi="Times New Roman"/>
      <w:b/>
      <w:bCs/>
      <w:sz w:val="28"/>
      <w:szCs w:val="28"/>
    </w:rPr>
  </w:style>
  <w:style w:type="character" w:customStyle="1" w:styleId="a8">
    <w:name w:val="Текст выноски Знак"/>
    <w:link w:val="a9"/>
    <w:uiPriority w:val="99"/>
    <w:semiHidden/>
    <w:locked/>
    <w:rsid w:val="006B237C"/>
    <w:rPr>
      <w:rFonts w:ascii="Tahoma" w:hAnsi="Tahoma"/>
      <w:sz w:val="16"/>
      <w:lang w:eastAsia="ru-RU"/>
    </w:rPr>
  </w:style>
  <w:style w:type="paragraph" w:styleId="a9">
    <w:name w:val="Balloon Text"/>
    <w:basedOn w:val="a"/>
    <w:link w:val="a8"/>
    <w:uiPriority w:val="99"/>
    <w:semiHidden/>
    <w:rsid w:val="006B237C"/>
    <w:rPr>
      <w:rFonts w:ascii="Tahoma" w:eastAsia="Calibri" w:hAnsi="Tahoma"/>
      <w:sz w:val="16"/>
      <w:szCs w:val="20"/>
    </w:rPr>
  </w:style>
  <w:style w:type="character" w:customStyle="1" w:styleId="BalloonTextChar1">
    <w:name w:val="Balloon Text Char1"/>
    <w:basedOn w:val="a0"/>
    <w:uiPriority w:val="99"/>
    <w:semiHidden/>
    <w:locked/>
    <w:rsid w:val="00DA5A26"/>
    <w:rPr>
      <w:rFonts w:ascii="Times New Roman" w:hAnsi="Times New Roman"/>
      <w:sz w:val="2"/>
    </w:rPr>
  </w:style>
  <w:style w:type="paragraph" w:styleId="21">
    <w:name w:val="Body Text 2"/>
    <w:basedOn w:val="a"/>
    <w:link w:val="22"/>
    <w:uiPriority w:val="99"/>
    <w:rsid w:val="006B237C"/>
    <w:rPr>
      <w:rFonts w:eastAsia="Calibri"/>
      <w:sz w:val="24"/>
      <w:szCs w:val="20"/>
    </w:rPr>
  </w:style>
  <w:style w:type="character" w:customStyle="1" w:styleId="22">
    <w:name w:val="Основной текст 2 Знак"/>
    <w:basedOn w:val="a0"/>
    <w:link w:val="21"/>
    <w:uiPriority w:val="99"/>
    <w:locked/>
    <w:rsid w:val="006B237C"/>
    <w:rPr>
      <w:rFonts w:ascii="Times New Roman" w:hAnsi="Times New Roman"/>
      <w:sz w:val="24"/>
      <w:lang w:eastAsia="ru-RU"/>
    </w:rPr>
  </w:style>
  <w:style w:type="paragraph" w:styleId="3">
    <w:name w:val="Body Text Indent 3"/>
    <w:basedOn w:val="a"/>
    <w:link w:val="30"/>
    <w:uiPriority w:val="99"/>
    <w:rsid w:val="006B237C"/>
    <w:pPr>
      <w:ind w:firstLine="900"/>
      <w:jc w:val="both"/>
    </w:pPr>
    <w:rPr>
      <w:rFonts w:eastAsia="Calibri"/>
      <w:szCs w:val="20"/>
    </w:rPr>
  </w:style>
  <w:style w:type="character" w:customStyle="1" w:styleId="30">
    <w:name w:val="Основной текст с отступом 3 Знак"/>
    <w:basedOn w:val="a0"/>
    <w:link w:val="3"/>
    <w:uiPriority w:val="99"/>
    <w:locked/>
    <w:rsid w:val="006B237C"/>
    <w:rPr>
      <w:rFonts w:ascii="Times New Roman" w:hAnsi="Times New Roman"/>
      <w:sz w:val="28"/>
      <w:lang w:eastAsia="ru-RU"/>
    </w:rPr>
  </w:style>
  <w:style w:type="character" w:customStyle="1" w:styleId="x-red1">
    <w:name w:val="x-red1"/>
    <w:uiPriority w:val="99"/>
    <w:rsid w:val="006B237C"/>
    <w:rPr>
      <w:color w:val="auto"/>
      <w:sz w:val="19"/>
    </w:rPr>
  </w:style>
  <w:style w:type="paragraph" w:customStyle="1" w:styleId="ConsTitle">
    <w:name w:val="ConsTitle"/>
    <w:uiPriority w:val="99"/>
    <w:rsid w:val="006B237C"/>
    <w:pPr>
      <w:widowControl w:val="0"/>
      <w:autoSpaceDE w:val="0"/>
      <w:autoSpaceDN w:val="0"/>
      <w:adjustRightInd w:val="0"/>
    </w:pPr>
    <w:rPr>
      <w:rFonts w:ascii="Arial" w:eastAsia="Times New Roman" w:hAnsi="Arial" w:cs="Arial"/>
      <w:b/>
      <w:bCs/>
      <w:sz w:val="20"/>
      <w:szCs w:val="20"/>
    </w:rPr>
  </w:style>
  <w:style w:type="paragraph" w:styleId="aa">
    <w:name w:val="Plain Text"/>
    <w:basedOn w:val="a"/>
    <w:link w:val="ab"/>
    <w:uiPriority w:val="99"/>
    <w:qFormat/>
    <w:rsid w:val="006B237C"/>
    <w:rPr>
      <w:rFonts w:ascii="Courier New" w:eastAsia="Calibri" w:hAnsi="Courier New"/>
      <w:sz w:val="20"/>
      <w:szCs w:val="20"/>
    </w:rPr>
  </w:style>
  <w:style w:type="character" w:customStyle="1" w:styleId="ab">
    <w:name w:val="Текст Знак"/>
    <w:basedOn w:val="a0"/>
    <w:link w:val="aa"/>
    <w:uiPriority w:val="99"/>
    <w:qFormat/>
    <w:locked/>
    <w:rsid w:val="006B237C"/>
    <w:rPr>
      <w:rFonts w:ascii="Courier New" w:hAnsi="Courier New"/>
      <w:sz w:val="20"/>
      <w:lang w:eastAsia="ru-RU"/>
    </w:rPr>
  </w:style>
  <w:style w:type="paragraph" w:styleId="ac">
    <w:name w:val="Body Text"/>
    <w:basedOn w:val="a"/>
    <w:link w:val="ad"/>
    <w:uiPriority w:val="99"/>
    <w:rsid w:val="006B237C"/>
    <w:pPr>
      <w:spacing w:after="120"/>
    </w:pPr>
    <w:rPr>
      <w:rFonts w:eastAsia="Calibri"/>
      <w:szCs w:val="20"/>
    </w:rPr>
  </w:style>
  <w:style w:type="character" w:customStyle="1" w:styleId="ad">
    <w:name w:val="Основной текст Знак"/>
    <w:basedOn w:val="a0"/>
    <w:link w:val="ac"/>
    <w:uiPriority w:val="99"/>
    <w:locked/>
    <w:rsid w:val="006B237C"/>
    <w:rPr>
      <w:rFonts w:ascii="Times New Roman" w:hAnsi="Times New Roman"/>
      <w:sz w:val="28"/>
      <w:lang w:eastAsia="ru-RU"/>
    </w:rPr>
  </w:style>
  <w:style w:type="paragraph" w:customStyle="1" w:styleId="11">
    <w:name w:val="Обычный1"/>
    <w:uiPriority w:val="99"/>
    <w:rsid w:val="006B237C"/>
    <w:rPr>
      <w:rFonts w:ascii="Times New Roman" w:eastAsia="Times New Roman" w:hAnsi="Times New Roman"/>
      <w:sz w:val="20"/>
      <w:szCs w:val="20"/>
    </w:rPr>
  </w:style>
  <w:style w:type="paragraph" w:styleId="23">
    <w:name w:val="Body Text Indent 2"/>
    <w:basedOn w:val="a"/>
    <w:link w:val="24"/>
    <w:uiPriority w:val="99"/>
    <w:rsid w:val="006B237C"/>
    <w:pPr>
      <w:spacing w:after="120" w:line="480" w:lineRule="auto"/>
      <w:ind w:left="283"/>
    </w:pPr>
    <w:rPr>
      <w:rFonts w:eastAsia="Calibri"/>
      <w:szCs w:val="20"/>
    </w:rPr>
  </w:style>
  <w:style w:type="character" w:customStyle="1" w:styleId="24">
    <w:name w:val="Основной текст с отступом 2 Знак"/>
    <w:basedOn w:val="a0"/>
    <w:link w:val="23"/>
    <w:uiPriority w:val="99"/>
    <w:locked/>
    <w:rsid w:val="006B237C"/>
    <w:rPr>
      <w:rFonts w:ascii="Times New Roman" w:hAnsi="Times New Roman"/>
      <w:sz w:val="28"/>
      <w:lang w:eastAsia="ru-RU"/>
    </w:rPr>
  </w:style>
  <w:style w:type="paragraph" w:customStyle="1" w:styleId="ConsNonformat">
    <w:name w:val="ConsNonformat"/>
    <w:uiPriority w:val="99"/>
    <w:rsid w:val="006B237C"/>
    <w:pPr>
      <w:widowControl w:val="0"/>
      <w:autoSpaceDE w:val="0"/>
      <w:autoSpaceDN w:val="0"/>
      <w:adjustRightInd w:val="0"/>
    </w:pPr>
    <w:rPr>
      <w:rFonts w:ascii="Courier New" w:eastAsia="Times New Roman" w:hAnsi="Courier New" w:cs="Courier New"/>
      <w:sz w:val="20"/>
      <w:szCs w:val="20"/>
    </w:rPr>
  </w:style>
  <w:style w:type="paragraph" w:styleId="ae">
    <w:name w:val="Body Text Indent"/>
    <w:basedOn w:val="a"/>
    <w:link w:val="af"/>
    <w:uiPriority w:val="99"/>
    <w:rsid w:val="006B237C"/>
    <w:pPr>
      <w:spacing w:after="120"/>
      <w:ind w:left="283"/>
    </w:pPr>
    <w:rPr>
      <w:rFonts w:eastAsia="Calibri"/>
      <w:szCs w:val="20"/>
    </w:rPr>
  </w:style>
  <w:style w:type="character" w:customStyle="1" w:styleId="af">
    <w:name w:val="Основной текст с отступом Знак"/>
    <w:basedOn w:val="a0"/>
    <w:link w:val="ae"/>
    <w:uiPriority w:val="99"/>
    <w:locked/>
    <w:rsid w:val="006B237C"/>
    <w:rPr>
      <w:rFonts w:ascii="Times New Roman" w:hAnsi="Times New Roman"/>
      <w:sz w:val="28"/>
      <w:lang w:eastAsia="ru-RU"/>
    </w:rPr>
  </w:style>
  <w:style w:type="character" w:customStyle="1" w:styleId="af0">
    <w:name w:val="Схема документа Знак"/>
    <w:link w:val="af1"/>
    <w:uiPriority w:val="99"/>
    <w:semiHidden/>
    <w:locked/>
    <w:rsid w:val="006B237C"/>
    <w:rPr>
      <w:rFonts w:ascii="Tahoma" w:hAnsi="Tahoma"/>
      <w:sz w:val="20"/>
      <w:shd w:val="clear" w:color="auto" w:fill="000080"/>
      <w:lang w:eastAsia="ru-RU"/>
    </w:rPr>
  </w:style>
  <w:style w:type="paragraph" w:styleId="af1">
    <w:name w:val="Document Map"/>
    <w:basedOn w:val="a"/>
    <w:link w:val="af0"/>
    <w:uiPriority w:val="99"/>
    <w:semiHidden/>
    <w:rsid w:val="006B237C"/>
    <w:pPr>
      <w:shd w:val="clear" w:color="auto" w:fill="000080"/>
    </w:pPr>
    <w:rPr>
      <w:rFonts w:ascii="Tahoma" w:eastAsia="Calibri" w:hAnsi="Tahoma"/>
      <w:sz w:val="20"/>
      <w:szCs w:val="20"/>
    </w:rPr>
  </w:style>
  <w:style w:type="character" w:customStyle="1" w:styleId="DocumentMapChar1">
    <w:name w:val="Document Map Char1"/>
    <w:basedOn w:val="a0"/>
    <w:uiPriority w:val="99"/>
    <w:semiHidden/>
    <w:locked/>
    <w:rsid w:val="00DA5A26"/>
    <w:rPr>
      <w:rFonts w:ascii="Times New Roman" w:hAnsi="Times New Roman"/>
      <w:sz w:val="2"/>
    </w:rPr>
  </w:style>
  <w:style w:type="paragraph" w:styleId="af2">
    <w:name w:val="Normal (Web)"/>
    <w:basedOn w:val="a"/>
    <w:uiPriority w:val="99"/>
    <w:rsid w:val="006B237C"/>
    <w:rPr>
      <w:rFonts w:ascii="Arial" w:hAnsi="Arial" w:cs="Arial"/>
      <w:color w:val="0000A0"/>
      <w:sz w:val="22"/>
      <w:szCs w:val="22"/>
    </w:rPr>
  </w:style>
  <w:style w:type="paragraph" w:customStyle="1" w:styleId="ConsPlusTitle">
    <w:name w:val="ConsPlusTitle"/>
    <w:uiPriority w:val="99"/>
    <w:rsid w:val="006B237C"/>
    <w:pPr>
      <w:autoSpaceDE w:val="0"/>
      <w:autoSpaceDN w:val="0"/>
      <w:adjustRightInd w:val="0"/>
    </w:pPr>
    <w:rPr>
      <w:rFonts w:ascii="Arial" w:eastAsia="Times New Roman" w:hAnsi="Arial" w:cs="Arial"/>
      <w:b/>
      <w:bCs/>
      <w:sz w:val="20"/>
      <w:szCs w:val="20"/>
    </w:rPr>
  </w:style>
  <w:style w:type="paragraph" w:customStyle="1" w:styleId="consplusnormal1">
    <w:name w:val="consplusnormal"/>
    <w:basedOn w:val="a"/>
    <w:uiPriority w:val="99"/>
    <w:rsid w:val="006B237C"/>
    <w:pPr>
      <w:autoSpaceDE w:val="0"/>
      <w:autoSpaceDN w:val="0"/>
      <w:ind w:firstLine="720"/>
    </w:pPr>
    <w:rPr>
      <w:rFonts w:ascii="Arial" w:hAnsi="Arial" w:cs="Arial"/>
      <w:sz w:val="20"/>
      <w:szCs w:val="20"/>
    </w:rPr>
  </w:style>
  <w:style w:type="paragraph" w:styleId="af3">
    <w:name w:val="Block Text"/>
    <w:basedOn w:val="a"/>
    <w:uiPriority w:val="99"/>
    <w:rsid w:val="006B237C"/>
    <w:pPr>
      <w:ind w:left="33" w:right="-108" w:firstLine="188"/>
    </w:pPr>
    <w:rPr>
      <w:color w:val="000000"/>
      <w:sz w:val="24"/>
      <w:szCs w:val="24"/>
    </w:rPr>
  </w:style>
  <w:style w:type="paragraph" w:customStyle="1" w:styleId="BodyText31">
    <w:name w:val="Body Text 31"/>
    <w:basedOn w:val="a"/>
    <w:uiPriority w:val="99"/>
    <w:rsid w:val="006B237C"/>
    <w:pPr>
      <w:spacing w:line="230" w:lineRule="auto"/>
      <w:jc w:val="center"/>
    </w:pPr>
    <w:rPr>
      <w:rFonts w:ascii="Baltica" w:hAnsi="Baltica" w:cs="Baltica"/>
      <w:sz w:val="24"/>
      <w:szCs w:val="24"/>
    </w:rPr>
  </w:style>
  <w:style w:type="paragraph" w:customStyle="1" w:styleId="BodyText21">
    <w:name w:val="Body Text 21"/>
    <w:basedOn w:val="a"/>
    <w:uiPriority w:val="99"/>
    <w:rsid w:val="006B237C"/>
    <w:pPr>
      <w:jc w:val="center"/>
    </w:pPr>
  </w:style>
  <w:style w:type="paragraph" w:customStyle="1" w:styleId="af4">
    <w:name w:val="???????"/>
    <w:uiPriority w:val="99"/>
    <w:rsid w:val="006B237C"/>
    <w:rPr>
      <w:rFonts w:ascii="Times New Roman" w:eastAsia="Times New Roman" w:hAnsi="Times New Roman"/>
      <w:sz w:val="24"/>
      <w:szCs w:val="24"/>
    </w:rPr>
  </w:style>
  <w:style w:type="paragraph" w:customStyle="1" w:styleId="af5">
    <w:name w:val="Формула"/>
    <w:basedOn w:val="ac"/>
    <w:uiPriority w:val="99"/>
    <w:rsid w:val="006B237C"/>
    <w:pPr>
      <w:tabs>
        <w:tab w:val="center" w:pos="4536"/>
        <w:tab w:val="right" w:pos="9356"/>
      </w:tabs>
      <w:spacing w:after="0" w:line="336" w:lineRule="auto"/>
      <w:jc w:val="both"/>
    </w:pPr>
  </w:style>
  <w:style w:type="paragraph" w:customStyle="1" w:styleId="31">
    <w:name w:val="Основной текст 31"/>
    <w:basedOn w:val="a"/>
    <w:uiPriority w:val="99"/>
    <w:rsid w:val="006B237C"/>
    <w:pPr>
      <w:snapToGrid w:val="0"/>
      <w:spacing w:line="228" w:lineRule="auto"/>
      <w:jc w:val="center"/>
    </w:pPr>
    <w:rPr>
      <w:rFonts w:ascii="Baltica" w:hAnsi="Baltica" w:cs="Baltica"/>
      <w:sz w:val="24"/>
      <w:szCs w:val="24"/>
    </w:rPr>
  </w:style>
  <w:style w:type="paragraph" w:styleId="af6">
    <w:name w:val="Title"/>
    <w:basedOn w:val="a"/>
    <w:link w:val="af7"/>
    <w:uiPriority w:val="99"/>
    <w:qFormat/>
    <w:rsid w:val="006B237C"/>
    <w:pPr>
      <w:autoSpaceDE w:val="0"/>
      <w:autoSpaceDN w:val="0"/>
      <w:jc w:val="center"/>
    </w:pPr>
    <w:rPr>
      <w:rFonts w:ascii="Arial Narrow" w:eastAsia="Calibri" w:hAnsi="Arial Narrow"/>
      <w:b/>
      <w:sz w:val="36"/>
      <w:szCs w:val="20"/>
    </w:rPr>
  </w:style>
  <w:style w:type="character" w:customStyle="1" w:styleId="af7">
    <w:name w:val="Название Знак"/>
    <w:basedOn w:val="a0"/>
    <w:link w:val="af6"/>
    <w:uiPriority w:val="99"/>
    <w:locked/>
    <w:rsid w:val="006B237C"/>
    <w:rPr>
      <w:rFonts w:ascii="Arial Narrow" w:hAnsi="Arial Narrow"/>
      <w:b/>
      <w:sz w:val="36"/>
      <w:lang w:eastAsia="ru-RU"/>
    </w:rPr>
  </w:style>
  <w:style w:type="paragraph" w:customStyle="1" w:styleId="CharCharCharChar1">
    <w:name w:val="Знак Знак Char Char Знак Знак Char Char Знак Знак Знак1 Знак Знак Знак Знак"/>
    <w:basedOn w:val="a"/>
    <w:uiPriority w:val="99"/>
    <w:rsid w:val="006B237C"/>
    <w:pPr>
      <w:spacing w:after="160" w:line="240" w:lineRule="exact"/>
    </w:pPr>
    <w:rPr>
      <w:rFonts w:ascii="Verdana" w:hAnsi="Verdana" w:cs="Verdana"/>
      <w:sz w:val="20"/>
      <w:szCs w:val="20"/>
      <w:lang w:val="en-US" w:eastAsia="en-US"/>
    </w:rPr>
  </w:style>
  <w:style w:type="paragraph" w:customStyle="1" w:styleId="12">
    <w:name w:val="Знак Знак1 Знак"/>
    <w:basedOn w:val="a"/>
    <w:uiPriority w:val="99"/>
    <w:rsid w:val="006B237C"/>
    <w:pPr>
      <w:widowControl w:val="0"/>
      <w:adjustRightInd w:val="0"/>
      <w:spacing w:after="160" w:line="240" w:lineRule="exact"/>
      <w:jc w:val="right"/>
    </w:pPr>
    <w:rPr>
      <w:sz w:val="20"/>
      <w:szCs w:val="20"/>
      <w:lang w:val="en-GB" w:eastAsia="en-US"/>
    </w:rPr>
  </w:style>
  <w:style w:type="paragraph" w:customStyle="1" w:styleId="13">
    <w:name w:val="Без интервала1"/>
    <w:uiPriority w:val="99"/>
    <w:rsid w:val="006B237C"/>
    <w:rPr>
      <w:rFonts w:eastAsia="Times New Roman" w:cs="Calibri"/>
    </w:rPr>
  </w:style>
  <w:style w:type="paragraph" w:customStyle="1" w:styleId="af8">
    <w:name w:val="Знак Знак Знак"/>
    <w:basedOn w:val="a"/>
    <w:uiPriority w:val="99"/>
    <w:rsid w:val="006B237C"/>
    <w:pPr>
      <w:widowControl w:val="0"/>
      <w:adjustRightInd w:val="0"/>
      <w:spacing w:after="160" w:line="240" w:lineRule="exact"/>
      <w:jc w:val="right"/>
    </w:pPr>
    <w:rPr>
      <w:sz w:val="20"/>
      <w:szCs w:val="20"/>
      <w:lang w:val="en-GB" w:eastAsia="en-US"/>
    </w:rPr>
  </w:style>
  <w:style w:type="paragraph" w:customStyle="1" w:styleId="af9">
    <w:name w:val="Знак"/>
    <w:basedOn w:val="a"/>
    <w:uiPriority w:val="99"/>
    <w:rsid w:val="006B237C"/>
    <w:pPr>
      <w:widowControl w:val="0"/>
      <w:adjustRightInd w:val="0"/>
      <w:spacing w:after="160" w:line="240" w:lineRule="exact"/>
      <w:jc w:val="center"/>
    </w:pPr>
    <w:rPr>
      <w:sz w:val="20"/>
      <w:szCs w:val="20"/>
      <w:lang w:val="en-GB" w:eastAsia="en-US"/>
    </w:rPr>
  </w:style>
  <w:style w:type="character" w:customStyle="1" w:styleId="14">
    <w:name w:val="Основной шрифт абзаца1"/>
    <w:uiPriority w:val="99"/>
    <w:rsid w:val="006B237C"/>
  </w:style>
  <w:style w:type="paragraph" w:customStyle="1" w:styleId="afa">
    <w:name w:val="Предприятие"/>
    <w:basedOn w:val="a"/>
    <w:uiPriority w:val="99"/>
    <w:rsid w:val="006B237C"/>
    <w:pPr>
      <w:ind w:firstLine="567"/>
      <w:jc w:val="both"/>
    </w:pPr>
    <w:rPr>
      <w:rFonts w:eastAsia="MS Mincho"/>
    </w:rPr>
  </w:style>
  <w:style w:type="character" w:customStyle="1" w:styleId="FontStyle11">
    <w:name w:val="Font Style11"/>
    <w:uiPriority w:val="99"/>
    <w:rsid w:val="006B237C"/>
    <w:rPr>
      <w:rFonts w:ascii="Times New Roman" w:hAnsi="Times New Roman"/>
      <w:b/>
      <w:sz w:val="26"/>
    </w:rPr>
  </w:style>
  <w:style w:type="paragraph" w:customStyle="1" w:styleId="ConsPlusCell">
    <w:name w:val="ConsPlusCell"/>
    <w:uiPriority w:val="99"/>
    <w:rsid w:val="006B237C"/>
    <w:pPr>
      <w:autoSpaceDE w:val="0"/>
      <w:autoSpaceDN w:val="0"/>
      <w:adjustRightInd w:val="0"/>
    </w:pPr>
    <w:rPr>
      <w:rFonts w:ascii="Times New Roman" w:eastAsia="Times New Roman" w:hAnsi="Times New Roman"/>
      <w:sz w:val="28"/>
      <w:szCs w:val="28"/>
    </w:rPr>
  </w:style>
  <w:style w:type="paragraph" w:customStyle="1" w:styleId="110">
    <w:name w:val="Обычный11"/>
    <w:uiPriority w:val="99"/>
    <w:rsid w:val="006B237C"/>
    <w:rPr>
      <w:rFonts w:ascii="CG Times" w:eastAsia="Times New Roman" w:hAnsi="CG Times" w:cs="CG Times"/>
      <w:sz w:val="20"/>
      <w:szCs w:val="20"/>
    </w:rPr>
  </w:style>
  <w:style w:type="character" w:styleId="afb">
    <w:name w:val="Strong"/>
    <w:basedOn w:val="a0"/>
    <w:uiPriority w:val="99"/>
    <w:qFormat/>
    <w:rsid w:val="006B237C"/>
    <w:rPr>
      <w:rFonts w:cs="Times New Roman"/>
      <w:b/>
    </w:rPr>
  </w:style>
  <w:style w:type="paragraph" w:customStyle="1" w:styleId="15">
    <w:name w:val="Абзац списка1"/>
    <w:basedOn w:val="a"/>
    <w:uiPriority w:val="99"/>
    <w:rsid w:val="006B237C"/>
    <w:pPr>
      <w:ind w:left="720"/>
    </w:pPr>
  </w:style>
  <w:style w:type="paragraph" w:customStyle="1" w:styleId="25">
    <w:name w:val="Абзац списка2"/>
    <w:basedOn w:val="a"/>
    <w:uiPriority w:val="99"/>
    <w:rsid w:val="005E79D7"/>
    <w:pPr>
      <w:ind w:left="720"/>
    </w:pPr>
    <w:rPr>
      <w:rFonts w:eastAsia="Calibri"/>
    </w:rPr>
  </w:style>
  <w:style w:type="paragraph" w:customStyle="1" w:styleId="210">
    <w:name w:val="Абзац списка21"/>
    <w:basedOn w:val="a"/>
    <w:uiPriority w:val="99"/>
    <w:rsid w:val="000B6926"/>
    <w:pPr>
      <w:ind w:left="720"/>
    </w:pPr>
  </w:style>
  <w:style w:type="paragraph" w:customStyle="1" w:styleId="32">
    <w:name w:val="Абзац списка3"/>
    <w:basedOn w:val="a"/>
    <w:uiPriority w:val="99"/>
    <w:rsid w:val="004B2D97"/>
    <w:pPr>
      <w:ind w:left="720"/>
    </w:pPr>
  </w:style>
  <w:style w:type="paragraph" w:customStyle="1" w:styleId="26">
    <w:name w:val="Без интервала2"/>
    <w:link w:val="NoSpacingChar"/>
    <w:uiPriority w:val="99"/>
    <w:rsid w:val="00DF54C1"/>
    <w:rPr>
      <w:rFonts w:eastAsia="Times New Roman"/>
      <w:szCs w:val="20"/>
    </w:rPr>
  </w:style>
  <w:style w:type="character" w:customStyle="1" w:styleId="NoSpacingChar">
    <w:name w:val="No Spacing Char"/>
    <w:link w:val="26"/>
    <w:uiPriority w:val="99"/>
    <w:locked/>
    <w:rsid w:val="00DF54C1"/>
    <w:rPr>
      <w:rFonts w:eastAsia="Times New Roman"/>
      <w:sz w:val="22"/>
    </w:rPr>
  </w:style>
  <w:style w:type="paragraph" w:styleId="afc">
    <w:name w:val="endnote text"/>
    <w:basedOn w:val="a"/>
    <w:link w:val="afd"/>
    <w:uiPriority w:val="99"/>
    <w:rsid w:val="00DA5D36"/>
    <w:rPr>
      <w:sz w:val="20"/>
      <w:szCs w:val="20"/>
    </w:rPr>
  </w:style>
  <w:style w:type="character" w:customStyle="1" w:styleId="afd">
    <w:name w:val="Текст концевой сноски Знак"/>
    <w:basedOn w:val="a0"/>
    <w:link w:val="afc"/>
    <w:uiPriority w:val="99"/>
    <w:locked/>
    <w:rsid w:val="00DA5D36"/>
    <w:rPr>
      <w:rFonts w:ascii="Times New Roman" w:hAnsi="Times New Roman" w:cs="Times New Roman"/>
    </w:rPr>
  </w:style>
  <w:style w:type="character" w:styleId="afe">
    <w:name w:val="endnote reference"/>
    <w:basedOn w:val="a0"/>
    <w:uiPriority w:val="99"/>
    <w:rsid w:val="00DA5D36"/>
    <w:rPr>
      <w:rFonts w:cs="Times New Roman"/>
      <w:vertAlign w:val="superscript"/>
    </w:rPr>
  </w:style>
  <w:style w:type="paragraph" w:styleId="aff">
    <w:name w:val="No Spacing"/>
    <w:link w:val="aff0"/>
    <w:qFormat/>
    <w:rsid w:val="004A4885"/>
    <w:rPr>
      <w:rFonts w:eastAsia="Times New Roman"/>
    </w:rPr>
  </w:style>
  <w:style w:type="character" w:customStyle="1" w:styleId="aff0">
    <w:name w:val="Без интервала Знак"/>
    <w:link w:val="aff"/>
    <w:locked/>
    <w:rsid w:val="004A4885"/>
    <w:rPr>
      <w:rFonts w:eastAsia="Times New Roman"/>
      <w:sz w:val="22"/>
    </w:rPr>
  </w:style>
  <w:style w:type="paragraph" w:styleId="aff1">
    <w:name w:val="List Paragraph"/>
    <w:basedOn w:val="a"/>
    <w:uiPriority w:val="34"/>
    <w:qFormat/>
    <w:rsid w:val="00D0247D"/>
    <w:pPr>
      <w:ind w:left="720"/>
      <w:contextualSpacing/>
    </w:pPr>
  </w:style>
  <w:style w:type="character" w:styleId="aff2">
    <w:name w:val="Hyperlink"/>
    <w:basedOn w:val="a0"/>
    <w:uiPriority w:val="99"/>
    <w:semiHidden/>
    <w:unhideWhenUsed/>
    <w:rsid w:val="003D4B00"/>
    <w:rPr>
      <w:color w:val="0000FF"/>
      <w:u w:val="single"/>
    </w:rPr>
  </w:style>
  <w:style w:type="table" w:styleId="aff3">
    <w:name w:val="Table Grid"/>
    <w:basedOn w:val="a1"/>
    <w:uiPriority w:val="59"/>
    <w:locked/>
    <w:rsid w:val="006F0922"/>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annotation text"/>
    <w:basedOn w:val="a"/>
    <w:link w:val="aff5"/>
    <w:uiPriority w:val="99"/>
    <w:unhideWhenUsed/>
    <w:rsid w:val="007B172C"/>
    <w:rPr>
      <w:sz w:val="20"/>
      <w:szCs w:val="20"/>
    </w:rPr>
  </w:style>
  <w:style w:type="character" w:customStyle="1" w:styleId="aff5">
    <w:name w:val="Текст примечания Знак"/>
    <w:basedOn w:val="a0"/>
    <w:link w:val="aff4"/>
    <w:uiPriority w:val="99"/>
    <w:rsid w:val="007B172C"/>
    <w:rPr>
      <w:rFonts w:ascii="Times New Roman" w:eastAsia="Times New Roman" w:hAnsi="Times New Roman"/>
      <w:sz w:val="20"/>
      <w:szCs w:val="20"/>
    </w:rPr>
  </w:style>
  <w:style w:type="paragraph" w:styleId="aff6">
    <w:name w:val="Revision"/>
    <w:hidden/>
    <w:uiPriority w:val="99"/>
    <w:semiHidden/>
    <w:rsid w:val="007B172C"/>
    <w:rPr>
      <w:rFonts w:ascii="Times New Roman" w:eastAsia="Times New Roman" w:hAnsi="Times New Roman"/>
      <w:sz w:val="28"/>
      <w:szCs w:val="28"/>
    </w:rPr>
  </w:style>
  <w:style w:type="character" w:styleId="aff7">
    <w:name w:val="annotation reference"/>
    <w:basedOn w:val="a0"/>
    <w:uiPriority w:val="99"/>
    <w:semiHidden/>
    <w:unhideWhenUsed/>
    <w:rsid w:val="007B172C"/>
    <w:rPr>
      <w:sz w:val="16"/>
      <w:szCs w:val="16"/>
    </w:rPr>
  </w:style>
  <w:style w:type="paragraph" w:styleId="aff8">
    <w:name w:val="annotation subject"/>
    <w:basedOn w:val="aff4"/>
    <w:next w:val="aff4"/>
    <w:link w:val="aff9"/>
    <w:uiPriority w:val="99"/>
    <w:semiHidden/>
    <w:unhideWhenUsed/>
    <w:rsid w:val="007B172C"/>
    <w:rPr>
      <w:b/>
      <w:bCs/>
    </w:rPr>
  </w:style>
  <w:style w:type="character" w:customStyle="1" w:styleId="aff9">
    <w:name w:val="Тема примечания Знак"/>
    <w:basedOn w:val="aff5"/>
    <w:link w:val="aff8"/>
    <w:uiPriority w:val="99"/>
    <w:semiHidden/>
    <w:rsid w:val="007B172C"/>
    <w:rPr>
      <w:rFonts w:ascii="Times New Roman" w:eastAsia="Times New Roman" w:hAnsi="Times New Roman"/>
      <w:b/>
      <w:bCs/>
      <w:sz w:val="20"/>
      <w:szCs w:val="20"/>
    </w:rPr>
  </w:style>
  <w:style w:type="paragraph" w:customStyle="1" w:styleId="formattext">
    <w:name w:val="formattext"/>
    <w:basedOn w:val="a"/>
    <w:rsid w:val="008D1C3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6936">
      <w:marLeft w:val="0"/>
      <w:marRight w:val="0"/>
      <w:marTop w:val="0"/>
      <w:marBottom w:val="0"/>
      <w:divBdr>
        <w:top w:val="none" w:sz="0" w:space="0" w:color="auto"/>
        <w:left w:val="none" w:sz="0" w:space="0" w:color="auto"/>
        <w:bottom w:val="none" w:sz="0" w:space="0" w:color="auto"/>
        <w:right w:val="none" w:sz="0" w:space="0" w:color="auto"/>
      </w:divBdr>
    </w:div>
    <w:div w:id="23486937">
      <w:marLeft w:val="0"/>
      <w:marRight w:val="0"/>
      <w:marTop w:val="0"/>
      <w:marBottom w:val="0"/>
      <w:divBdr>
        <w:top w:val="none" w:sz="0" w:space="0" w:color="auto"/>
        <w:left w:val="none" w:sz="0" w:space="0" w:color="auto"/>
        <w:bottom w:val="none" w:sz="0" w:space="0" w:color="auto"/>
        <w:right w:val="none" w:sz="0" w:space="0" w:color="auto"/>
      </w:divBdr>
    </w:div>
    <w:div w:id="23486938">
      <w:marLeft w:val="0"/>
      <w:marRight w:val="0"/>
      <w:marTop w:val="0"/>
      <w:marBottom w:val="0"/>
      <w:divBdr>
        <w:top w:val="none" w:sz="0" w:space="0" w:color="auto"/>
        <w:left w:val="none" w:sz="0" w:space="0" w:color="auto"/>
        <w:bottom w:val="none" w:sz="0" w:space="0" w:color="auto"/>
        <w:right w:val="none" w:sz="0" w:space="0" w:color="auto"/>
      </w:divBdr>
    </w:div>
    <w:div w:id="23486939">
      <w:marLeft w:val="0"/>
      <w:marRight w:val="0"/>
      <w:marTop w:val="0"/>
      <w:marBottom w:val="0"/>
      <w:divBdr>
        <w:top w:val="none" w:sz="0" w:space="0" w:color="auto"/>
        <w:left w:val="none" w:sz="0" w:space="0" w:color="auto"/>
        <w:bottom w:val="none" w:sz="0" w:space="0" w:color="auto"/>
        <w:right w:val="none" w:sz="0" w:space="0" w:color="auto"/>
      </w:divBdr>
    </w:div>
    <w:div w:id="23486940">
      <w:marLeft w:val="0"/>
      <w:marRight w:val="0"/>
      <w:marTop w:val="0"/>
      <w:marBottom w:val="0"/>
      <w:divBdr>
        <w:top w:val="none" w:sz="0" w:space="0" w:color="auto"/>
        <w:left w:val="none" w:sz="0" w:space="0" w:color="auto"/>
        <w:bottom w:val="none" w:sz="0" w:space="0" w:color="auto"/>
        <w:right w:val="none" w:sz="0" w:space="0" w:color="auto"/>
      </w:divBdr>
    </w:div>
    <w:div w:id="23486941">
      <w:marLeft w:val="0"/>
      <w:marRight w:val="0"/>
      <w:marTop w:val="0"/>
      <w:marBottom w:val="0"/>
      <w:divBdr>
        <w:top w:val="none" w:sz="0" w:space="0" w:color="auto"/>
        <w:left w:val="none" w:sz="0" w:space="0" w:color="auto"/>
        <w:bottom w:val="none" w:sz="0" w:space="0" w:color="auto"/>
        <w:right w:val="none" w:sz="0" w:space="0" w:color="auto"/>
      </w:divBdr>
    </w:div>
    <w:div w:id="23486942">
      <w:marLeft w:val="0"/>
      <w:marRight w:val="0"/>
      <w:marTop w:val="0"/>
      <w:marBottom w:val="0"/>
      <w:divBdr>
        <w:top w:val="none" w:sz="0" w:space="0" w:color="auto"/>
        <w:left w:val="none" w:sz="0" w:space="0" w:color="auto"/>
        <w:bottom w:val="none" w:sz="0" w:space="0" w:color="auto"/>
        <w:right w:val="none" w:sz="0" w:space="0" w:color="auto"/>
      </w:divBdr>
    </w:div>
    <w:div w:id="23486943">
      <w:marLeft w:val="0"/>
      <w:marRight w:val="0"/>
      <w:marTop w:val="0"/>
      <w:marBottom w:val="0"/>
      <w:divBdr>
        <w:top w:val="none" w:sz="0" w:space="0" w:color="auto"/>
        <w:left w:val="none" w:sz="0" w:space="0" w:color="auto"/>
        <w:bottom w:val="none" w:sz="0" w:space="0" w:color="auto"/>
        <w:right w:val="none" w:sz="0" w:space="0" w:color="auto"/>
      </w:divBdr>
    </w:div>
    <w:div w:id="23486944">
      <w:marLeft w:val="0"/>
      <w:marRight w:val="0"/>
      <w:marTop w:val="0"/>
      <w:marBottom w:val="0"/>
      <w:divBdr>
        <w:top w:val="none" w:sz="0" w:space="0" w:color="auto"/>
        <w:left w:val="none" w:sz="0" w:space="0" w:color="auto"/>
        <w:bottom w:val="none" w:sz="0" w:space="0" w:color="auto"/>
        <w:right w:val="none" w:sz="0" w:space="0" w:color="auto"/>
      </w:divBdr>
    </w:div>
    <w:div w:id="23486945">
      <w:marLeft w:val="0"/>
      <w:marRight w:val="0"/>
      <w:marTop w:val="0"/>
      <w:marBottom w:val="0"/>
      <w:divBdr>
        <w:top w:val="none" w:sz="0" w:space="0" w:color="auto"/>
        <w:left w:val="none" w:sz="0" w:space="0" w:color="auto"/>
        <w:bottom w:val="none" w:sz="0" w:space="0" w:color="auto"/>
        <w:right w:val="none" w:sz="0" w:space="0" w:color="auto"/>
      </w:divBdr>
    </w:div>
    <w:div w:id="23486946">
      <w:marLeft w:val="0"/>
      <w:marRight w:val="0"/>
      <w:marTop w:val="0"/>
      <w:marBottom w:val="0"/>
      <w:divBdr>
        <w:top w:val="none" w:sz="0" w:space="0" w:color="auto"/>
        <w:left w:val="none" w:sz="0" w:space="0" w:color="auto"/>
        <w:bottom w:val="none" w:sz="0" w:space="0" w:color="auto"/>
        <w:right w:val="none" w:sz="0" w:space="0" w:color="auto"/>
      </w:divBdr>
    </w:div>
    <w:div w:id="40981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onsultant.ru/document/cons_doc_LAW_44571/" TargetMode="External"/><Relationship Id="rId4" Type="http://schemas.microsoft.com/office/2007/relationships/stylesWithEffects" Target="stylesWithEffects.xml"/><Relationship Id="rId9" Type="http://schemas.openxmlformats.org/officeDocument/2006/relationships/hyperlink" Target="consultantplus://offline/ref=94AA147859EB0FDC58CE15EBCFF2D6481D454D07D4751D7E0BA3BF8F9C012C7FDE37654EB6392226cEiD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8F9F0-0C77-4B5B-B9F4-7CB02F56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9679</Words>
  <Characters>55172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Проект постановления № 1088-п от 13</vt:lpstr>
    </vt:vector>
  </TitlesOfParts>
  <Company>Microsoft</Company>
  <LinksUpToDate>false</LinksUpToDate>
  <CharactersWithSpaces>64722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 № 1088-п от 13</dc:title>
  <dc:subject/>
  <dc:creator>1</dc:creator>
  <cp:keywords/>
  <dc:description/>
  <cp:lastModifiedBy>Лаврова Анна Александровна</cp:lastModifiedBy>
  <cp:revision>9</cp:revision>
  <cp:lastPrinted>2024-09-04T08:53:00Z</cp:lastPrinted>
  <dcterms:created xsi:type="dcterms:W3CDTF">2024-08-29T10:02:00Z</dcterms:created>
  <dcterms:modified xsi:type="dcterms:W3CDTF">2024-10-15T03:26:00Z</dcterms:modified>
</cp:coreProperties>
</file>