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66" w:rsidRDefault="00F11866" w:rsidP="008632A2">
      <w:pPr>
        <w:spacing w:after="0" w:line="240" w:lineRule="auto"/>
        <w:jc w:val="both"/>
        <w:rPr>
          <w:color w:val="000000"/>
        </w:rPr>
      </w:pPr>
    </w:p>
    <w:p w:rsidR="00AE3C99" w:rsidRPr="00AE3C99" w:rsidRDefault="00AE3C99" w:rsidP="00AE3C99">
      <w:pPr>
        <w:spacing w:after="0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AE3C99">
        <w:rPr>
          <w:rFonts w:asciiTheme="minorHAnsi" w:eastAsiaTheme="minorHAnsi" w:hAnsiTheme="minorHAnsi" w:cstheme="minorBidi"/>
          <w:sz w:val="32"/>
          <w:szCs w:val="32"/>
        </w:rPr>
        <w:t>АДМИНИСТРАЦИЯ ЕНИСЕЙСКОГО РАЙОНА</w:t>
      </w:r>
    </w:p>
    <w:p w:rsidR="00AE3C99" w:rsidRPr="00AE3C99" w:rsidRDefault="00AE3C99" w:rsidP="00AE3C99">
      <w:pPr>
        <w:spacing w:after="0"/>
        <w:jc w:val="center"/>
        <w:rPr>
          <w:rFonts w:eastAsiaTheme="minorHAnsi"/>
          <w:sz w:val="22"/>
          <w:szCs w:val="22"/>
        </w:rPr>
      </w:pPr>
      <w:r w:rsidRPr="00AE3C99">
        <w:rPr>
          <w:rFonts w:eastAsiaTheme="minorHAnsi"/>
          <w:sz w:val="22"/>
          <w:szCs w:val="22"/>
        </w:rPr>
        <w:t>Красноярского края</w:t>
      </w:r>
    </w:p>
    <w:p w:rsidR="00AE3C99" w:rsidRPr="00AE3C99" w:rsidRDefault="00AE3C99" w:rsidP="00AE3C99">
      <w:pPr>
        <w:spacing w:after="0"/>
        <w:jc w:val="center"/>
        <w:rPr>
          <w:rFonts w:eastAsiaTheme="minorHAnsi"/>
          <w:sz w:val="36"/>
          <w:szCs w:val="36"/>
        </w:rPr>
      </w:pPr>
      <w:r w:rsidRPr="00AE3C99">
        <w:rPr>
          <w:rFonts w:eastAsiaTheme="minorHAnsi"/>
          <w:sz w:val="36"/>
          <w:szCs w:val="36"/>
        </w:rPr>
        <w:t>ПОСТАНОВЛЕНИЕ</w:t>
      </w:r>
    </w:p>
    <w:p w:rsidR="00AE3C99" w:rsidRPr="00AE3C99" w:rsidRDefault="00AE3C99" w:rsidP="00AE3C99">
      <w:pPr>
        <w:spacing w:after="0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AE3C99" w:rsidRPr="00AE3C99" w:rsidRDefault="00AE3C99" w:rsidP="00AE3C99">
      <w:pPr>
        <w:spacing w:after="0"/>
        <w:jc w:val="center"/>
        <w:rPr>
          <w:rFonts w:eastAsiaTheme="minorHAnsi"/>
        </w:rPr>
      </w:pPr>
      <w:r>
        <w:rPr>
          <w:rFonts w:eastAsiaTheme="minorHAnsi"/>
        </w:rPr>
        <w:t>26</w:t>
      </w:r>
      <w:r w:rsidRPr="00AE3C99">
        <w:rPr>
          <w:rFonts w:eastAsiaTheme="minorHAnsi"/>
        </w:rPr>
        <w:t>.08.2024</w:t>
      </w:r>
      <w:r w:rsidRPr="00AE3C99">
        <w:rPr>
          <w:rFonts w:eastAsiaTheme="minorHAnsi"/>
        </w:rPr>
        <w:tab/>
      </w:r>
      <w:r w:rsidRPr="00AE3C99">
        <w:rPr>
          <w:rFonts w:eastAsiaTheme="minorHAnsi"/>
        </w:rPr>
        <w:tab/>
        <w:t xml:space="preserve">                    г. Енисейск                                         № </w:t>
      </w:r>
      <w:r>
        <w:rPr>
          <w:rFonts w:eastAsiaTheme="minorHAnsi"/>
        </w:rPr>
        <w:t>635</w:t>
      </w:r>
      <w:bookmarkStart w:id="0" w:name="_GoBack"/>
      <w:bookmarkEnd w:id="0"/>
      <w:r w:rsidRPr="00AE3C99">
        <w:rPr>
          <w:rFonts w:eastAsiaTheme="minorHAnsi"/>
        </w:rPr>
        <w:t>-п</w:t>
      </w:r>
    </w:p>
    <w:p w:rsidR="00F11866" w:rsidRDefault="00F11866" w:rsidP="008632A2">
      <w:pPr>
        <w:spacing w:after="0" w:line="240" w:lineRule="auto"/>
        <w:jc w:val="both"/>
        <w:rPr>
          <w:color w:val="000000"/>
        </w:rPr>
      </w:pPr>
    </w:p>
    <w:p w:rsidR="00F11866" w:rsidRDefault="00F11866" w:rsidP="008632A2">
      <w:pPr>
        <w:spacing w:after="0" w:line="240" w:lineRule="auto"/>
        <w:jc w:val="both"/>
        <w:rPr>
          <w:color w:val="000000"/>
        </w:rPr>
      </w:pPr>
    </w:p>
    <w:p w:rsidR="008632A2" w:rsidRPr="00F11866" w:rsidRDefault="008632A2" w:rsidP="008632A2">
      <w:pPr>
        <w:spacing w:after="0" w:line="240" w:lineRule="auto"/>
        <w:jc w:val="both"/>
        <w:rPr>
          <w:color w:val="000000"/>
        </w:rPr>
      </w:pPr>
      <w:r w:rsidRPr="00F11866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В соответствии со </w:t>
      </w:r>
      <w:hyperlink r:id="rId9" w:history="1">
        <w:r w:rsidRPr="00F11866">
          <w:rPr>
            <w:color w:val="000000"/>
          </w:rPr>
          <w:t>статьей 179</w:t>
        </w:r>
      </w:hyperlink>
      <w:r w:rsidRPr="00F11866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F11866">
        <w:rPr>
          <w:color w:val="000000"/>
        </w:rPr>
        <w:t>1</w:t>
      </w:r>
      <w:r w:rsidRPr="00F11866">
        <w:rPr>
          <w:color w:val="000000"/>
        </w:rPr>
        <w:t>6.0</w:t>
      </w:r>
      <w:r w:rsidR="00F0316F" w:rsidRPr="00F11866">
        <w:rPr>
          <w:color w:val="000000"/>
        </w:rPr>
        <w:t>5</w:t>
      </w:r>
      <w:r w:rsidRPr="00F11866">
        <w:rPr>
          <w:color w:val="000000"/>
        </w:rPr>
        <w:t>.20</w:t>
      </w:r>
      <w:r w:rsidR="00F0316F" w:rsidRPr="00F11866">
        <w:rPr>
          <w:color w:val="000000"/>
        </w:rPr>
        <w:t>23</w:t>
      </w:r>
      <w:r w:rsidRPr="00F11866">
        <w:rPr>
          <w:color w:val="000000"/>
        </w:rPr>
        <w:t xml:space="preserve"> № </w:t>
      </w:r>
      <w:r w:rsidR="00F0316F" w:rsidRPr="00F11866">
        <w:rPr>
          <w:color w:val="000000"/>
        </w:rPr>
        <w:t>366</w:t>
      </w:r>
      <w:r w:rsidRPr="00F11866">
        <w:rPr>
          <w:color w:val="000000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1. Внести в </w:t>
      </w:r>
      <w:hyperlink r:id="rId10" w:history="1">
        <w:r w:rsidRPr="00F11866">
          <w:rPr>
            <w:color w:val="000000"/>
          </w:rPr>
          <w:t>постановление</w:t>
        </w:r>
      </w:hyperlink>
      <w:r w:rsidRPr="00F11866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F11866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>- строк</w:t>
      </w:r>
      <w:r w:rsidR="004863FA" w:rsidRPr="00F11866">
        <w:rPr>
          <w:color w:val="000000"/>
        </w:rPr>
        <w:t>у</w:t>
      </w:r>
      <w:r w:rsidRPr="00F11866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9B3489" w:rsidRPr="00F11866">
        <w:rPr>
          <w:color w:val="000000"/>
        </w:rPr>
        <w:t>2</w:t>
      </w:r>
      <w:r w:rsidRPr="00F11866">
        <w:rPr>
          <w:color w:val="000000"/>
        </w:rPr>
        <w:t xml:space="preserve"> к настоящему постановлению;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9B3489" w:rsidRPr="00F11866">
        <w:rPr>
          <w:color w:val="000000"/>
        </w:rPr>
        <w:t>3</w:t>
      </w:r>
      <w:r w:rsidRPr="00F11866">
        <w:rPr>
          <w:color w:val="000000"/>
        </w:rPr>
        <w:t xml:space="preserve"> к настоящему постановлению;</w:t>
      </w:r>
    </w:p>
    <w:p w:rsidR="00DE506E" w:rsidRPr="00F11866" w:rsidRDefault="00DE506E" w:rsidP="00DE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>- строку «</w:t>
      </w:r>
      <w:r w:rsidRPr="00F11866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F11866">
        <w:rPr>
          <w:color w:val="000000"/>
        </w:rPr>
        <w:t>» раздела 1 Приложения 3 к Программе изложить в новой редакции согласно приложению 4 к настоящему постановлению;</w:t>
      </w:r>
    </w:p>
    <w:p w:rsidR="00DE506E" w:rsidRPr="00F11866" w:rsidRDefault="00DE506E" w:rsidP="00DE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- приложение к паспорту подпрограммы </w:t>
      </w:r>
      <w:r w:rsidRPr="00F11866">
        <w:rPr>
          <w:iCs/>
          <w:color w:val="000000"/>
        </w:rPr>
        <w:t>«Охрана окружающей среды»</w:t>
      </w:r>
      <w:r w:rsidRPr="00F11866">
        <w:rPr>
          <w:color w:val="000000"/>
        </w:rPr>
        <w:t xml:space="preserve"> Приложения 3 к Программе изложить в новой редакции согласно приложению 5 к настоящему постановлению;</w:t>
      </w:r>
    </w:p>
    <w:p w:rsidR="00DE506E" w:rsidRPr="00F11866" w:rsidRDefault="00DE506E" w:rsidP="00DE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>- п</w:t>
      </w:r>
      <w:r w:rsidRPr="00F11866">
        <w:rPr>
          <w:iCs/>
          <w:color w:val="000000"/>
        </w:rPr>
        <w:t>риложение 1 к подпрограмме «Охрана окружающей среды»</w:t>
      </w:r>
      <w:r w:rsidRPr="00F11866">
        <w:rPr>
          <w:color w:val="000000"/>
        </w:rPr>
        <w:t xml:space="preserve"> Приложения 3 к Программе изложить в новой редакции согласно приложению 6 к настоящему постановлению;</w:t>
      </w:r>
    </w:p>
    <w:p w:rsidR="003C3521" w:rsidRPr="00F11866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lastRenderedPageBreak/>
        <w:t xml:space="preserve">- </w:t>
      </w:r>
      <w:r w:rsidR="006E0534" w:rsidRPr="00F11866">
        <w:rPr>
          <w:color w:val="000000"/>
        </w:rPr>
        <w:t>строку</w:t>
      </w:r>
      <w:r w:rsidR="00D839EB" w:rsidRPr="00F11866">
        <w:rPr>
          <w:color w:val="000000"/>
        </w:rPr>
        <w:t xml:space="preserve"> </w:t>
      </w:r>
      <w:r w:rsidR="006E0534" w:rsidRPr="00F11866">
        <w:rPr>
          <w:color w:val="000000"/>
        </w:rPr>
        <w:t>«</w:t>
      </w:r>
      <w:r w:rsidR="006E0534" w:rsidRPr="00F11866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E0534" w:rsidRPr="00F11866">
        <w:rPr>
          <w:color w:val="000000"/>
        </w:rPr>
        <w:t xml:space="preserve">» </w:t>
      </w:r>
      <w:r w:rsidR="00594699" w:rsidRPr="00F11866">
        <w:rPr>
          <w:color w:val="000000"/>
        </w:rPr>
        <w:t>раздел</w:t>
      </w:r>
      <w:r w:rsidR="006E0534" w:rsidRPr="00F11866">
        <w:rPr>
          <w:color w:val="000000"/>
        </w:rPr>
        <w:t>а</w:t>
      </w:r>
      <w:r w:rsidR="00594699" w:rsidRPr="00F11866">
        <w:rPr>
          <w:color w:val="000000"/>
        </w:rPr>
        <w:t xml:space="preserve"> 1 </w:t>
      </w:r>
      <w:r w:rsidRPr="00F11866">
        <w:rPr>
          <w:color w:val="000000"/>
        </w:rPr>
        <w:t xml:space="preserve">Приложения 4 к Программе изложить в новой редакции согласно приложению </w:t>
      </w:r>
      <w:r w:rsidR="00671107" w:rsidRPr="00F11866">
        <w:rPr>
          <w:color w:val="000000"/>
        </w:rPr>
        <w:t>7</w:t>
      </w:r>
      <w:r w:rsidRPr="00F11866">
        <w:rPr>
          <w:color w:val="000000"/>
        </w:rPr>
        <w:t xml:space="preserve"> к настоящему постановлению;</w:t>
      </w:r>
    </w:p>
    <w:p w:rsidR="00671107" w:rsidRPr="00F11866" w:rsidRDefault="00671107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>раздел 3 Приложения 4 к Программе изложить в новой редакции согласно приложению 8 к настоящему постановлению;</w:t>
      </w:r>
    </w:p>
    <w:p w:rsidR="007904F9" w:rsidRPr="00F11866" w:rsidRDefault="007904F9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- приложение к паспорту подпрограммы </w:t>
      </w:r>
      <w:r w:rsidRPr="00F11866">
        <w:rPr>
          <w:iCs/>
          <w:color w:val="000000"/>
        </w:rPr>
        <w:t>«</w:t>
      </w:r>
      <w:r w:rsidRPr="00F11866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F11866">
        <w:rPr>
          <w:iCs/>
          <w:color w:val="000000"/>
        </w:rPr>
        <w:t>»</w:t>
      </w:r>
      <w:r w:rsidRPr="00F11866">
        <w:rPr>
          <w:color w:val="000000"/>
        </w:rPr>
        <w:t xml:space="preserve"> Приложения 4 к Программе изложить в новой редакции согласно приложению </w:t>
      </w:r>
      <w:r w:rsidR="00671107" w:rsidRPr="00F11866">
        <w:rPr>
          <w:color w:val="000000"/>
        </w:rPr>
        <w:t>9</w:t>
      </w:r>
      <w:r w:rsidRPr="00F11866">
        <w:rPr>
          <w:color w:val="000000"/>
        </w:rPr>
        <w:t xml:space="preserve"> к настоящему постановлению;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>- п</w:t>
      </w:r>
      <w:r w:rsidRPr="00F11866">
        <w:rPr>
          <w:iCs/>
          <w:color w:val="000000"/>
        </w:rPr>
        <w:t>риложение 1 к подпрограмме «</w:t>
      </w:r>
      <w:r w:rsidRPr="00F11866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F11866">
        <w:rPr>
          <w:iCs/>
          <w:color w:val="000000"/>
        </w:rPr>
        <w:t>»</w:t>
      </w:r>
      <w:r w:rsidRPr="00F11866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671107" w:rsidRPr="00F11866">
        <w:rPr>
          <w:color w:val="000000"/>
        </w:rPr>
        <w:t>10 к настоящему постановлению.</w:t>
      </w:r>
    </w:p>
    <w:p w:rsidR="008632A2" w:rsidRPr="00F11866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2. </w:t>
      </w:r>
      <w:proofErr w:type="gramStart"/>
      <w:r w:rsidRPr="00F11866">
        <w:rPr>
          <w:color w:val="000000"/>
        </w:rPr>
        <w:t>Контроль за</w:t>
      </w:r>
      <w:proofErr w:type="gramEnd"/>
      <w:r w:rsidRPr="00F11866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F11866">
        <w:rPr>
          <w:color w:val="000000"/>
        </w:rPr>
        <w:t>Г</w:t>
      </w:r>
      <w:r w:rsidRPr="00F11866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F11866">
        <w:rPr>
          <w:color w:val="000000"/>
        </w:rPr>
        <w:t>Яричину</w:t>
      </w:r>
      <w:proofErr w:type="spellEnd"/>
      <w:r w:rsidRPr="00F11866">
        <w:rPr>
          <w:color w:val="000000"/>
        </w:rPr>
        <w:t>.</w:t>
      </w:r>
    </w:p>
    <w:p w:rsidR="008632A2" w:rsidRPr="00F11866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F11866">
        <w:rPr>
          <w:color w:val="000000"/>
        </w:rPr>
        <w:t xml:space="preserve">3. Постановление вступает в силу </w:t>
      </w:r>
      <w:r w:rsidR="003B5D0F" w:rsidRPr="00F11866">
        <w:rPr>
          <w:color w:val="000000"/>
        </w:rPr>
        <w:t>после</w:t>
      </w:r>
      <w:r w:rsidRPr="00F11866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F11866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F11866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F11866" w:rsidRDefault="008632A2" w:rsidP="008632A2">
      <w:pPr>
        <w:pStyle w:val="a4"/>
        <w:rPr>
          <w:color w:val="000000"/>
        </w:rPr>
      </w:pPr>
      <w:r w:rsidRPr="00F11866">
        <w:rPr>
          <w:color w:val="000000"/>
        </w:rPr>
        <w:t>Глав</w:t>
      </w:r>
      <w:r w:rsidR="000535EB" w:rsidRPr="00F11866">
        <w:rPr>
          <w:color w:val="000000"/>
        </w:rPr>
        <w:t>а</w:t>
      </w:r>
      <w:r w:rsidR="00C45BD2" w:rsidRPr="00F11866">
        <w:rPr>
          <w:color w:val="000000"/>
        </w:rPr>
        <w:t xml:space="preserve"> района</w:t>
      </w:r>
      <w:r w:rsidR="002E3E13" w:rsidRPr="00F11866">
        <w:rPr>
          <w:color w:val="000000"/>
        </w:rPr>
        <w:t xml:space="preserve">      </w:t>
      </w:r>
      <w:r w:rsidR="000535EB" w:rsidRPr="00F11866">
        <w:rPr>
          <w:color w:val="000000"/>
        </w:rPr>
        <w:t xml:space="preserve">                                               </w:t>
      </w:r>
      <w:r w:rsidR="002E3E13" w:rsidRPr="00F11866">
        <w:rPr>
          <w:color w:val="000000"/>
        </w:rPr>
        <w:t xml:space="preserve">    </w:t>
      </w:r>
      <w:r w:rsidR="00B92511" w:rsidRPr="00F11866">
        <w:rPr>
          <w:color w:val="000000"/>
        </w:rPr>
        <w:t xml:space="preserve">    </w:t>
      </w:r>
      <w:r w:rsidR="002E3E13" w:rsidRPr="00F11866">
        <w:rPr>
          <w:color w:val="000000"/>
        </w:rPr>
        <w:t xml:space="preserve">                </w:t>
      </w:r>
      <w:r w:rsidR="003A087B" w:rsidRPr="00F11866">
        <w:rPr>
          <w:color w:val="000000"/>
        </w:rPr>
        <w:t xml:space="preserve">          </w:t>
      </w:r>
      <w:r w:rsidRPr="00F11866">
        <w:rPr>
          <w:color w:val="000000"/>
        </w:rPr>
        <w:t>А.</w:t>
      </w:r>
      <w:r w:rsidR="000535EB" w:rsidRPr="00F11866">
        <w:rPr>
          <w:color w:val="000000"/>
        </w:rPr>
        <w:t>В</w:t>
      </w:r>
      <w:r w:rsidR="002E3E13" w:rsidRPr="00F11866">
        <w:rPr>
          <w:color w:val="000000"/>
        </w:rPr>
        <w:t xml:space="preserve">. </w:t>
      </w:r>
      <w:r w:rsidR="000535EB" w:rsidRPr="00F11866">
        <w:rPr>
          <w:color w:val="000000"/>
        </w:rPr>
        <w:t>Кулешов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F11866">
        <w:rPr>
          <w:color w:val="000000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E87065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2026 составит – </w:t>
            </w:r>
            <w:r w:rsidRPr="00456AF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1611E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61611E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337770">
              <w:rPr>
                <w:rFonts w:ascii="Arial" w:hAnsi="Arial" w:cs="Arial"/>
                <w:b/>
                <w:sz w:val="24"/>
                <w:szCs w:val="24"/>
              </w:rPr>
              <w:t>4 555,4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36 968,5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11E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611E">
              <w:rPr>
                <w:rFonts w:ascii="Arial" w:hAnsi="Arial" w:cs="Arial"/>
                <w:sz w:val="24"/>
                <w:szCs w:val="24"/>
              </w:rPr>
              <w:t>7</w:t>
            </w:r>
            <w:r w:rsidR="00337770">
              <w:rPr>
                <w:rFonts w:ascii="Arial" w:hAnsi="Arial" w:cs="Arial"/>
                <w:sz w:val="24"/>
                <w:szCs w:val="24"/>
              </w:rPr>
              <w:t>8 393,9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61611E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611E">
              <w:rPr>
                <w:rFonts w:ascii="Arial" w:hAnsi="Arial" w:cs="Arial"/>
                <w:sz w:val="24"/>
                <w:szCs w:val="24"/>
              </w:rPr>
              <w:t>9</w:t>
            </w:r>
            <w:r w:rsidR="00337770">
              <w:rPr>
                <w:rFonts w:ascii="Arial" w:hAnsi="Arial" w:cs="Arial"/>
                <w:sz w:val="24"/>
                <w:szCs w:val="24"/>
              </w:rPr>
              <w:t> </w:t>
            </w:r>
            <w:r w:rsidR="0061611E">
              <w:rPr>
                <w:rFonts w:ascii="Arial" w:hAnsi="Arial" w:cs="Arial"/>
                <w:sz w:val="24"/>
                <w:szCs w:val="24"/>
              </w:rPr>
              <w:t>4</w:t>
            </w:r>
            <w:r w:rsidR="00337770">
              <w:rPr>
                <w:rFonts w:ascii="Arial" w:hAnsi="Arial" w:cs="Arial"/>
                <w:sz w:val="24"/>
                <w:szCs w:val="24"/>
              </w:rPr>
              <w:t>51,4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37770">
              <w:rPr>
                <w:rFonts w:ascii="Arial" w:hAnsi="Arial" w:cs="Arial"/>
                <w:sz w:val="24"/>
                <w:szCs w:val="24"/>
              </w:rPr>
              <w:t> </w:t>
            </w:r>
            <w:r w:rsidR="0061611E">
              <w:rPr>
                <w:rFonts w:ascii="Arial" w:hAnsi="Arial" w:cs="Arial"/>
                <w:sz w:val="24"/>
                <w:szCs w:val="24"/>
              </w:rPr>
              <w:t>2</w:t>
            </w:r>
            <w:r w:rsidR="00337770">
              <w:rPr>
                <w:rFonts w:ascii="Arial" w:hAnsi="Arial" w:cs="Arial"/>
                <w:sz w:val="24"/>
                <w:szCs w:val="24"/>
              </w:rPr>
              <w:t>55,8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4E4D7A">
              <w:rPr>
                <w:rFonts w:ascii="Arial" w:hAnsi="Arial" w:cs="Arial"/>
                <w:sz w:val="24"/>
                <w:szCs w:val="24"/>
              </w:rPr>
              <w:t>12</w:t>
            </w:r>
            <w:r w:rsidR="0061611E">
              <w:rPr>
                <w:rFonts w:ascii="Arial" w:hAnsi="Arial" w:cs="Arial"/>
                <w:sz w:val="24"/>
                <w:szCs w:val="24"/>
              </w:rPr>
              <w:t> 485,8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202 700,7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lastRenderedPageBreak/>
              <w:t>бюджетов поселений – 652,3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2022 год: всего – 354 310,9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83 763,4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264 130,1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747,6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2 122,5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2023 год: всего – 4</w:t>
            </w:r>
            <w:r w:rsidR="004E4D7A">
              <w:rPr>
                <w:rFonts w:ascii="Arial" w:hAnsi="Arial" w:cs="Arial"/>
                <w:sz w:val="24"/>
                <w:szCs w:val="24"/>
              </w:rPr>
              <w:t>58 460,3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4 063,3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1</w:t>
            </w:r>
            <w:r w:rsidR="004E4D7A">
              <w:rPr>
                <w:rFonts w:ascii="Arial" w:hAnsi="Arial" w:cs="Arial"/>
                <w:sz w:val="24"/>
                <w:szCs w:val="24"/>
              </w:rPr>
              <w:t>71 226,2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4E4D7A">
              <w:rPr>
                <w:rFonts w:ascii="Arial" w:hAnsi="Arial" w:cs="Arial"/>
                <w:sz w:val="24"/>
                <w:szCs w:val="24"/>
              </w:rPr>
              <w:t>79 349,5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1</w:t>
            </w:r>
            <w:r w:rsidR="004E4D7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5</w:t>
            </w:r>
            <w:r w:rsidR="004E4D7A">
              <w:rPr>
                <w:rFonts w:ascii="Arial" w:hAnsi="Arial" w:cs="Arial"/>
                <w:sz w:val="24"/>
                <w:szCs w:val="24"/>
              </w:rPr>
              <w:t>68,2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4E4D7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25</w:t>
            </w:r>
            <w:r w:rsidR="004E4D7A">
              <w:rPr>
                <w:rFonts w:ascii="Arial" w:hAnsi="Arial" w:cs="Arial"/>
                <w:sz w:val="24"/>
                <w:szCs w:val="24"/>
              </w:rPr>
              <w:t>3,1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год: всего – </w:t>
            </w:r>
            <w:r w:rsidR="004E4D7A">
              <w:rPr>
                <w:rFonts w:ascii="Arial" w:hAnsi="Arial" w:cs="Arial"/>
                <w:sz w:val="24"/>
                <w:szCs w:val="24"/>
              </w:rPr>
              <w:t>5</w:t>
            </w:r>
            <w:r w:rsidR="0061611E">
              <w:rPr>
                <w:rFonts w:ascii="Arial" w:hAnsi="Arial" w:cs="Arial"/>
                <w:sz w:val="24"/>
                <w:szCs w:val="24"/>
              </w:rPr>
              <w:t>48</w:t>
            </w:r>
            <w:r w:rsidR="00337770">
              <w:rPr>
                <w:rFonts w:ascii="Arial" w:hAnsi="Arial" w:cs="Arial"/>
                <w:sz w:val="24"/>
                <w:szCs w:val="24"/>
              </w:rPr>
              <w:t> 376,9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E4D7A">
              <w:rPr>
                <w:rFonts w:ascii="Arial" w:hAnsi="Arial" w:cs="Arial"/>
                <w:sz w:val="24"/>
                <w:szCs w:val="24"/>
              </w:rPr>
              <w:t>5 543,2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61611E">
              <w:rPr>
                <w:rFonts w:ascii="Arial" w:hAnsi="Arial" w:cs="Arial"/>
                <w:sz w:val="24"/>
                <w:szCs w:val="24"/>
              </w:rPr>
              <w:t>2</w:t>
            </w:r>
            <w:r w:rsidR="00337770">
              <w:rPr>
                <w:rFonts w:ascii="Arial" w:hAnsi="Arial" w:cs="Arial"/>
                <w:sz w:val="24"/>
                <w:szCs w:val="24"/>
              </w:rPr>
              <w:t>11 497,6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</w:t>
            </w:r>
            <w:r w:rsidR="004E4D7A">
              <w:rPr>
                <w:rFonts w:ascii="Arial" w:hAnsi="Arial" w:cs="Arial"/>
                <w:sz w:val="24"/>
                <w:szCs w:val="24"/>
              </w:rPr>
              <w:t>23</w:t>
            </w:r>
            <w:r w:rsidR="00337770">
              <w:rPr>
                <w:rFonts w:ascii="Arial" w:hAnsi="Arial" w:cs="Arial"/>
                <w:sz w:val="24"/>
                <w:szCs w:val="24"/>
              </w:rPr>
              <w:t> </w:t>
            </w:r>
            <w:r w:rsidR="0061611E">
              <w:rPr>
                <w:rFonts w:ascii="Arial" w:hAnsi="Arial" w:cs="Arial"/>
                <w:sz w:val="24"/>
                <w:szCs w:val="24"/>
              </w:rPr>
              <w:t>6</w:t>
            </w:r>
            <w:r w:rsidR="00337770">
              <w:rPr>
                <w:rFonts w:ascii="Arial" w:hAnsi="Arial" w:cs="Arial"/>
                <w:sz w:val="24"/>
                <w:szCs w:val="24"/>
              </w:rPr>
              <w:t>76,3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9B75EE">
              <w:rPr>
                <w:rFonts w:ascii="Arial" w:hAnsi="Arial" w:cs="Arial"/>
                <w:sz w:val="24"/>
                <w:szCs w:val="24"/>
              </w:rPr>
              <w:t>3</w:t>
            </w:r>
            <w:r w:rsidR="00337770">
              <w:rPr>
                <w:rFonts w:ascii="Arial" w:hAnsi="Arial" w:cs="Arial"/>
                <w:sz w:val="24"/>
                <w:szCs w:val="24"/>
              </w:rPr>
              <w:t> 316,0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B75EE" w:rsidRPr="00456AF2" w:rsidRDefault="009B75EE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611E">
              <w:rPr>
                <w:rFonts w:ascii="Arial" w:hAnsi="Arial" w:cs="Arial"/>
                <w:sz w:val="24"/>
                <w:szCs w:val="24"/>
              </w:rPr>
              <w:t> 343,8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год: всего – </w:t>
            </w:r>
            <w:r w:rsidR="0061611E">
              <w:rPr>
                <w:rFonts w:ascii="Arial" w:hAnsi="Arial" w:cs="Arial"/>
                <w:sz w:val="24"/>
                <w:szCs w:val="24"/>
              </w:rPr>
              <w:t>400 068,1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>
              <w:rPr>
                <w:rFonts w:ascii="Arial" w:hAnsi="Arial" w:cs="Arial"/>
                <w:sz w:val="24"/>
                <w:szCs w:val="24"/>
              </w:rPr>
              <w:t>6 180,2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>
              <w:rPr>
                <w:rFonts w:ascii="Arial" w:hAnsi="Arial" w:cs="Arial"/>
                <w:sz w:val="24"/>
                <w:szCs w:val="24"/>
              </w:rPr>
              <w:t>9</w:t>
            </w:r>
            <w:r w:rsidR="0061611E">
              <w:rPr>
                <w:rFonts w:ascii="Arial" w:hAnsi="Arial" w:cs="Arial"/>
                <w:sz w:val="24"/>
                <w:szCs w:val="24"/>
              </w:rPr>
              <w:t> 400,2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год: всего –</w:t>
            </w:r>
            <w:r w:rsidR="0061611E">
              <w:rPr>
                <w:rFonts w:ascii="Arial" w:hAnsi="Arial" w:cs="Arial"/>
                <w:sz w:val="24"/>
                <w:szCs w:val="24"/>
              </w:rPr>
              <w:t xml:space="preserve"> 400 362,6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федерального бюджета – </w:t>
            </w:r>
            <w:r w:rsidR="009B75EE">
              <w:rPr>
                <w:rFonts w:ascii="Arial" w:hAnsi="Arial" w:cs="Arial"/>
                <w:sz w:val="24"/>
                <w:szCs w:val="24"/>
              </w:rPr>
              <w:t>6 945,6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>
              <w:rPr>
                <w:rFonts w:ascii="Arial" w:hAnsi="Arial" w:cs="Arial"/>
                <w:sz w:val="24"/>
                <w:szCs w:val="24"/>
              </w:rPr>
              <w:t>8</w:t>
            </w:r>
            <w:r w:rsidR="00F82234">
              <w:rPr>
                <w:rFonts w:ascii="Arial" w:hAnsi="Arial" w:cs="Arial"/>
                <w:sz w:val="24"/>
                <w:szCs w:val="24"/>
              </w:rPr>
              <w:t> 929,3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80FBF" w:rsidRPr="009338F9" w:rsidRDefault="00080FBF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080FBF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FF" w:rsidRPr="009338F9" w:rsidRDefault="00C813FF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B3489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C813FF" w:rsidRPr="009338F9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района </w:t>
      </w:r>
    </w:p>
    <w:p w:rsidR="00C813FF" w:rsidRPr="009338F9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C813FF" w:rsidRPr="009338F9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076"/>
        <w:gridCol w:w="2955"/>
        <w:gridCol w:w="2192"/>
        <w:gridCol w:w="837"/>
        <w:gridCol w:w="793"/>
        <w:gridCol w:w="727"/>
        <w:gridCol w:w="680"/>
        <w:gridCol w:w="1200"/>
        <w:gridCol w:w="1171"/>
        <w:gridCol w:w="1260"/>
        <w:gridCol w:w="1292"/>
      </w:tblGrid>
      <w:tr w:rsidR="009B3489" w:rsidRPr="009B3489" w:rsidTr="009B3489">
        <w:trPr>
          <w:trHeight w:val="61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B3489" w:rsidRPr="009B3489" w:rsidTr="009B3489">
        <w:trPr>
          <w:trHeight w:val="69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548 376,9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400 068,1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400 362,6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1 348 807,6</w:t>
            </w:r>
          </w:p>
        </w:tc>
      </w:tr>
      <w:tr w:rsidR="009B3489" w:rsidRPr="009B3489" w:rsidTr="009B3489">
        <w:trPr>
          <w:trHeight w:val="5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446 561,5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308 338,7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308 457,1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1 063 357,3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94 652,3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91 300,2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277 076,6</w:t>
            </w:r>
          </w:p>
        </w:tc>
      </w:tr>
      <w:tr w:rsidR="009B3489" w:rsidRPr="009B3489" w:rsidTr="009B3489">
        <w:trPr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2 543,3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</w:tr>
      <w:tr w:rsidR="009B3489" w:rsidRPr="009B3489" w:rsidTr="009B3489">
        <w:trPr>
          <w:trHeight w:val="51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1 601,6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7 466,6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8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3 988,3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7 449,5</w:t>
            </w:r>
          </w:p>
        </w:tc>
      </w:tr>
      <w:tr w:rsidR="009B3489" w:rsidRPr="009B3489" w:rsidTr="009B3489">
        <w:trPr>
          <w:trHeight w:val="5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9B3489" w:rsidRPr="009B3489" w:rsidTr="009B3489">
        <w:trPr>
          <w:trHeight w:val="63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113 561,2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125 526,6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106 415,2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117 170,0</w:t>
            </w:r>
          </w:p>
        </w:tc>
      </w:tr>
      <w:tr w:rsidR="009B3489" w:rsidRPr="009B3489" w:rsidTr="009B3489">
        <w:trPr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2 543,3</w:t>
            </w:r>
          </w:p>
        </w:tc>
      </w:tr>
      <w:tr w:rsidR="009B3489" w:rsidRPr="009B3489" w:rsidTr="009B3489">
        <w:trPr>
          <w:trHeight w:val="45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30 192,9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11 170,3</w:t>
            </w:r>
          </w:p>
        </w:tc>
      </w:tr>
      <w:tr w:rsidR="009B3489" w:rsidRPr="009B3489" w:rsidTr="009B3489">
        <w:trPr>
          <w:trHeight w:val="61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19 022,6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241 289,3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669 208,3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241 289,3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669 208,3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177 324,3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508 655,2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88 386,8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250 601,2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84 793,7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84 322,8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258 054,0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7 758,0</w:t>
            </w:r>
          </w:p>
        </w:tc>
      </w:tr>
      <w:tr w:rsidR="009B3489" w:rsidRPr="009B3489" w:rsidTr="009B3489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B3489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480"/>
      </w:tblGrid>
      <w:tr w:rsidR="009B3489" w:rsidRPr="009B3489" w:rsidTr="009B3489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B3489" w:rsidRPr="009B3489" w:rsidTr="009B3489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548 376,9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400 068,1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400 362,6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1 348 807,6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18 669,0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211 497,6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84 487,7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84 487,7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380 473,0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323 676,3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309 400,2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308 929,3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942 005,8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3 316,0</w:t>
            </w:r>
          </w:p>
        </w:tc>
      </w:tr>
      <w:tr w:rsidR="009B3489" w:rsidRPr="009B3489" w:rsidTr="009B3489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7 466,6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7 466,6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113 561,2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125 526,6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97 090,8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20 793,1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3 298,9</w:t>
            </w:r>
          </w:p>
        </w:tc>
      </w:tr>
      <w:tr w:rsidR="009B3489" w:rsidRPr="009B3489" w:rsidTr="009B348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</w:tr>
      <w:tr w:rsidR="009B3489" w:rsidRPr="009B3489" w:rsidTr="009B3489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30 192,9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18 669,0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11 523,9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241 289,3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669 208,3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108 </w:t>
            </w: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80 759,5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269 608,3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399 600,0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177 324,3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508 655,2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177 324,3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508 655,2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7 758,0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3489" w:rsidRPr="009B3489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89" w:rsidRPr="009B3489" w:rsidRDefault="009B3489" w:rsidP="009B3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45B13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D22BE">
        <w:rPr>
          <w:rFonts w:ascii="Arial" w:hAnsi="Arial" w:cs="Arial"/>
          <w:color w:val="000000"/>
          <w:sz w:val="24"/>
          <w:szCs w:val="24"/>
        </w:rPr>
        <w:t>4</w:t>
      </w:r>
      <w:r w:rsidR="00F11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района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D839EB" w:rsidRPr="008B2889" w:rsidTr="00BD22BE">
        <w:trPr>
          <w:trHeight w:val="6826"/>
        </w:trPr>
        <w:tc>
          <w:tcPr>
            <w:tcW w:w="3274" w:type="dxa"/>
            <w:vAlign w:val="center"/>
          </w:tcPr>
          <w:p w:rsidR="00D839EB" w:rsidRPr="008B2889" w:rsidRDefault="00D839EB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период 2024-2026 годов составляет  </w:t>
            </w:r>
            <w:r>
              <w:rPr>
                <w:rFonts w:ascii="Arial" w:hAnsi="Arial" w:cs="Arial"/>
                <w:sz w:val="24"/>
                <w:szCs w:val="24"/>
              </w:rPr>
              <w:t>7 466,6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2 25</w:t>
            </w:r>
            <w:r w:rsidRPr="00456AF2">
              <w:rPr>
                <w:rFonts w:ascii="Arial" w:hAnsi="Arial" w:cs="Arial"/>
                <w:sz w:val="24"/>
                <w:szCs w:val="24"/>
              </w:rPr>
              <w:t>0,0 тыс. руб.,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>
              <w:rPr>
                <w:rFonts w:ascii="Arial" w:hAnsi="Arial" w:cs="Arial"/>
                <w:sz w:val="24"/>
                <w:szCs w:val="24"/>
              </w:rPr>
              <w:t>2 250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,0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– 0,0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– 0,0 тыс. руб.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средства районного бюджета – 5 19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56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2024 – 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8,3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– 1 730,6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– 1 730,6 тыс. руб.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района – </w:t>
            </w:r>
            <w:r>
              <w:rPr>
                <w:rFonts w:ascii="Arial" w:hAnsi="Arial" w:cs="Arial"/>
                <w:sz w:val="24"/>
                <w:szCs w:val="24"/>
              </w:rPr>
              <w:t>17,1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>
              <w:rPr>
                <w:rFonts w:ascii="Arial" w:hAnsi="Arial" w:cs="Arial"/>
                <w:sz w:val="24"/>
                <w:szCs w:val="24"/>
              </w:rPr>
              <w:t>17,1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– 0,0 тыс. руб., </w:t>
            </w:r>
          </w:p>
          <w:p w:rsidR="00D839EB" w:rsidRPr="008B2889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– 0,0 тыс. руб.</w:t>
            </w:r>
          </w:p>
        </w:tc>
      </w:tr>
    </w:tbl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746CE3" w:rsidRDefault="00746CE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45B13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1866" w:rsidRDefault="00706D36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D22BE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 </w:t>
      </w:r>
    </w:p>
    <w:p w:rsidR="00706D36" w:rsidRPr="009338F9" w:rsidRDefault="00706D36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района </w:t>
      </w:r>
    </w:p>
    <w:p w:rsidR="00706D36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766DF" w:rsidRDefault="003766DF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3766DF" w:rsidRPr="00456AF2" w:rsidRDefault="003766DF" w:rsidP="003766D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766DF" w:rsidRPr="00456AF2" w:rsidRDefault="00BD22BE" w:rsidP="003766D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3766DF" w:rsidRPr="00456AF2" w:rsidRDefault="003766DF" w:rsidP="003766DF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766DF" w:rsidRPr="00456AF2" w:rsidRDefault="003766DF" w:rsidP="003766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766DF" w:rsidRPr="00456AF2" w:rsidRDefault="003766DF" w:rsidP="003766D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309"/>
        <w:gridCol w:w="1347"/>
        <w:gridCol w:w="2482"/>
        <w:gridCol w:w="1514"/>
        <w:gridCol w:w="1514"/>
        <w:gridCol w:w="1515"/>
        <w:gridCol w:w="1515"/>
      </w:tblGrid>
      <w:tr w:rsidR="00BD22BE" w:rsidRPr="00656D8A" w:rsidTr="00563AF0">
        <w:trPr>
          <w:cantSplit/>
          <w:trHeight w:val="240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6D8A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656D8A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1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BD22BE" w:rsidRPr="00656D8A" w:rsidTr="00563AF0">
        <w:trPr>
          <w:cantSplit/>
          <w:trHeight w:val="567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2026 год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2BE" w:rsidRPr="00656D8A" w:rsidRDefault="00BD22BE" w:rsidP="00563AF0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2BE" w:rsidRPr="00656D8A" w:rsidRDefault="00BD22BE" w:rsidP="00563AF0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BD22BE" w:rsidRPr="00656D8A" w:rsidTr="00563AF0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2BE" w:rsidRPr="00656D8A" w:rsidRDefault="00BD22BE" w:rsidP="00563AF0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656D8A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BD22BE" w:rsidRPr="00656D8A" w:rsidTr="00563AF0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2BE" w:rsidRPr="00656D8A" w:rsidRDefault="00BD22BE" w:rsidP="00563AF0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2BE" w:rsidRPr="00656D8A" w:rsidRDefault="00BD22BE" w:rsidP="00563AF0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BD22BE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BD22BE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2BE" w:rsidRPr="00656D8A" w:rsidTr="00563AF0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и установка камер </w:t>
            </w:r>
            <w:proofErr w:type="spellStart"/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места несанкционированного складирования отходов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Акт приема-передачи товара, Акт выполненных работ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2BE" w:rsidRPr="00656D8A" w:rsidRDefault="00BD22BE" w:rsidP="00563AF0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2BE" w:rsidRPr="00656D8A" w:rsidRDefault="00BD22BE" w:rsidP="00563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766DF" w:rsidRPr="00456AF2" w:rsidRDefault="003766DF" w:rsidP="003766D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3766DF" w:rsidRDefault="003766DF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F11866" w:rsidRDefault="004E39A7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91A07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 </w:t>
      </w:r>
    </w:p>
    <w:p w:rsidR="004E39A7" w:rsidRPr="009338F9" w:rsidRDefault="004E39A7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района </w:t>
      </w:r>
    </w:p>
    <w:p w:rsidR="004E39A7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4E39A7" w:rsidRDefault="004E39A7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991A07" w:rsidRPr="00456AF2" w:rsidRDefault="00991A07" w:rsidP="00991A07">
      <w:pPr>
        <w:spacing w:after="0" w:line="240" w:lineRule="auto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991A07" w:rsidP="00991A07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«Охрана окружающей среды»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2553"/>
        <w:gridCol w:w="1981"/>
        <w:gridCol w:w="837"/>
        <w:gridCol w:w="793"/>
        <w:gridCol w:w="1578"/>
        <w:gridCol w:w="684"/>
        <w:gridCol w:w="900"/>
        <w:gridCol w:w="960"/>
        <w:gridCol w:w="960"/>
        <w:gridCol w:w="1100"/>
        <w:gridCol w:w="2354"/>
      </w:tblGrid>
      <w:tr w:rsidR="00991A07" w:rsidRPr="00991A07" w:rsidTr="00991A07">
        <w:trPr>
          <w:trHeight w:val="48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991A07" w:rsidRPr="00991A07" w:rsidTr="00991A07">
        <w:trPr>
          <w:trHeight w:val="55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78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7 466,6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91A07" w:rsidRPr="00991A07" w:rsidTr="00991A07">
        <w:trPr>
          <w:trHeight w:val="42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Повышение уровня экологической безопасности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16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потребления на </w:t>
            </w: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окружающую среду и здоровье человека на территории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обезвреживание ртутьсодержащих ламп - 100 штук ежегодно</w:t>
            </w:r>
          </w:p>
        </w:tc>
      </w:tr>
      <w:tr w:rsidR="00991A07" w:rsidRPr="00991A07" w:rsidTr="00991A07">
        <w:trPr>
          <w:trHeight w:val="36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Задача 2: Ограничение последствий негативного воздействия захламления земель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7 344,8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91A07" w:rsidRPr="00991A07" w:rsidTr="00991A07">
        <w:trPr>
          <w:trHeight w:val="15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5 070,0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свалок на территории муниципальных образований Енисейского района: в 2024 году - 4 ед., в 2025 году - 6 ед., в 2026 году - 4 ед.</w:t>
            </w:r>
          </w:p>
        </w:tc>
      </w:tr>
      <w:tr w:rsidR="00991A07" w:rsidRPr="00991A07" w:rsidTr="00991A07">
        <w:trPr>
          <w:trHeight w:val="20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потребления, в том числе приобретения контейнерного оборудования для населенных пунктов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2 274,8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(площадок) накопления отходов потребления не менее 10 штук в 2024 году. Приобретение контейнерного оборудования для населенных пунктов не менее 25 штук в 2024 году</w:t>
            </w:r>
          </w:p>
        </w:tc>
      </w:tr>
      <w:tr w:rsidR="00991A07" w:rsidRPr="00991A07" w:rsidTr="00991A07">
        <w:trPr>
          <w:trHeight w:val="5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01101S4631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01101S4631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18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</w:tr>
      <w:tr w:rsidR="00991A07" w:rsidRPr="00991A07" w:rsidTr="00991A07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A07" w:rsidRPr="00991A07" w:rsidTr="00991A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7 466,6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91A07" w:rsidRPr="00991A07" w:rsidTr="00991A07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7 449,5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91A07" w:rsidRPr="00991A07" w:rsidTr="00991A07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07" w:rsidRPr="00991A07" w:rsidRDefault="00991A07" w:rsidP="00991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07" w:rsidRPr="00991A07" w:rsidRDefault="00991A07" w:rsidP="00991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07" w:rsidRPr="00991A07" w:rsidRDefault="00991A07" w:rsidP="00991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  <w:sectPr w:rsidR="00E30AD4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0AD4" w:rsidRPr="009338F9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63AF0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 администрации района </w:t>
      </w:r>
    </w:p>
    <w:p w:rsidR="00E30AD4" w:rsidRDefault="00E30AD4" w:rsidP="00E30A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E30AD4" w:rsidRPr="008B2889" w:rsidTr="00563AF0">
        <w:trPr>
          <w:trHeight w:hRule="exact" w:val="7861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AD4" w:rsidRPr="008B2889" w:rsidRDefault="00E30AD4" w:rsidP="000E224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2024-2026 гг. составит 125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526,6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9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7 090,8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9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7 090,8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20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79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3,1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8 827,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5 982,7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5 982,7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3 298,9 тыс. руб.,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3 298,9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4 343,8 тыс. руб.,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4 343,8 тыс. руб.;</w:t>
            </w:r>
          </w:p>
          <w:p w:rsidR="00563AF0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E30AD4" w:rsidRPr="003561D1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</w:t>
            </w:r>
          </w:p>
        </w:tc>
      </w:tr>
    </w:tbl>
    <w:p w:rsidR="00F11866" w:rsidRDefault="009026DA" w:rsidP="00F11866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</w:p>
    <w:p w:rsidR="009026DA" w:rsidRPr="009338F9" w:rsidRDefault="009026DA" w:rsidP="00F11866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района </w:t>
      </w:r>
    </w:p>
    <w:p w:rsidR="009026DA" w:rsidRDefault="009026DA" w:rsidP="009026DA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026DA" w:rsidRDefault="009026DA" w:rsidP="009026DA">
      <w:pPr>
        <w:rPr>
          <w:rFonts w:ascii="Arial" w:hAnsi="Arial" w:cs="Arial"/>
          <w:color w:val="000000"/>
          <w:sz w:val="24"/>
          <w:szCs w:val="24"/>
        </w:rPr>
      </w:pPr>
    </w:p>
    <w:p w:rsidR="009026DA" w:rsidRPr="00456AF2" w:rsidRDefault="009026DA" w:rsidP="009026DA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подпрограммы.</w:t>
      </w:r>
    </w:p>
    <w:p w:rsidR="009026DA" w:rsidRPr="00456AF2" w:rsidRDefault="009026DA" w:rsidP="009026DA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1. 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осуществляется в соответствии с государственной программой Красноярского края «Развитие здравоохранения», утвержденной постановлением Правительства Красноярского края от 30.09.2013 № 516-п, постановлением Правительства Красноярского края от 28.12.2021 № 969-п «Об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инфекций».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1.1.</w:t>
      </w:r>
      <w:r w:rsidRPr="00656D8A">
        <w:rPr>
          <w:rFonts w:ascii="Arial" w:eastAsia="Times New Roman" w:hAnsi="Arial" w:cs="Arial"/>
          <w:sz w:val="24"/>
          <w:szCs w:val="24"/>
        </w:rPr>
        <w:t xml:space="preserve"> </w:t>
      </w:r>
      <w:r w:rsidRPr="00656D8A">
        <w:rPr>
          <w:rFonts w:ascii="Arial" w:hAnsi="Arial" w:cs="Arial"/>
          <w:color w:val="000000"/>
          <w:sz w:val="24"/>
          <w:szCs w:val="24"/>
        </w:rPr>
        <w:t>Главным распорядителем иных межбюджетных трансфертов (далее ИМТ)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1.2. Получателями ИМТ являются муниципальные образования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1.3. ИМТ предоставляется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1.4.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заключаемых между администрацией Енисейского района и соответствующими муниципальными образованиями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656D8A">
        <w:rPr>
          <w:rFonts w:ascii="Arial" w:hAnsi="Arial" w:cs="Arial"/>
          <w:color w:val="000000"/>
          <w:sz w:val="24"/>
          <w:szCs w:val="24"/>
          <w:lang w:val="x-none"/>
        </w:rPr>
        <w:t xml:space="preserve">Для получения </w:t>
      </w:r>
      <w:r w:rsidRPr="00656D8A">
        <w:rPr>
          <w:rFonts w:ascii="Arial" w:hAnsi="Arial" w:cs="Arial"/>
          <w:color w:val="000000"/>
          <w:sz w:val="24"/>
          <w:szCs w:val="24"/>
        </w:rPr>
        <w:t>ИМТ</w:t>
      </w:r>
      <w:r w:rsidRPr="00656D8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656D8A">
        <w:rPr>
          <w:rFonts w:ascii="Arial" w:hAnsi="Arial" w:cs="Arial"/>
          <w:color w:val="000000"/>
          <w:sz w:val="24"/>
          <w:szCs w:val="24"/>
        </w:rPr>
        <w:t>муниципальные образования</w:t>
      </w:r>
      <w:r w:rsidRPr="00656D8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656D8A">
        <w:rPr>
          <w:rFonts w:ascii="Arial" w:hAnsi="Arial" w:cs="Arial"/>
          <w:color w:val="000000"/>
          <w:sz w:val="24"/>
          <w:szCs w:val="24"/>
        </w:rPr>
        <w:t xml:space="preserve">Енисейского района </w:t>
      </w:r>
      <w:r w:rsidRPr="00656D8A">
        <w:rPr>
          <w:rFonts w:ascii="Arial" w:hAnsi="Arial" w:cs="Arial"/>
          <w:color w:val="000000"/>
          <w:sz w:val="24"/>
          <w:szCs w:val="24"/>
          <w:lang w:val="x-none"/>
        </w:rPr>
        <w:t>представляют в администрацию района следующие документы: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а) копии заключенных договоров (муниципальных контрактов);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б) копии актов приема оказанных услуг.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1.6. Администрация района в течение 6-ти рабочих дней со дня зачисления средств на лицевой счет,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1.7. Муниципальные образования Енисейского района предоставляют копии платежных документов, подтверждающих оплату по заключенным договорам (муниципальным контрактам) на оказание услуг по проведению акарицидных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 в течение 5 рабочих дней после произведения оплаты.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1.8. Ответственность за нецелевое использование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2. Реализация мероприятия «Создание условий для обеспечения услугами связи малочисленных и труднодоступных населенных пунктов Красноярского края» осуществляется администрацией Енисейского района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 с привлечением средств из краевого бюджета. А также в соответствии с Порядком предоставления и распределения субсидий бюджетам муниципальных образований края на создание условий для обеспечения услугами связи малочисленных и труднодоступных населенных пунктов края, утвержденным Постановлением Правительства края от 31.12.2019 N 791-п.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Исполнителем мероприятия подпрограммы является отдел транспорта, связи и природопользования администрации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Главными распорядителем бюджетных средств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Порядок и сроки предоставления отчетности по реализации мероприятия  определены соглашением между министерством цифрового развития Красноярского края и администрацией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3. Реализация мероприятия «Организация общественных работ на территории Енисейского района». 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Исполнителями мероприятий являются администрация Енисейского района и муниципальные образования Енисейского района (МО района).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МО района - получатели иных межбюджетных трансфертов на организацию общественных работ.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Мероприятие осуществляется за счет средств местного бюджета.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Реализация мероприятия на территории сельских и городского поселений осуществляется в следующем порядке:</w:t>
      </w:r>
      <w:proofErr w:type="gramEnd"/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3.1.1. </w:t>
      </w:r>
      <w:r w:rsidRPr="00656D8A">
        <w:rPr>
          <w:rFonts w:ascii="Arial" w:hAnsi="Arial" w:cs="Arial"/>
          <w:sz w:val="24"/>
          <w:szCs w:val="24"/>
        </w:rPr>
        <w:t>МО района, предоставляют заполненную заявку на участие в мероприятии (Приложение 2 к Подпрограмме), не позднее 01 марта года, в котором предоставляются ИМТ.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3.1.2. Отдел экономического развития в соответствии с методикой распределения средств, утвержденной нормативным правовым актом администрации Енисейского района, осуществляет распределение предусмотренных на реализацию мероприятия средств между МО района – подавшими заявку на организацию общественных работ в текущем периоде.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3.1.3. Распределение иных межбюджетных трансфертов между муниципальными образованиями, входящими в состав Енисейского района, осуществляется на основании нормативного правового акта администрации Енисейского района в срок до 15 марта текущего года.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>3.1.4. Между администрацией Енисейского района и МО района – являющимися участниками мероприятия заключаются соглашения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3.1.5. МО района - участник мероприятия заключает договор «О совместной деятельности по организации и проведению оплачиваемых общественных работ» с КГКУ «Центр занятости населения города Енисейска» (далее по тексту «Центр занятости»), согласно которого последнее направляет безработных граждан, </w:t>
      </w: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состоящих на учете по данному МО района, на участие в общественных работах. МО района осуществляют предоставление отчетных данных в Центр занятости по формам и в сроки предусмотренные договором.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3.1.6. МО района - участник мероприятия заключает срочный трудовой договор в соответствии с действующим трудовым законодательством с участниками общественных работ - безработными гражданами района, состоящими на учете в Центре занятости.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3.1.7. МО района - участник мероприятия предоставляет в отдел экономического развития отчет об исполнении мероприятия в сроки и по форме, утвержденные соглашением.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3.1.8. Оплата труда участникам общественных работ производится в соответствии с трудовым законодательством.</w:t>
      </w:r>
    </w:p>
    <w:p w:rsidR="009026DA" w:rsidRPr="00656D8A" w:rsidRDefault="009026DA" w:rsidP="00902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>3</w:t>
      </w:r>
      <w:r w:rsidRPr="00656D8A">
        <w:rPr>
          <w:rFonts w:ascii="Arial" w:hAnsi="Arial" w:cs="Arial"/>
          <w:sz w:val="24"/>
          <w:szCs w:val="24"/>
          <w:lang w:val="x-none"/>
        </w:rPr>
        <w:t>.1.9. МО</w:t>
      </w:r>
      <w:r w:rsidRPr="00656D8A">
        <w:rPr>
          <w:rFonts w:ascii="Arial" w:hAnsi="Arial" w:cs="Arial"/>
          <w:sz w:val="24"/>
          <w:szCs w:val="24"/>
        </w:rPr>
        <w:t xml:space="preserve"> района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- участник мероприятия, в случае если имеется дополнительная потребность  в организации временных рабочих мест для  безработных граждан</w:t>
      </w:r>
      <w:r w:rsidRPr="00656D8A">
        <w:rPr>
          <w:rFonts w:ascii="Arial" w:hAnsi="Arial" w:cs="Arial"/>
          <w:sz w:val="24"/>
          <w:szCs w:val="24"/>
        </w:rPr>
        <w:t>,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стоящих на учете в Центре занятости, вправе в срок до 25 сентября текущего года (год предоставления ИМТ), направить ГРБС заявку в соответствии с приложением 2 к Подпрограмме.</w:t>
      </w:r>
    </w:p>
    <w:p w:rsidR="009026DA" w:rsidRPr="00656D8A" w:rsidRDefault="009026DA" w:rsidP="00902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>3</w:t>
      </w:r>
      <w:r w:rsidRPr="00656D8A">
        <w:rPr>
          <w:rFonts w:ascii="Arial" w:hAnsi="Arial" w:cs="Arial"/>
          <w:sz w:val="24"/>
          <w:szCs w:val="24"/>
          <w:lang w:val="x-none"/>
        </w:rPr>
        <w:t>.1.10.</w:t>
      </w:r>
      <w:r w:rsidRPr="00656D8A">
        <w:rPr>
          <w:rFonts w:ascii="Arial" w:hAnsi="Arial" w:cs="Arial"/>
          <w:sz w:val="24"/>
          <w:szCs w:val="24"/>
        </w:rPr>
        <w:t xml:space="preserve"> </w:t>
      </w:r>
      <w:r w:rsidRPr="00656D8A">
        <w:rPr>
          <w:rFonts w:ascii="Arial" w:hAnsi="Arial" w:cs="Arial"/>
          <w:sz w:val="24"/>
          <w:szCs w:val="24"/>
          <w:lang w:val="x-none"/>
        </w:rPr>
        <w:t>В случае</w:t>
      </w:r>
      <w:r w:rsidRPr="00656D8A">
        <w:rPr>
          <w:rFonts w:ascii="Arial" w:hAnsi="Arial" w:cs="Arial"/>
          <w:sz w:val="24"/>
          <w:szCs w:val="24"/>
        </w:rPr>
        <w:t>,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если по состоянию на 25 сентября текущего года (год предоставления ИМТ) в рамках мероприятия имеется неиспользованный остаток средств, образовавшийся в ходе возврата средств ИМТ другими МО</w:t>
      </w:r>
      <w:r w:rsidRPr="00656D8A">
        <w:rPr>
          <w:rFonts w:ascii="Arial" w:hAnsi="Arial" w:cs="Arial"/>
          <w:sz w:val="24"/>
          <w:szCs w:val="24"/>
        </w:rPr>
        <w:t xml:space="preserve"> района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- участниками мероприятия, ГРБС вправе осуществить распределение остатка средств (в соответствии с методикой) между МО района – подавшими дополнительную заявку на организацию общественных работ в текущем периоде.</w:t>
      </w:r>
    </w:p>
    <w:p w:rsidR="009026DA" w:rsidRPr="00656D8A" w:rsidRDefault="009026DA" w:rsidP="00902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656D8A">
        <w:rPr>
          <w:rFonts w:ascii="Arial" w:hAnsi="Arial" w:cs="Arial"/>
          <w:sz w:val="24"/>
          <w:szCs w:val="24"/>
        </w:rPr>
        <w:t>3</w:t>
      </w:r>
      <w:r w:rsidRPr="00656D8A">
        <w:rPr>
          <w:rFonts w:ascii="Arial" w:hAnsi="Arial" w:cs="Arial"/>
          <w:sz w:val="24"/>
          <w:szCs w:val="24"/>
          <w:lang w:val="x-none"/>
        </w:rPr>
        <w:t>.1.11. Распределение средств осуществляется в соответствии с Методикой и в пределах остатка средств</w:t>
      </w:r>
      <w:r w:rsidRPr="00656D8A">
        <w:rPr>
          <w:rFonts w:ascii="Arial" w:hAnsi="Arial" w:cs="Arial"/>
          <w:sz w:val="24"/>
          <w:szCs w:val="24"/>
        </w:rPr>
        <w:t>,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предусмотренных на реализацию данного мероприятия, и в сумме, не превышающей сумму</w:t>
      </w:r>
      <w:r w:rsidRPr="00656D8A">
        <w:rPr>
          <w:rFonts w:ascii="Arial" w:hAnsi="Arial" w:cs="Arial"/>
          <w:sz w:val="24"/>
          <w:szCs w:val="24"/>
        </w:rPr>
        <w:t>,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указанн</w:t>
      </w:r>
      <w:r w:rsidRPr="00656D8A">
        <w:rPr>
          <w:rFonts w:ascii="Arial" w:hAnsi="Arial" w:cs="Arial"/>
          <w:sz w:val="24"/>
          <w:szCs w:val="24"/>
        </w:rPr>
        <w:t>ую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в дополнительной заявке МО</w:t>
      </w:r>
      <w:r w:rsidRPr="00656D8A">
        <w:rPr>
          <w:rFonts w:ascii="Arial" w:hAnsi="Arial" w:cs="Arial"/>
          <w:sz w:val="24"/>
          <w:szCs w:val="24"/>
        </w:rPr>
        <w:t xml:space="preserve"> района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- участника мероприятия.</w:t>
      </w:r>
    </w:p>
    <w:p w:rsidR="009026DA" w:rsidRPr="00656D8A" w:rsidRDefault="009026DA" w:rsidP="00902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656D8A">
        <w:rPr>
          <w:rFonts w:ascii="Arial" w:hAnsi="Arial" w:cs="Arial"/>
          <w:sz w:val="24"/>
          <w:szCs w:val="24"/>
        </w:rPr>
        <w:t>3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.1.12. Факт </w:t>
      </w:r>
      <w:proofErr w:type="spellStart"/>
      <w:r w:rsidRPr="00656D8A">
        <w:rPr>
          <w:rFonts w:ascii="Arial" w:hAnsi="Arial" w:cs="Arial"/>
          <w:sz w:val="24"/>
          <w:szCs w:val="24"/>
          <w:lang w:val="x-none"/>
        </w:rPr>
        <w:t>дораспред</w:t>
      </w:r>
      <w:r w:rsidRPr="00656D8A">
        <w:rPr>
          <w:rFonts w:ascii="Arial" w:hAnsi="Arial" w:cs="Arial"/>
          <w:sz w:val="24"/>
          <w:szCs w:val="24"/>
        </w:rPr>
        <w:t>е</w:t>
      </w:r>
      <w:r w:rsidRPr="00656D8A">
        <w:rPr>
          <w:rFonts w:ascii="Arial" w:hAnsi="Arial" w:cs="Arial"/>
          <w:sz w:val="24"/>
          <w:szCs w:val="24"/>
          <w:lang w:val="x-none"/>
        </w:rPr>
        <w:t>ления</w:t>
      </w:r>
      <w:proofErr w:type="spellEnd"/>
      <w:r w:rsidRPr="00656D8A">
        <w:rPr>
          <w:rFonts w:ascii="Arial" w:hAnsi="Arial" w:cs="Arial"/>
          <w:sz w:val="24"/>
          <w:szCs w:val="24"/>
          <w:lang w:val="x-none"/>
        </w:rPr>
        <w:t>, возврата средств ИМТ отражается посредств</w:t>
      </w:r>
      <w:r w:rsidRPr="00656D8A">
        <w:rPr>
          <w:rFonts w:ascii="Arial" w:hAnsi="Arial" w:cs="Arial"/>
          <w:sz w:val="24"/>
          <w:szCs w:val="24"/>
        </w:rPr>
        <w:t>о</w:t>
      </w:r>
      <w:r w:rsidRPr="00656D8A">
        <w:rPr>
          <w:rFonts w:ascii="Arial" w:hAnsi="Arial" w:cs="Arial"/>
          <w:sz w:val="24"/>
          <w:szCs w:val="24"/>
          <w:lang w:val="x-none"/>
        </w:rPr>
        <w:t>м внесения изменений в НПА</w:t>
      </w:r>
      <w:r w:rsidRPr="00656D8A">
        <w:rPr>
          <w:rFonts w:ascii="Arial" w:hAnsi="Arial" w:cs="Arial"/>
          <w:sz w:val="24"/>
          <w:szCs w:val="24"/>
        </w:rPr>
        <w:t>,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656D8A">
        <w:rPr>
          <w:rFonts w:ascii="Arial" w:hAnsi="Arial" w:cs="Arial"/>
          <w:sz w:val="24"/>
          <w:szCs w:val="24"/>
        </w:rPr>
        <w:t xml:space="preserve"> 3</w:t>
      </w:r>
      <w:r w:rsidRPr="00656D8A">
        <w:rPr>
          <w:rFonts w:ascii="Arial" w:hAnsi="Arial" w:cs="Arial"/>
          <w:sz w:val="24"/>
          <w:szCs w:val="24"/>
          <w:lang w:val="x-none"/>
        </w:rPr>
        <w:t>.1.3. настоящего Механизма.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>3</w:t>
      </w:r>
      <w:r w:rsidRPr="00656D8A">
        <w:rPr>
          <w:rFonts w:ascii="Arial" w:hAnsi="Arial" w:cs="Arial"/>
          <w:sz w:val="24"/>
          <w:szCs w:val="24"/>
          <w:lang w:val="x-none"/>
        </w:rPr>
        <w:t>.1.</w:t>
      </w:r>
      <w:r w:rsidRPr="00656D8A">
        <w:rPr>
          <w:rFonts w:ascii="Arial" w:hAnsi="Arial" w:cs="Arial"/>
          <w:sz w:val="24"/>
          <w:szCs w:val="24"/>
        </w:rPr>
        <w:t>13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. В связи с дополнительно определенными средствами и изменением показателя результативности, между администрацией Енисейского района и МО района – участником мероприятия, получившим средства по дополнительному распределению средств, заключается дополнительное соглашение в </w:t>
      </w:r>
      <w:r w:rsidRPr="00656D8A">
        <w:rPr>
          <w:rFonts w:ascii="Arial" w:hAnsi="Arial" w:cs="Arial"/>
          <w:sz w:val="24"/>
          <w:szCs w:val="24"/>
        </w:rPr>
        <w:t>течение 10 рабочих дней с момента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внесения изменений в НПА</w:t>
      </w:r>
      <w:r w:rsidRPr="00656D8A">
        <w:rPr>
          <w:rFonts w:ascii="Arial" w:hAnsi="Arial" w:cs="Arial"/>
          <w:sz w:val="24"/>
          <w:szCs w:val="24"/>
        </w:rPr>
        <w:t>,</w:t>
      </w:r>
      <w:r w:rsidRPr="00656D8A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656D8A">
        <w:rPr>
          <w:rFonts w:ascii="Arial" w:hAnsi="Arial" w:cs="Arial"/>
          <w:sz w:val="24"/>
          <w:szCs w:val="24"/>
        </w:rPr>
        <w:t xml:space="preserve"> 3</w:t>
      </w:r>
      <w:r w:rsidRPr="00656D8A">
        <w:rPr>
          <w:rFonts w:ascii="Arial" w:hAnsi="Arial" w:cs="Arial"/>
          <w:sz w:val="24"/>
          <w:szCs w:val="24"/>
          <w:lang w:val="x-none"/>
        </w:rPr>
        <w:t>.1.3. настоящего Механизма распределения ИМТ.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3.2. Главным распорядителем бюджетных средств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 Реализация мероприятия «Софинансирование муниципальных программ формирования современной городской (сельской) среды в поселениях».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На реализацию мероприятия предоставляются ИМТ из средств краевого бюджета бюджету Енисейского района по соглашению между Министерством строительства и жилищно-коммунального хозяйства Красноярского края и администрацией Енисейского района в рамках реализации ведомственного проекта «Благоустройство сельских территорий»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  <w:proofErr w:type="gramEnd"/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4.1. Главным распорядителем ИМТ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4.2. Получателями средств ИМТ являются муниципальные образования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 xml:space="preserve">4.3. Средства ИМТ муниципальным образованиям Енисейского района предоставляются на основании соглашений, заключенных между администрацией Енисейского района и администрациями муниципальных образований Енисейского района на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муниципальных программ формирования современной городской (сельской) среды в поселениях.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4.4. Финансовое управление администрации Енисейского района в течение 1-го рабочего дня после получения средств ИМТ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4.5.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2 рабочих дней со дня поступления данных средств на лицевой счет.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4.6. Для получения ИМТ администрации муниципальных образований Енисейского района в срок до 10-го числа месяца, предшествующего месяцу получения ИМТ, представляют в МКУ «Служба заказа Енисейского района» документы по форме, установленной соглашением о предоставлении ИМТ.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Копии представляемых документов должны быть заверены главой муниципального образования или лицом, уполномоченным главой муниципального образования на данные действия.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4.7.</w:t>
      </w:r>
      <w:r w:rsidRPr="00656D8A">
        <w:rPr>
          <w:rFonts w:ascii="Arial" w:hAnsi="Arial" w:cs="Arial"/>
          <w:sz w:val="24"/>
          <w:szCs w:val="24"/>
        </w:rPr>
        <w:t xml:space="preserve"> Администрации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 xml:space="preserve">4.8.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 установленные соглашением о предоставлении ИМТ на </w:t>
      </w:r>
      <w:proofErr w:type="spellStart"/>
      <w:r w:rsidRPr="00656D8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656D8A">
        <w:rPr>
          <w:rFonts w:ascii="Arial" w:hAnsi="Arial" w:cs="Arial"/>
          <w:sz w:val="24"/>
          <w:szCs w:val="24"/>
        </w:rPr>
        <w:t xml:space="preserve"> муниципальной программы формирования современной городской (сельской) среды, заключенным между министерством строительства и жилищно-коммунального хозяйства Красноярского края и администрацией Енисейского района. Формирует отчетность МКУ «Служба заказа Енисейского района».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>4.9.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>4.10.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 Реализация мероприятия «Реализация проектов по решению вопросов местного значения, осуществляемых непосредственно населением на территории населенного пункта».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5.1. Осуществляется в соответствии с ведомственным проектом "Благоустройство территорий муниципальных образований" государственной программы Красноярского края "Содействие развитию местного самоуправления", утвержденной постановлением Правительства Красноярского края от 30.09.2013 N 517-п;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5.2. ИМТ по решению вопросов местного значения предоставляются бюджетам муниципальных образований по итогам конкурса "Инициатива жителей - эффективность в работе" в пределах лимитов бюджетных обязательств, предусмотренных ведомственным проектом и законом Красноярского края о краевом бюджете на очередной финансовый год и плановый период;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5.3. Главным распорядителем ИМТ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5.4. Получателями средств ИМТ являются муниципальные образования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5.5. ИМТ бюджетам муниципальных образований Енисейского района предоставляются при условии софинансирования мероприятий за счет средств бюджета муниципальных образований Енисейского района в размере, установленном в соглашении о предоставлении ИМТ из краевого бюджета местному бюджету, заключенном между администрацией Енисейского района и министерством строительства и жилищно-коммунального хозяйства Красноярского края.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5.7. Для заключения соглашения муниципальные образования Енисейского района представляют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в администрацию Енисейского района выписку из решения о местном бюджете с указанием сумм расходов по разделам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из средств местного бюджета.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5.8.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5.9.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5.10. Муниципальные образования Енисейского района, в заявках которых содержалась информация о реализации второго этапа проекта, в случае возникновения экономии при осуществлении закупок товаров, работ, услуг по реализации первого этапа проектов направляют средства ИМТ на реализацию второго этапа проекта в пределах заявленных сумм. 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5.11. Муниципальные образования Енисейского района размещают в ведомственной информационной системе по адресу www.zhkh.krskcit.ru (далее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-с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>истема) документы, указанные в приложении № 3 к Порядку проведения конкурса «Инициатива жителей - эффективность в работе», методике распределения ИМТ и правилам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пункта, утвержденному постановлением Правительством Красноярского края от 24.01.2020 №40-п (далее - Порядок).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5.12. Муниципальные образования Енисейского района оформляют в системе отчет по формам согласно приложению № 4 к Порядку и информацию о достижении показателей целевых индикаторов по форме согласно приложению № 5 к Порядку: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не позднее 1 июля текущего года;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по итогам года - не позднее 20 января года, следующего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По итогам отчетного года, но не позднее 20 января года, следующего за отчетным, муниципальные образования Енисейского района размещают в системе информацию о реализации проекта.</w:t>
      </w:r>
      <w:proofErr w:type="gramEnd"/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5.13.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 установленные соглашением о предоставлении ИМТ из краевого бюджета местному бюджету, заключенным между министерством строительства и жилищно-коммунального хозяйства  Красноярского края и администрацией Енисейского района. Формирует отчетность МКУ «Служба заказа Енисейского района».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5.14. </w:t>
      </w:r>
      <w:r w:rsidRPr="00656D8A">
        <w:rPr>
          <w:rFonts w:ascii="Arial" w:hAnsi="Arial" w:cs="Arial"/>
          <w:sz w:val="24"/>
          <w:szCs w:val="24"/>
        </w:rPr>
        <w:t>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5.15. </w:t>
      </w:r>
      <w:r w:rsidRPr="00656D8A">
        <w:rPr>
          <w:rFonts w:ascii="Arial" w:hAnsi="Arial" w:cs="Arial"/>
          <w:sz w:val="24"/>
          <w:szCs w:val="24"/>
        </w:rPr>
        <w:t>Неиспользованные средства ИМТ подлежат возврату в краевой бюджет в порядке, установленном бюджетным законодательством РФ.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 Реализация мероприятия: «Осуществление расходов, направленных на реализацию мероприятий по поддержке местных инициатив»: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6.1. Осуществляется в соответствии с ведомственным проектом «Вовлечение населения в решение вопросов местного значения» государственной программы Красноярского края "Содействие развитию местного самоуправления", утвержденной постановлением Правительства Красноярского края от 30.09.2013 N 517-п;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6.2. Главным распорядителем ИМТ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6.3. Получателями средств ИМТ являются муниципальные образования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6.4.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6.5. Для получения ИМТ администрация соответствующего муниципального образования Енисейского района не позднее 15 декабря текущего года представляет в МКУ «Служба заказа Енисейского района» следующие документы: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</w:t>
      </w:r>
      <w:r w:rsidRPr="00656D8A">
        <w:rPr>
          <w:rFonts w:ascii="Arial" w:hAnsi="Arial" w:cs="Arial"/>
          <w:color w:val="000000"/>
          <w:sz w:val="24"/>
          <w:szCs w:val="24"/>
        </w:rPr>
        <w:tab/>
        <w:t>заявку на перечисление ИМТ, содержащую наименование инициативного проекта, сумму запрашиваемого ИМТ, информацию о заключенных муниципальных контрактах (договорах) и (или) соглашении (в случае, предоставления субсидий юридическим лицам, индивидуальным предпринимателям, физическим лицам), направленных на реализацию инициативного проекта, включая их реквизиты, предмет, источники финансирования инициативного проекта в соответствии с условиями, установленными соглашением;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-</w:t>
      </w:r>
      <w:r w:rsidRPr="00656D8A">
        <w:rPr>
          <w:rFonts w:ascii="Arial" w:hAnsi="Arial" w:cs="Arial"/>
          <w:color w:val="000000"/>
          <w:sz w:val="24"/>
          <w:szCs w:val="24"/>
        </w:rPr>
        <w:tab/>
        <w:t>выписку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подтверждающую' долевое участие местного бюджета в финансировании соответствующих расходов, и (или) копии документов, подтверждающих оплату расходов по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подготовке проектно-сметной документации (сводных сметных расчетов) на проведение работ, необходимых при реализации инициативного проекта, по проведению проверки достоверности сметной стоимости строительства, реконструкции, капитального ремонта объектов капитального строительства;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</w:t>
      </w:r>
      <w:r w:rsidRPr="00656D8A">
        <w:rPr>
          <w:rFonts w:ascii="Arial" w:hAnsi="Arial" w:cs="Arial"/>
          <w:color w:val="000000"/>
          <w:sz w:val="24"/>
          <w:szCs w:val="24"/>
        </w:rPr>
        <w:tab/>
        <w:t xml:space="preserve">копии документов, подтверждающих поступление в бюджет муниципального образования края средств по каждому из источников </w:t>
      </w: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софинансирования в объемах не менее объемов софинансирования инициативного проекта, предусмотренных соглашением;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</w:t>
      </w:r>
      <w:r w:rsidRPr="00656D8A">
        <w:rPr>
          <w:rFonts w:ascii="Arial" w:hAnsi="Arial" w:cs="Arial"/>
          <w:color w:val="000000"/>
          <w:sz w:val="24"/>
          <w:szCs w:val="24"/>
        </w:rPr>
        <w:tab/>
        <w:t>копии заключенных муниципальных контрактов (договоров), направленных на реализацию инициативного проекта.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Выписки из муниципальных правовых актов муниципальных образований края представляются надлежащим образом заверенными главой (главой администрации) муниципального образования края или уполномоченным им лицом.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6.6. Финансовое управление администрации Енисейского района в течение 2-х рабочих дней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6.7.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6.8. В случае образования экономии ИМТ администрация соответствующего муниципального образования вправе в срок не позднее 15 сентября текущего года направить в администрацию Енисейского района обращение о перераспределении ИМТ на иные мероприятия, соответствующие инициативному проекту, указанному в конкурсной документации, содержащее: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</w:t>
      </w:r>
      <w:r w:rsidRPr="00656D8A">
        <w:rPr>
          <w:rFonts w:ascii="Arial" w:hAnsi="Arial" w:cs="Arial"/>
          <w:color w:val="000000"/>
          <w:sz w:val="24"/>
          <w:szCs w:val="24"/>
        </w:rPr>
        <w:tab/>
        <w:t>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</w:t>
      </w:r>
      <w:r w:rsidRPr="00656D8A">
        <w:rPr>
          <w:rFonts w:ascii="Arial" w:hAnsi="Arial" w:cs="Arial"/>
          <w:color w:val="000000"/>
          <w:sz w:val="24"/>
          <w:szCs w:val="24"/>
        </w:rPr>
        <w:tab/>
        <w:t>копию протокола собрания граждан населенного пункта о согласовании иных мероприятий, реализуемых в рамках инициативного проекта.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6.9. Органы местного самоуправления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6.10. Администрация Енисейского района предоставляет в министерство финансов Красноярского края: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министерством финансов Красноярского края и администрацией Енисейского района,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- фотоматериалы и (или) видеоматериалы на электронных носителях, отображающие результат осуществления расходов, направленных на реализацию мероприятий по поддержке местных инициатив, состояние объектов, заявленных в отчете об использовании ИМТ, после осуществления указанных расходов.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6.12.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7. Реализация мероприятия «Дополнительные гарантии муниципальным служащим в виде ежемесячных доплат к трудовой пенсии, пенсии за выслугу лет».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7.1.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Участниками данного мероприятия подпрограммы являются граждане, замещавшие должности муниципальной службы в Енисейском районе и муниципальные должности, связанные с осуществлением полномочий депутата, члена выборного органа местного самоуправления, выборного должностного лица местного самоуправления в Енисейском районе (далее по тексту – лица, замещающие должности муниципальной службы и муниципальные должности, связанные с осуществлением полномочий в Енисейском районе) получившие право на пенсионное обеспечение в соответствии с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Красноярского края,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Порядки назначения и выплаты пенсий за выслугу лет за счет средств бюджета Енисейского района лицам, замещавшим должности муниципальной службы и муниципальные должности, связанные с осуществлением полномочий в Енисейском районе, устанавливаются решением районного Совета депутатов.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7.2.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7.3. Выплата пенсий за выслугу лет за счет средств бюджета Енисейского района гражданам, замещавшим должности муниципальной службы и муниципальные должности, связанные с осуществлением полномочий в Енисейском районе, осуществляется МКУ ЦБ Енисейского района ежемесячно, путем перечисления на счет заявителя в российской кредитной организации.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7.4. Решение о назначении пенсии за выслугу лет за счет средств бюджета Енисейского района гражданину, замещавшему должность муниципального служащего в Енисейском районе или муниципальную должность, связанную с осуществлением полномочий в Енисейском районе, оформляется распоряжением Главы  района.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7.5. Списки граждан, имеющих право на получение пенсии за выслугу лет за счет средств бюджета Енисейского района формируются в базе данных МКУ ЦБ Енисейского района и в срок до 10 числа месяца, следующего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выплатным, направляются главному распорядителю бюджетных средств.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7.6.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МКУ ЦБ Енисейского района в срок до 15 числа месяца, следующего за выплатным, осуществляет перечисление пенсии за выслугу лет за счет средств бюджета Енисейского района на счет заявителя в российской кредитной организации.</w:t>
      </w:r>
      <w:proofErr w:type="gramEnd"/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7.7. Отчет о выплате пенсии за выслугу лет за счет средств бюджета Енисейского района МКУ ЦБ Енисейского района формирует по установленной форме.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 Реализация мероприятия «Финансовая поддержка социально ориентированных некоммерческих организаций».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8.1. Главным распорядителем бюджетных средств является администрация Енисейского района.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8.2.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8.3. Субсидии предоставляются по результатам конкурсного отбора на финансовое обеспечение (возмещение) расходов связанных с осуществлением уставной деятельности и проведением организационно-массовых мероприятий.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8.4. К конкурсному отбору допускаются  некоммерческие организации, отвечающие следующим критериям: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а) наличие утверждённого проекта некоммерческой организации (далее – проект НКО), содержащего сведения о целях и задачах проекта НКО, о мероприятиях, затратах (обоснование затрат - смета расходов) на их реализацию;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б) соответствие проекта  целям предоставления субсидии;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в) наличие у некоммерческой организации опыта в реализации мероприятий;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г) наличие софинансирования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д)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неэффективным.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8.5. Субсидии предоставляются на основании соглашения, в котором предусматриваются в том числе: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а) цель предоставления субсидии, размер и срок ее предоставления; 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б) порядок и форма представления отчетности о ходе и результатах выполнения получателем субсидии условий соглашения; 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в) порядок и условия досрочного расторжения соглашения;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д) значения результатов предоставления субсидии;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е) согласие некоммерческой организации и обеспечение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проведение финансового контроля обязательных проверок соблюдения целей, условий и порядка предоставления субсидии, установленных настоящими соглашением;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ж) порядок, сроки и формы представления некоммерческой организацией отчетности;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з) возможность согласования новых условий соглашения или расторжения соглашения при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недостижении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согласия по новым условиям в случае уменьшения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</w:p>
    <w:p w:rsidR="009026DA" w:rsidRPr="00656D8A" w:rsidRDefault="009026DA" w:rsidP="009026DA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8.6.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предусмотренным типовой формой соглашения;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Указанные отчеты представляются некоммерческой организацией в срок до 31 января года, следующего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8.7. Органы муниципального финансового контроля проводят обязательные проверки соблюдения некоммерческой организацией целей, условий и порядка предоставления субсидий.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8.8.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8.9. В случае не 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9026DA" w:rsidRPr="00656D8A" w:rsidRDefault="009026DA" w:rsidP="009026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8.10. В случае установления по результатам проверок органами муниципального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сроки,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 Реализация мероприятия «Благоустройство кладбищ в муниципальных образованиях района».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9.1. </w:t>
      </w:r>
      <w:r w:rsidRPr="00656D8A">
        <w:rPr>
          <w:rFonts w:ascii="Arial" w:hAnsi="Arial" w:cs="Arial"/>
          <w:sz w:val="24"/>
          <w:szCs w:val="24"/>
        </w:rPr>
        <w:t>Участники мероприятия: муниципальные образования Енисейского района (определенные соглашением), МКУ "Служба заказа Енисейского района» (консультационная поддержка МО в части реализации мероприятия на территориях).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9.2. Финансирование мероприятия осуществляется за счет средств ИМТ из краевого бюджета, средств районного бюджета и внебюджетных источников.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9.3.</w:t>
      </w:r>
      <w:r w:rsidRPr="00656D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 xml:space="preserve">Средства из краевого бюджета предоставляются бюджету Енисейского района  на основании соглашения заключенного между Администрацией Енисейского района и Министерством строительства и жилищно-коммунального хозяйства Красноярского края в рамках реализации мероприятия «Иные межбюджетные трансферты бюджетам муниципальных образований на благоустройство кладбищ» ведомственного проекта «Благоустройство территорий муниципальных образований» </w:t>
      </w:r>
      <w:r w:rsidRPr="00656D8A">
        <w:rPr>
          <w:rFonts w:ascii="Arial" w:hAnsi="Arial" w:cs="Arial"/>
          <w:sz w:val="24"/>
          <w:szCs w:val="24"/>
        </w:rPr>
        <w:t>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  <w:proofErr w:type="gramEnd"/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sz w:val="24"/>
          <w:szCs w:val="24"/>
        </w:rPr>
        <w:t xml:space="preserve">9.4. </w:t>
      </w:r>
      <w:r w:rsidRPr="00656D8A">
        <w:rPr>
          <w:rFonts w:ascii="Arial" w:hAnsi="Arial" w:cs="Arial"/>
          <w:color w:val="000000"/>
          <w:sz w:val="24"/>
          <w:szCs w:val="24"/>
        </w:rPr>
        <w:t>Главным распорядителем ИМТ является администрация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9.5. Получателями ИМТ являются муниципальные образования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администрациями соответствующих муниципальных образований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9.7.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9.8.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двух рабочих дней со дня поступления данных средств на лицевой счет.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9.9. Муниципальные образования района представляют в МКУ «Служба заказа Енисейского района» отчет о расходах бюджета, в целях софинансирования которых предоставляется ИМТ, отчет о достижении значений результатов использования ИМТ по формам, установленным соглашением в следующие сроки: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1) за первое полугодие - не позднее 10 июля года предоставления ИМТ;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2) по итогам финансового года - не позднее 10 января года, следующего за годом предоставления ИМТ.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9.10.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сроки, установленные соглашением о предоставлении ИМТ из краевого бюджета местному бюджету на благоустройство кладбищ, заключенным между министерством строительства и жилищно-коммунального хозяйства Красноярского края и администрацией Енисейского района. 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 Формирует отчетность МКУ «Служба заказа Енисейского района».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9.12.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10. Реализация мероприятия «Поощрение муниципальных образований – победителей конкурса лучших проектов создания комфортной городской среды».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Осуществляется в рамках реализации регионального проекта «Формирование комфортной городской среды» краевой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10.1.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Средства на реализацию мероприятия предоставляются бюджету муниципального образования, входящего в состав Енисейского района, в виде субсидии из средств краевого бюджета на основании соглашения, заключенного между Министерством строительства и жилищно-коммунального хозяйства Красноярского края и администрацией муниципального образования, входящего в состав Енисейского района, на предоставление субсидии для поощрения муниципальных образований - победителей конкурса лучших проектов создания комфортной городской среды.</w:t>
      </w:r>
      <w:proofErr w:type="gramEnd"/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10.2. Реализация мероприятия осуществляется администрацией Енисейского района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на основании Решения Енисейского районного Совета депутатов Красноярского края о принятии осуществления части полномочий  по вопросу местного значения поселения органами местного самоуправления района в части проведения мероприятий по благоустройству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общественной территории поселения.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10.3. Средства на реализацию мероприятия бюджету муниципального образования Енисейского района предоставляются в виде ИМТ по соглашению, заключаемому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10.4. Главным распорядителем ИМТ является администрация Енисейского района.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10.5.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10.6. Администрация Енисейского района предоставляет в администрацию поселения отчетность по форме и в сроки, установленные соглашением, заключенным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</w:t>
      </w:r>
      <w:r w:rsidRPr="00656D8A">
        <w:rPr>
          <w:rFonts w:ascii="Arial" w:hAnsi="Arial" w:cs="Arial"/>
          <w:color w:val="000000"/>
          <w:sz w:val="24"/>
          <w:szCs w:val="24"/>
        </w:rPr>
        <w:lastRenderedPageBreak/>
        <w:t>территории поселения. Формирует отчетность МКУ «Служба заказа Енисейского района».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10.7.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10.8.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 Реализация мероприятия «Реализация комплексных проектов по благоустройству территорий».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Осуществляется в рамках реализации регионального проекта «Формирование комфортной городской среды» краевой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11.1. Средства на реализацию мероприятия предоставляются бюджету муниципального образования Енисейского района в виде субсидии из сре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>аевого бюджета на основании соглашения, заключенного между Министерством строительства и жилищно-коммунального хозяйства Красноярского края и администрацией муниципального образования Енисейского района на предоставление субсидии местному бюджету из краевого бюджета на реализацию комплексных проектов по благоустройству территорий.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11.2.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о принятии осуществления части полномочий по вопросу местного значения поселения органами местного самоуправления района в части комплексного благоустройства территории общего пользования поселения.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11.3. Средства на реализацию мероприятия бюджету администрации Енисейского района предоставляются в виде ИМТ по соглашению о передаче осуществления части полномочий по вопросу местного значения между администрацией муниципального образования Енисейского района и администрацией Енисейского района.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11.4. Главным распорядителем ИМТ является администрация Енисейского района.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11.5.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11.6. Администрация Енисейского района предоставляет в администрацию поселения отчетность по форме и в сроки, установленные соглашением о передаче осуществления части полномочий по вопросу местного значения, заключенным между администрацией муниципального образования Енисейского района и администрацией Енисейского района. Формирует отчетность МКУ «Служба заказа Енисейского района».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9026DA" w:rsidRPr="00656D8A" w:rsidRDefault="009026DA" w:rsidP="009026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11.8.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FF53C2" w:rsidRPr="00FF53C2" w:rsidRDefault="009026DA" w:rsidP="00FF53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53C2">
        <w:rPr>
          <w:rFonts w:ascii="Arial" w:hAnsi="Arial" w:cs="Arial"/>
          <w:sz w:val="24"/>
          <w:szCs w:val="24"/>
        </w:rPr>
        <w:t>12.</w:t>
      </w:r>
      <w:r w:rsidR="00FF53C2" w:rsidRPr="00FF53C2">
        <w:rPr>
          <w:rFonts w:ascii="Arial" w:hAnsi="Arial" w:cs="Arial"/>
          <w:sz w:val="24"/>
          <w:szCs w:val="24"/>
        </w:rPr>
        <w:t xml:space="preserve"> Реализация мероприятий «Содержание общественных территорий, благоустроенных в рамках реализации проектов», «Содержание общественных территорий, благоустроенных в рамках реализации проектов, в части благоустройства (расчистки) прилегающих территорий».</w:t>
      </w:r>
    </w:p>
    <w:p w:rsidR="00FF53C2" w:rsidRPr="00FF53C2" w:rsidRDefault="00FF53C2" w:rsidP="00FF53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53C2">
        <w:rPr>
          <w:rFonts w:ascii="Arial" w:hAnsi="Arial" w:cs="Arial"/>
          <w:sz w:val="24"/>
          <w:szCs w:val="24"/>
        </w:rPr>
        <w:lastRenderedPageBreak/>
        <w:t>12.1. Главным распорядителем бюджетных средств, выделяемых на реализацию мероприятий, является администрация Енисейского района и МКУ «Комитет по культуре Енисейского района».</w:t>
      </w:r>
    </w:p>
    <w:p w:rsidR="00FF53C2" w:rsidRPr="00FF53C2" w:rsidRDefault="00FF53C2" w:rsidP="00FF53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53C2">
        <w:rPr>
          <w:rFonts w:ascii="Arial" w:hAnsi="Arial" w:cs="Arial"/>
          <w:sz w:val="24"/>
          <w:szCs w:val="24"/>
        </w:rPr>
        <w:t xml:space="preserve">12.2. Исполнители мероприятий: МКУ «Комитет по культуре Енисейского района», муниципальные образования Енисейского района (определенные соглашениями), МКУ "Служба заказа Енисейского района» (консультационная поддержка </w:t>
      </w:r>
      <w:r>
        <w:rPr>
          <w:rFonts w:ascii="Arial" w:hAnsi="Arial" w:cs="Arial"/>
          <w:sz w:val="24"/>
          <w:szCs w:val="24"/>
        </w:rPr>
        <w:t>муниципальных образований района</w:t>
      </w:r>
      <w:r w:rsidRPr="00FF53C2">
        <w:rPr>
          <w:rFonts w:ascii="Arial" w:hAnsi="Arial" w:cs="Arial"/>
          <w:sz w:val="24"/>
          <w:szCs w:val="24"/>
        </w:rPr>
        <w:t xml:space="preserve"> в части реализации мероприятия на территориях).</w:t>
      </w:r>
    </w:p>
    <w:p w:rsidR="00FF53C2" w:rsidRPr="00FF53C2" w:rsidRDefault="00FF53C2" w:rsidP="00FF53C2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 xml:space="preserve">12.3. </w:t>
      </w:r>
      <w:r w:rsidRPr="00FF53C2">
        <w:rPr>
          <w:rFonts w:ascii="Arial" w:hAnsi="Arial" w:cs="Arial"/>
          <w:sz w:val="24"/>
          <w:szCs w:val="24"/>
        </w:rPr>
        <w:t>Источник финансирования мероприятий – средства районного бюджета.</w:t>
      </w:r>
    </w:p>
    <w:p w:rsidR="00FF53C2" w:rsidRP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 xml:space="preserve">12.4. Получателями бюджетных средств являются муниципальные образования Енисейского района, </w:t>
      </w:r>
      <w:r w:rsidRPr="00FF53C2">
        <w:rPr>
          <w:rFonts w:ascii="Arial" w:hAnsi="Arial" w:cs="Arial"/>
          <w:sz w:val="24"/>
          <w:szCs w:val="24"/>
        </w:rPr>
        <w:t>МКУ «Комитет по культуре Енисейского района».</w:t>
      </w:r>
    </w:p>
    <w:p w:rsidR="00FF53C2" w:rsidRP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 xml:space="preserve">12.5. </w:t>
      </w:r>
      <w:r w:rsidRPr="00FF53C2">
        <w:rPr>
          <w:rFonts w:ascii="Arial" w:hAnsi="Arial" w:cs="Arial"/>
          <w:sz w:val="24"/>
          <w:szCs w:val="24"/>
        </w:rPr>
        <w:t xml:space="preserve">МКУ «Комитет по культуре Енисейского района» направляет в МКУ «Служба заказа Енисейского района» информацию о потребности бюджетных средств не позднее 5 октября года, </w:t>
      </w:r>
      <w:r w:rsidRPr="00FF53C2">
        <w:rPr>
          <w:rFonts w:ascii="Arial" w:hAnsi="Arial" w:cs="Arial"/>
          <w:color w:val="000000"/>
          <w:sz w:val="24"/>
          <w:szCs w:val="24"/>
        </w:rPr>
        <w:t xml:space="preserve">предшествующего году предоставления бюджетных средств. </w:t>
      </w:r>
    </w:p>
    <w:p w:rsidR="00FF53C2" w:rsidRP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 xml:space="preserve">12.6. В целях планирования объема финансового обеспечения мероприятий МКУ «Служба заказа Енисейского района» формирует сводную информацию о потребности бюджетных средств на основании </w:t>
      </w:r>
      <w:proofErr w:type="gramStart"/>
      <w:r w:rsidRPr="00FF53C2">
        <w:rPr>
          <w:rFonts w:ascii="Arial" w:hAnsi="Arial" w:cs="Arial"/>
          <w:color w:val="000000"/>
          <w:sz w:val="24"/>
          <w:szCs w:val="24"/>
        </w:rPr>
        <w:t>данных, полученных от муниципальных образований района и передает</w:t>
      </w:r>
      <w:proofErr w:type="gramEnd"/>
      <w:r w:rsidRPr="00FF53C2">
        <w:rPr>
          <w:rFonts w:ascii="Arial" w:hAnsi="Arial" w:cs="Arial"/>
          <w:color w:val="000000"/>
          <w:sz w:val="24"/>
          <w:szCs w:val="24"/>
        </w:rPr>
        <w:t xml:space="preserve"> указанную информацию в Финансовое управление администрации Енисейского района не позднее 10 октября года, предшествующего году предоставления бюджетных средств. </w:t>
      </w:r>
    </w:p>
    <w:p w:rsidR="00FF53C2" w:rsidRP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>12.7. Бюджетные средства предоставляются бюджетам муниципальных образований Енисейского района на основании соглашений, заключенных между администрацией Енисейского района и администрациями соответствующих муниципальных образований Енисейского района.</w:t>
      </w:r>
    </w:p>
    <w:p w:rsidR="00FF53C2" w:rsidRPr="00456AF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>12.8.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семи рабочих дней со дня заключения соглашения о предоставлении ИМТ.</w:t>
      </w:r>
    </w:p>
    <w:p w:rsidR="00FF53C2" w:rsidRP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 xml:space="preserve">12.9. Муниципальные образования района представляют в МКУ «Служба заказа Енисейского района» отчет о расходах бюджета, в </w:t>
      </w:r>
      <w:proofErr w:type="gramStart"/>
      <w:r w:rsidRPr="00FF53C2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Pr="00FF53C2">
        <w:rPr>
          <w:rFonts w:ascii="Arial" w:hAnsi="Arial" w:cs="Arial"/>
          <w:color w:val="000000"/>
          <w:sz w:val="24"/>
          <w:szCs w:val="24"/>
        </w:rPr>
        <w:t xml:space="preserve"> финансирования которых предоставляется ИМТ по форме, установленной соглашением о предоставлении ИМТ в следующие сроки:</w:t>
      </w:r>
    </w:p>
    <w:p w:rsidR="00FF53C2" w:rsidRP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>1) ежеквартально - не позднее 3 числа месяца, следующего за отчетным кварталом;</w:t>
      </w:r>
    </w:p>
    <w:p w:rsid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F53C2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10 января года, следующего за годом предоставления ИМТ.</w:t>
      </w:r>
    </w:p>
    <w:p w:rsidR="00FF53C2" w:rsidRPr="003F4465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4465">
        <w:rPr>
          <w:rFonts w:ascii="Arial" w:hAnsi="Arial" w:cs="Arial"/>
          <w:color w:val="000000"/>
          <w:sz w:val="24"/>
          <w:szCs w:val="24"/>
        </w:rPr>
        <w:t>12.10. МКУ «Служба заказа Енисейского района» на основании отчетов, полученных от муниципальных образований района</w:t>
      </w:r>
      <w:r w:rsidR="003F4465" w:rsidRPr="003F4465">
        <w:rPr>
          <w:rFonts w:ascii="Arial" w:hAnsi="Arial" w:cs="Arial"/>
          <w:color w:val="000000"/>
          <w:sz w:val="24"/>
          <w:szCs w:val="24"/>
        </w:rPr>
        <w:t>,</w:t>
      </w:r>
      <w:r w:rsidRPr="003F4465">
        <w:rPr>
          <w:rFonts w:ascii="Arial" w:hAnsi="Arial" w:cs="Arial"/>
          <w:color w:val="000000"/>
          <w:sz w:val="24"/>
          <w:szCs w:val="24"/>
        </w:rPr>
        <w:t xml:space="preserve"> формирует сводный отчет и направляет его в Финансовое управление администрации Енисейского района в следующие сроки:</w:t>
      </w:r>
    </w:p>
    <w:p w:rsidR="00FF53C2" w:rsidRPr="003F4465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4465">
        <w:rPr>
          <w:rFonts w:ascii="Arial" w:hAnsi="Arial" w:cs="Arial"/>
          <w:color w:val="000000"/>
          <w:sz w:val="24"/>
          <w:szCs w:val="24"/>
        </w:rPr>
        <w:t>1) ежеквартально - не позднее 6 числа месяца, следующего за отчетным кварталом;</w:t>
      </w:r>
    </w:p>
    <w:p w:rsidR="00FF53C2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4465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13 января года, следующего за годом предоставления ИМТ.</w:t>
      </w:r>
    </w:p>
    <w:p w:rsidR="00FF53C2" w:rsidRPr="003F4465" w:rsidRDefault="00FF53C2" w:rsidP="00FF53C2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4465">
        <w:rPr>
          <w:rFonts w:ascii="Arial" w:hAnsi="Arial" w:cs="Arial"/>
          <w:color w:val="000000"/>
          <w:sz w:val="24"/>
          <w:szCs w:val="24"/>
        </w:rPr>
        <w:t xml:space="preserve">12.11. Ответственность за целевое и эффективное использование средств ИМТ, а также за достоверность представляемых сведений несет </w:t>
      </w:r>
      <w:r w:rsidRPr="003F4465">
        <w:rPr>
          <w:rFonts w:ascii="Arial" w:hAnsi="Arial" w:cs="Arial"/>
          <w:sz w:val="24"/>
          <w:szCs w:val="24"/>
        </w:rPr>
        <w:t xml:space="preserve">МКУ «Комитет по культуре Енисейского района» </w:t>
      </w:r>
      <w:r w:rsidRPr="003F4465">
        <w:rPr>
          <w:rFonts w:ascii="Arial" w:hAnsi="Arial" w:cs="Arial"/>
          <w:color w:val="000000"/>
          <w:sz w:val="24"/>
          <w:szCs w:val="24"/>
        </w:rPr>
        <w:t>и органы местного самоуправления муниципальных образований Енисейского района.</w:t>
      </w:r>
    </w:p>
    <w:p w:rsidR="009026DA" w:rsidRDefault="00FF53C2" w:rsidP="00FF53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465">
        <w:rPr>
          <w:rFonts w:ascii="Arial" w:hAnsi="Arial" w:cs="Arial"/>
          <w:color w:val="000000"/>
          <w:sz w:val="24"/>
          <w:szCs w:val="24"/>
        </w:rPr>
        <w:lastRenderedPageBreak/>
        <w:t xml:space="preserve">12.12. </w:t>
      </w:r>
      <w:r w:rsidRPr="003F4465">
        <w:rPr>
          <w:rFonts w:ascii="Arial" w:hAnsi="Arial" w:cs="Arial"/>
          <w:sz w:val="24"/>
          <w:szCs w:val="24"/>
        </w:rPr>
        <w:t xml:space="preserve">Неиспользованные средства ИМТ подлежат возврату в районный бюджет в установленном </w:t>
      </w:r>
      <w:r w:rsidR="003F4465">
        <w:rPr>
          <w:rFonts w:ascii="Arial" w:hAnsi="Arial" w:cs="Arial"/>
          <w:sz w:val="24"/>
          <w:szCs w:val="24"/>
        </w:rPr>
        <w:t xml:space="preserve">законом </w:t>
      </w:r>
      <w:r w:rsidRPr="003F4465">
        <w:rPr>
          <w:rFonts w:ascii="Arial" w:hAnsi="Arial" w:cs="Arial"/>
          <w:sz w:val="24"/>
          <w:szCs w:val="24"/>
        </w:rPr>
        <w:t>порядке.</w:t>
      </w:r>
    </w:p>
    <w:p w:rsidR="00D37237" w:rsidRPr="005B71D0" w:rsidRDefault="003F4465" w:rsidP="00D372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D37237" w:rsidRPr="005B71D0">
        <w:rPr>
          <w:rFonts w:ascii="Arial" w:hAnsi="Arial" w:cs="Arial"/>
          <w:color w:val="000000"/>
          <w:sz w:val="24"/>
          <w:szCs w:val="24"/>
        </w:rPr>
        <w:t xml:space="preserve">Реализация мероприятия «Приобретение </w:t>
      </w:r>
      <w:proofErr w:type="spellStart"/>
      <w:r w:rsidR="00D37237" w:rsidRPr="005B71D0">
        <w:rPr>
          <w:rFonts w:ascii="Arial" w:hAnsi="Arial" w:cs="Arial"/>
          <w:color w:val="000000"/>
          <w:sz w:val="24"/>
          <w:szCs w:val="24"/>
        </w:rPr>
        <w:t>извещателей</w:t>
      </w:r>
      <w:proofErr w:type="spellEnd"/>
      <w:r w:rsidR="00D37237" w:rsidRPr="005B71D0">
        <w:rPr>
          <w:rFonts w:ascii="Arial" w:hAnsi="Arial" w:cs="Arial"/>
          <w:color w:val="000000"/>
          <w:sz w:val="24"/>
          <w:szCs w:val="24"/>
        </w:rPr>
        <w:t xml:space="preserve"> дымовых автономных отдельным категориям граждан в целях оснащения ими жилых помещений».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13.1. Реализацию мероприятия осуществляет администрация Енисейского района.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Ответственный за реализацию мероприятия – экспертно-правовой отдел администрации Енисейского района.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В реализации мероприятия также принимают участие: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- главный специалист по обеспечению деятельности КДН и ЗП администрации Енисейского района - проводит работу по актуализации списков  многодетных семей, семей имеющих детей, находящихся в социально опасном положении, семей имеющих детей инвалидов, детей переданных на воспитание в приемные семьи;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71D0">
        <w:rPr>
          <w:rFonts w:ascii="Arial" w:hAnsi="Arial" w:cs="Arial"/>
          <w:sz w:val="24"/>
          <w:szCs w:val="24"/>
        </w:rPr>
        <w:t xml:space="preserve">- заведующий хозяйством администрации Енисейского района -  организует выдачу автономных дымовых </w:t>
      </w:r>
      <w:proofErr w:type="spellStart"/>
      <w:r w:rsidRPr="005B71D0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5B71D0">
        <w:rPr>
          <w:rFonts w:ascii="Arial" w:hAnsi="Arial" w:cs="Arial"/>
          <w:sz w:val="24"/>
          <w:szCs w:val="24"/>
        </w:rPr>
        <w:t xml:space="preserve"> главам муниципальных образований Енисейского района в части обеспечения многодетных семей и семей воспитывающих детей – инвалидов, отделу опеки и попечительства администрации Енисейского района в части обеспечения приемных семей,  главному специалисту по обеспечению деятельности КДН и ЗП администрации Енисейского района в части обеспечения семей находящихся в социально опасном положении.</w:t>
      </w:r>
      <w:proofErr w:type="gramEnd"/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13.2. Мероприятие реализуется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Федерации».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 xml:space="preserve">13.3. В рамках данного мероприятия приобретаются автономные дымовые </w:t>
      </w:r>
      <w:proofErr w:type="spellStart"/>
      <w:r w:rsidRPr="005B71D0">
        <w:rPr>
          <w:rFonts w:ascii="Arial" w:hAnsi="Arial" w:cs="Arial"/>
          <w:sz w:val="24"/>
          <w:szCs w:val="24"/>
        </w:rPr>
        <w:t>извещатели</w:t>
      </w:r>
      <w:proofErr w:type="spellEnd"/>
      <w:r w:rsidRPr="005B71D0">
        <w:rPr>
          <w:rFonts w:ascii="Arial" w:hAnsi="Arial" w:cs="Arial"/>
          <w:sz w:val="24"/>
          <w:szCs w:val="24"/>
        </w:rPr>
        <w:t xml:space="preserve"> для многодетных семей и семей воспитывающих детей – инвалидов, приемных семей и семей, находящихся в социально опасном положении, в целях оснащения ими жилых помещений.</w:t>
      </w:r>
    </w:p>
    <w:p w:rsidR="00D37237" w:rsidRPr="005B71D0" w:rsidRDefault="00D37237" w:rsidP="00D372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13.4. Источник финансирования мероприятия – средства районного бюджета.</w:t>
      </w:r>
    </w:p>
    <w:p w:rsidR="00D37237" w:rsidRPr="005B71D0" w:rsidRDefault="00D37237" w:rsidP="00D372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13.5. Главным распорядителем бюджетных средств, выделяемых на реализацию мероприятия, является администрация Енисейского района.</w:t>
      </w:r>
    </w:p>
    <w:p w:rsidR="003F4465" w:rsidRPr="00656D8A" w:rsidRDefault="00D37237" w:rsidP="00D372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B71D0">
        <w:rPr>
          <w:rFonts w:ascii="Arial" w:hAnsi="Arial" w:cs="Arial"/>
          <w:sz w:val="24"/>
          <w:szCs w:val="24"/>
        </w:rPr>
        <w:t>13.6. Неиспользованные средства подлежат возврату в районный бюджет в установленном порядке.</w:t>
      </w:r>
    </w:p>
    <w:p w:rsidR="009026DA" w:rsidRPr="00656D8A" w:rsidRDefault="00A06FF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="009026DA" w:rsidRPr="00656D8A">
        <w:rPr>
          <w:rFonts w:ascii="Arial" w:hAnsi="Arial" w:cs="Arial"/>
          <w:color w:val="000000"/>
          <w:sz w:val="24"/>
          <w:szCs w:val="24"/>
        </w:rPr>
        <w:t>. Финансирование мероприятий Подпрограммы осуществляется в соответствии с приложением №1 к Подпрограмме.</w:t>
      </w:r>
    </w:p>
    <w:p w:rsidR="009026DA" w:rsidRPr="00656D8A" w:rsidRDefault="00A06FF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</w:t>
      </w:r>
      <w:r w:rsidR="009026DA" w:rsidRPr="00656D8A">
        <w:rPr>
          <w:rFonts w:ascii="Arial" w:hAnsi="Arial" w:cs="Arial"/>
          <w:color w:val="000000"/>
          <w:sz w:val="24"/>
          <w:szCs w:val="24"/>
        </w:rPr>
        <w:t>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9026DA" w:rsidRPr="00656D8A" w:rsidRDefault="00A06FF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</w:t>
      </w:r>
      <w:r w:rsidR="009026DA" w:rsidRPr="00656D8A">
        <w:rPr>
          <w:rFonts w:ascii="Arial" w:hAnsi="Arial" w:cs="Arial"/>
          <w:color w:val="000000"/>
          <w:sz w:val="24"/>
          <w:szCs w:val="24"/>
        </w:rPr>
        <w:t>. Для определения достижения цели и задач подпрограммы предусмотрены показатели результативности подпрограммы.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а) «Удельный вес площади мест массового пребывания населения, подвергнутой акарицидным обработкам от общей площади, подлежащей обработке в отчетном периоде»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П</w:t>
      </w:r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656D8A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П</w:t>
      </w:r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proofErr w:type="spellStart"/>
      <w:proofErr w:type="gramStart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– площадь мест массового пребывания населения, подвергнутая акарицидным обработкам в текущем году;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П</w:t>
      </w:r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656D8A">
        <w:rPr>
          <w:rFonts w:ascii="Arial" w:hAnsi="Arial" w:cs="Arial"/>
          <w:color w:val="000000"/>
          <w:sz w:val="24"/>
          <w:szCs w:val="24"/>
        </w:rPr>
        <w:t xml:space="preserve"> - площадь мест массового пребывания населения, на которых запланирована акарицидная обработка в текущем году. 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>Источник информации: 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соглашением).</w:t>
      </w:r>
    </w:p>
    <w:p w:rsidR="009026DA" w:rsidRPr="00656D8A" w:rsidRDefault="009026DA" w:rsidP="009026D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б) «Доля граждан, привлеченных к работам </w:t>
      </w:r>
      <w:r w:rsidRPr="00656D8A">
        <w:rPr>
          <w:rFonts w:ascii="Arial" w:hAnsi="Arial" w:cs="Arial"/>
          <w:sz w:val="24"/>
          <w:szCs w:val="24"/>
          <w:shd w:val="clear" w:color="auto" w:fill="FFFFFF"/>
        </w:rPr>
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</w:r>
      <w:r w:rsidRPr="00656D8A">
        <w:rPr>
          <w:rFonts w:ascii="Arial" w:hAnsi="Arial" w:cs="Arial"/>
          <w:color w:val="000000"/>
          <w:sz w:val="24"/>
          <w:szCs w:val="24"/>
        </w:rPr>
        <w:t xml:space="preserve">» К = </w:t>
      </w:r>
      <w:proofErr w:type="gramStart"/>
      <w:r w:rsidRPr="00656D8A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656D8A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К</w:t>
      </w:r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– количество граждан, которые были привлечены к мероприятиям по решению вопросов местного значения, осуществляемых непосредственно населением на территории населенных пунктов;</w:t>
      </w:r>
    </w:p>
    <w:p w:rsidR="009026DA" w:rsidRPr="00656D8A" w:rsidRDefault="009026DA" w:rsidP="009026D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56D8A">
        <w:rPr>
          <w:rFonts w:ascii="Arial" w:hAnsi="Arial" w:cs="Arial"/>
          <w:color w:val="000000"/>
          <w:sz w:val="24"/>
          <w:szCs w:val="24"/>
        </w:rPr>
        <w:t>К</w:t>
      </w:r>
      <w:r w:rsidRPr="00656D8A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656D8A">
        <w:rPr>
          <w:rFonts w:ascii="Arial" w:hAnsi="Arial" w:cs="Arial"/>
          <w:color w:val="000000"/>
          <w:sz w:val="24"/>
          <w:szCs w:val="24"/>
        </w:rPr>
        <w:t xml:space="preserve"> - общее количество граждан, проживающих в муниципальных образованиях в соответствии с официальными статистическими данными.</w:t>
      </w:r>
    </w:p>
    <w:p w:rsidR="00E30AD4" w:rsidRDefault="009026DA" w:rsidP="009026DA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56D8A">
        <w:rPr>
          <w:rFonts w:ascii="Arial" w:hAnsi="Arial" w:cs="Arial"/>
          <w:color w:val="000000"/>
          <w:sz w:val="24"/>
          <w:szCs w:val="24"/>
        </w:rPr>
        <w:t xml:space="preserve">Источник </w:t>
      </w:r>
      <w:r w:rsidRPr="00656D8A">
        <w:rPr>
          <w:rFonts w:ascii="Arial" w:hAnsi="Arial" w:cs="Arial"/>
          <w:sz w:val="24"/>
          <w:szCs w:val="24"/>
        </w:rPr>
        <w:t>информации: Информация о достижении показателей 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656D8A">
        <w:rPr>
          <w:rFonts w:ascii="Arial" w:hAnsi="Arial" w:cs="Arial"/>
          <w:sz w:val="24"/>
          <w:szCs w:val="24"/>
        </w:rPr>
        <w:t>индикаторов от МО Енисейского района (в соответствии с соглашением).</w:t>
      </w:r>
    </w:p>
    <w:p w:rsidR="009026DA" w:rsidRDefault="009026DA" w:rsidP="009026D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026DA" w:rsidRDefault="009026DA" w:rsidP="009026D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026DA" w:rsidRDefault="009026DA" w:rsidP="009026DA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9026DA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1866" w:rsidRDefault="0062081F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96F4E"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 </w:t>
      </w:r>
    </w:p>
    <w:p w:rsidR="0062081F" w:rsidRPr="009338F9" w:rsidRDefault="0062081F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E2170" w:rsidRDefault="006E2170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E2170" w:rsidRPr="00456AF2" w:rsidRDefault="006E2170" w:rsidP="006E2170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6E2170" w:rsidRPr="00456AF2" w:rsidRDefault="006E2170" w:rsidP="006E2170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456AF2">
        <w:rPr>
          <w:rFonts w:ascii="Arial" w:hAnsi="Arial" w:cs="Arial"/>
          <w:bCs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6E2170" w:rsidRPr="00456AF2" w:rsidRDefault="006E2170" w:rsidP="006E2170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6E2170" w:rsidRPr="00456AF2" w:rsidRDefault="006E2170" w:rsidP="006E21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6E2170" w:rsidRPr="00456AF2" w:rsidRDefault="006E2170" w:rsidP="006E2170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276"/>
      </w:tblGrid>
      <w:tr w:rsidR="006E2170" w:rsidRPr="0021693E" w:rsidTr="001F6044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6E2170" w:rsidRPr="0021693E" w:rsidTr="001F6044">
        <w:trPr>
          <w:trHeight w:val="570"/>
        </w:trPr>
        <w:tc>
          <w:tcPr>
            <w:tcW w:w="750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6E2170" w:rsidRPr="0021693E" w:rsidTr="001F6044">
        <w:trPr>
          <w:trHeight w:val="322"/>
        </w:trPr>
        <w:tc>
          <w:tcPr>
            <w:tcW w:w="750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6E2170" w:rsidRPr="0021693E" w:rsidRDefault="006E2170" w:rsidP="001F604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E2170" w:rsidRPr="0021693E" w:rsidTr="001F6044">
        <w:trPr>
          <w:trHeight w:val="394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6E2170" w:rsidRPr="0021693E" w:rsidTr="001F6044">
        <w:trPr>
          <w:trHeight w:val="413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6E2170" w:rsidRPr="0021693E" w:rsidTr="001F6044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Удельный вес площади мест массового пребывания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E2170" w:rsidRPr="0021693E" w:rsidTr="001F6044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ед. (населенных пунктов)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Отчет о достижении значения показателя результативности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6E2170" w:rsidP="001F604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E2170" w:rsidRPr="0021693E" w:rsidTr="001F6044">
        <w:trPr>
          <w:trHeight w:val="420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lastRenderedPageBreak/>
              <w:t>Задача 2: Благоустройство территорий поселений района</w:t>
            </w:r>
          </w:p>
        </w:tc>
      </w:tr>
      <w:tr w:rsidR="006E2170" w:rsidRPr="0021693E" w:rsidTr="001F6044">
        <w:trPr>
          <w:trHeight w:val="699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 xml:space="preserve">Доля граждан, привлеченных к работам </w:t>
            </w:r>
            <w:r w:rsidRPr="0021693E">
              <w:rPr>
                <w:rFonts w:cs="Arial"/>
                <w:sz w:val="24"/>
                <w:szCs w:val="24"/>
                <w:shd w:val="clear" w:color="auto" w:fill="FFFFFF"/>
              </w:rPr>
      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6E2170" w:rsidRPr="0021693E" w:rsidTr="001F6044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  <w:r w:rsidRPr="0021693E">
              <w:rPr>
                <w:rFonts w:ascii="Arial" w:hAnsi="Arial" w:cs="Arial"/>
                <w:sz w:val="24"/>
                <w:szCs w:val="24"/>
              </w:rPr>
              <w:t>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6E2170" w:rsidRPr="0021693E" w:rsidTr="001F6044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21693E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6E2170" w:rsidRPr="0021693E" w:rsidTr="001F6044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6E2170" w:rsidRPr="006E2170" w:rsidRDefault="006E2170" w:rsidP="001F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170">
              <w:rPr>
                <w:rFonts w:ascii="Arial" w:hAnsi="Arial" w:cs="Arial"/>
                <w:sz w:val="24"/>
                <w:szCs w:val="24"/>
              </w:rPr>
              <w:t>Количество общественных территорий, благоустроенных в рамках реализации проектов,  в отношении которых реализуются мероприятия по их содержанию</w:t>
            </w:r>
          </w:p>
        </w:tc>
        <w:tc>
          <w:tcPr>
            <w:tcW w:w="1008" w:type="dxa"/>
            <w:shd w:val="clear" w:color="auto" w:fill="auto"/>
            <w:noWrap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E2170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E2170" w:rsidRPr="006E2170" w:rsidTr="001F6044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6E2170" w:rsidRPr="006E2170" w:rsidRDefault="006E2170" w:rsidP="001F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170">
              <w:rPr>
                <w:rFonts w:ascii="Arial" w:hAnsi="Arial" w:cs="Arial"/>
                <w:sz w:val="24"/>
                <w:szCs w:val="24"/>
              </w:rPr>
              <w:t>Количество общественных территорий, благоустроенных в рамках реализации проектов, в части благоустройства (расчистки) прилегающих территорий, в отношении которых реализуются мероприятия по их содержанию</w:t>
            </w:r>
          </w:p>
        </w:tc>
        <w:tc>
          <w:tcPr>
            <w:tcW w:w="1008" w:type="dxa"/>
            <w:shd w:val="clear" w:color="auto" w:fill="auto"/>
            <w:noWrap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6E2170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E2170" w:rsidRPr="006E2170" w:rsidRDefault="006E2170" w:rsidP="001F6044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6E217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6E2170" w:rsidRPr="0021693E" w:rsidTr="001F6044">
        <w:trPr>
          <w:trHeight w:val="503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Задача 3: Повышение качества жизни отдельных категорий граждан</w:t>
            </w:r>
          </w:p>
        </w:tc>
      </w:tr>
      <w:tr w:rsidR="006E2170" w:rsidRPr="0021693E" w:rsidTr="001F6044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</w:tr>
      <w:tr w:rsidR="006E2170" w:rsidRPr="0021693E" w:rsidTr="001F6044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</w:tr>
      <w:tr w:rsidR="006E2170" w:rsidRPr="0021693E" w:rsidTr="001F6044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Отчет о количестве организованных рабочих мест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не менее 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не менее 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6E2170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1693E">
              <w:rPr>
                <w:rFonts w:cs="Arial"/>
                <w:color w:val="000000"/>
                <w:sz w:val="24"/>
                <w:szCs w:val="24"/>
              </w:rPr>
              <w:t>не менее 155</w:t>
            </w:r>
          </w:p>
        </w:tc>
      </w:tr>
      <w:tr w:rsidR="006E2170" w:rsidRPr="0021693E" w:rsidTr="001F6044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6E2170" w:rsidRPr="0021693E" w:rsidRDefault="006E2170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6E2170" w:rsidRPr="0021693E" w:rsidRDefault="006E2170" w:rsidP="001F6044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Количество семей, обеспеченных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дымовыми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 xml:space="preserve"> автономными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6E2170" w:rsidRPr="0021693E" w:rsidRDefault="00880897" w:rsidP="001F6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E2170" w:rsidRPr="0021693E" w:rsidRDefault="00880897" w:rsidP="00880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89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достижении значений результатов использования</w:t>
            </w:r>
            <w:r w:rsidRPr="008808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880897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880897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170" w:rsidRPr="0021693E" w:rsidRDefault="00880897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70" w:rsidRPr="0021693E" w:rsidRDefault="00880897" w:rsidP="001F604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</w:tbl>
    <w:p w:rsidR="006E2170" w:rsidRPr="00456AF2" w:rsidRDefault="006E2170" w:rsidP="006E2170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E2170" w:rsidRDefault="006E2170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E2170" w:rsidRDefault="006E217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F11866" w:rsidRDefault="0099130E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 </w:t>
      </w:r>
    </w:p>
    <w:p w:rsidR="0099130E" w:rsidRPr="009338F9" w:rsidRDefault="0099130E" w:rsidP="00F118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99130E" w:rsidRDefault="0099130E" w:rsidP="0099130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9130E" w:rsidRDefault="0099130E" w:rsidP="0099130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2081F" w:rsidRPr="008B2889" w:rsidRDefault="0062081F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2081F" w:rsidRPr="008B2889" w:rsidRDefault="0099130E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62081F" w:rsidRPr="008B2889" w:rsidRDefault="0062081F" w:rsidP="0062081F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17"/>
        <w:gridCol w:w="1100"/>
        <w:gridCol w:w="960"/>
        <w:gridCol w:w="960"/>
        <w:gridCol w:w="1100"/>
        <w:gridCol w:w="2479"/>
      </w:tblGrid>
      <w:tr w:rsidR="00743F40" w:rsidRPr="00743F40" w:rsidTr="00743F40">
        <w:trPr>
          <w:trHeight w:val="54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62081F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="00743F40"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743F40" w:rsidRPr="00743F40" w:rsidTr="00743F40">
        <w:trPr>
          <w:trHeight w:val="48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113 561,2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125 526,6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43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1050"/>
        </w:trPr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клещами, путем организации  и проведения акарицидных </w:t>
            </w:r>
            <w:proofErr w:type="gram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0120175550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наиболее посещаемых населением мест, подвергнутая акарицидным обработкам составит: в 2024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 - 34,1 га</w:t>
            </w:r>
          </w:p>
        </w:tc>
      </w:tr>
      <w:tr w:rsidR="00743F40" w:rsidRPr="00743F40" w:rsidTr="00743F40">
        <w:trPr>
          <w:trHeight w:val="900"/>
        </w:trPr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990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обеспечения услугами связи составит</w:t>
            </w:r>
            <w:proofErr w:type="gramEnd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ед. в 2024 году</w:t>
            </w:r>
          </w:p>
        </w:tc>
      </w:tr>
      <w:tr w:rsidR="00743F40" w:rsidRPr="00743F40" w:rsidTr="00743F40">
        <w:trPr>
          <w:trHeight w:val="33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7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108 212,8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113 399,2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94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муниципальных программ формирования современной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городской (сельской) среды в поселениях, в </w:t>
            </w:r>
            <w:proofErr w:type="spell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Благоустроено 5 дворовых территорий многоквартирных домов в МО района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2024 году</w:t>
            </w:r>
          </w:p>
        </w:tc>
      </w:tr>
      <w:tr w:rsidR="00743F40" w:rsidRPr="00743F40" w:rsidTr="00743F40">
        <w:trPr>
          <w:trHeight w:val="34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9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3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12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 составит 15%</w:t>
            </w:r>
          </w:p>
        </w:tc>
      </w:tr>
      <w:tr w:rsidR="00743F40" w:rsidRPr="00743F40" w:rsidTr="00743F40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01201S7490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8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4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97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расходов, направленных на реализацию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поддержке местных инициатив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14 проектов по благоустройству с участием граждан в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</w:tr>
      <w:tr w:rsidR="00743F40" w:rsidRPr="00743F40" w:rsidTr="00743F40">
        <w:trPr>
          <w:trHeight w:val="300"/>
        </w:trPr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35"/>
        </w:trPr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60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9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5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78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кладбища в муниципальных образованиях района: в 2024 году - 4 ед.</w:t>
            </w:r>
          </w:p>
        </w:tc>
      </w:tr>
      <w:tr w:rsidR="00743F40" w:rsidRPr="00743F40" w:rsidTr="00743F40">
        <w:trPr>
          <w:trHeight w:val="39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01201S6660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5 856,2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51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3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12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муниципальных образований - победителей конкурса лучших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 создания комфортной городской среды, в том числе: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создания комфортной городской среды в 2024 году</w:t>
            </w:r>
          </w:p>
        </w:tc>
      </w:tr>
      <w:tr w:rsidR="00743F40" w:rsidRPr="00743F40" w:rsidTr="00743F40">
        <w:trPr>
          <w:trHeight w:val="375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9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57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51 869,0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комплексный проект по благоустройству территории в 2024 году</w:t>
            </w:r>
          </w:p>
        </w:tc>
      </w:tr>
      <w:tr w:rsidR="00743F40" w:rsidRPr="00743F40" w:rsidTr="00743F40">
        <w:trPr>
          <w:trHeight w:val="52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480"/>
        </w:trPr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8 </w:t>
            </w:r>
            <w:proofErr w:type="gram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района ежегодно</w:t>
            </w:r>
          </w:p>
        </w:tc>
      </w:tr>
      <w:tr w:rsidR="00743F40" w:rsidRPr="00743F40" w:rsidTr="00743F40">
        <w:trPr>
          <w:trHeight w:val="1005"/>
        </w:trPr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1 815,9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124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проектов, в части благоустройства (расчистки) прилегающих территорий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района, в части благоустройства (расчистки) прилегающей территории в 2024 году</w:t>
            </w:r>
          </w:p>
        </w:tc>
      </w:tr>
      <w:tr w:rsidR="00743F40" w:rsidRPr="00743F40" w:rsidTr="00743F40">
        <w:trPr>
          <w:trHeight w:val="37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10 449,1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100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9 021,0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43 ежегодно</w:t>
            </w:r>
          </w:p>
        </w:tc>
      </w:tr>
      <w:tr w:rsidR="00743F40" w:rsidRPr="00743F40" w:rsidTr="00743F40">
        <w:trPr>
          <w:trHeight w:val="144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743F40" w:rsidRPr="00743F40" w:rsidTr="00743F40">
        <w:trPr>
          <w:trHeight w:val="57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155 ежегодно</w:t>
            </w:r>
          </w:p>
        </w:tc>
      </w:tr>
      <w:tr w:rsidR="00743F40" w:rsidRPr="00743F40" w:rsidTr="00743F40">
        <w:trPr>
          <w:trHeight w:val="99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оснащения ими жилых помещений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01201S6750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Приобретено 543 </w:t>
            </w:r>
            <w:proofErr w:type="spellStart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</w:t>
            </w: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ими жилых помещений в 2024 году</w:t>
            </w:r>
          </w:p>
        </w:tc>
      </w:tr>
      <w:tr w:rsidR="00743F40" w:rsidRPr="00743F40" w:rsidTr="00743F40">
        <w:trPr>
          <w:trHeight w:val="33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3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3F40" w:rsidRPr="00743F40" w:rsidTr="00743F40">
        <w:trPr>
          <w:trHeight w:val="33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113 561,2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125 526,6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70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106 415,2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117 170,0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106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2 543,3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34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F40" w:rsidRPr="00743F40" w:rsidTr="00743F40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40" w:rsidRPr="00743F40" w:rsidRDefault="00743F40" w:rsidP="0074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537B7" w:rsidRDefault="008537B7">
      <w:pPr>
        <w:rPr>
          <w:rFonts w:ascii="Arial" w:hAnsi="Arial" w:cs="Arial"/>
          <w:color w:val="000000"/>
          <w:sz w:val="24"/>
          <w:szCs w:val="24"/>
        </w:rPr>
        <w:sectPr w:rsidR="008537B7" w:rsidSect="00602CBF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2246" w:rsidRDefault="000E2246" w:rsidP="0099130E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</w:p>
    <w:sectPr w:rsidR="000E2246" w:rsidSect="009913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E7" w:rsidRDefault="00710AE7">
      <w:pPr>
        <w:spacing w:after="0" w:line="240" w:lineRule="auto"/>
      </w:pPr>
      <w:r>
        <w:separator/>
      </w:r>
    </w:p>
  </w:endnote>
  <w:endnote w:type="continuationSeparator" w:id="0">
    <w:p w:rsidR="00710AE7" w:rsidRDefault="0071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E7" w:rsidRDefault="00710AE7">
      <w:pPr>
        <w:spacing w:after="0" w:line="240" w:lineRule="auto"/>
      </w:pPr>
      <w:r>
        <w:separator/>
      </w:r>
    </w:p>
  </w:footnote>
  <w:footnote w:type="continuationSeparator" w:id="0">
    <w:p w:rsidR="00710AE7" w:rsidRDefault="0071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F0" w:rsidRDefault="00563A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BA609B"/>
    <w:multiLevelType w:val="hybridMultilevel"/>
    <w:tmpl w:val="66D0D65E"/>
    <w:lvl w:ilvl="0" w:tplc="750E2F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E746ED"/>
    <w:multiLevelType w:val="hybridMultilevel"/>
    <w:tmpl w:val="E34C969E"/>
    <w:lvl w:ilvl="0" w:tplc="3724D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60E3"/>
    <w:rsid w:val="000070E5"/>
    <w:rsid w:val="00011C00"/>
    <w:rsid w:val="00012405"/>
    <w:rsid w:val="00013B2D"/>
    <w:rsid w:val="00020BE5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535EB"/>
    <w:rsid w:val="00056F7C"/>
    <w:rsid w:val="00062133"/>
    <w:rsid w:val="000706AE"/>
    <w:rsid w:val="00074728"/>
    <w:rsid w:val="00080CE6"/>
    <w:rsid w:val="00080FBF"/>
    <w:rsid w:val="000818DD"/>
    <w:rsid w:val="00082822"/>
    <w:rsid w:val="00085B85"/>
    <w:rsid w:val="00094EAD"/>
    <w:rsid w:val="00095CF4"/>
    <w:rsid w:val="000973B3"/>
    <w:rsid w:val="000C0AD5"/>
    <w:rsid w:val="000C0F5C"/>
    <w:rsid w:val="000D0CA6"/>
    <w:rsid w:val="000D2726"/>
    <w:rsid w:val="000D720B"/>
    <w:rsid w:val="000E125F"/>
    <w:rsid w:val="000E2246"/>
    <w:rsid w:val="000E44EC"/>
    <w:rsid w:val="000E5C1D"/>
    <w:rsid w:val="000E7EF1"/>
    <w:rsid w:val="000F1FD7"/>
    <w:rsid w:val="000F45A3"/>
    <w:rsid w:val="001031E8"/>
    <w:rsid w:val="00103EBE"/>
    <w:rsid w:val="00107FD5"/>
    <w:rsid w:val="00110A1A"/>
    <w:rsid w:val="0011384F"/>
    <w:rsid w:val="00120ACE"/>
    <w:rsid w:val="00127F46"/>
    <w:rsid w:val="00130CD1"/>
    <w:rsid w:val="00132EA6"/>
    <w:rsid w:val="00134549"/>
    <w:rsid w:val="001427AD"/>
    <w:rsid w:val="00153857"/>
    <w:rsid w:val="00164C8C"/>
    <w:rsid w:val="00167FC7"/>
    <w:rsid w:val="0017372F"/>
    <w:rsid w:val="00176466"/>
    <w:rsid w:val="00186020"/>
    <w:rsid w:val="00186DE6"/>
    <w:rsid w:val="00187E04"/>
    <w:rsid w:val="00195244"/>
    <w:rsid w:val="001A454C"/>
    <w:rsid w:val="001B1D05"/>
    <w:rsid w:val="001B3838"/>
    <w:rsid w:val="001B4F61"/>
    <w:rsid w:val="001B5CE9"/>
    <w:rsid w:val="001B62DD"/>
    <w:rsid w:val="001C4D02"/>
    <w:rsid w:val="001E1041"/>
    <w:rsid w:val="001F15CD"/>
    <w:rsid w:val="001F61E4"/>
    <w:rsid w:val="0020293A"/>
    <w:rsid w:val="00210CE7"/>
    <w:rsid w:val="00226DCA"/>
    <w:rsid w:val="00227BBC"/>
    <w:rsid w:val="00227F24"/>
    <w:rsid w:val="0023545C"/>
    <w:rsid w:val="002548CE"/>
    <w:rsid w:val="00263B63"/>
    <w:rsid w:val="00272505"/>
    <w:rsid w:val="002768B0"/>
    <w:rsid w:val="00276C6E"/>
    <w:rsid w:val="00277B08"/>
    <w:rsid w:val="002818B6"/>
    <w:rsid w:val="002874BE"/>
    <w:rsid w:val="002A305C"/>
    <w:rsid w:val="002B1E67"/>
    <w:rsid w:val="002B6228"/>
    <w:rsid w:val="002C4155"/>
    <w:rsid w:val="002C7108"/>
    <w:rsid w:val="002D1CF3"/>
    <w:rsid w:val="002D284A"/>
    <w:rsid w:val="002D6BDE"/>
    <w:rsid w:val="002E3E13"/>
    <w:rsid w:val="002E3FD1"/>
    <w:rsid w:val="002F1513"/>
    <w:rsid w:val="002F3526"/>
    <w:rsid w:val="002F3A31"/>
    <w:rsid w:val="002F45E6"/>
    <w:rsid w:val="003109CE"/>
    <w:rsid w:val="00314927"/>
    <w:rsid w:val="00322466"/>
    <w:rsid w:val="0032699A"/>
    <w:rsid w:val="00327AA7"/>
    <w:rsid w:val="00332914"/>
    <w:rsid w:val="003356F3"/>
    <w:rsid w:val="00335AEC"/>
    <w:rsid w:val="00337770"/>
    <w:rsid w:val="003433EC"/>
    <w:rsid w:val="00347757"/>
    <w:rsid w:val="003639F5"/>
    <w:rsid w:val="003667B9"/>
    <w:rsid w:val="003766DF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528A"/>
    <w:rsid w:val="003B5D0F"/>
    <w:rsid w:val="003C3521"/>
    <w:rsid w:val="003C40EF"/>
    <w:rsid w:val="003D1356"/>
    <w:rsid w:val="003E07F8"/>
    <w:rsid w:val="003E288A"/>
    <w:rsid w:val="003F0649"/>
    <w:rsid w:val="003F3DCA"/>
    <w:rsid w:val="003F4465"/>
    <w:rsid w:val="0040547F"/>
    <w:rsid w:val="0042350E"/>
    <w:rsid w:val="00424BDC"/>
    <w:rsid w:val="00424CBA"/>
    <w:rsid w:val="0043491E"/>
    <w:rsid w:val="0044294C"/>
    <w:rsid w:val="00445461"/>
    <w:rsid w:val="00446686"/>
    <w:rsid w:val="00452456"/>
    <w:rsid w:val="00452CC7"/>
    <w:rsid w:val="0045339E"/>
    <w:rsid w:val="00483764"/>
    <w:rsid w:val="004863FA"/>
    <w:rsid w:val="00495211"/>
    <w:rsid w:val="00497001"/>
    <w:rsid w:val="004B42AE"/>
    <w:rsid w:val="004B4329"/>
    <w:rsid w:val="004C4BAD"/>
    <w:rsid w:val="004D291F"/>
    <w:rsid w:val="004D546C"/>
    <w:rsid w:val="004E39A7"/>
    <w:rsid w:val="004E4D7A"/>
    <w:rsid w:val="004F04F7"/>
    <w:rsid w:val="005002FA"/>
    <w:rsid w:val="00500F5A"/>
    <w:rsid w:val="00510FFD"/>
    <w:rsid w:val="00513DFE"/>
    <w:rsid w:val="0051641B"/>
    <w:rsid w:val="00524A87"/>
    <w:rsid w:val="005308EB"/>
    <w:rsid w:val="00534826"/>
    <w:rsid w:val="00542A10"/>
    <w:rsid w:val="00554B85"/>
    <w:rsid w:val="005575D8"/>
    <w:rsid w:val="00562A21"/>
    <w:rsid w:val="00563AF0"/>
    <w:rsid w:val="00563B10"/>
    <w:rsid w:val="00573E17"/>
    <w:rsid w:val="0057452A"/>
    <w:rsid w:val="00593973"/>
    <w:rsid w:val="00594699"/>
    <w:rsid w:val="00595CDA"/>
    <w:rsid w:val="00596F4E"/>
    <w:rsid w:val="005A0907"/>
    <w:rsid w:val="005B226C"/>
    <w:rsid w:val="005C4953"/>
    <w:rsid w:val="005D4039"/>
    <w:rsid w:val="005D4474"/>
    <w:rsid w:val="0060090A"/>
    <w:rsid w:val="00602CBF"/>
    <w:rsid w:val="006045FB"/>
    <w:rsid w:val="0060765B"/>
    <w:rsid w:val="006128AF"/>
    <w:rsid w:val="006156EC"/>
    <w:rsid w:val="00615C0E"/>
    <w:rsid w:val="0061611E"/>
    <w:rsid w:val="0062081F"/>
    <w:rsid w:val="006277F1"/>
    <w:rsid w:val="00635D10"/>
    <w:rsid w:val="00645459"/>
    <w:rsid w:val="006513AC"/>
    <w:rsid w:val="0065277F"/>
    <w:rsid w:val="00657861"/>
    <w:rsid w:val="00666C6C"/>
    <w:rsid w:val="006704EA"/>
    <w:rsid w:val="00671107"/>
    <w:rsid w:val="006719DD"/>
    <w:rsid w:val="0067610F"/>
    <w:rsid w:val="006818CA"/>
    <w:rsid w:val="006901A8"/>
    <w:rsid w:val="006924DD"/>
    <w:rsid w:val="006933DF"/>
    <w:rsid w:val="006A10D4"/>
    <w:rsid w:val="006A7E9C"/>
    <w:rsid w:val="006B3060"/>
    <w:rsid w:val="006C137B"/>
    <w:rsid w:val="006C1894"/>
    <w:rsid w:val="006C5C99"/>
    <w:rsid w:val="006E0534"/>
    <w:rsid w:val="006E2170"/>
    <w:rsid w:val="006F2D09"/>
    <w:rsid w:val="006F572B"/>
    <w:rsid w:val="00706D36"/>
    <w:rsid w:val="00710AE7"/>
    <w:rsid w:val="0071344A"/>
    <w:rsid w:val="007146D4"/>
    <w:rsid w:val="00716839"/>
    <w:rsid w:val="00717ED2"/>
    <w:rsid w:val="00723195"/>
    <w:rsid w:val="00740AF2"/>
    <w:rsid w:val="00742C7F"/>
    <w:rsid w:val="00743F40"/>
    <w:rsid w:val="00746CE3"/>
    <w:rsid w:val="00747416"/>
    <w:rsid w:val="00756B35"/>
    <w:rsid w:val="00760637"/>
    <w:rsid w:val="0076064C"/>
    <w:rsid w:val="00761894"/>
    <w:rsid w:val="007641D3"/>
    <w:rsid w:val="00770CDC"/>
    <w:rsid w:val="0077192D"/>
    <w:rsid w:val="00782F74"/>
    <w:rsid w:val="007904F9"/>
    <w:rsid w:val="00797EDF"/>
    <w:rsid w:val="007B2BB1"/>
    <w:rsid w:val="007B6328"/>
    <w:rsid w:val="007C11E7"/>
    <w:rsid w:val="007C5AC8"/>
    <w:rsid w:val="007D4557"/>
    <w:rsid w:val="007D7974"/>
    <w:rsid w:val="007E48BA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537B7"/>
    <w:rsid w:val="00861337"/>
    <w:rsid w:val="0086262D"/>
    <w:rsid w:val="008632A2"/>
    <w:rsid w:val="00871ACC"/>
    <w:rsid w:val="00876A3B"/>
    <w:rsid w:val="00880897"/>
    <w:rsid w:val="00883DBC"/>
    <w:rsid w:val="008846E1"/>
    <w:rsid w:val="008919D1"/>
    <w:rsid w:val="008A7914"/>
    <w:rsid w:val="008B69FF"/>
    <w:rsid w:val="008B7686"/>
    <w:rsid w:val="008D2140"/>
    <w:rsid w:val="008E1A9C"/>
    <w:rsid w:val="008E47B3"/>
    <w:rsid w:val="008E67F7"/>
    <w:rsid w:val="008F0669"/>
    <w:rsid w:val="008F1FE5"/>
    <w:rsid w:val="009012F1"/>
    <w:rsid w:val="009026DA"/>
    <w:rsid w:val="0091491A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8716D"/>
    <w:rsid w:val="0099130E"/>
    <w:rsid w:val="00991A07"/>
    <w:rsid w:val="00993D5E"/>
    <w:rsid w:val="009A0213"/>
    <w:rsid w:val="009A5A1D"/>
    <w:rsid w:val="009B3489"/>
    <w:rsid w:val="009B75EE"/>
    <w:rsid w:val="009C1E53"/>
    <w:rsid w:val="009D1A28"/>
    <w:rsid w:val="009E6C3F"/>
    <w:rsid w:val="009E7071"/>
    <w:rsid w:val="009F5CB0"/>
    <w:rsid w:val="009F6845"/>
    <w:rsid w:val="009F796B"/>
    <w:rsid w:val="00A0251E"/>
    <w:rsid w:val="00A06FFA"/>
    <w:rsid w:val="00A13E95"/>
    <w:rsid w:val="00A14491"/>
    <w:rsid w:val="00A1461C"/>
    <w:rsid w:val="00A17415"/>
    <w:rsid w:val="00A22E06"/>
    <w:rsid w:val="00A34B32"/>
    <w:rsid w:val="00A37293"/>
    <w:rsid w:val="00A37C6F"/>
    <w:rsid w:val="00A45F74"/>
    <w:rsid w:val="00A516FE"/>
    <w:rsid w:val="00A55659"/>
    <w:rsid w:val="00A755B6"/>
    <w:rsid w:val="00A76EE1"/>
    <w:rsid w:val="00A776A9"/>
    <w:rsid w:val="00AB4DE5"/>
    <w:rsid w:val="00AB5FC5"/>
    <w:rsid w:val="00AB7759"/>
    <w:rsid w:val="00AC5444"/>
    <w:rsid w:val="00AD4D36"/>
    <w:rsid w:val="00AD5B34"/>
    <w:rsid w:val="00AE3C99"/>
    <w:rsid w:val="00AE6259"/>
    <w:rsid w:val="00B05B3B"/>
    <w:rsid w:val="00B0647D"/>
    <w:rsid w:val="00B1442B"/>
    <w:rsid w:val="00B171B3"/>
    <w:rsid w:val="00B22796"/>
    <w:rsid w:val="00B353E9"/>
    <w:rsid w:val="00B44EDA"/>
    <w:rsid w:val="00B45B3D"/>
    <w:rsid w:val="00B54517"/>
    <w:rsid w:val="00B57F24"/>
    <w:rsid w:val="00B60066"/>
    <w:rsid w:val="00B644EE"/>
    <w:rsid w:val="00B66BB4"/>
    <w:rsid w:val="00B74E6E"/>
    <w:rsid w:val="00B807C3"/>
    <w:rsid w:val="00B82939"/>
    <w:rsid w:val="00B91287"/>
    <w:rsid w:val="00B92511"/>
    <w:rsid w:val="00B95968"/>
    <w:rsid w:val="00BA4572"/>
    <w:rsid w:val="00BA469D"/>
    <w:rsid w:val="00BA60C1"/>
    <w:rsid w:val="00BA732E"/>
    <w:rsid w:val="00BB6D27"/>
    <w:rsid w:val="00BC197A"/>
    <w:rsid w:val="00BC38F4"/>
    <w:rsid w:val="00BC4AFE"/>
    <w:rsid w:val="00BC520F"/>
    <w:rsid w:val="00BD22BE"/>
    <w:rsid w:val="00BE530F"/>
    <w:rsid w:val="00BE6EB0"/>
    <w:rsid w:val="00BF2D08"/>
    <w:rsid w:val="00BF35AB"/>
    <w:rsid w:val="00BF476D"/>
    <w:rsid w:val="00BF4BD8"/>
    <w:rsid w:val="00C07AE5"/>
    <w:rsid w:val="00C132EA"/>
    <w:rsid w:val="00C17D63"/>
    <w:rsid w:val="00C2628A"/>
    <w:rsid w:val="00C30C00"/>
    <w:rsid w:val="00C323D8"/>
    <w:rsid w:val="00C374FE"/>
    <w:rsid w:val="00C37668"/>
    <w:rsid w:val="00C37AC4"/>
    <w:rsid w:val="00C45BD2"/>
    <w:rsid w:val="00C5229E"/>
    <w:rsid w:val="00C547EA"/>
    <w:rsid w:val="00C627FA"/>
    <w:rsid w:val="00C62BB9"/>
    <w:rsid w:val="00C6418D"/>
    <w:rsid w:val="00C73488"/>
    <w:rsid w:val="00C813FF"/>
    <w:rsid w:val="00C82F53"/>
    <w:rsid w:val="00C8520B"/>
    <w:rsid w:val="00C94540"/>
    <w:rsid w:val="00C97FAF"/>
    <w:rsid w:val="00CC01C2"/>
    <w:rsid w:val="00CC1EF0"/>
    <w:rsid w:val="00CD6956"/>
    <w:rsid w:val="00CE0F66"/>
    <w:rsid w:val="00CE4EC2"/>
    <w:rsid w:val="00CF7E36"/>
    <w:rsid w:val="00D046AD"/>
    <w:rsid w:val="00D108FC"/>
    <w:rsid w:val="00D11F5A"/>
    <w:rsid w:val="00D2776B"/>
    <w:rsid w:val="00D27C45"/>
    <w:rsid w:val="00D30202"/>
    <w:rsid w:val="00D317C4"/>
    <w:rsid w:val="00D3193F"/>
    <w:rsid w:val="00D33D15"/>
    <w:rsid w:val="00D37237"/>
    <w:rsid w:val="00D41ED5"/>
    <w:rsid w:val="00D43244"/>
    <w:rsid w:val="00D46655"/>
    <w:rsid w:val="00D5469B"/>
    <w:rsid w:val="00D547B3"/>
    <w:rsid w:val="00D5539E"/>
    <w:rsid w:val="00D5697E"/>
    <w:rsid w:val="00D60606"/>
    <w:rsid w:val="00D67D90"/>
    <w:rsid w:val="00D839EB"/>
    <w:rsid w:val="00D86EDE"/>
    <w:rsid w:val="00D92263"/>
    <w:rsid w:val="00D944C9"/>
    <w:rsid w:val="00D946BA"/>
    <w:rsid w:val="00D973F2"/>
    <w:rsid w:val="00DA4370"/>
    <w:rsid w:val="00DB2B29"/>
    <w:rsid w:val="00DB37BD"/>
    <w:rsid w:val="00DB4DCD"/>
    <w:rsid w:val="00DC001B"/>
    <w:rsid w:val="00DC0FE5"/>
    <w:rsid w:val="00DE2081"/>
    <w:rsid w:val="00DE4366"/>
    <w:rsid w:val="00DE506E"/>
    <w:rsid w:val="00DE73D6"/>
    <w:rsid w:val="00DF45DC"/>
    <w:rsid w:val="00DF700A"/>
    <w:rsid w:val="00DF764D"/>
    <w:rsid w:val="00DF7F2D"/>
    <w:rsid w:val="00E00F1F"/>
    <w:rsid w:val="00E04A33"/>
    <w:rsid w:val="00E13CEC"/>
    <w:rsid w:val="00E14E64"/>
    <w:rsid w:val="00E23629"/>
    <w:rsid w:val="00E2419B"/>
    <w:rsid w:val="00E30AD4"/>
    <w:rsid w:val="00E31A67"/>
    <w:rsid w:val="00E42645"/>
    <w:rsid w:val="00E5731E"/>
    <w:rsid w:val="00E64656"/>
    <w:rsid w:val="00E66146"/>
    <w:rsid w:val="00E72856"/>
    <w:rsid w:val="00E74980"/>
    <w:rsid w:val="00E766AB"/>
    <w:rsid w:val="00E8419D"/>
    <w:rsid w:val="00E85135"/>
    <w:rsid w:val="00E86A4C"/>
    <w:rsid w:val="00E87065"/>
    <w:rsid w:val="00E91292"/>
    <w:rsid w:val="00E931F2"/>
    <w:rsid w:val="00EA3588"/>
    <w:rsid w:val="00EA4563"/>
    <w:rsid w:val="00EB2F31"/>
    <w:rsid w:val="00EB5E58"/>
    <w:rsid w:val="00EC026E"/>
    <w:rsid w:val="00EC062E"/>
    <w:rsid w:val="00EC14FF"/>
    <w:rsid w:val="00EC3527"/>
    <w:rsid w:val="00EC6717"/>
    <w:rsid w:val="00EE3BC9"/>
    <w:rsid w:val="00EF0DDD"/>
    <w:rsid w:val="00F0316F"/>
    <w:rsid w:val="00F11866"/>
    <w:rsid w:val="00F14580"/>
    <w:rsid w:val="00F25F8C"/>
    <w:rsid w:val="00F30FF4"/>
    <w:rsid w:val="00F31C63"/>
    <w:rsid w:val="00F43EE8"/>
    <w:rsid w:val="00F51FB3"/>
    <w:rsid w:val="00F62CBB"/>
    <w:rsid w:val="00F6433D"/>
    <w:rsid w:val="00F70181"/>
    <w:rsid w:val="00F774AC"/>
    <w:rsid w:val="00F82234"/>
    <w:rsid w:val="00F95128"/>
    <w:rsid w:val="00FA3656"/>
    <w:rsid w:val="00FA3AE1"/>
    <w:rsid w:val="00FA6A9B"/>
    <w:rsid w:val="00FA7E71"/>
    <w:rsid w:val="00FB5433"/>
    <w:rsid w:val="00FD2C88"/>
    <w:rsid w:val="00FE5827"/>
    <w:rsid w:val="00FE6790"/>
    <w:rsid w:val="00FF53C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2A43-CF52-4A11-838A-6530617C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46</Pages>
  <Words>11388</Words>
  <Characters>64914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350</cp:revision>
  <cp:lastPrinted>2024-08-26T02:13:00Z</cp:lastPrinted>
  <dcterms:created xsi:type="dcterms:W3CDTF">2022-06-10T04:01:00Z</dcterms:created>
  <dcterms:modified xsi:type="dcterms:W3CDTF">2024-08-28T04:51:00Z</dcterms:modified>
</cp:coreProperties>
</file>