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EB" w:rsidRPr="009433EB" w:rsidRDefault="009433EB" w:rsidP="009433EB">
      <w:pPr>
        <w:spacing w:after="0"/>
        <w:jc w:val="center"/>
        <w:rPr>
          <w:sz w:val="32"/>
          <w:szCs w:val="32"/>
        </w:rPr>
      </w:pPr>
      <w:r w:rsidRPr="009433EB">
        <w:rPr>
          <w:sz w:val="32"/>
          <w:szCs w:val="32"/>
        </w:rPr>
        <w:t>АДМИНИСТРАЦИЯ ЕНИСЕЙСКОГО РАЙОНА</w:t>
      </w:r>
    </w:p>
    <w:p w:rsidR="009433EB" w:rsidRPr="009433EB" w:rsidRDefault="009433EB" w:rsidP="009433EB">
      <w:pPr>
        <w:spacing w:after="0"/>
        <w:jc w:val="center"/>
        <w:rPr>
          <w:rFonts w:ascii="Times New Roman" w:hAnsi="Times New Roman"/>
        </w:rPr>
      </w:pPr>
      <w:r w:rsidRPr="009433EB">
        <w:rPr>
          <w:rFonts w:ascii="Times New Roman" w:hAnsi="Times New Roman"/>
        </w:rPr>
        <w:t>Красноярского края</w:t>
      </w:r>
    </w:p>
    <w:p w:rsidR="009433EB" w:rsidRPr="009433EB" w:rsidRDefault="009433EB" w:rsidP="009433E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9433EB">
        <w:rPr>
          <w:rFonts w:ascii="Times New Roman" w:hAnsi="Times New Roman"/>
          <w:sz w:val="36"/>
          <w:szCs w:val="36"/>
        </w:rPr>
        <w:t>ПОСТАНОВЛЕНИЕ</w:t>
      </w:r>
    </w:p>
    <w:p w:rsidR="009433EB" w:rsidRPr="009433EB" w:rsidRDefault="009433EB" w:rsidP="009433EB">
      <w:pPr>
        <w:spacing w:after="0"/>
        <w:jc w:val="center"/>
      </w:pPr>
    </w:p>
    <w:p w:rsidR="009433EB" w:rsidRPr="009433EB" w:rsidRDefault="009433EB" w:rsidP="009433E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9433E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9433EB">
        <w:rPr>
          <w:rFonts w:ascii="Times New Roman" w:hAnsi="Times New Roman"/>
          <w:sz w:val="28"/>
          <w:szCs w:val="28"/>
        </w:rPr>
        <w:t>.2024</w:t>
      </w:r>
      <w:r w:rsidRPr="009433EB">
        <w:rPr>
          <w:rFonts w:ascii="Times New Roman" w:hAnsi="Times New Roman"/>
          <w:sz w:val="28"/>
          <w:szCs w:val="28"/>
        </w:rPr>
        <w:tab/>
      </w:r>
      <w:r w:rsidRPr="009433EB">
        <w:rPr>
          <w:rFonts w:ascii="Times New Roman" w:hAnsi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/>
          <w:sz w:val="28"/>
          <w:szCs w:val="28"/>
        </w:rPr>
        <w:t>454</w:t>
      </w:r>
      <w:r w:rsidRPr="009433EB">
        <w:rPr>
          <w:rFonts w:ascii="Times New Roman" w:hAnsi="Times New Roman"/>
          <w:sz w:val="28"/>
          <w:szCs w:val="28"/>
        </w:rPr>
        <w:t>-п</w:t>
      </w:r>
    </w:p>
    <w:p w:rsidR="00001CB8" w:rsidRDefault="00001CB8" w:rsidP="00001C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1CB8" w:rsidRDefault="00001CB8" w:rsidP="00F2616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расходования средств </w:t>
      </w:r>
      <w:r w:rsidR="00F2616B">
        <w:rPr>
          <w:rFonts w:ascii="Times New Roman" w:hAnsi="Times New Roman"/>
          <w:sz w:val="28"/>
          <w:szCs w:val="28"/>
        </w:rPr>
        <w:t xml:space="preserve">субсидии, предоставляемой </w:t>
      </w:r>
      <w:r>
        <w:rPr>
          <w:rFonts w:ascii="Times New Roman" w:hAnsi="Times New Roman"/>
          <w:sz w:val="28"/>
          <w:szCs w:val="28"/>
        </w:rPr>
        <w:t>бюджету Енисейского района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обеспечения услугами связи малочисленных и труднодоступных населённых пунктов Красноярского края</w:t>
      </w:r>
    </w:p>
    <w:p w:rsidR="00001CB8" w:rsidRDefault="00001CB8" w:rsidP="00001CB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CB8" w:rsidRDefault="00001CB8" w:rsidP="00001C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Красноярск</w:t>
      </w:r>
      <w:r w:rsidR="002E6D15">
        <w:rPr>
          <w:rFonts w:ascii="Times New Roman" w:hAnsi="Times New Roman"/>
          <w:sz w:val="28"/>
          <w:szCs w:val="28"/>
        </w:rPr>
        <w:t>ого края от 30.09.2013 № 504-п</w:t>
      </w:r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информа</w:t>
      </w:r>
      <w:r w:rsidR="00F2616B">
        <w:rPr>
          <w:rFonts w:ascii="Times New Roman" w:hAnsi="Times New Roman"/>
          <w:sz w:val="28"/>
          <w:szCs w:val="28"/>
        </w:rPr>
        <w:t>ционного общества», руководствуясь Уставом</w:t>
      </w:r>
      <w:r>
        <w:rPr>
          <w:rFonts w:ascii="Times New Roman" w:hAnsi="Times New Roman"/>
          <w:sz w:val="28"/>
          <w:szCs w:val="28"/>
        </w:rPr>
        <w:t xml:space="preserve"> Енисейского района, ПОСТАНОВЛЯЮ:</w:t>
      </w:r>
    </w:p>
    <w:p w:rsidR="00001CB8" w:rsidRDefault="00001CB8" w:rsidP="00001C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расходования средств </w:t>
      </w:r>
      <w:r w:rsidR="002743A5">
        <w:rPr>
          <w:rFonts w:ascii="Times New Roman" w:hAnsi="Times New Roman" w:cs="Times New Roman"/>
          <w:sz w:val="28"/>
          <w:szCs w:val="28"/>
        </w:rPr>
        <w:t xml:space="preserve">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бюджету Енисейского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создание условий для обеспечения услугами связи малочисленных и труднодоступных населённых пунктов Краснояр</w:t>
      </w:r>
      <w:r w:rsidR="00F2616B">
        <w:rPr>
          <w:rFonts w:ascii="Times New Roman" w:hAnsi="Times New Roman" w:cs="Times New Roman"/>
          <w:sz w:val="28"/>
          <w:szCs w:val="28"/>
          <w:lang w:eastAsia="ru-RU"/>
        </w:rPr>
        <w:t xml:space="preserve">ского края согласно приложению, </w:t>
      </w:r>
      <w:r>
        <w:rPr>
          <w:rFonts w:ascii="Times New Roman" w:hAnsi="Times New Roman" w:cs="Times New Roman"/>
          <w:sz w:val="28"/>
          <w:szCs w:val="28"/>
          <w:lang w:eastAsia="ru-RU"/>
        </w:rPr>
        <w:t>к настоящему постановлению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001CB8" w:rsidRDefault="00001CB8" w:rsidP="00001CB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</w:t>
      </w:r>
      <w:r w:rsidR="00F2616B">
        <w:rPr>
          <w:rFonts w:ascii="Times New Roman" w:hAnsi="Times New Roman"/>
          <w:sz w:val="28"/>
          <w:szCs w:val="28"/>
        </w:rPr>
        <w:t>зложить на первого заместителя Г</w:t>
      </w:r>
      <w:r>
        <w:rPr>
          <w:rFonts w:ascii="Times New Roman" w:hAnsi="Times New Roman"/>
          <w:sz w:val="28"/>
          <w:szCs w:val="28"/>
        </w:rPr>
        <w:t>лавы района А.Ю. Губанова.</w:t>
      </w:r>
    </w:p>
    <w:p w:rsidR="001845DE" w:rsidRPr="001845DE" w:rsidRDefault="001845DE" w:rsidP="001845DE">
      <w:pPr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845DE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подписания, применяется к правоотношениям, возникшим с 01.01.2024 года, и подлежит размещению на официальном информационном Интернет-сайте Енисейского района Красноярского края.</w:t>
      </w:r>
    </w:p>
    <w:p w:rsidR="00001CB8" w:rsidRDefault="00001CB8" w:rsidP="00001CB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</w:t>
      </w:r>
      <w:r w:rsidR="009F17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А.В. Кулешов</w:t>
      </w:r>
    </w:p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/>
    <w:p w:rsidR="00DA4D12" w:rsidRDefault="00DA4D12" w:rsidP="00001CB8"/>
    <w:p w:rsidR="00001CB8" w:rsidRDefault="00001CB8" w:rsidP="00001CB8"/>
    <w:p w:rsidR="00001CB8" w:rsidRDefault="00001CB8" w:rsidP="00001CB8"/>
    <w:p w:rsidR="00001CB8" w:rsidRDefault="00001CB8" w:rsidP="00001CB8"/>
    <w:p w:rsidR="00001CB8" w:rsidRDefault="00001CB8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D16BD" w:rsidRDefault="006D16BD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001CB8" w:rsidRDefault="00F2616B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001CB8" w:rsidRDefault="00F2616B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001CB8">
        <w:rPr>
          <w:rFonts w:ascii="Times New Roman" w:hAnsi="Times New Roman"/>
          <w:sz w:val="28"/>
          <w:szCs w:val="28"/>
        </w:rPr>
        <w:t xml:space="preserve"> администрации района</w:t>
      </w:r>
    </w:p>
    <w:p w:rsidR="00001CB8" w:rsidRDefault="00DA4D12" w:rsidP="00001CB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от__________2024</w:t>
      </w:r>
      <w:r w:rsidR="00001CB8">
        <w:rPr>
          <w:rFonts w:ascii="Times New Roman" w:hAnsi="Times New Roman"/>
          <w:sz w:val="28"/>
          <w:szCs w:val="28"/>
        </w:rPr>
        <w:t xml:space="preserve"> № _____</w:t>
      </w:r>
    </w:p>
    <w:p w:rsidR="00001CB8" w:rsidRDefault="00001CB8" w:rsidP="00001CB8">
      <w:pPr>
        <w:tabs>
          <w:tab w:val="left" w:pos="3600"/>
        </w:tabs>
        <w:spacing w:after="0" w:line="232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001CB8" w:rsidRDefault="00001CB8" w:rsidP="00001CB8">
      <w:pPr>
        <w:tabs>
          <w:tab w:val="left" w:pos="3600"/>
        </w:tabs>
        <w:spacing w:after="0" w:line="232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001CB8" w:rsidRDefault="00001CB8" w:rsidP="00001CB8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</w:t>
      </w:r>
      <w:r w:rsidR="002743A5">
        <w:rPr>
          <w:rFonts w:ascii="Times New Roman" w:hAnsi="Times New Roman"/>
          <w:sz w:val="28"/>
          <w:szCs w:val="28"/>
        </w:rPr>
        <w:t xml:space="preserve">субсидии, предоставляемой </w:t>
      </w:r>
      <w:r>
        <w:rPr>
          <w:rFonts w:ascii="Times New Roman" w:hAnsi="Times New Roman"/>
          <w:sz w:val="28"/>
          <w:szCs w:val="28"/>
        </w:rPr>
        <w:t>бюджету 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для обеспечения услугами связи малочисленных и труднодоступных населённых пунктов Красноярского края</w:t>
      </w:r>
    </w:p>
    <w:p w:rsidR="00001CB8" w:rsidRDefault="00001CB8" w:rsidP="00001C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CB8" w:rsidRDefault="00001CB8" w:rsidP="00001CB8">
      <w:pPr>
        <w:numPr>
          <w:ilvl w:val="0"/>
          <w:numId w:val="1"/>
        </w:numPr>
        <w:tabs>
          <w:tab w:val="left" w:pos="720"/>
        </w:tabs>
        <w:spacing w:after="0" w:line="232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расходования средств </w:t>
      </w:r>
      <w:r w:rsidR="002743A5">
        <w:rPr>
          <w:rFonts w:ascii="Times New Roman" w:hAnsi="Times New Roman"/>
          <w:sz w:val="28"/>
          <w:szCs w:val="28"/>
        </w:rPr>
        <w:t xml:space="preserve">субсидии, предоставляемой </w:t>
      </w:r>
      <w:r>
        <w:rPr>
          <w:rFonts w:ascii="Times New Roman" w:hAnsi="Times New Roman"/>
          <w:sz w:val="28"/>
          <w:szCs w:val="28"/>
        </w:rPr>
        <w:t xml:space="preserve">бюджету Енисейского района, на создание условий для обеспечения услугами связи малочисленных и труднодоступных населённых пунктов Красноярского края </w:t>
      </w:r>
      <w:r>
        <w:rPr>
          <w:rFonts w:ascii="Times New Roman" w:hAnsi="Times New Roman"/>
          <w:bCs/>
          <w:spacing w:val="-4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 Субсидия).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распорядителем и получателем средств Субсидии является администрация Енисейского района (далее – Администрация района).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Субсидии направляются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создание условий для обеспечения поселений, входящих в состав Енисейского района, услугами связи в соответст</w:t>
      </w:r>
      <w:r>
        <w:rPr>
          <w:rFonts w:ascii="Times New Roman" w:hAnsi="Times New Roman"/>
          <w:sz w:val="28"/>
          <w:szCs w:val="28"/>
        </w:rPr>
        <w:t>вии с Соглашением «</w:t>
      </w:r>
      <w:r w:rsidRPr="005C7425">
        <w:rPr>
          <w:rFonts w:ascii="Times New Roman" w:hAnsi="Times New Roman"/>
          <w:sz w:val="28"/>
          <w:szCs w:val="28"/>
        </w:rPr>
        <w:t>О предоставлении субсидии</w:t>
      </w:r>
      <w:r w:rsidR="002743A5">
        <w:rPr>
          <w:rFonts w:ascii="Times New Roman" w:hAnsi="Times New Roman"/>
          <w:sz w:val="28"/>
          <w:szCs w:val="28"/>
        </w:rPr>
        <w:t xml:space="preserve"> бюджету Енисейского района на создание условий для обеспечения услугами связи малочисленных и труднодоступных населенных пунктов Красноярского края</w:t>
      </w:r>
      <w:r>
        <w:rPr>
          <w:rFonts w:ascii="Times New Roman" w:hAnsi="Times New Roman"/>
          <w:sz w:val="28"/>
          <w:szCs w:val="28"/>
        </w:rPr>
        <w:t xml:space="preserve">», заключаемым между министерством цифрового развития Красноярского края и Администрацией района (далее – Соглашение). </w:t>
      </w:r>
    </w:p>
    <w:p w:rsidR="00001CB8" w:rsidRDefault="00001CB8" w:rsidP="00001CB8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Финансовое управление администрации Енисейского района в течение 3-х рабочих дней после поступления средств на лицевой счет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района.</w:t>
      </w:r>
    </w:p>
    <w:p w:rsidR="00001CB8" w:rsidRDefault="00001CB8" w:rsidP="00001CB8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района представляет в министерство цифрового развития Красноярского края (далее – Министерство) отчетность об использовании средств Субсидии ежеквартально в срок до 20 числа месяца, следующего за отчетным кварталом, по итогам отчетного финансового года не позднее 20 февраля года, следующего за отчетным, по форме, предусмотренной Соглашением.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нецелевое и неэффективное использование средств Субсидии, а также за недостоверность представляемых сведений в Министерство несет Администрация района.</w:t>
      </w:r>
    </w:p>
    <w:p w:rsidR="00001CB8" w:rsidRDefault="00001CB8" w:rsidP="00001C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Неиспользованные средства Субсидии подлежат возврату в краевой бюджет в порядке, установленном бюджетным законодательством РФ. </w:t>
      </w:r>
    </w:p>
    <w:p w:rsidR="004D7621" w:rsidRDefault="004D7621"/>
    <w:sectPr w:rsidR="004D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C85"/>
    <w:multiLevelType w:val="hybridMultilevel"/>
    <w:tmpl w:val="D75EBBA4"/>
    <w:lvl w:ilvl="0" w:tplc="DE6EC5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B8"/>
    <w:rsid w:val="00001CB8"/>
    <w:rsid w:val="001845DE"/>
    <w:rsid w:val="002743A5"/>
    <w:rsid w:val="002E6D15"/>
    <w:rsid w:val="004D7621"/>
    <w:rsid w:val="005C7425"/>
    <w:rsid w:val="006D16BD"/>
    <w:rsid w:val="0093189E"/>
    <w:rsid w:val="009433EB"/>
    <w:rsid w:val="009F17F0"/>
    <w:rsid w:val="00B232E3"/>
    <w:rsid w:val="00DA4D12"/>
    <w:rsid w:val="00F2616B"/>
    <w:rsid w:val="00F5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1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1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0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1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01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01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Ведерникова Анна Евгеньевна</cp:lastModifiedBy>
  <cp:revision>7</cp:revision>
  <dcterms:created xsi:type="dcterms:W3CDTF">2024-06-04T09:49:00Z</dcterms:created>
  <dcterms:modified xsi:type="dcterms:W3CDTF">2024-06-20T03:54:00Z</dcterms:modified>
</cp:coreProperties>
</file>