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3F" w:rsidRPr="003F153F" w:rsidRDefault="003F153F" w:rsidP="003F153F">
      <w:pPr>
        <w:spacing w:after="0" w:line="276" w:lineRule="auto"/>
        <w:jc w:val="center"/>
        <w:rPr>
          <w:rFonts w:ascii="Calibri" w:eastAsia="Calibri" w:hAnsi="Calibri" w:cs="Times New Roman"/>
          <w:sz w:val="32"/>
          <w:szCs w:val="32"/>
        </w:rPr>
      </w:pPr>
      <w:r w:rsidRPr="003F153F">
        <w:rPr>
          <w:rFonts w:ascii="Calibri" w:eastAsia="Calibri" w:hAnsi="Calibri" w:cs="Times New Roman"/>
          <w:sz w:val="32"/>
          <w:szCs w:val="32"/>
        </w:rPr>
        <w:t>АДМИНИСТРАЦИЯ ЕНИСЕЙСКОГО РАЙОНА</w:t>
      </w:r>
    </w:p>
    <w:p w:rsidR="003F153F" w:rsidRPr="003F153F" w:rsidRDefault="003F153F" w:rsidP="003F153F">
      <w:pPr>
        <w:spacing w:after="0" w:line="276" w:lineRule="auto"/>
        <w:jc w:val="center"/>
        <w:rPr>
          <w:rFonts w:ascii="Times New Roman" w:eastAsia="Calibri" w:hAnsi="Times New Roman" w:cs="Times New Roman"/>
        </w:rPr>
      </w:pPr>
      <w:r w:rsidRPr="003F153F">
        <w:rPr>
          <w:rFonts w:ascii="Times New Roman" w:eastAsia="Calibri" w:hAnsi="Times New Roman" w:cs="Times New Roman"/>
        </w:rPr>
        <w:t>Красноярского края</w:t>
      </w:r>
    </w:p>
    <w:p w:rsidR="003F153F" w:rsidRPr="003F153F" w:rsidRDefault="003F153F" w:rsidP="003F153F">
      <w:pPr>
        <w:spacing w:after="0" w:line="276" w:lineRule="auto"/>
        <w:jc w:val="center"/>
        <w:rPr>
          <w:rFonts w:ascii="Times New Roman" w:eastAsia="Calibri" w:hAnsi="Times New Roman" w:cs="Times New Roman"/>
          <w:sz w:val="36"/>
          <w:szCs w:val="36"/>
        </w:rPr>
      </w:pPr>
      <w:r w:rsidRPr="003F153F">
        <w:rPr>
          <w:rFonts w:ascii="Times New Roman" w:eastAsia="Calibri" w:hAnsi="Times New Roman" w:cs="Times New Roman"/>
          <w:sz w:val="36"/>
          <w:szCs w:val="36"/>
        </w:rPr>
        <w:t>ПОСТАНОВЛЕНИЕ</w:t>
      </w:r>
    </w:p>
    <w:p w:rsidR="003F153F" w:rsidRPr="003F153F" w:rsidRDefault="003F153F" w:rsidP="003F153F">
      <w:pPr>
        <w:spacing w:after="0" w:line="276" w:lineRule="auto"/>
        <w:jc w:val="center"/>
        <w:rPr>
          <w:rFonts w:ascii="Calibri" w:eastAsia="Calibri" w:hAnsi="Calibri" w:cs="Times New Roman"/>
        </w:rPr>
      </w:pPr>
    </w:p>
    <w:p w:rsidR="004307DA" w:rsidRPr="004307DA" w:rsidRDefault="003F153F" w:rsidP="003F153F">
      <w:pPr>
        <w:pStyle w:val="ConsPlusTitle"/>
        <w:jc w:val="both"/>
        <w:rPr>
          <w:rFonts w:ascii="Times New Roman" w:hAnsi="Times New Roman" w:cs="Times New Roman"/>
          <w:sz w:val="28"/>
          <w:szCs w:val="28"/>
        </w:rPr>
      </w:pPr>
      <w:r w:rsidRPr="003F153F">
        <w:rPr>
          <w:rFonts w:ascii="Times New Roman" w:eastAsia="Calibri" w:hAnsi="Times New Roman" w:cs="Times New Roman"/>
          <w:b w:val="0"/>
          <w:sz w:val="28"/>
          <w:szCs w:val="28"/>
          <w:lang w:eastAsia="en-US"/>
        </w:rPr>
        <w:t>0</w:t>
      </w:r>
      <w:r>
        <w:rPr>
          <w:rFonts w:ascii="Times New Roman" w:eastAsia="Calibri" w:hAnsi="Times New Roman" w:cs="Times New Roman"/>
          <w:b w:val="0"/>
          <w:sz w:val="28"/>
          <w:szCs w:val="28"/>
          <w:lang w:eastAsia="en-US"/>
        </w:rPr>
        <w:t>8</w:t>
      </w:r>
      <w:r w:rsidRPr="003F153F">
        <w:rPr>
          <w:rFonts w:ascii="Times New Roman" w:eastAsia="Calibri" w:hAnsi="Times New Roman" w:cs="Times New Roman"/>
          <w:b w:val="0"/>
          <w:sz w:val="28"/>
          <w:szCs w:val="28"/>
          <w:lang w:eastAsia="en-US"/>
        </w:rPr>
        <w:t>.05.2024</w:t>
      </w:r>
      <w:r w:rsidRPr="003F153F">
        <w:rPr>
          <w:rFonts w:ascii="Times New Roman" w:eastAsia="Calibri" w:hAnsi="Times New Roman" w:cs="Times New Roman"/>
          <w:b w:val="0"/>
          <w:sz w:val="28"/>
          <w:szCs w:val="28"/>
          <w:lang w:eastAsia="en-US"/>
        </w:rPr>
        <w:tab/>
      </w:r>
      <w:r w:rsidRPr="003F153F">
        <w:rPr>
          <w:rFonts w:ascii="Times New Roman" w:eastAsia="Calibri" w:hAnsi="Times New Roman" w:cs="Times New Roman"/>
          <w:b w:val="0"/>
          <w:sz w:val="28"/>
          <w:szCs w:val="28"/>
          <w:lang w:eastAsia="en-US"/>
        </w:rPr>
        <w:tab/>
        <w:t xml:space="preserve">              г. Енисейск                                         №</w:t>
      </w:r>
      <w:r>
        <w:rPr>
          <w:rFonts w:ascii="Times New Roman" w:eastAsia="Calibri" w:hAnsi="Times New Roman" w:cs="Times New Roman"/>
          <w:b w:val="0"/>
          <w:sz w:val="28"/>
          <w:szCs w:val="28"/>
          <w:lang w:eastAsia="en-US"/>
        </w:rPr>
        <w:t xml:space="preserve"> 368-п</w:t>
      </w:r>
    </w:p>
    <w:p w:rsidR="00FF438D" w:rsidRDefault="00FF438D" w:rsidP="004307DA">
      <w:pPr>
        <w:pStyle w:val="ConsPlusTitle"/>
        <w:jc w:val="both"/>
        <w:rPr>
          <w:rFonts w:ascii="Times New Roman" w:hAnsi="Times New Roman" w:cs="Times New Roman"/>
          <w:b w:val="0"/>
          <w:sz w:val="28"/>
          <w:szCs w:val="28"/>
        </w:rPr>
      </w:pPr>
    </w:p>
    <w:p w:rsidR="00FF438D" w:rsidRDefault="00FF438D" w:rsidP="004307DA">
      <w:pPr>
        <w:pStyle w:val="ConsPlusTitle"/>
        <w:jc w:val="both"/>
        <w:rPr>
          <w:rFonts w:ascii="Times New Roman" w:hAnsi="Times New Roman" w:cs="Times New Roman"/>
          <w:b w:val="0"/>
          <w:sz w:val="28"/>
          <w:szCs w:val="28"/>
        </w:rPr>
      </w:pPr>
    </w:p>
    <w:p w:rsidR="00FF438D" w:rsidRDefault="00FF438D" w:rsidP="004307DA">
      <w:pPr>
        <w:pStyle w:val="ConsPlusTitle"/>
        <w:jc w:val="both"/>
        <w:rPr>
          <w:rFonts w:ascii="Times New Roman" w:hAnsi="Times New Roman" w:cs="Times New Roman"/>
          <w:b w:val="0"/>
          <w:sz w:val="28"/>
          <w:szCs w:val="28"/>
        </w:rPr>
      </w:pPr>
    </w:p>
    <w:p w:rsidR="004307DA" w:rsidRPr="001638FF" w:rsidRDefault="004307DA" w:rsidP="004307DA">
      <w:pPr>
        <w:pStyle w:val="ConsPlusTitle"/>
        <w:jc w:val="both"/>
        <w:rPr>
          <w:rFonts w:ascii="Times New Roman" w:hAnsi="Times New Roman" w:cs="Times New Roman"/>
          <w:b w:val="0"/>
          <w:sz w:val="28"/>
          <w:szCs w:val="28"/>
        </w:rPr>
      </w:pPr>
      <w:r w:rsidRPr="001638FF">
        <w:rPr>
          <w:rFonts w:ascii="Times New Roman" w:hAnsi="Times New Roman" w:cs="Times New Roman"/>
          <w:b w:val="0"/>
          <w:sz w:val="28"/>
          <w:szCs w:val="28"/>
        </w:rPr>
        <w:t>О внесении изменений в постановление администрации Енисейского района от 18.10.2010 №752-п «Об утверждении Порядка определения платы за выполненные работы, оказанные услуги для физических и юридических лиц, предоставляемые муниципальными казёнными учреждениями на платной основе</w:t>
      </w:r>
      <w:r w:rsidR="000517B3">
        <w:rPr>
          <w:rFonts w:ascii="Times New Roman" w:hAnsi="Times New Roman" w:cs="Times New Roman"/>
          <w:b w:val="0"/>
          <w:sz w:val="28"/>
          <w:szCs w:val="28"/>
        </w:rPr>
        <w:t>»</w:t>
      </w:r>
    </w:p>
    <w:p w:rsidR="004307DA" w:rsidRPr="001638FF" w:rsidRDefault="004307DA" w:rsidP="004307DA">
      <w:pPr>
        <w:pStyle w:val="ConsPlusTitle"/>
        <w:ind w:firstLine="708"/>
        <w:rPr>
          <w:rFonts w:ascii="Times New Roman" w:hAnsi="Times New Roman" w:cs="Times New Roman"/>
          <w:b w:val="0"/>
          <w:sz w:val="28"/>
          <w:szCs w:val="28"/>
        </w:rPr>
      </w:pPr>
    </w:p>
    <w:p w:rsidR="004307DA" w:rsidRPr="00EE797A" w:rsidRDefault="004307DA" w:rsidP="00FF438D">
      <w:pPr>
        <w:pStyle w:val="ConsPlusTitle"/>
        <w:ind w:firstLine="567"/>
        <w:jc w:val="both"/>
        <w:rPr>
          <w:rFonts w:ascii="Times New Roman" w:hAnsi="Times New Roman" w:cs="Times New Roman"/>
          <w:b w:val="0"/>
          <w:sz w:val="28"/>
          <w:szCs w:val="28"/>
        </w:rPr>
      </w:pPr>
      <w:r w:rsidRPr="00EE797A">
        <w:rPr>
          <w:rFonts w:ascii="Times New Roman" w:hAnsi="Times New Roman" w:cs="Times New Roman"/>
          <w:b w:val="0"/>
          <w:sz w:val="28"/>
          <w:szCs w:val="28"/>
        </w:rPr>
        <w:t xml:space="preserve">В соответствии с Федеральным </w:t>
      </w:r>
      <w:hyperlink r:id="rId6">
        <w:r w:rsidRPr="00EE797A">
          <w:rPr>
            <w:rFonts w:ascii="Times New Roman" w:hAnsi="Times New Roman" w:cs="Times New Roman"/>
            <w:b w:val="0"/>
            <w:sz w:val="28"/>
            <w:szCs w:val="28"/>
          </w:rPr>
          <w:t>законом</w:t>
        </w:r>
      </w:hyperlink>
      <w:r w:rsidRPr="00EE797A">
        <w:rPr>
          <w:rFonts w:ascii="Times New Roman" w:hAnsi="Times New Roman" w:cs="Times New Roman"/>
          <w:b w:val="0"/>
          <w:sz w:val="28"/>
          <w:szCs w:val="28"/>
        </w:rPr>
        <w:t xml:space="preserve"> от 12.01.1996 </w:t>
      </w:r>
      <w:r w:rsidR="00FF438D">
        <w:rPr>
          <w:rFonts w:ascii="Times New Roman" w:hAnsi="Times New Roman" w:cs="Times New Roman"/>
          <w:b w:val="0"/>
          <w:sz w:val="28"/>
          <w:szCs w:val="28"/>
        </w:rPr>
        <w:t>№</w:t>
      </w:r>
      <w:r w:rsidRPr="00EE797A">
        <w:rPr>
          <w:rFonts w:ascii="Times New Roman" w:hAnsi="Times New Roman" w:cs="Times New Roman"/>
          <w:b w:val="0"/>
          <w:sz w:val="28"/>
          <w:szCs w:val="28"/>
        </w:rPr>
        <w:t xml:space="preserve"> 7-ФЗ "О некоммерческих организациях", Федеральным </w:t>
      </w:r>
      <w:hyperlink r:id="rId7">
        <w:r w:rsidRPr="00EE797A">
          <w:rPr>
            <w:rFonts w:ascii="Times New Roman" w:hAnsi="Times New Roman" w:cs="Times New Roman"/>
            <w:b w:val="0"/>
            <w:sz w:val="28"/>
            <w:szCs w:val="28"/>
          </w:rPr>
          <w:t>законом</w:t>
        </w:r>
      </w:hyperlink>
      <w:r w:rsidRPr="00EE797A">
        <w:rPr>
          <w:rFonts w:ascii="Times New Roman" w:hAnsi="Times New Roman" w:cs="Times New Roman"/>
          <w:b w:val="0"/>
          <w:sz w:val="28"/>
          <w:szCs w:val="28"/>
        </w:rPr>
        <w:t xml:space="preserve"> от 06.10.2003 </w:t>
      </w:r>
      <w:r w:rsidR="00FF438D">
        <w:rPr>
          <w:rFonts w:ascii="Times New Roman" w:hAnsi="Times New Roman" w:cs="Times New Roman"/>
          <w:b w:val="0"/>
          <w:sz w:val="28"/>
          <w:szCs w:val="28"/>
        </w:rPr>
        <w:t xml:space="preserve">№ </w:t>
      </w:r>
      <w:r w:rsidRPr="00EE797A">
        <w:rPr>
          <w:rFonts w:ascii="Times New Roman" w:hAnsi="Times New Roman" w:cs="Times New Roman"/>
          <w:b w:val="0"/>
          <w:sz w:val="28"/>
          <w:szCs w:val="28"/>
        </w:rPr>
        <w:t xml:space="preserve">131-ФЗ "Об общих принципах организации местного самоуправления в Российской Федерации", с </w:t>
      </w:r>
      <w:hyperlink r:id="rId8">
        <w:r w:rsidRPr="00EE797A">
          <w:rPr>
            <w:rFonts w:ascii="Times New Roman" w:hAnsi="Times New Roman" w:cs="Times New Roman"/>
            <w:b w:val="0"/>
            <w:sz w:val="28"/>
            <w:szCs w:val="28"/>
          </w:rPr>
          <w:t>пунктом 3.1 статьи 161</w:t>
        </w:r>
      </w:hyperlink>
      <w:r w:rsidRPr="00EE797A">
        <w:rPr>
          <w:rFonts w:ascii="Times New Roman" w:hAnsi="Times New Roman" w:cs="Times New Roman"/>
          <w:b w:val="0"/>
          <w:sz w:val="28"/>
          <w:szCs w:val="28"/>
        </w:rPr>
        <w:t xml:space="preserve"> Бюджетного кодекса Российско</w:t>
      </w:r>
      <w:r w:rsidR="00EE797A">
        <w:rPr>
          <w:rFonts w:ascii="Times New Roman" w:hAnsi="Times New Roman" w:cs="Times New Roman"/>
          <w:b w:val="0"/>
          <w:sz w:val="28"/>
          <w:szCs w:val="28"/>
        </w:rPr>
        <w:t xml:space="preserve">й Федерации, руководствуясь </w:t>
      </w:r>
      <w:r w:rsidRPr="00EE797A">
        <w:rPr>
          <w:rFonts w:ascii="Times New Roman" w:hAnsi="Times New Roman" w:cs="Times New Roman"/>
          <w:b w:val="0"/>
          <w:sz w:val="28"/>
          <w:szCs w:val="28"/>
        </w:rPr>
        <w:t>Уставом Енисейского района, ПОСТАНОВЛЯЮ</w:t>
      </w:r>
      <w:r w:rsidR="00EE797A">
        <w:rPr>
          <w:rFonts w:ascii="Times New Roman" w:hAnsi="Times New Roman" w:cs="Times New Roman"/>
          <w:b w:val="0"/>
          <w:sz w:val="28"/>
          <w:szCs w:val="28"/>
        </w:rPr>
        <w:t>:</w:t>
      </w:r>
    </w:p>
    <w:p w:rsidR="00EE797A" w:rsidRDefault="00EE797A" w:rsidP="00FF438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 Внести в постановление</w:t>
      </w:r>
      <w:r w:rsidR="004307DA" w:rsidRPr="001638FF">
        <w:rPr>
          <w:rFonts w:ascii="Times New Roman" w:hAnsi="Times New Roman" w:cs="Times New Roman"/>
          <w:b w:val="0"/>
          <w:sz w:val="28"/>
          <w:szCs w:val="28"/>
        </w:rPr>
        <w:t xml:space="preserve"> администрации Енисейского района от 18.10.2010 №752-п «Об утверждении Порядка определения платы за выполненные работы, оказанные услуги для физических и юридических лиц, предоставляемые муниципальными казёнными учреждениями на платной основе»</w:t>
      </w:r>
      <w:r>
        <w:rPr>
          <w:rFonts w:ascii="Times New Roman" w:hAnsi="Times New Roman" w:cs="Times New Roman"/>
          <w:b w:val="0"/>
          <w:sz w:val="28"/>
          <w:szCs w:val="28"/>
        </w:rPr>
        <w:t xml:space="preserve"> (далее – Постановление)</w:t>
      </w:r>
      <w:r w:rsidR="004307DA" w:rsidRPr="001638FF">
        <w:rPr>
          <w:rFonts w:ascii="Times New Roman" w:hAnsi="Times New Roman" w:cs="Times New Roman"/>
          <w:b w:val="0"/>
          <w:sz w:val="28"/>
          <w:szCs w:val="28"/>
        </w:rPr>
        <w:t xml:space="preserve"> </w:t>
      </w:r>
      <w:r>
        <w:rPr>
          <w:rFonts w:ascii="Times New Roman" w:hAnsi="Times New Roman" w:cs="Times New Roman"/>
          <w:b w:val="0"/>
          <w:sz w:val="28"/>
          <w:szCs w:val="28"/>
        </w:rPr>
        <w:t>следующее изменение:</w:t>
      </w:r>
    </w:p>
    <w:p w:rsidR="004307DA" w:rsidRPr="001638FF" w:rsidRDefault="00EE797A" w:rsidP="00FF438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приложение к Постановлению </w:t>
      </w:r>
      <w:r w:rsidR="004307DA" w:rsidRPr="001638FF">
        <w:rPr>
          <w:rFonts w:ascii="Times New Roman" w:hAnsi="Times New Roman" w:cs="Times New Roman"/>
          <w:b w:val="0"/>
          <w:sz w:val="28"/>
          <w:szCs w:val="28"/>
        </w:rPr>
        <w:t>изложить в новой ред</w:t>
      </w:r>
      <w:r>
        <w:rPr>
          <w:rFonts w:ascii="Times New Roman" w:hAnsi="Times New Roman" w:cs="Times New Roman"/>
          <w:b w:val="0"/>
          <w:sz w:val="28"/>
          <w:szCs w:val="28"/>
        </w:rPr>
        <w:t>акции согласно приложению</w:t>
      </w:r>
      <w:r w:rsidR="004307DA" w:rsidRPr="001638FF">
        <w:rPr>
          <w:rFonts w:ascii="Times New Roman" w:hAnsi="Times New Roman" w:cs="Times New Roman"/>
          <w:b w:val="0"/>
          <w:sz w:val="28"/>
          <w:szCs w:val="28"/>
        </w:rPr>
        <w:t xml:space="preserve"> к настоящему постановлению.</w:t>
      </w:r>
    </w:p>
    <w:p w:rsidR="004307DA" w:rsidRPr="001638FF" w:rsidRDefault="00EE797A" w:rsidP="00FF438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2.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w:t>
      </w:r>
      <w:r w:rsidR="004307DA" w:rsidRPr="001638FF">
        <w:rPr>
          <w:rFonts w:ascii="Times New Roman" w:hAnsi="Times New Roman" w:cs="Times New Roman"/>
          <w:b w:val="0"/>
          <w:sz w:val="28"/>
          <w:szCs w:val="28"/>
        </w:rPr>
        <w:t xml:space="preserve"> постанов</w:t>
      </w:r>
      <w:r>
        <w:rPr>
          <w:rFonts w:ascii="Times New Roman" w:hAnsi="Times New Roman" w:cs="Times New Roman"/>
          <w:b w:val="0"/>
          <w:sz w:val="28"/>
          <w:szCs w:val="28"/>
        </w:rPr>
        <w:t>ления возложить на заместителя Г</w:t>
      </w:r>
      <w:r w:rsidR="00631483">
        <w:rPr>
          <w:rFonts w:ascii="Times New Roman" w:hAnsi="Times New Roman" w:cs="Times New Roman"/>
          <w:b w:val="0"/>
          <w:sz w:val="28"/>
          <w:szCs w:val="28"/>
        </w:rPr>
        <w:t xml:space="preserve">лавы </w:t>
      </w:r>
      <w:r w:rsidR="004307DA" w:rsidRPr="001638FF">
        <w:rPr>
          <w:rFonts w:ascii="Times New Roman" w:hAnsi="Times New Roman" w:cs="Times New Roman"/>
          <w:b w:val="0"/>
          <w:sz w:val="28"/>
          <w:szCs w:val="28"/>
        </w:rPr>
        <w:t>района – руково</w:t>
      </w:r>
      <w:r>
        <w:rPr>
          <w:rFonts w:ascii="Times New Roman" w:hAnsi="Times New Roman" w:cs="Times New Roman"/>
          <w:b w:val="0"/>
          <w:sz w:val="28"/>
          <w:szCs w:val="28"/>
        </w:rPr>
        <w:t xml:space="preserve">дителя финансового управления </w:t>
      </w:r>
      <w:r w:rsidR="001638FF">
        <w:rPr>
          <w:rFonts w:ascii="Times New Roman" w:hAnsi="Times New Roman" w:cs="Times New Roman"/>
          <w:b w:val="0"/>
          <w:sz w:val="28"/>
          <w:szCs w:val="28"/>
        </w:rPr>
        <w:t xml:space="preserve"> Т.А. </w:t>
      </w:r>
      <w:proofErr w:type="spellStart"/>
      <w:r w:rsidR="001638FF">
        <w:rPr>
          <w:rFonts w:ascii="Times New Roman" w:hAnsi="Times New Roman" w:cs="Times New Roman"/>
          <w:b w:val="0"/>
          <w:sz w:val="28"/>
          <w:szCs w:val="28"/>
        </w:rPr>
        <w:t>Яричину</w:t>
      </w:r>
      <w:proofErr w:type="spellEnd"/>
      <w:r w:rsidR="001638FF">
        <w:rPr>
          <w:rFonts w:ascii="Times New Roman" w:hAnsi="Times New Roman" w:cs="Times New Roman"/>
          <w:b w:val="0"/>
          <w:sz w:val="28"/>
          <w:szCs w:val="28"/>
        </w:rPr>
        <w:t>.</w:t>
      </w:r>
    </w:p>
    <w:p w:rsidR="004307DA" w:rsidRPr="004307DA" w:rsidRDefault="004307DA" w:rsidP="00FF438D">
      <w:pPr>
        <w:pStyle w:val="ConsPlusTitle"/>
        <w:ind w:firstLine="567"/>
        <w:jc w:val="both"/>
        <w:rPr>
          <w:rFonts w:ascii="Times New Roman" w:hAnsi="Times New Roman" w:cs="Times New Roman"/>
          <w:b w:val="0"/>
          <w:sz w:val="28"/>
          <w:szCs w:val="28"/>
        </w:rPr>
      </w:pPr>
      <w:r w:rsidRPr="001638FF">
        <w:rPr>
          <w:rFonts w:ascii="Times New Roman" w:hAnsi="Times New Roman" w:cs="Times New Roman"/>
          <w:b w:val="0"/>
          <w:sz w:val="28"/>
          <w:szCs w:val="28"/>
        </w:rPr>
        <w:t>3. Настоящее постановл</w:t>
      </w:r>
      <w:r w:rsidR="00EE797A">
        <w:rPr>
          <w:rFonts w:ascii="Times New Roman" w:hAnsi="Times New Roman" w:cs="Times New Roman"/>
          <w:b w:val="0"/>
          <w:sz w:val="28"/>
          <w:szCs w:val="28"/>
        </w:rPr>
        <w:t xml:space="preserve">ение вступает в силу после </w:t>
      </w:r>
      <w:r w:rsidRPr="001638FF">
        <w:rPr>
          <w:rFonts w:ascii="Times New Roman" w:hAnsi="Times New Roman" w:cs="Times New Roman"/>
          <w:b w:val="0"/>
          <w:sz w:val="28"/>
          <w:szCs w:val="28"/>
        </w:rPr>
        <w:t xml:space="preserve">официального </w:t>
      </w:r>
      <w:r w:rsidR="00631483">
        <w:rPr>
          <w:rFonts w:ascii="Times New Roman" w:hAnsi="Times New Roman" w:cs="Times New Roman"/>
          <w:b w:val="0"/>
          <w:sz w:val="28"/>
          <w:szCs w:val="28"/>
        </w:rPr>
        <w:t xml:space="preserve">опубликования (обнародования), </w:t>
      </w:r>
      <w:r w:rsidRPr="001638FF">
        <w:rPr>
          <w:rFonts w:ascii="Times New Roman" w:hAnsi="Times New Roman" w:cs="Times New Roman"/>
          <w:b w:val="0"/>
          <w:sz w:val="28"/>
          <w:szCs w:val="28"/>
        </w:rPr>
        <w:t>подлежит размещени</w:t>
      </w:r>
      <w:r w:rsidR="00FF438D">
        <w:rPr>
          <w:rFonts w:ascii="Times New Roman" w:hAnsi="Times New Roman" w:cs="Times New Roman"/>
          <w:b w:val="0"/>
          <w:sz w:val="28"/>
          <w:szCs w:val="28"/>
        </w:rPr>
        <w:t>ю</w:t>
      </w:r>
      <w:r>
        <w:rPr>
          <w:rFonts w:ascii="Times New Roman" w:hAnsi="Times New Roman" w:cs="Times New Roman"/>
          <w:b w:val="0"/>
          <w:sz w:val="28"/>
          <w:szCs w:val="28"/>
        </w:rPr>
        <w:t xml:space="preserve"> на официальном информационном</w:t>
      </w:r>
      <w:r w:rsidR="00631483">
        <w:rPr>
          <w:rFonts w:ascii="Times New Roman" w:hAnsi="Times New Roman" w:cs="Times New Roman"/>
          <w:b w:val="0"/>
          <w:sz w:val="28"/>
          <w:szCs w:val="28"/>
        </w:rPr>
        <w:t xml:space="preserve"> Интернет – сайте </w:t>
      </w:r>
      <w:r>
        <w:rPr>
          <w:rFonts w:ascii="Times New Roman" w:hAnsi="Times New Roman" w:cs="Times New Roman"/>
          <w:b w:val="0"/>
          <w:sz w:val="28"/>
          <w:szCs w:val="28"/>
        </w:rPr>
        <w:t>Енисейского района и применяется к правоотношениям</w:t>
      </w:r>
      <w:r w:rsidR="00FF438D">
        <w:rPr>
          <w:rFonts w:ascii="Times New Roman" w:hAnsi="Times New Roman" w:cs="Times New Roman"/>
          <w:b w:val="0"/>
          <w:sz w:val="28"/>
          <w:szCs w:val="28"/>
        </w:rPr>
        <w:t>,</w:t>
      </w:r>
      <w:r>
        <w:rPr>
          <w:rFonts w:ascii="Times New Roman" w:hAnsi="Times New Roman" w:cs="Times New Roman"/>
          <w:b w:val="0"/>
          <w:sz w:val="28"/>
          <w:szCs w:val="28"/>
        </w:rPr>
        <w:t xml:space="preserve"> возникшим с 01.03.2024 года.</w:t>
      </w:r>
    </w:p>
    <w:p w:rsidR="004307DA" w:rsidRDefault="004307DA">
      <w:pPr>
        <w:pStyle w:val="ConsPlusTitle"/>
        <w:jc w:val="center"/>
        <w:rPr>
          <w:rFonts w:ascii="Times New Roman" w:hAnsi="Times New Roman" w:cs="Times New Roman"/>
          <w:sz w:val="28"/>
          <w:szCs w:val="28"/>
        </w:rPr>
      </w:pPr>
    </w:p>
    <w:p w:rsidR="004307DA" w:rsidRDefault="004307DA">
      <w:pPr>
        <w:pStyle w:val="ConsPlusTitle"/>
        <w:jc w:val="center"/>
        <w:rPr>
          <w:rFonts w:ascii="Times New Roman" w:hAnsi="Times New Roman" w:cs="Times New Roman"/>
          <w:sz w:val="28"/>
          <w:szCs w:val="28"/>
        </w:rPr>
      </w:pPr>
    </w:p>
    <w:p w:rsidR="00EE797A" w:rsidRDefault="004307D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rsidR="00855A1C" w:rsidRPr="00855A1C" w:rsidRDefault="004307D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Главы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EE797A">
        <w:rPr>
          <w:rFonts w:ascii="Times New Roman" w:hAnsi="Times New Roman" w:cs="Times New Roman"/>
          <w:sz w:val="28"/>
          <w:szCs w:val="28"/>
        </w:rPr>
        <w:t xml:space="preserve">                                              </w:t>
      </w:r>
      <w:r w:rsidR="00FF438D">
        <w:rPr>
          <w:rFonts w:ascii="Times New Roman" w:hAnsi="Times New Roman" w:cs="Times New Roman"/>
          <w:sz w:val="28"/>
          <w:szCs w:val="28"/>
        </w:rPr>
        <w:t xml:space="preserve">     </w:t>
      </w:r>
      <w:r>
        <w:rPr>
          <w:rFonts w:ascii="Times New Roman" w:hAnsi="Times New Roman" w:cs="Times New Roman"/>
          <w:sz w:val="28"/>
          <w:szCs w:val="28"/>
        </w:rPr>
        <w:t xml:space="preserve"> А.Ю. Губанов</w:t>
      </w:r>
    </w:p>
    <w:p w:rsidR="00855A1C" w:rsidRPr="00855A1C" w:rsidRDefault="00855A1C">
      <w:pPr>
        <w:pStyle w:val="ConsPlusNormal"/>
        <w:jc w:val="both"/>
        <w:rPr>
          <w:rFonts w:ascii="Times New Roman" w:hAnsi="Times New Roman" w:cs="Times New Roman"/>
          <w:sz w:val="28"/>
          <w:szCs w:val="28"/>
        </w:rPr>
      </w:pPr>
    </w:p>
    <w:p w:rsidR="004307DA" w:rsidRDefault="004307DA">
      <w:pPr>
        <w:pStyle w:val="ConsPlusNormal"/>
        <w:jc w:val="right"/>
        <w:rPr>
          <w:rFonts w:ascii="Times New Roman" w:hAnsi="Times New Roman" w:cs="Times New Roman"/>
          <w:sz w:val="28"/>
          <w:szCs w:val="28"/>
        </w:rPr>
      </w:pPr>
    </w:p>
    <w:p w:rsidR="004307DA" w:rsidRDefault="004307DA">
      <w:pPr>
        <w:pStyle w:val="ConsPlusNormal"/>
        <w:jc w:val="right"/>
        <w:rPr>
          <w:rFonts w:ascii="Times New Roman" w:hAnsi="Times New Roman" w:cs="Times New Roman"/>
          <w:sz w:val="28"/>
          <w:szCs w:val="28"/>
        </w:rPr>
      </w:pPr>
    </w:p>
    <w:p w:rsidR="004307DA" w:rsidRDefault="004307DA">
      <w:pPr>
        <w:pStyle w:val="ConsPlusNormal"/>
        <w:jc w:val="right"/>
        <w:rPr>
          <w:rFonts w:ascii="Times New Roman" w:hAnsi="Times New Roman" w:cs="Times New Roman"/>
          <w:sz w:val="28"/>
          <w:szCs w:val="28"/>
        </w:rPr>
      </w:pPr>
    </w:p>
    <w:p w:rsidR="004307DA" w:rsidRDefault="004307DA">
      <w:pPr>
        <w:pStyle w:val="ConsPlusNormal"/>
        <w:jc w:val="right"/>
        <w:rPr>
          <w:rFonts w:ascii="Times New Roman" w:hAnsi="Times New Roman" w:cs="Times New Roman"/>
          <w:sz w:val="28"/>
          <w:szCs w:val="28"/>
        </w:rPr>
      </w:pPr>
    </w:p>
    <w:p w:rsidR="004307DA" w:rsidRDefault="004307DA">
      <w:pPr>
        <w:pStyle w:val="ConsPlusNormal"/>
        <w:jc w:val="right"/>
        <w:rPr>
          <w:rFonts w:ascii="Times New Roman" w:hAnsi="Times New Roman" w:cs="Times New Roman"/>
          <w:sz w:val="28"/>
          <w:szCs w:val="28"/>
        </w:rPr>
      </w:pPr>
    </w:p>
    <w:p w:rsidR="003F153F" w:rsidRDefault="003F153F" w:rsidP="00FF438D">
      <w:pPr>
        <w:pStyle w:val="ConsPlusNormal"/>
        <w:ind w:firstLine="4536"/>
        <w:rPr>
          <w:rFonts w:ascii="Times New Roman" w:hAnsi="Times New Roman" w:cs="Times New Roman"/>
          <w:sz w:val="28"/>
          <w:szCs w:val="28"/>
        </w:rPr>
      </w:pPr>
    </w:p>
    <w:p w:rsidR="00855A1C" w:rsidRPr="00855A1C" w:rsidRDefault="00855A1C" w:rsidP="00FF438D">
      <w:pPr>
        <w:pStyle w:val="ConsPlusNormal"/>
        <w:ind w:firstLine="4536"/>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855A1C" w:rsidRDefault="00855A1C" w:rsidP="00FF438D">
      <w:pPr>
        <w:pStyle w:val="ConsPlusNormal"/>
        <w:ind w:firstLine="4536"/>
        <w:rPr>
          <w:rFonts w:ascii="Times New Roman" w:hAnsi="Times New Roman" w:cs="Times New Roman"/>
          <w:sz w:val="28"/>
          <w:szCs w:val="28"/>
        </w:rPr>
      </w:pPr>
      <w:r w:rsidRPr="00855A1C">
        <w:rPr>
          <w:rFonts w:ascii="Times New Roman" w:hAnsi="Times New Roman" w:cs="Times New Roman"/>
          <w:sz w:val="28"/>
          <w:szCs w:val="28"/>
        </w:rPr>
        <w:t xml:space="preserve">администрации </w:t>
      </w:r>
      <w:r>
        <w:rPr>
          <w:rFonts w:ascii="Times New Roman" w:hAnsi="Times New Roman" w:cs="Times New Roman"/>
          <w:sz w:val="28"/>
          <w:szCs w:val="28"/>
        </w:rPr>
        <w:t>Енисейского района</w:t>
      </w:r>
    </w:p>
    <w:p w:rsidR="00855A1C" w:rsidRPr="00855A1C" w:rsidRDefault="00855A1C" w:rsidP="00FF438D">
      <w:pPr>
        <w:pStyle w:val="ConsPlusNormal"/>
        <w:ind w:firstLine="4536"/>
        <w:rPr>
          <w:rFonts w:ascii="Times New Roman" w:hAnsi="Times New Roman" w:cs="Times New Roman"/>
          <w:sz w:val="28"/>
          <w:szCs w:val="28"/>
        </w:rPr>
      </w:pPr>
      <w:r>
        <w:rPr>
          <w:rFonts w:ascii="Times New Roman" w:hAnsi="Times New Roman" w:cs="Times New Roman"/>
          <w:sz w:val="28"/>
          <w:szCs w:val="28"/>
        </w:rPr>
        <w:t>от_____________№____</w:t>
      </w:r>
    </w:p>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Title"/>
        <w:jc w:val="center"/>
        <w:rPr>
          <w:rFonts w:ascii="Times New Roman" w:hAnsi="Times New Roman" w:cs="Times New Roman"/>
          <w:sz w:val="28"/>
          <w:szCs w:val="28"/>
        </w:rPr>
      </w:pPr>
      <w:bookmarkStart w:id="0" w:name="P32"/>
      <w:bookmarkEnd w:id="0"/>
      <w:r w:rsidRPr="00855A1C">
        <w:rPr>
          <w:rFonts w:ascii="Times New Roman" w:hAnsi="Times New Roman" w:cs="Times New Roman"/>
          <w:sz w:val="28"/>
          <w:szCs w:val="28"/>
        </w:rPr>
        <w:t>ПОРЯДОК</w:t>
      </w:r>
    </w:p>
    <w:p w:rsidR="00855A1C" w:rsidRPr="00855A1C" w:rsidRDefault="00855A1C" w:rsidP="00370FED">
      <w:pPr>
        <w:pStyle w:val="ConsPlusTitle"/>
        <w:jc w:val="center"/>
        <w:rPr>
          <w:rFonts w:ascii="Times New Roman" w:hAnsi="Times New Roman" w:cs="Times New Roman"/>
          <w:sz w:val="28"/>
          <w:szCs w:val="28"/>
        </w:rPr>
      </w:pPr>
      <w:r w:rsidRPr="00855A1C">
        <w:rPr>
          <w:rFonts w:ascii="Times New Roman" w:hAnsi="Times New Roman" w:cs="Times New Roman"/>
          <w:sz w:val="28"/>
          <w:szCs w:val="28"/>
        </w:rPr>
        <w:t>ОПРЕДЕЛЕНИЯ ПЛАТЫ ЗА ОКАЗАНИЕ МУНИЦИПАЛЬНЫМИ КАЗЕННЫМИ</w:t>
      </w:r>
      <w:r w:rsidR="00370FED">
        <w:rPr>
          <w:rFonts w:ascii="Times New Roman" w:hAnsi="Times New Roman" w:cs="Times New Roman"/>
          <w:sz w:val="28"/>
          <w:szCs w:val="28"/>
        </w:rPr>
        <w:t xml:space="preserve"> </w:t>
      </w:r>
      <w:r w:rsidRPr="00855A1C">
        <w:rPr>
          <w:rFonts w:ascii="Times New Roman" w:hAnsi="Times New Roman" w:cs="Times New Roman"/>
          <w:sz w:val="28"/>
          <w:szCs w:val="28"/>
        </w:rPr>
        <w:t xml:space="preserve">УЧРЕЖДЕНИЯМИ, ПОДВЕДОМСТВЕННЫМИ </w:t>
      </w:r>
      <w:r w:rsidR="00370FED">
        <w:rPr>
          <w:rFonts w:ascii="Times New Roman" w:hAnsi="Times New Roman" w:cs="Times New Roman"/>
          <w:sz w:val="28"/>
          <w:szCs w:val="28"/>
        </w:rPr>
        <w:t>АДМИНИСТРАЦИИ</w:t>
      </w:r>
      <w:r>
        <w:rPr>
          <w:rFonts w:ascii="Times New Roman" w:hAnsi="Times New Roman" w:cs="Times New Roman"/>
          <w:sz w:val="28"/>
          <w:szCs w:val="28"/>
        </w:rPr>
        <w:t xml:space="preserve"> ЕНИСЕЙСКОГО РАЙОНА</w:t>
      </w:r>
      <w:r w:rsidR="00370FED">
        <w:rPr>
          <w:rFonts w:ascii="Times New Roman" w:hAnsi="Times New Roman" w:cs="Times New Roman"/>
          <w:sz w:val="28"/>
          <w:szCs w:val="28"/>
        </w:rPr>
        <w:t>,</w:t>
      </w:r>
      <w:r w:rsidRPr="00855A1C">
        <w:rPr>
          <w:rFonts w:ascii="Times New Roman" w:hAnsi="Times New Roman" w:cs="Times New Roman"/>
          <w:sz w:val="28"/>
          <w:szCs w:val="28"/>
        </w:rPr>
        <w:t xml:space="preserve"> УСЛУГ (ВЫПОЛНЕНИЕ РАБОТ), ОТНОСЯЩИХСЯ</w:t>
      </w:r>
    </w:p>
    <w:p w:rsidR="00855A1C" w:rsidRPr="00855A1C" w:rsidRDefault="00855A1C" w:rsidP="00723D69">
      <w:pPr>
        <w:pStyle w:val="ConsPlusTitle"/>
        <w:jc w:val="center"/>
        <w:rPr>
          <w:rFonts w:ascii="Times New Roman" w:hAnsi="Times New Roman" w:cs="Times New Roman"/>
          <w:sz w:val="28"/>
          <w:szCs w:val="28"/>
        </w:rPr>
      </w:pPr>
      <w:r w:rsidRPr="00855A1C">
        <w:rPr>
          <w:rFonts w:ascii="Times New Roman" w:hAnsi="Times New Roman" w:cs="Times New Roman"/>
          <w:sz w:val="28"/>
          <w:szCs w:val="28"/>
        </w:rPr>
        <w:t>К ОСНОВНЫМ ВИДАМ ДЕЯТЕЛЬНОСТИ КАЗЕННЫХ УЧРЕЖДЕНИЙ,</w:t>
      </w:r>
      <w:r w:rsidR="00370FED">
        <w:rPr>
          <w:rFonts w:ascii="Times New Roman" w:hAnsi="Times New Roman" w:cs="Times New Roman"/>
          <w:sz w:val="28"/>
          <w:szCs w:val="28"/>
        </w:rPr>
        <w:t xml:space="preserve"> </w:t>
      </w:r>
      <w:r w:rsidRPr="00855A1C">
        <w:rPr>
          <w:rFonts w:ascii="Times New Roman" w:hAnsi="Times New Roman" w:cs="Times New Roman"/>
          <w:sz w:val="28"/>
          <w:szCs w:val="28"/>
        </w:rPr>
        <w:t>ДЛЯ ГРАЖДАН И ЮРИДИЧЕСКИХ ЛИЦ</w:t>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ind w:firstLine="540"/>
        <w:jc w:val="both"/>
        <w:rPr>
          <w:rFonts w:ascii="Times New Roman" w:hAnsi="Times New Roman" w:cs="Times New Roman"/>
          <w:sz w:val="28"/>
          <w:szCs w:val="28"/>
        </w:rPr>
      </w:pPr>
      <w:proofErr w:type="gramStart"/>
      <w:r w:rsidRPr="00855A1C">
        <w:rPr>
          <w:rFonts w:ascii="Times New Roman" w:hAnsi="Times New Roman" w:cs="Times New Roman"/>
          <w:sz w:val="28"/>
          <w:szCs w:val="28"/>
        </w:rPr>
        <w:t xml:space="preserve">Настоящий Порядок (далее - Порядок) разработан для муниципальных казенных учреждении, подведомственных администрации </w:t>
      </w:r>
      <w:r w:rsidR="00370FED">
        <w:rPr>
          <w:rFonts w:ascii="Times New Roman" w:hAnsi="Times New Roman" w:cs="Times New Roman"/>
          <w:sz w:val="28"/>
          <w:szCs w:val="28"/>
        </w:rPr>
        <w:t>Енисейского района</w:t>
      </w:r>
      <w:r w:rsidRPr="00855A1C">
        <w:rPr>
          <w:rFonts w:ascii="Times New Roman" w:hAnsi="Times New Roman" w:cs="Times New Roman"/>
          <w:sz w:val="28"/>
          <w:szCs w:val="28"/>
        </w:rPr>
        <w:t xml:space="preserve"> (далее - </w:t>
      </w:r>
      <w:r w:rsidR="00B73DAD">
        <w:rPr>
          <w:rFonts w:ascii="Times New Roman" w:hAnsi="Times New Roman" w:cs="Times New Roman"/>
          <w:sz w:val="28"/>
          <w:szCs w:val="28"/>
        </w:rPr>
        <w:t>у</w:t>
      </w:r>
      <w:r w:rsidRPr="00855A1C">
        <w:rPr>
          <w:rFonts w:ascii="Times New Roman" w:hAnsi="Times New Roman" w:cs="Times New Roman"/>
          <w:sz w:val="28"/>
          <w:szCs w:val="28"/>
        </w:rPr>
        <w:t>чреждения), осуществляющих оказание услуг (выполнение работ), относящихся, в соответствии с уставом учреждения, к его основным видам деятельности для граждан и юридических лиц за плату и на одинаковых при оказании одних и тех же услуг условиях (далее - платные услуги).</w:t>
      </w:r>
      <w:proofErr w:type="gramEnd"/>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Настоящий Порядок не распространяется на иные виды деятельности учреждения, не являющиеся основными видами деятельности, в соответствии с его уставом.</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Настоящий Порядок разработан в целях установления единого механизма формирования цен, предельных цен (далее - цены) на платные услуги.</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Платные услуги (выполненные работы) оказываются учреждением по ценам, целиком покрывающим издержки учреждения на оказание данных услуг (выполнение работ).</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Учреждение самостоятельно определяет возможность оказания платных услуг (выполнения работ) в зависимости от имеющейся материальной базы, численного состава, квалификации персонала, спроса на услуги и других факторов.</w:t>
      </w:r>
    </w:p>
    <w:p w:rsid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Учреждение формирует и утверждает перечень пл</w:t>
      </w:r>
      <w:r w:rsidR="00E37807">
        <w:rPr>
          <w:rFonts w:ascii="Times New Roman" w:hAnsi="Times New Roman" w:cs="Times New Roman"/>
          <w:sz w:val="28"/>
          <w:szCs w:val="28"/>
        </w:rPr>
        <w:t xml:space="preserve">атных услуг (выполнения работ). </w:t>
      </w:r>
      <w:r w:rsidRPr="00855A1C">
        <w:rPr>
          <w:rFonts w:ascii="Times New Roman" w:hAnsi="Times New Roman" w:cs="Times New Roman"/>
          <w:sz w:val="28"/>
          <w:szCs w:val="28"/>
        </w:rPr>
        <w:t>Размер платы определяется учреждением самостоятельно на основании расчета экономически обоснованных затрат материальных и трудовых ресурсов (далее - затраты).</w:t>
      </w:r>
      <w:r w:rsidR="00E37807">
        <w:rPr>
          <w:rFonts w:ascii="Times New Roman" w:hAnsi="Times New Roman" w:cs="Times New Roman"/>
          <w:sz w:val="28"/>
          <w:szCs w:val="28"/>
        </w:rPr>
        <w:t xml:space="preserve"> </w:t>
      </w:r>
    </w:p>
    <w:p w:rsidR="00E37807" w:rsidRPr="00855A1C" w:rsidRDefault="00E37807" w:rsidP="00723D69">
      <w:pPr>
        <w:pStyle w:val="ConsPlusNormal"/>
        <w:ind w:firstLine="540"/>
        <w:jc w:val="both"/>
        <w:rPr>
          <w:rFonts w:ascii="Times New Roman" w:hAnsi="Times New Roman" w:cs="Times New Roman"/>
          <w:sz w:val="28"/>
          <w:szCs w:val="28"/>
        </w:rPr>
      </w:pPr>
      <w:r w:rsidRPr="00FF438D">
        <w:rPr>
          <w:rFonts w:ascii="Times New Roman" w:hAnsi="Times New Roman" w:cs="Times New Roman"/>
          <w:sz w:val="28"/>
          <w:szCs w:val="28"/>
        </w:rPr>
        <w:t>Перечень услуг (с размером определённой для услуги платы), а также внесение изменений в перечень платных услуг подлежит согласованию и утверждению учредителем - администрацией Енисейского района.</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Размер платы за оказываемые учреждением услуги (выполняемые работы) пересматривается при наличии одного из следующих факторов:</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рост (снижение) затрат на оказываемые услуги (выполняемые работы), вызванный внешними факторами;</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изменение уровня цен на материальные ресурсы на величину более 5%;</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xml:space="preserve">- изменение в соответствии с федеральным законодательством размера </w:t>
      </w:r>
      <w:r w:rsidRPr="00855A1C">
        <w:rPr>
          <w:rFonts w:ascii="Times New Roman" w:hAnsi="Times New Roman" w:cs="Times New Roman"/>
          <w:sz w:val="28"/>
          <w:szCs w:val="28"/>
        </w:rPr>
        <w:lastRenderedPageBreak/>
        <w:t>оплаты труда занятых в производстве конкретной услуги и (или) работы работников.</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xml:space="preserve">Пересмотр размера платы за оказание услуг осуществляется не чаще одного </w:t>
      </w:r>
      <w:r w:rsidR="00B73DAD">
        <w:rPr>
          <w:rFonts w:ascii="Times New Roman" w:hAnsi="Times New Roman" w:cs="Times New Roman"/>
          <w:sz w:val="28"/>
          <w:szCs w:val="28"/>
        </w:rPr>
        <w:t>раз</w:t>
      </w:r>
      <w:r w:rsidR="00FE0773">
        <w:rPr>
          <w:rFonts w:ascii="Times New Roman" w:hAnsi="Times New Roman" w:cs="Times New Roman"/>
          <w:sz w:val="28"/>
          <w:szCs w:val="28"/>
        </w:rPr>
        <w:t>а</w:t>
      </w:r>
      <w:r w:rsidRPr="00855A1C">
        <w:rPr>
          <w:rFonts w:ascii="Times New Roman" w:hAnsi="Times New Roman" w:cs="Times New Roman"/>
          <w:sz w:val="28"/>
          <w:szCs w:val="28"/>
        </w:rPr>
        <w:t xml:space="preserve"> в год.</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Размер платы определяется на основе расчета экономически обоснованных материальных, трудовых, финансовых затрат, необходимых на оказание услуг (выполнение работ) (далее - затраты).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Размер платы формируется на основе себестоимости оказания (выполнения) услуги (работы) с учетом спроса на платную услугу (работу), требований к качеству услуги (работы), с учетом положений отраслевых и ведомственных нормативных правовых актов по определению расчетно-нормативных затрат на оказание (выполнение)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Затраты учреждения делятся на затраты, непосредственно связанные с оказанием (выполнением) платной услуги (работы)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(выполнения)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К затратам, непосредственно связанным с оказанием (выполнением) платной услуги (работы), относятся:</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на персонал, непосредственно участвующий в процессе оказания (выполнения) платной услуги (работы) (далее - основной персонал);</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материальные запасы, полностью потребляемые в процессе оказания (выполнения)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(амортизация) оборудования, используемого в процессе оказания (выполнения)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прочие расходы, отражающие специфику оказания (выполнения)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К затратам, необходимым для обеспечения деятельности учреждения в целом, но не потребляемым непосредственно в процессе платной услуги (работы) (далее - накладные затраты), относятся:</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на персонал учреждения, не участвующий непосредственно в процессе оказания (выполнения) платной услуги (работы) (далее - административно-управленческий персонал);</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хозяйственные расходы,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(далее - затраты общехозяйственного назначения);</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на уплату налогов (кроме налогов на фонд оплаты труда), пошлины и иные обязательные платежи;</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(амортизация) зданий, сооружений и других основных фондов, непосредственно не связанных с оказанием (выполнением)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Учреждение рассчитывает затраты методом прямого счета на оказание услуги (работы) исходя из расчета затрат на оказание (выполнение) платной услуги (работы) с учетом всех элементов затрат по следующей формуле:</w:t>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jc w:val="center"/>
        <w:rPr>
          <w:rFonts w:ascii="Times New Roman" w:hAnsi="Times New Roman" w:cs="Times New Roman"/>
          <w:sz w:val="28"/>
          <w:szCs w:val="28"/>
        </w:rPr>
      </w:pPr>
      <w:proofErr w:type="spellStart"/>
      <w:r w:rsidRPr="00855A1C">
        <w:rPr>
          <w:rFonts w:ascii="Times New Roman" w:hAnsi="Times New Roman" w:cs="Times New Roman"/>
          <w:sz w:val="28"/>
          <w:szCs w:val="28"/>
        </w:rPr>
        <w:t>Зусл</w:t>
      </w:r>
      <w:proofErr w:type="spellEnd"/>
      <w:r w:rsidRPr="00855A1C">
        <w:rPr>
          <w:rFonts w:ascii="Times New Roman" w:hAnsi="Times New Roman" w:cs="Times New Roman"/>
          <w:sz w:val="28"/>
          <w:szCs w:val="28"/>
        </w:rPr>
        <w:t xml:space="preserve"> = </w:t>
      </w:r>
      <w:proofErr w:type="spellStart"/>
      <w:r w:rsidRPr="00855A1C">
        <w:rPr>
          <w:rFonts w:ascii="Times New Roman" w:hAnsi="Times New Roman" w:cs="Times New Roman"/>
          <w:sz w:val="28"/>
          <w:szCs w:val="28"/>
        </w:rPr>
        <w:t>Зоп</w:t>
      </w:r>
      <w:proofErr w:type="spellEnd"/>
      <w:r w:rsidRPr="00855A1C">
        <w:rPr>
          <w:rFonts w:ascii="Times New Roman" w:hAnsi="Times New Roman" w:cs="Times New Roman"/>
          <w:sz w:val="28"/>
          <w:szCs w:val="28"/>
        </w:rPr>
        <w:t xml:space="preserve"> + </w:t>
      </w:r>
      <w:proofErr w:type="spellStart"/>
      <w:r w:rsidRPr="00855A1C">
        <w:rPr>
          <w:rFonts w:ascii="Times New Roman" w:hAnsi="Times New Roman" w:cs="Times New Roman"/>
          <w:sz w:val="28"/>
          <w:szCs w:val="28"/>
        </w:rPr>
        <w:t>Змз</w:t>
      </w:r>
      <w:proofErr w:type="spellEnd"/>
      <w:r w:rsidRPr="00855A1C">
        <w:rPr>
          <w:rFonts w:ascii="Times New Roman" w:hAnsi="Times New Roman" w:cs="Times New Roman"/>
          <w:sz w:val="28"/>
          <w:szCs w:val="28"/>
        </w:rPr>
        <w:t xml:space="preserve"> + </w:t>
      </w:r>
      <w:proofErr w:type="spellStart"/>
      <w:r w:rsidRPr="00855A1C">
        <w:rPr>
          <w:rFonts w:ascii="Times New Roman" w:hAnsi="Times New Roman" w:cs="Times New Roman"/>
          <w:sz w:val="28"/>
          <w:szCs w:val="28"/>
        </w:rPr>
        <w:t>Аусл</w:t>
      </w:r>
      <w:proofErr w:type="spellEnd"/>
      <w:r w:rsidRPr="00855A1C">
        <w:rPr>
          <w:rFonts w:ascii="Times New Roman" w:hAnsi="Times New Roman" w:cs="Times New Roman"/>
          <w:sz w:val="28"/>
          <w:szCs w:val="28"/>
        </w:rPr>
        <w:t xml:space="preserve"> + </w:t>
      </w:r>
      <w:proofErr w:type="spellStart"/>
      <w:r w:rsidRPr="00855A1C">
        <w:rPr>
          <w:rFonts w:ascii="Times New Roman" w:hAnsi="Times New Roman" w:cs="Times New Roman"/>
          <w:sz w:val="28"/>
          <w:szCs w:val="28"/>
        </w:rPr>
        <w:t>Зн</w:t>
      </w:r>
      <w:proofErr w:type="spellEnd"/>
      <w:r w:rsidRPr="00855A1C">
        <w:rPr>
          <w:rFonts w:ascii="Times New Roman" w:hAnsi="Times New Roman" w:cs="Times New Roman"/>
          <w:sz w:val="28"/>
          <w:szCs w:val="28"/>
        </w:rPr>
        <w:t>,</w:t>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где:</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Зусл</w:t>
      </w:r>
      <w:proofErr w:type="spellEnd"/>
      <w:r w:rsidRPr="00855A1C">
        <w:rPr>
          <w:rFonts w:ascii="Times New Roman" w:hAnsi="Times New Roman" w:cs="Times New Roman"/>
          <w:sz w:val="28"/>
          <w:szCs w:val="28"/>
        </w:rPr>
        <w:t xml:space="preserve"> - затраты на оказание (выполнение)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Зоп</w:t>
      </w:r>
      <w:proofErr w:type="spellEnd"/>
      <w:r w:rsidRPr="00855A1C">
        <w:rPr>
          <w:rFonts w:ascii="Times New Roman" w:hAnsi="Times New Roman" w:cs="Times New Roman"/>
          <w:sz w:val="28"/>
          <w:szCs w:val="28"/>
        </w:rPr>
        <w:t xml:space="preserve"> - затраты на основной персонал, непосредственно принимающий участие в оказании (выполнении)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Змз</w:t>
      </w:r>
      <w:proofErr w:type="spellEnd"/>
      <w:r w:rsidRPr="00855A1C">
        <w:rPr>
          <w:rFonts w:ascii="Times New Roman" w:hAnsi="Times New Roman" w:cs="Times New Roman"/>
          <w:sz w:val="28"/>
          <w:szCs w:val="28"/>
        </w:rPr>
        <w:t xml:space="preserve"> - затраты на приобретение материальных запасов, потребляемых в процессе оказания (выполнения)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Аусл</w:t>
      </w:r>
      <w:proofErr w:type="spellEnd"/>
      <w:r w:rsidRPr="00855A1C">
        <w:rPr>
          <w:rFonts w:ascii="Times New Roman" w:hAnsi="Times New Roman" w:cs="Times New Roman"/>
          <w:sz w:val="28"/>
          <w:szCs w:val="28"/>
        </w:rPr>
        <w:t xml:space="preserve"> - сумма начисленной амортизации оборудования, используемого при оказании (выполнении) платной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Зн</w:t>
      </w:r>
      <w:proofErr w:type="spellEnd"/>
      <w:r w:rsidRPr="00855A1C">
        <w:rPr>
          <w:rFonts w:ascii="Times New Roman" w:hAnsi="Times New Roman" w:cs="Times New Roman"/>
          <w:sz w:val="28"/>
          <w:szCs w:val="28"/>
        </w:rPr>
        <w:t xml:space="preserve"> - накладные затраты, относимые на стоимость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Затраты на основной персонал включают в себя:</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на оплату труда и начисления на выплаты по оплате труда основного персонала;</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на командировки основного персонала, связанные с оказанием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суммы вознаграждения сотрудников, привлекаемых по гражданско-правовым договорам.</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Затраты на оплату труда и начисления на выплаты по оплате труда рассчитываются как результат умножения стоимости единицы рабочего времени на количество единиц времени, необходимое для оказания услуги (работы), по каждому сотруднику, участвующему в оказании соответствующей услуги (работы), и определяются по формуле:</w:t>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jc w:val="center"/>
        <w:rPr>
          <w:rFonts w:ascii="Times New Roman" w:hAnsi="Times New Roman" w:cs="Times New Roman"/>
          <w:sz w:val="28"/>
          <w:szCs w:val="28"/>
        </w:rPr>
      </w:pPr>
      <w:r w:rsidRPr="00855A1C">
        <w:rPr>
          <w:rFonts w:ascii="Times New Roman" w:hAnsi="Times New Roman" w:cs="Times New Roman"/>
          <w:noProof/>
          <w:position w:val="-11"/>
          <w:sz w:val="28"/>
          <w:szCs w:val="28"/>
        </w:rPr>
        <w:drawing>
          <wp:inline distT="0" distB="0" distL="0" distR="0">
            <wp:extent cx="149860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283210"/>
                    </a:xfrm>
                    <a:prstGeom prst="rect">
                      <a:avLst/>
                    </a:prstGeom>
                    <a:noFill/>
                    <a:ln>
                      <a:noFill/>
                    </a:ln>
                  </pic:spPr>
                </pic:pic>
              </a:graphicData>
            </a:graphic>
          </wp:inline>
        </w:drawing>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где:</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Зоп</w:t>
      </w:r>
      <w:proofErr w:type="spellEnd"/>
      <w:r w:rsidRPr="00855A1C">
        <w:rPr>
          <w:rFonts w:ascii="Times New Roman" w:hAnsi="Times New Roman" w:cs="Times New Roman"/>
          <w:sz w:val="28"/>
          <w:szCs w:val="28"/>
        </w:rPr>
        <w:t xml:space="preserve"> - затраты на оплату труда и начисления на выплаты по оплате труда основного персонала;</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Тусл</w:t>
      </w:r>
      <w:proofErr w:type="spellEnd"/>
      <w:r w:rsidRPr="00855A1C">
        <w:rPr>
          <w:rFonts w:ascii="Times New Roman" w:hAnsi="Times New Roman" w:cs="Times New Roman"/>
          <w:sz w:val="28"/>
          <w:szCs w:val="28"/>
        </w:rPr>
        <w:t xml:space="preserve"> - норма рабочего времени, затрачиваемого основным персоналом;</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ОТч</w:t>
      </w:r>
      <w:proofErr w:type="spellEnd"/>
      <w:r w:rsidRPr="00855A1C">
        <w:rPr>
          <w:rFonts w:ascii="Times New Roman" w:hAnsi="Times New Roman" w:cs="Times New Roman"/>
          <w:sz w:val="28"/>
          <w:szCs w:val="28"/>
        </w:rPr>
        <w:t xml:space="preserve">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855A1C" w:rsidRPr="00855A1C" w:rsidRDefault="003F153F" w:rsidP="00723D69">
      <w:pPr>
        <w:pStyle w:val="ConsPlusNormal"/>
        <w:ind w:firstLine="540"/>
        <w:jc w:val="both"/>
        <w:rPr>
          <w:rFonts w:ascii="Times New Roman" w:hAnsi="Times New Roman" w:cs="Times New Roman"/>
          <w:sz w:val="28"/>
          <w:szCs w:val="28"/>
        </w:rPr>
      </w:pPr>
      <w:hyperlink w:anchor="P157">
        <w:r w:rsidR="00855A1C" w:rsidRPr="00855A1C">
          <w:rPr>
            <w:rFonts w:ascii="Times New Roman" w:hAnsi="Times New Roman" w:cs="Times New Roman"/>
            <w:color w:val="0000FF"/>
            <w:sz w:val="28"/>
            <w:szCs w:val="28"/>
          </w:rPr>
          <w:t>Расчет</w:t>
        </w:r>
      </w:hyperlink>
      <w:r w:rsidR="00855A1C" w:rsidRPr="00855A1C">
        <w:rPr>
          <w:rFonts w:ascii="Times New Roman" w:hAnsi="Times New Roman" w:cs="Times New Roman"/>
          <w:sz w:val="28"/>
          <w:szCs w:val="28"/>
        </w:rPr>
        <w:t xml:space="preserve"> затрат на оплату труда персонала, непосредственно участвующего в процессе оказания (выполнения) платной услуги (работы), приводится по форме согласно приложению 1 к настоящему Порядку.</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Затраты на приобретение материальных запасов и услуг, полностью потребляемых в процессе оказания услуги (работы), определяются с учетом отраслевой специфики деятельности учреждения.</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Затраты на приобретение материальных запасов рассчитываются как результат умножения средних цен на материальные запасы на их объем потребления в процессе оказания услуги (работы). Затраты на приобретение материальных запасов определяются по формуле:</w:t>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jc w:val="center"/>
        <w:rPr>
          <w:rFonts w:ascii="Times New Roman" w:hAnsi="Times New Roman" w:cs="Times New Roman"/>
          <w:sz w:val="28"/>
          <w:szCs w:val="28"/>
        </w:rPr>
      </w:pPr>
      <w:r w:rsidRPr="00855A1C">
        <w:rPr>
          <w:rFonts w:ascii="Times New Roman" w:hAnsi="Times New Roman" w:cs="Times New Roman"/>
          <w:noProof/>
          <w:position w:val="-21"/>
          <w:sz w:val="28"/>
          <w:szCs w:val="28"/>
        </w:rPr>
        <w:drawing>
          <wp:inline distT="0" distB="0" distL="0" distR="0">
            <wp:extent cx="1215390" cy="4089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5390" cy="408940"/>
                    </a:xfrm>
                    <a:prstGeom prst="rect">
                      <a:avLst/>
                    </a:prstGeom>
                    <a:noFill/>
                    <a:ln>
                      <a:noFill/>
                    </a:ln>
                  </pic:spPr>
                </pic:pic>
              </a:graphicData>
            </a:graphic>
          </wp:inline>
        </w:drawing>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где:</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Змз</w:t>
      </w:r>
      <w:proofErr w:type="spellEnd"/>
      <w:r w:rsidRPr="00855A1C">
        <w:rPr>
          <w:rFonts w:ascii="Times New Roman" w:hAnsi="Times New Roman" w:cs="Times New Roman"/>
          <w:sz w:val="28"/>
          <w:szCs w:val="28"/>
        </w:rPr>
        <w:t xml:space="preserve"> - затраты на материальные запасы, потребляемые в процессе оказания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noProof/>
          <w:position w:val="-21"/>
          <w:sz w:val="28"/>
          <w:szCs w:val="28"/>
        </w:rPr>
        <w:drawing>
          <wp:inline distT="0" distB="0" distL="0" distR="0">
            <wp:extent cx="283210" cy="4089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210" cy="408940"/>
                    </a:xfrm>
                    <a:prstGeom prst="rect">
                      <a:avLst/>
                    </a:prstGeom>
                    <a:noFill/>
                    <a:ln>
                      <a:noFill/>
                    </a:ln>
                  </pic:spPr>
                </pic:pic>
              </a:graphicData>
            </a:graphic>
          </wp:inline>
        </w:drawing>
      </w:r>
      <w:r w:rsidRPr="00855A1C">
        <w:rPr>
          <w:rFonts w:ascii="Times New Roman" w:hAnsi="Times New Roman" w:cs="Times New Roman"/>
          <w:sz w:val="28"/>
          <w:szCs w:val="28"/>
        </w:rPr>
        <w:t xml:space="preserve"> - материальные запасы определенного вида;</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noProof/>
          <w:position w:val="-15"/>
          <w:sz w:val="28"/>
          <w:szCs w:val="28"/>
        </w:rPr>
        <w:drawing>
          <wp:inline distT="0" distB="0" distL="0" distR="0">
            <wp:extent cx="178435" cy="335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435" cy="335280"/>
                    </a:xfrm>
                    <a:prstGeom prst="rect">
                      <a:avLst/>
                    </a:prstGeom>
                    <a:noFill/>
                    <a:ln>
                      <a:noFill/>
                    </a:ln>
                  </pic:spPr>
                </pic:pic>
              </a:graphicData>
            </a:graphic>
          </wp:inline>
        </w:drawing>
      </w:r>
      <w:r w:rsidRPr="00855A1C">
        <w:rPr>
          <w:rFonts w:ascii="Times New Roman" w:hAnsi="Times New Roman" w:cs="Times New Roman"/>
          <w:sz w:val="28"/>
          <w:szCs w:val="28"/>
        </w:rPr>
        <w:t xml:space="preserve"> - цена приобретаемых материальных запасов.</w:t>
      </w:r>
    </w:p>
    <w:p w:rsidR="00855A1C" w:rsidRPr="00855A1C" w:rsidRDefault="003F153F" w:rsidP="00723D69">
      <w:pPr>
        <w:pStyle w:val="ConsPlusNormal"/>
        <w:ind w:firstLine="540"/>
        <w:jc w:val="both"/>
        <w:rPr>
          <w:rFonts w:ascii="Times New Roman" w:hAnsi="Times New Roman" w:cs="Times New Roman"/>
          <w:sz w:val="28"/>
          <w:szCs w:val="28"/>
        </w:rPr>
      </w:pPr>
      <w:hyperlink w:anchor="P211">
        <w:r w:rsidR="00855A1C" w:rsidRPr="00855A1C">
          <w:rPr>
            <w:rFonts w:ascii="Times New Roman" w:hAnsi="Times New Roman" w:cs="Times New Roman"/>
            <w:color w:val="0000FF"/>
            <w:sz w:val="28"/>
            <w:szCs w:val="28"/>
          </w:rPr>
          <w:t>Расчет</w:t>
        </w:r>
      </w:hyperlink>
      <w:r w:rsidR="00855A1C" w:rsidRPr="00855A1C">
        <w:rPr>
          <w:rFonts w:ascii="Times New Roman" w:hAnsi="Times New Roman" w:cs="Times New Roman"/>
          <w:sz w:val="28"/>
          <w:szCs w:val="28"/>
        </w:rPr>
        <w:t xml:space="preserve"> затрат на материальные запасы, непосредственно потребляемые в процессе оказания (выполнения) платной услуги (работы), проводится по форме согласно приложению 2 к настоящему Порядку.</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Сумма начисленной амортизации оборудования, используемого при оказании услуги (работы), определяется исходя из балансовой стоимости оборудования, годовой нормы его износа и времени работы оборудования в процессе оказания услуги (работы).</w:t>
      </w:r>
    </w:p>
    <w:p w:rsidR="00855A1C" w:rsidRPr="00855A1C" w:rsidRDefault="003F153F" w:rsidP="00723D69">
      <w:pPr>
        <w:pStyle w:val="ConsPlusNormal"/>
        <w:ind w:firstLine="540"/>
        <w:jc w:val="both"/>
        <w:rPr>
          <w:rFonts w:ascii="Times New Roman" w:hAnsi="Times New Roman" w:cs="Times New Roman"/>
          <w:sz w:val="28"/>
          <w:szCs w:val="28"/>
        </w:rPr>
      </w:pPr>
      <w:hyperlink w:anchor="P265">
        <w:r w:rsidR="00855A1C" w:rsidRPr="00855A1C">
          <w:rPr>
            <w:rFonts w:ascii="Times New Roman" w:hAnsi="Times New Roman" w:cs="Times New Roman"/>
            <w:color w:val="0000FF"/>
            <w:sz w:val="28"/>
            <w:szCs w:val="28"/>
          </w:rPr>
          <w:t>Расчет</w:t>
        </w:r>
      </w:hyperlink>
      <w:r w:rsidR="00855A1C" w:rsidRPr="00855A1C">
        <w:rPr>
          <w:rFonts w:ascii="Times New Roman" w:hAnsi="Times New Roman" w:cs="Times New Roman"/>
          <w:sz w:val="28"/>
          <w:szCs w:val="28"/>
        </w:rPr>
        <w:t xml:space="preserve"> суммы начисленной амортизации оборудования, используемого при оказании (выполнении) платной услуги (работы), проводится по форме согласно приложению 3 к настоящему Порядку.</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Объем накладных затрат относится на стоимость услуги (работы)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услуги (работы), и рассчитывается по следующей формуле:</w:t>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jc w:val="center"/>
        <w:rPr>
          <w:rFonts w:ascii="Times New Roman" w:hAnsi="Times New Roman" w:cs="Times New Roman"/>
          <w:sz w:val="28"/>
          <w:szCs w:val="28"/>
        </w:rPr>
      </w:pPr>
      <w:proofErr w:type="spellStart"/>
      <w:r w:rsidRPr="00855A1C">
        <w:rPr>
          <w:rFonts w:ascii="Times New Roman" w:hAnsi="Times New Roman" w:cs="Times New Roman"/>
          <w:sz w:val="28"/>
          <w:szCs w:val="28"/>
        </w:rPr>
        <w:t>Зн</w:t>
      </w:r>
      <w:proofErr w:type="spellEnd"/>
      <w:r w:rsidRPr="00855A1C">
        <w:rPr>
          <w:rFonts w:ascii="Times New Roman" w:hAnsi="Times New Roman" w:cs="Times New Roman"/>
          <w:sz w:val="28"/>
          <w:szCs w:val="28"/>
        </w:rPr>
        <w:t xml:space="preserve"> = </w:t>
      </w:r>
      <w:proofErr w:type="spellStart"/>
      <w:r w:rsidRPr="00855A1C">
        <w:rPr>
          <w:rFonts w:ascii="Times New Roman" w:hAnsi="Times New Roman" w:cs="Times New Roman"/>
          <w:sz w:val="28"/>
          <w:szCs w:val="28"/>
        </w:rPr>
        <w:t>k</w:t>
      </w:r>
      <w:r w:rsidRPr="00855A1C">
        <w:rPr>
          <w:rFonts w:ascii="Times New Roman" w:hAnsi="Times New Roman" w:cs="Times New Roman"/>
          <w:sz w:val="28"/>
          <w:szCs w:val="28"/>
          <w:vertAlign w:val="subscript"/>
        </w:rPr>
        <w:t>н</w:t>
      </w:r>
      <w:proofErr w:type="spellEnd"/>
      <w:r w:rsidRPr="00855A1C">
        <w:rPr>
          <w:rFonts w:ascii="Times New Roman" w:hAnsi="Times New Roman" w:cs="Times New Roman"/>
          <w:sz w:val="28"/>
          <w:szCs w:val="28"/>
        </w:rPr>
        <w:t xml:space="preserve"> x </w:t>
      </w:r>
      <w:proofErr w:type="spellStart"/>
      <w:r w:rsidRPr="00855A1C">
        <w:rPr>
          <w:rFonts w:ascii="Times New Roman" w:hAnsi="Times New Roman" w:cs="Times New Roman"/>
          <w:sz w:val="28"/>
          <w:szCs w:val="28"/>
        </w:rPr>
        <w:t>Зоп</w:t>
      </w:r>
      <w:proofErr w:type="spellEnd"/>
      <w:r w:rsidRPr="00855A1C">
        <w:rPr>
          <w:rFonts w:ascii="Times New Roman" w:hAnsi="Times New Roman" w:cs="Times New Roman"/>
          <w:sz w:val="28"/>
          <w:szCs w:val="28"/>
        </w:rPr>
        <w:t>,</w:t>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где:</w:t>
      </w:r>
    </w:p>
    <w:p w:rsidR="0068632A" w:rsidRDefault="00855A1C" w:rsidP="00723D69">
      <w:pPr>
        <w:autoSpaceDE w:val="0"/>
        <w:autoSpaceDN w:val="0"/>
        <w:adjustRightInd w:val="0"/>
        <w:spacing w:after="0"/>
        <w:ind w:firstLine="540"/>
        <w:jc w:val="both"/>
      </w:pPr>
      <w:r w:rsidRPr="00855A1C">
        <w:rPr>
          <w:rFonts w:ascii="Times New Roman" w:hAnsi="Times New Roman" w:cs="Times New Roman"/>
          <w:sz w:val="28"/>
          <w:szCs w:val="28"/>
        </w:rPr>
        <w:t xml:space="preserve">-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w:t>
      </w:r>
      <w:r w:rsidR="0068632A">
        <w:t>сметы бюджетного финансирования на текущий финансовый год, плана финансово-хозяйственной деятельности учреждения, штатного расписания учреждения</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w:t>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jc w:val="center"/>
        <w:rPr>
          <w:rFonts w:ascii="Times New Roman" w:hAnsi="Times New Roman" w:cs="Times New Roman"/>
          <w:sz w:val="28"/>
          <w:szCs w:val="28"/>
        </w:rPr>
      </w:pPr>
      <w:r w:rsidRPr="00855A1C">
        <w:rPr>
          <w:rFonts w:ascii="Times New Roman" w:hAnsi="Times New Roman" w:cs="Times New Roman"/>
          <w:noProof/>
          <w:position w:val="-27"/>
          <w:sz w:val="28"/>
          <w:szCs w:val="28"/>
        </w:rPr>
        <w:drawing>
          <wp:inline distT="0" distB="0" distL="0" distR="0">
            <wp:extent cx="184404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4040" cy="492760"/>
                    </a:xfrm>
                    <a:prstGeom prst="rect">
                      <a:avLst/>
                    </a:prstGeom>
                    <a:noFill/>
                    <a:ln>
                      <a:noFill/>
                    </a:ln>
                  </pic:spPr>
                </pic:pic>
              </a:graphicData>
            </a:graphic>
          </wp:inline>
        </w:drawing>
      </w:r>
    </w:p>
    <w:p w:rsidR="00855A1C" w:rsidRPr="00855A1C" w:rsidRDefault="00855A1C" w:rsidP="00723D69">
      <w:pPr>
        <w:pStyle w:val="ConsPlusNormal"/>
        <w:jc w:val="both"/>
        <w:rPr>
          <w:rFonts w:ascii="Times New Roman" w:hAnsi="Times New Roman" w:cs="Times New Roman"/>
          <w:sz w:val="28"/>
          <w:szCs w:val="28"/>
        </w:rPr>
      </w:pP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где:</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Зауп</w:t>
      </w:r>
      <w:proofErr w:type="spellEnd"/>
      <w:r w:rsidRPr="00855A1C">
        <w:rPr>
          <w:rFonts w:ascii="Times New Roman" w:hAnsi="Times New Roman" w:cs="Times New Roman"/>
          <w:sz w:val="28"/>
          <w:szCs w:val="28"/>
        </w:rPr>
        <w:t xml:space="preserve"> - затраты на административно-управленческий персонал;</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Зохн</w:t>
      </w:r>
      <w:proofErr w:type="spellEnd"/>
      <w:r w:rsidRPr="00855A1C">
        <w:rPr>
          <w:rFonts w:ascii="Times New Roman" w:hAnsi="Times New Roman" w:cs="Times New Roman"/>
          <w:sz w:val="28"/>
          <w:szCs w:val="28"/>
        </w:rPr>
        <w:t xml:space="preserve"> - затраты общехозяйственного назначения;</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t>Аохн</w:t>
      </w:r>
      <w:proofErr w:type="spellEnd"/>
      <w:r w:rsidRPr="00855A1C">
        <w:rPr>
          <w:rFonts w:ascii="Times New Roman" w:hAnsi="Times New Roman" w:cs="Times New Roman"/>
          <w:sz w:val="28"/>
          <w:szCs w:val="28"/>
        </w:rPr>
        <w:t xml:space="preserve"> - </w:t>
      </w:r>
      <w:r w:rsidR="0068632A">
        <w:rPr>
          <w:rFonts w:ascii="Times New Roman" w:hAnsi="Times New Roman" w:cs="Times New Roman"/>
          <w:sz w:val="28"/>
          <w:szCs w:val="28"/>
        </w:rPr>
        <w:t xml:space="preserve"> </w:t>
      </w:r>
      <w:r w:rsidRPr="00855A1C">
        <w:rPr>
          <w:rFonts w:ascii="Times New Roman" w:hAnsi="Times New Roman" w:cs="Times New Roman"/>
          <w:sz w:val="28"/>
          <w:szCs w:val="28"/>
        </w:rPr>
        <w:t>суммы начисленной амортизации имущества общехозяйственного назначения;</w:t>
      </w:r>
    </w:p>
    <w:p w:rsidR="00855A1C" w:rsidRPr="00855A1C" w:rsidRDefault="00855A1C" w:rsidP="00723D69">
      <w:pPr>
        <w:pStyle w:val="ConsPlusNormal"/>
        <w:ind w:firstLine="540"/>
        <w:jc w:val="both"/>
        <w:rPr>
          <w:rFonts w:ascii="Times New Roman" w:hAnsi="Times New Roman" w:cs="Times New Roman"/>
          <w:sz w:val="28"/>
          <w:szCs w:val="28"/>
        </w:rPr>
      </w:pPr>
      <w:proofErr w:type="spellStart"/>
      <w:r w:rsidRPr="00855A1C">
        <w:rPr>
          <w:rFonts w:ascii="Times New Roman" w:hAnsi="Times New Roman" w:cs="Times New Roman"/>
          <w:sz w:val="28"/>
          <w:szCs w:val="28"/>
        </w:rPr>
        <w:lastRenderedPageBreak/>
        <w:t>Зоп</w:t>
      </w:r>
      <w:proofErr w:type="spellEnd"/>
      <w:r w:rsidRPr="00855A1C">
        <w:rPr>
          <w:rFonts w:ascii="Times New Roman" w:hAnsi="Times New Roman" w:cs="Times New Roman"/>
          <w:sz w:val="28"/>
          <w:szCs w:val="28"/>
        </w:rPr>
        <w:t xml:space="preserve"> - затраты на весь основной персонал учреждения.</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Затраты на административно-управленческий персонал включают в себя:</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на оплату труда и начисления на выплаты по оплате труда административно-управленческого персонала;</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нормативные затраты на командировки административно-управленческого персонала;</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по повышению квалификации основного и административно-управленческого персонала.</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Затраты общехозяйственного назначения включают в себя:</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на коммунальные услуги, услуги связи, транспорта, затраты на прочие услуги, потребляемые учреждением при оказании услуги (работы);</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услуги (работы), затраты на уборку помещений, на содержание транспорта, приобретение топлива для котельных, санитарную обработку помещений.</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855A1C" w:rsidRPr="00FF438D" w:rsidRDefault="003F153F" w:rsidP="00723D69">
      <w:pPr>
        <w:pStyle w:val="ConsPlusNormal"/>
        <w:ind w:firstLine="540"/>
        <w:jc w:val="both"/>
        <w:rPr>
          <w:rFonts w:ascii="Times New Roman" w:hAnsi="Times New Roman" w:cs="Times New Roman"/>
          <w:sz w:val="28"/>
          <w:szCs w:val="28"/>
        </w:rPr>
      </w:pPr>
      <w:hyperlink w:anchor="P325">
        <w:r w:rsidR="00855A1C" w:rsidRPr="00FF438D">
          <w:rPr>
            <w:rFonts w:ascii="Times New Roman" w:hAnsi="Times New Roman" w:cs="Times New Roman"/>
            <w:sz w:val="28"/>
            <w:szCs w:val="28"/>
          </w:rPr>
          <w:t>Расчет</w:t>
        </w:r>
      </w:hyperlink>
      <w:r w:rsidR="00855A1C" w:rsidRPr="00FF438D">
        <w:rPr>
          <w:rFonts w:ascii="Times New Roman" w:hAnsi="Times New Roman" w:cs="Times New Roman"/>
          <w:sz w:val="28"/>
          <w:szCs w:val="28"/>
        </w:rPr>
        <w:t xml:space="preserve"> накладных затрат проводится по форме согласно приложению 4 к настоящему Порядку.</w:t>
      </w:r>
    </w:p>
    <w:p w:rsidR="00263AD3" w:rsidRDefault="003F153F" w:rsidP="00723D69">
      <w:pPr>
        <w:pStyle w:val="ConsPlusNormal"/>
        <w:ind w:firstLine="540"/>
        <w:jc w:val="both"/>
        <w:rPr>
          <w:rFonts w:ascii="Times New Roman" w:hAnsi="Times New Roman" w:cs="Times New Roman"/>
          <w:sz w:val="28"/>
          <w:szCs w:val="28"/>
        </w:rPr>
      </w:pPr>
      <w:hyperlink w:anchor="P370">
        <w:r w:rsidR="00855A1C" w:rsidRPr="00FF438D">
          <w:rPr>
            <w:rFonts w:ascii="Times New Roman" w:hAnsi="Times New Roman" w:cs="Times New Roman"/>
            <w:sz w:val="28"/>
            <w:szCs w:val="28"/>
          </w:rPr>
          <w:t>Расчет</w:t>
        </w:r>
      </w:hyperlink>
      <w:r w:rsidR="00855A1C" w:rsidRPr="00855A1C">
        <w:rPr>
          <w:rFonts w:ascii="Times New Roman" w:hAnsi="Times New Roman" w:cs="Times New Roman"/>
          <w:sz w:val="28"/>
          <w:szCs w:val="28"/>
        </w:rPr>
        <w:t xml:space="preserve"> размера платы проводится по форме согласно приложению 5 к настоящему </w:t>
      </w:r>
      <w:r w:rsidR="00855A1C" w:rsidRPr="001C65E4">
        <w:rPr>
          <w:rFonts w:ascii="Times New Roman" w:hAnsi="Times New Roman" w:cs="Times New Roman"/>
          <w:color w:val="000000" w:themeColor="text1"/>
          <w:sz w:val="28"/>
          <w:szCs w:val="28"/>
        </w:rPr>
        <w:t>Порядку</w:t>
      </w:r>
      <w:r w:rsidR="00855A1C" w:rsidRPr="00FF438D">
        <w:rPr>
          <w:rFonts w:ascii="Times New Roman" w:hAnsi="Times New Roman" w:cs="Times New Roman"/>
          <w:color w:val="000000" w:themeColor="text1"/>
          <w:sz w:val="28"/>
          <w:szCs w:val="28"/>
        </w:rPr>
        <w:t>.</w:t>
      </w:r>
      <w:r w:rsidR="00263AD3" w:rsidRPr="00FF438D">
        <w:rPr>
          <w:rFonts w:ascii="Times New Roman" w:hAnsi="Times New Roman" w:cs="Times New Roman"/>
          <w:color w:val="000000" w:themeColor="text1"/>
          <w:sz w:val="28"/>
          <w:szCs w:val="28"/>
        </w:rPr>
        <w:t xml:space="preserve"> При расчете размеры платы допускается применение корректирующего цену услуги </w:t>
      </w:r>
      <w:r w:rsidR="00263AD3" w:rsidRPr="00FF438D">
        <w:rPr>
          <w:rFonts w:ascii="Times New Roman" w:hAnsi="Times New Roman" w:cs="Times New Roman"/>
          <w:color w:val="000000" w:themeColor="text1"/>
          <w:sz w:val="28"/>
          <w:szCs w:val="28"/>
          <w:shd w:val="clear" w:color="auto" w:fill="FFFFFF"/>
        </w:rPr>
        <w:t>коэффициента, определяем</w:t>
      </w:r>
      <w:r w:rsidR="00723D69" w:rsidRPr="00FF438D">
        <w:rPr>
          <w:rFonts w:ascii="Times New Roman" w:hAnsi="Times New Roman" w:cs="Times New Roman"/>
          <w:color w:val="000000" w:themeColor="text1"/>
          <w:sz w:val="28"/>
          <w:szCs w:val="28"/>
          <w:shd w:val="clear" w:color="auto" w:fill="FFFFFF"/>
        </w:rPr>
        <w:t>ого</w:t>
      </w:r>
      <w:r w:rsidR="00263AD3" w:rsidRPr="00FF438D">
        <w:rPr>
          <w:rFonts w:ascii="Times New Roman" w:hAnsi="Times New Roman" w:cs="Times New Roman"/>
          <w:color w:val="000000" w:themeColor="text1"/>
          <w:sz w:val="28"/>
          <w:szCs w:val="28"/>
          <w:shd w:val="clear" w:color="auto" w:fill="FFFFFF"/>
        </w:rPr>
        <w:t xml:space="preserve"> с учётом</w:t>
      </w:r>
      <w:r w:rsidR="00723D69" w:rsidRPr="00FF438D">
        <w:rPr>
          <w:rFonts w:ascii="Times New Roman" w:hAnsi="Times New Roman" w:cs="Times New Roman"/>
          <w:color w:val="000000" w:themeColor="text1"/>
          <w:sz w:val="28"/>
          <w:szCs w:val="28"/>
          <w:shd w:val="clear" w:color="auto" w:fill="FFFFFF"/>
        </w:rPr>
        <w:t>:</w:t>
      </w:r>
      <w:r w:rsidR="00263AD3" w:rsidRPr="00FF438D">
        <w:rPr>
          <w:rFonts w:ascii="Times New Roman" w:hAnsi="Times New Roman" w:cs="Times New Roman"/>
          <w:color w:val="000000" w:themeColor="text1"/>
          <w:sz w:val="28"/>
          <w:szCs w:val="28"/>
          <w:shd w:val="clear" w:color="auto" w:fill="FFFFFF"/>
        </w:rPr>
        <w:t xml:space="preserve"> социальной незащищённости потребителей услуг, спроса на услугу, иных </w:t>
      </w:r>
      <w:r w:rsidR="00723D69" w:rsidRPr="00FF438D">
        <w:rPr>
          <w:rFonts w:ascii="Times New Roman" w:hAnsi="Times New Roman" w:cs="Times New Roman"/>
          <w:color w:val="000000" w:themeColor="text1"/>
          <w:sz w:val="28"/>
          <w:szCs w:val="28"/>
          <w:shd w:val="clear" w:color="auto" w:fill="FFFFFF"/>
        </w:rPr>
        <w:t>существенных факторов.</w:t>
      </w:r>
    </w:p>
    <w:p w:rsidR="00855A1C" w:rsidRPr="00855A1C" w:rsidRDefault="00855A1C" w:rsidP="00723D69">
      <w:pPr>
        <w:pStyle w:val="ConsPlusNormal"/>
        <w:ind w:firstLine="540"/>
        <w:jc w:val="both"/>
        <w:rPr>
          <w:rFonts w:ascii="Times New Roman" w:hAnsi="Times New Roman" w:cs="Times New Roman"/>
          <w:sz w:val="28"/>
          <w:szCs w:val="28"/>
        </w:rPr>
      </w:pPr>
      <w:r w:rsidRPr="00855A1C">
        <w:rPr>
          <w:rFonts w:ascii="Times New Roman" w:hAnsi="Times New Roman" w:cs="Times New Roman"/>
          <w:sz w:val="28"/>
          <w:szCs w:val="28"/>
        </w:rPr>
        <w:t>Допускается установление учреждением размера платы за отдельные услуги (работы), по согласованию с контрагентом на основе сметы (калькуляции затрат) в случае, если это предусмотрено приказом учреждения, устанавливающим перечень услуг (работ), оказываемых за плату, и размер такой платы.</w:t>
      </w:r>
    </w:p>
    <w:p w:rsidR="00855A1C" w:rsidRPr="00855A1C" w:rsidRDefault="00855A1C">
      <w:pPr>
        <w:pStyle w:val="ConsPlusNormal"/>
        <w:jc w:val="both"/>
        <w:rPr>
          <w:rFonts w:ascii="Times New Roman" w:hAnsi="Times New Roman" w:cs="Times New Roman"/>
          <w:sz w:val="28"/>
          <w:szCs w:val="28"/>
        </w:rPr>
      </w:pPr>
    </w:p>
    <w:p w:rsidR="00855A1C" w:rsidRDefault="00855A1C">
      <w:pPr>
        <w:pStyle w:val="ConsPlusNormal"/>
        <w:jc w:val="right"/>
        <w:rPr>
          <w:rFonts w:ascii="Times New Roman" w:hAnsi="Times New Roman" w:cs="Times New Roman"/>
          <w:sz w:val="28"/>
          <w:szCs w:val="28"/>
        </w:rPr>
      </w:pPr>
    </w:p>
    <w:p w:rsidR="00723D69" w:rsidRDefault="00723D69">
      <w:pPr>
        <w:pStyle w:val="ConsPlusNormal"/>
        <w:jc w:val="right"/>
        <w:rPr>
          <w:rFonts w:ascii="Times New Roman" w:hAnsi="Times New Roman" w:cs="Times New Roman"/>
          <w:sz w:val="28"/>
          <w:szCs w:val="28"/>
        </w:rPr>
      </w:pPr>
    </w:p>
    <w:p w:rsidR="00723D69" w:rsidRPr="00855A1C" w:rsidRDefault="00723D69">
      <w:pPr>
        <w:pStyle w:val="ConsPlusNormal"/>
        <w:jc w:val="right"/>
        <w:rPr>
          <w:rFonts w:ascii="Times New Roman" w:hAnsi="Times New Roman" w:cs="Times New Roman"/>
          <w:sz w:val="28"/>
          <w:szCs w:val="28"/>
        </w:rPr>
      </w:pPr>
    </w:p>
    <w:p w:rsidR="00461F93" w:rsidRDefault="00461F93">
      <w:pPr>
        <w:pStyle w:val="ConsPlusNormal"/>
        <w:jc w:val="both"/>
        <w:rPr>
          <w:rFonts w:ascii="Times New Roman" w:hAnsi="Times New Roman" w:cs="Times New Roman"/>
          <w:sz w:val="28"/>
          <w:szCs w:val="28"/>
        </w:rPr>
      </w:pPr>
    </w:p>
    <w:p w:rsidR="00461F93" w:rsidRPr="00855A1C" w:rsidRDefault="00461F93">
      <w:pPr>
        <w:pStyle w:val="ConsPlusNormal"/>
        <w:jc w:val="both"/>
        <w:rPr>
          <w:rFonts w:ascii="Times New Roman" w:hAnsi="Times New Roman" w:cs="Times New Roman"/>
          <w:sz w:val="28"/>
          <w:szCs w:val="28"/>
        </w:rPr>
      </w:pPr>
    </w:p>
    <w:p w:rsidR="00855A1C" w:rsidRPr="00855A1C" w:rsidRDefault="00855A1C" w:rsidP="00FE0773">
      <w:pPr>
        <w:pStyle w:val="ConsPlusNormal"/>
        <w:jc w:val="right"/>
        <w:outlineLvl w:val="1"/>
        <w:rPr>
          <w:rFonts w:ascii="Times New Roman" w:hAnsi="Times New Roman" w:cs="Times New Roman"/>
          <w:sz w:val="28"/>
          <w:szCs w:val="28"/>
        </w:rPr>
      </w:pPr>
      <w:r w:rsidRPr="00855A1C">
        <w:rPr>
          <w:rFonts w:ascii="Times New Roman" w:hAnsi="Times New Roman" w:cs="Times New Roman"/>
          <w:sz w:val="28"/>
          <w:szCs w:val="28"/>
        </w:rPr>
        <w:lastRenderedPageBreak/>
        <w:t>Приложение 1</w:t>
      </w:r>
      <w:r w:rsidR="00FE0773">
        <w:rPr>
          <w:rFonts w:ascii="Times New Roman" w:hAnsi="Times New Roman" w:cs="Times New Roman"/>
          <w:sz w:val="28"/>
          <w:szCs w:val="28"/>
        </w:rPr>
        <w:t xml:space="preserve"> </w:t>
      </w:r>
      <w:r w:rsidRPr="00855A1C">
        <w:rPr>
          <w:rFonts w:ascii="Times New Roman" w:hAnsi="Times New Roman" w:cs="Times New Roman"/>
          <w:sz w:val="28"/>
          <w:szCs w:val="28"/>
        </w:rPr>
        <w:t>к Порядку</w:t>
      </w:r>
    </w:p>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center"/>
        <w:rPr>
          <w:rFonts w:ascii="Times New Roman" w:hAnsi="Times New Roman" w:cs="Times New Roman"/>
          <w:sz w:val="28"/>
          <w:szCs w:val="28"/>
        </w:rPr>
      </w:pPr>
      <w:bookmarkStart w:id="1" w:name="P157"/>
      <w:bookmarkEnd w:id="1"/>
      <w:r w:rsidRPr="00855A1C">
        <w:rPr>
          <w:rFonts w:ascii="Times New Roman" w:hAnsi="Times New Roman" w:cs="Times New Roman"/>
          <w:sz w:val="28"/>
          <w:szCs w:val="28"/>
        </w:rPr>
        <w:t>Расчет затрат на оплату труда персонала</w:t>
      </w:r>
    </w:p>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_________________________________________________</w:t>
      </w:r>
    </w:p>
    <w:p w:rsidR="00855A1C" w:rsidRPr="00FE0773" w:rsidRDefault="00855A1C">
      <w:pPr>
        <w:pStyle w:val="ConsPlusNormal"/>
        <w:jc w:val="center"/>
        <w:rPr>
          <w:rFonts w:ascii="Times New Roman" w:hAnsi="Times New Roman" w:cs="Times New Roman"/>
          <w:sz w:val="18"/>
          <w:szCs w:val="18"/>
        </w:rPr>
      </w:pPr>
      <w:r w:rsidRPr="00FE0773">
        <w:rPr>
          <w:rFonts w:ascii="Times New Roman" w:hAnsi="Times New Roman" w:cs="Times New Roman"/>
          <w:sz w:val="18"/>
          <w:szCs w:val="18"/>
        </w:rPr>
        <w:t>(наименование платной услуги)</w:t>
      </w:r>
    </w:p>
    <w:p w:rsidR="00FE0773" w:rsidRPr="00855A1C" w:rsidRDefault="00FE0773">
      <w:pPr>
        <w:pStyle w:val="ConsPlusNormal"/>
        <w:jc w:val="center"/>
        <w:rPr>
          <w:rFonts w:ascii="Times New Roman" w:hAnsi="Times New Roman" w:cs="Times New Roman"/>
          <w:sz w:val="28"/>
          <w:szCs w:val="28"/>
        </w:rPr>
      </w:pPr>
      <w:r>
        <w:rPr>
          <w:rFonts w:ascii="Times New Roman" w:hAnsi="Times New Roman" w:cs="Times New Roman"/>
          <w:sz w:val="28"/>
          <w:szCs w:val="28"/>
        </w:rPr>
        <w:t>на ________20__год</w:t>
      </w:r>
    </w:p>
    <w:p w:rsidR="00855A1C" w:rsidRPr="00855A1C" w:rsidRDefault="00855A1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154"/>
        <w:gridCol w:w="1247"/>
        <w:gridCol w:w="1785"/>
        <w:gridCol w:w="2438"/>
      </w:tblGrid>
      <w:tr w:rsidR="00855A1C" w:rsidRPr="00855A1C">
        <w:tc>
          <w:tcPr>
            <w:tcW w:w="1417"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Должность</w:t>
            </w:r>
          </w:p>
        </w:tc>
        <w:tc>
          <w:tcPr>
            <w:tcW w:w="215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Средний должностной оклад в месяц, включая начисления на выплаты по оплате труда (руб.)</w:t>
            </w:r>
          </w:p>
        </w:tc>
        <w:tc>
          <w:tcPr>
            <w:tcW w:w="1247"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Месячный фонд рабочего времени (мин.)</w:t>
            </w:r>
          </w:p>
        </w:tc>
        <w:tc>
          <w:tcPr>
            <w:tcW w:w="1785"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Норма времени на оказание платной услуги (мин.)</w:t>
            </w:r>
          </w:p>
        </w:tc>
        <w:tc>
          <w:tcPr>
            <w:tcW w:w="2438"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Затраты на оплату труда персонала (руб.) (5) = (2) / (3) x (4)</w:t>
            </w:r>
          </w:p>
        </w:tc>
      </w:tr>
      <w:tr w:rsidR="00855A1C" w:rsidRPr="00855A1C">
        <w:tc>
          <w:tcPr>
            <w:tcW w:w="1417"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1</w:t>
            </w:r>
          </w:p>
        </w:tc>
        <w:tc>
          <w:tcPr>
            <w:tcW w:w="215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2</w:t>
            </w:r>
          </w:p>
        </w:tc>
        <w:tc>
          <w:tcPr>
            <w:tcW w:w="1247"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3</w:t>
            </w:r>
          </w:p>
        </w:tc>
        <w:tc>
          <w:tcPr>
            <w:tcW w:w="1785"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4</w:t>
            </w:r>
          </w:p>
        </w:tc>
        <w:tc>
          <w:tcPr>
            <w:tcW w:w="2438"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5</w:t>
            </w:r>
          </w:p>
        </w:tc>
      </w:tr>
      <w:tr w:rsidR="00855A1C" w:rsidRPr="00855A1C">
        <w:tc>
          <w:tcPr>
            <w:tcW w:w="141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1.</w:t>
            </w:r>
          </w:p>
        </w:tc>
        <w:tc>
          <w:tcPr>
            <w:tcW w:w="2154" w:type="dxa"/>
          </w:tcPr>
          <w:p w:rsidR="00855A1C" w:rsidRPr="00855A1C" w:rsidRDefault="00855A1C">
            <w:pPr>
              <w:pStyle w:val="ConsPlusNormal"/>
              <w:rPr>
                <w:rFonts w:ascii="Times New Roman" w:hAnsi="Times New Roman" w:cs="Times New Roman"/>
                <w:sz w:val="28"/>
                <w:szCs w:val="28"/>
              </w:rPr>
            </w:pPr>
          </w:p>
        </w:tc>
        <w:tc>
          <w:tcPr>
            <w:tcW w:w="1247" w:type="dxa"/>
          </w:tcPr>
          <w:p w:rsidR="00855A1C" w:rsidRPr="00855A1C" w:rsidRDefault="00855A1C">
            <w:pPr>
              <w:pStyle w:val="ConsPlusNormal"/>
              <w:rPr>
                <w:rFonts w:ascii="Times New Roman" w:hAnsi="Times New Roman" w:cs="Times New Roman"/>
                <w:sz w:val="28"/>
                <w:szCs w:val="28"/>
              </w:rPr>
            </w:pPr>
          </w:p>
        </w:tc>
        <w:tc>
          <w:tcPr>
            <w:tcW w:w="1785" w:type="dxa"/>
          </w:tcPr>
          <w:p w:rsidR="00855A1C" w:rsidRPr="00855A1C" w:rsidRDefault="00855A1C">
            <w:pPr>
              <w:pStyle w:val="ConsPlusNormal"/>
              <w:rPr>
                <w:rFonts w:ascii="Times New Roman" w:hAnsi="Times New Roman" w:cs="Times New Roman"/>
                <w:sz w:val="28"/>
                <w:szCs w:val="28"/>
              </w:rPr>
            </w:pPr>
          </w:p>
        </w:tc>
        <w:tc>
          <w:tcPr>
            <w:tcW w:w="2438" w:type="dxa"/>
          </w:tcPr>
          <w:p w:rsidR="00855A1C" w:rsidRPr="00855A1C" w:rsidRDefault="00855A1C">
            <w:pPr>
              <w:pStyle w:val="ConsPlusNormal"/>
              <w:rPr>
                <w:rFonts w:ascii="Times New Roman" w:hAnsi="Times New Roman" w:cs="Times New Roman"/>
                <w:sz w:val="28"/>
                <w:szCs w:val="28"/>
              </w:rPr>
            </w:pPr>
          </w:p>
        </w:tc>
      </w:tr>
      <w:tr w:rsidR="00855A1C" w:rsidRPr="00855A1C">
        <w:tc>
          <w:tcPr>
            <w:tcW w:w="141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2.</w:t>
            </w:r>
          </w:p>
        </w:tc>
        <w:tc>
          <w:tcPr>
            <w:tcW w:w="2154" w:type="dxa"/>
          </w:tcPr>
          <w:p w:rsidR="00855A1C" w:rsidRPr="00855A1C" w:rsidRDefault="00855A1C">
            <w:pPr>
              <w:pStyle w:val="ConsPlusNormal"/>
              <w:rPr>
                <w:rFonts w:ascii="Times New Roman" w:hAnsi="Times New Roman" w:cs="Times New Roman"/>
                <w:sz w:val="28"/>
                <w:szCs w:val="28"/>
              </w:rPr>
            </w:pPr>
          </w:p>
        </w:tc>
        <w:tc>
          <w:tcPr>
            <w:tcW w:w="1247" w:type="dxa"/>
          </w:tcPr>
          <w:p w:rsidR="00855A1C" w:rsidRPr="00855A1C" w:rsidRDefault="00855A1C">
            <w:pPr>
              <w:pStyle w:val="ConsPlusNormal"/>
              <w:rPr>
                <w:rFonts w:ascii="Times New Roman" w:hAnsi="Times New Roman" w:cs="Times New Roman"/>
                <w:sz w:val="28"/>
                <w:szCs w:val="28"/>
              </w:rPr>
            </w:pPr>
          </w:p>
        </w:tc>
        <w:tc>
          <w:tcPr>
            <w:tcW w:w="1785" w:type="dxa"/>
          </w:tcPr>
          <w:p w:rsidR="00855A1C" w:rsidRPr="00855A1C" w:rsidRDefault="00855A1C">
            <w:pPr>
              <w:pStyle w:val="ConsPlusNormal"/>
              <w:rPr>
                <w:rFonts w:ascii="Times New Roman" w:hAnsi="Times New Roman" w:cs="Times New Roman"/>
                <w:sz w:val="28"/>
                <w:szCs w:val="28"/>
              </w:rPr>
            </w:pPr>
          </w:p>
        </w:tc>
        <w:tc>
          <w:tcPr>
            <w:tcW w:w="2438" w:type="dxa"/>
          </w:tcPr>
          <w:p w:rsidR="00855A1C" w:rsidRPr="00855A1C" w:rsidRDefault="00855A1C">
            <w:pPr>
              <w:pStyle w:val="ConsPlusNormal"/>
              <w:rPr>
                <w:rFonts w:ascii="Times New Roman" w:hAnsi="Times New Roman" w:cs="Times New Roman"/>
                <w:sz w:val="28"/>
                <w:szCs w:val="28"/>
              </w:rPr>
            </w:pPr>
          </w:p>
        </w:tc>
      </w:tr>
      <w:tr w:rsidR="00855A1C" w:rsidRPr="00855A1C">
        <w:tc>
          <w:tcPr>
            <w:tcW w:w="141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w:t>
            </w:r>
          </w:p>
        </w:tc>
        <w:tc>
          <w:tcPr>
            <w:tcW w:w="2154" w:type="dxa"/>
          </w:tcPr>
          <w:p w:rsidR="00855A1C" w:rsidRPr="00855A1C" w:rsidRDefault="00855A1C">
            <w:pPr>
              <w:pStyle w:val="ConsPlusNormal"/>
              <w:rPr>
                <w:rFonts w:ascii="Times New Roman" w:hAnsi="Times New Roman" w:cs="Times New Roman"/>
                <w:sz w:val="28"/>
                <w:szCs w:val="28"/>
              </w:rPr>
            </w:pPr>
          </w:p>
        </w:tc>
        <w:tc>
          <w:tcPr>
            <w:tcW w:w="1247" w:type="dxa"/>
          </w:tcPr>
          <w:p w:rsidR="00855A1C" w:rsidRPr="00855A1C" w:rsidRDefault="00855A1C">
            <w:pPr>
              <w:pStyle w:val="ConsPlusNormal"/>
              <w:rPr>
                <w:rFonts w:ascii="Times New Roman" w:hAnsi="Times New Roman" w:cs="Times New Roman"/>
                <w:sz w:val="28"/>
                <w:szCs w:val="28"/>
              </w:rPr>
            </w:pPr>
          </w:p>
        </w:tc>
        <w:tc>
          <w:tcPr>
            <w:tcW w:w="1785" w:type="dxa"/>
          </w:tcPr>
          <w:p w:rsidR="00855A1C" w:rsidRPr="00855A1C" w:rsidRDefault="00855A1C">
            <w:pPr>
              <w:pStyle w:val="ConsPlusNormal"/>
              <w:rPr>
                <w:rFonts w:ascii="Times New Roman" w:hAnsi="Times New Roman" w:cs="Times New Roman"/>
                <w:sz w:val="28"/>
                <w:szCs w:val="28"/>
              </w:rPr>
            </w:pPr>
          </w:p>
        </w:tc>
        <w:tc>
          <w:tcPr>
            <w:tcW w:w="2438" w:type="dxa"/>
          </w:tcPr>
          <w:p w:rsidR="00855A1C" w:rsidRPr="00855A1C" w:rsidRDefault="00855A1C">
            <w:pPr>
              <w:pStyle w:val="ConsPlusNormal"/>
              <w:rPr>
                <w:rFonts w:ascii="Times New Roman" w:hAnsi="Times New Roman" w:cs="Times New Roman"/>
                <w:sz w:val="28"/>
                <w:szCs w:val="28"/>
              </w:rPr>
            </w:pPr>
          </w:p>
        </w:tc>
      </w:tr>
      <w:tr w:rsidR="00855A1C" w:rsidRPr="00855A1C">
        <w:tc>
          <w:tcPr>
            <w:tcW w:w="141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Итого</w:t>
            </w:r>
          </w:p>
        </w:tc>
        <w:tc>
          <w:tcPr>
            <w:tcW w:w="215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1247"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1785"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2438" w:type="dxa"/>
          </w:tcPr>
          <w:p w:rsidR="00855A1C" w:rsidRPr="00855A1C" w:rsidRDefault="00855A1C">
            <w:pPr>
              <w:pStyle w:val="ConsPlusNormal"/>
              <w:rPr>
                <w:rFonts w:ascii="Times New Roman" w:hAnsi="Times New Roman" w:cs="Times New Roman"/>
                <w:sz w:val="28"/>
                <w:szCs w:val="28"/>
              </w:rPr>
            </w:pPr>
          </w:p>
        </w:tc>
      </w:tr>
    </w:tbl>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p w:rsidR="00855A1C" w:rsidRDefault="00855A1C">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Default="00FE0773">
      <w:pPr>
        <w:pStyle w:val="ConsPlusNormal"/>
        <w:jc w:val="both"/>
        <w:rPr>
          <w:rFonts w:ascii="Times New Roman" w:hAnsi="Times New Roman" w:cs="Times New Roman"/>
          <w:sz w:val="28"/>
          <w:szCs w:val="28"/>
        </w:rPr>
      </w:pPr>
    </w:p>
    <w:p w:rsidR="00FE0773" w:rsidRPr="00855A1C" w:rsidRDefault="00FE0773">
      <w:pPr>
        <w:pStyle w:val="ConsPlusNormal"/>
        <w:jc w:val="both"/>
        <w:rPr>
          <w:rFonts w:ascii="Times New Roman" w:hAnsi="Times New Roman" w:cs="Times New Roman"/>
          <w:sz w:val="28"/>
          <w:szCs w:val="28"/>
        </w:rPr>
      </w:pPr>
    </w:p>
    <w:p w:rsidR="00855A1C" w:rsidRPr="00855A1C" w:rsidRDefault="00855A1C" w:rsidP="00FE0773">
      <w:pPr>
        <w:pStyle w:val="ConsPlusNormal"/>
        <w:jc w:val="right"/>
        <w:outlineLvl w:val="1"/>
        <w:rPr>
          <w:rFonts w:ascii="Times New Roman" w:hAnsi="Times New Roman" w:cs="Times New Roman"/>
          <w:sz w:val="28"/>
          <w:szCs w:val="28"/>
        </w:rPr>
      </w:pPr>
      <w:r w:rsidRPr="00855A1C">
        <w:rPr>
          <w:rFonts w:ascii="Times New Roman" w:hAnsi="Times New Roman" w:cs="Times New Roman"/>
          <w:sz w:val="28"/>
          <w:szCs w:val="28"/>
        </w:rPr>
        <w:lastRenderedPageBreak/>
        <w:t>Приложение 2</w:t>
      </w:r>
      <w:r w:rsidR="00FE0773">
        <w:rPr>
          <w:rFonts w:ascii="Times New Roman" w:hAnsi="Times New Roman" w:cs="Times New Roman"/>
          <w:sz w:val="28"/>
          <w:szCs w:val="28"/>
        </w:rPr>
        <w:t xml:space="preserve"> </w:t>
      </w:r>
      <w:r w:rsidRPr="00855A1C">
        <w:rPr>
          <w:rFonts w:ascii="Times New Roman" w:hAnsi="Times New Roman" w:cs="Times New Roman"/>
          <w:sz w:val="28"/>
          <w:szCs w:val="28"/>
        </w:rPr>
        <w:t>к Порядку</w:t>
      </w:r>
    </w:p>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center"/>
        <w:rPr>
          <w:rFonts w:ascii="Times New Roman" w:hAnsi="Times New Roman" w:cs="Times New Roman"/>
          <w:sz w:val="28"/>
          <w:szCs w:val="28"/>
        </w:rPr>
      </w:pPr>
      <w:bookmarkStart w:id="2" w:name="P211"/>
      <w:bookmarkEnd w:id="2"/>
      <w:r w:rsidRPr="00855A1C">
        <w:rPr>
          <w:rFonts w:ascii="Times New Roman" w:hAnsi="Times New Roman" w:cs="Times New Roman"/>
          <w:sz w:val="28"/>
          <w:szCs w:val="28"/>
        </w:rPr>
        <w:t>Расчет затрат на материальные запасы</w:t>
      </w:r>
    </w:p>
    <w:p w:rsidR="00FE0773" w:rsidRPr="00855A1C" w:rsidRDefault="00FE0773" w:rsidP="00FE0773">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_________________________________________________</w:t>
      </w:r>
    </w:p>
    <w:p w:rsidR="00FE0773" w:rsidRPr="00FE0773" w:rsidRDefault="00FE0773" w:rsidP="00FE0773">
      <w:pPr>
        <w:pStyle w:val="ConsPlusNormal"/>
        <w:jc w:val="center"/>
        <w:rPr>
          <w:rFonts w:ascii="Times New Roman" w:hAnsi="Times New Roman" w:cs="Times New Roman"/>
          <w:sz w:val="18"/>
          <w:szCs w:val="18"/>
        </w:rPr>
      </w:pPr>
      <w:r w:rsidRPr="00FE0773">
        <w:rPr>
          <w:rFonts w:ascii="Times New Roman" w:hAnsi="Times New Roman" w:cs="Times New Roman"/>
          <w:sz w:val="18"/>
          <w:szCs w:val="18"/>
        </w:rPr>
        <w:t>(наименование платной услуги)</w:t>
      </w:r>
    </w:p>
    <w:p w:rsidR="00FE0773" w:rsidRPr="00855A1C" w:rsidRDefault="00FE0773" w:rsidP="00FE0773">
      <w:pPr>
        <w:pStyle w:val="ConsPlusNormal"/>
        <w:jc w:val="center"/>
        <w:rPr>
          <w:rFonts w:ascii="Times New Roman" w:hAnsi="Times New Roman" w:cs="Times New Roman"/>
          <w:sz w:val="28"/>
          <w:szCs w:val="28"/>
        </w:rPr>
      </w:pPr>
      <w:r>
        <w:rPr>
          <w:rFonts w:ascii="Times New Roman" w:hAnsi="Times New Roman" w:cs="Times New Roman"/>
          <w:sz w:val="28"/>
          <w:szCs w:val="28"/>
        </w:rPr>
        <w:t>на ________20__год</w:t>
      </w:r>
    </w:p>
    <w:p w:rsidR="00855A1C" w:rsidRPr="00855A1C" w:rsidRDefault="00855A1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474"/>
        <w:gridCol w:w="1587"/>
        <w:gridCol w:w="1304"/>
        <w:gridCol w:w="2494"/>
      </w:tblGrid>
      <w:tr w:rsidR="00855A1C" w:rsidRPr="00855A1C">
        <w:tc>
          <w:tcPr>
            <w:tcW w:w="2211"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Наименование материальных запасов</w:t>
            </w:r>
          </w:p>
        </w:tc>
        <w:tc>
          <w:tcPr>
            <w:tcW w:w="147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Единица измерения</w:t>
            </w:r>
          </w:p>
        </w:tc>
        <w:tc>
          <w:tcPr>
            <w:tcW w:w="1587"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Расход (в ед. измерения)</w:t>
            </w:r>
          </w:p>
        </w:tc>
        <w:tc>
          <w:tcPr>
            <w:tcW w:w="130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Цена за единицу</w:t>
            </w:r>
          </w:p>
        </w:tc>
        <w:tc>
          <w:tcPr>
            <w:tcW w:w="249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Всего затрат материальных запасов (5) = (3) x (4)</w:t>
            </w:r>
          </w:p>
        </w:tc>
      </w:tr>
      <w:tr w:rsidR="00855A1C" w:rsidRPr="00855A1C">
        <w:tc>
          <w:tcPr>
            <w:tcW w:w="2211"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1</w:t>
            </w:r>
          </w:p>
        </w:tc>
        <w:tc>
          <w:tcPr>
            <w:tcW w:w="147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2</w:t>
            </w:r>
          </w:p>
        </w:tc>
        <w:tc>
          <w:tcPr>
            <w:tcW w:w="1587"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3</w:t>
            </w:r>
          </w:p>
        </w:tc>
        <w:tc>
          <w:tcPr>
            <w:tcW w:w="130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4</w:t>
            </w:r>
          </w:p>
        </w:tc>
        <w:tc>
          <w:tcPr>
            <w:tcW w:w="249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5</w:t>
            </w:r>
          </w:p>
        </w:tc>
      </w:tr>
      <w:tr w:rsidR="00855A1C" w:rsidRPr="00855A1C">
        <w:tc>
          <w:tcPr>
            <w:tcW w:w="2211"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1.</w:t>
            </w:r>
          </w:p>
        </w:tc>
        <w:tc>
          <w:tcPr>
            <w:tcW w:w="1474" w:type="dxa"/>
          </w:tcPr>
          <w:p w:rsidR="00855A1C" w:rsidRPr="00855A1C" w:rsidRDefault="00855A1C">
            <w:pPr>
              <w:pStyle w:val="ConsPlusNormal"/>
              <w:rPr>
                <w:rFonts w:ascii="Times New Roman" w:hAnsi="Times New Roman" w:cs="Times New Roman"/>
                <w:sz w:val="28"/>
                <w:szCs w:val="28"/>
              </w:rPr>
            </w:pPr>
          </w:p>
        </w:tc>
        <w:tc>
          <w:tcPr>
            <w:tcW w:w="1587" w:type="dxa"/>
          </w:tcPr>
          <w:p w:rsidR="00855A1C" w:rsidRPr="00855A1C" w:rsidRDefault="00855A1C">
            <w:pPr>
              <w:pStyle w:val="ConsPlusNormal"/>
              <w:rPr>
                <w:rFonts w:ascii="Times New Roman" w:hAnsi="Times New Roman" w:cs="Times New Roman"/>
                <w:sz w:val="28"/>
                <w:szCs w:val="28"/>
              </w:rPr>
            </w:pPr>
          </w:p>
        </w:tc>
        <w:tc>
          <w:tcPr>
            <w:tcW w:w="1304" w:type="dxa"/>
          </w:tcPr>
          <w:p w:rsidR="00855A1C" w:rsidRPr="00855A1C" w:rsidRDefault="00855A1C">
            <w:pPr>
              <w:pStyle w:val="ConsPlusNormal"/>
              <w:rPr>
                <w:rFonts w:ascii="Times New Roman" w:hAnsi="Times New Roman" w:cs="Times New Roman"/>
                <w:sz w:val="28"/>
                <w:szCs w:val="28"/>
              </w:rPr>
            </w:pPr>
          </w:p>
        </w:tc>
        <w:tc>
          <w:tcPr>
            <w:tcW w:w="2494" w:type="dxa"/>
          </w:tcPr>
          <w:p w:rsidR="00855A1C" w:rsidRPr="00855A1C" w:rsidRDefault="00855A1C">
            <w:pPr>
              <w:pStyle w:val="ConsPlusNormal"/>
              <w:rPr>
                <w:rFonts w:ascii="Times New Roman" w:hAnsi="Times New Roman" w:cs="Times New Roman"/>
                <w:sz w:val="28"/>
                <w:szCs w:val="28"/>
              </w:rPr>
            </w:pPr>
          </w:p>
        </w:tc>
      </w:tr>
      <w:tr w:rsidR="00855A1C" w:rsidRPr="00855A1C">
        <w:tc>
          <w:tcPr>
            <w:tcW w:w="2211"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2.</w:t>
            </w:r>
          </w:p>
        </w:tc>
        <w:tc>
          <w:tcPr>
            <w:tcW w:w="1474" w:type="dxa"/>
          </w:tcPr>
          <w:p w:rsidR="00855A1C" w:rsidRPr="00855A1C" w:rsidRDefault="00855A1C">
            <w:pPr>
              <w:pStyle w:val="ConsPlusNormal"/>
              <w:rPr>
                <w:rFonts w:ascii="Times New Roman" w:hAnsi="Times New Roman" w:cs="Times New Roman"/>
                <w:sz w:val="28"/>
                <w:szCs w:val="28"/>
              </w:rPr>
            </w:pPr>
          </w:p>
        </w:tc>
        <w:tc>
          <w:tcPr>
            <w:tcW w:w="1587" w:type="dxa"/>
          </w:tcPr>
          <w:p w:rsidR="00855A1C" w:rsidRPr="00855A1C" w:rsidRDefault="00855A1C">
            <w:pPr>
              <w:pStyle w:val="ConsPlusNormal"/>
              <w:rPr>
                <w:rFonts w:ascii="Times New Roman" w:hAnsi="Times New Roman" w:cs="Times New Roman"/>
                <w:sz w:val="28"/>
                <w:szCs w:val="28"/>
              </w:rPr>
            </w:pPr>
          </w:p>
        </w:tc>
        <w:tc>
          <w:tcPr>
            <w:tcW w:w="1304" w:type="dxa"/>
          </w:tcPr>
          <w:p w:rsidR="00855A1C" w:rsidRPr="00855A1C" w:rsidRDefault="00855A1C">
            <w:pPr>
              <w:pStyle w:val="ConsPlusNormal"/>
              <w:rPr>
                <w:rFonts w:ascii="Times New Roman" w:hAnsi="Times New Roman" w:cs="Times New Roman"/>
                <w:sz w:val="28"/>
                <w:szCs w:val="28"/>
              </w:rPr>
            </w:pPr>
          </w:p>
        </w:tc>
        <w:tc>
          <w:tcPr>
            <w:tcW w:w="2494" w:type="dxa"/>
          </w:tcPr>
          <w:p w:rsidR="00855A1C" w:rsidRPr="00855A1C" w:rsidRDefault="00855A1C">
            <w:pPr>
              <w:pStyle w:val="ConsPlusNormal"/>
              <w:rPr>
                <w:rFonts w:ascii="Times New Roman" w:hAnsi="Times New Roman" w:cs="Times New Roman"/>
                <w:sz w:val="28"/>
                <w:szCs w:val="28"/>
              </w:rPr>
            </w:pPr>
          </w:p>
        </w:tc>
      </w:tr>
      <w:tr w:rsidR="00855A1C" w:rsidRPr="00855A1C">
        <w:tc>
          <w:tcPr>
            <w:tcW w:w="2211"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w:t>
            </w:r>
          </w:p>
        </w:tc>
        <w:tc>
          <w:tcPr>
            <w:tcW w:w="1474" w:type="dxa"/>
          </w:tcPr>
          <w:p w:rsidR="00855A1C" w:rsidRPr="00855A1C" w:rsidRDefault="00855A1C">
            <w:pPr>
              <w:pStyle w:val="ConsPlusNormal"/>
              <w:rPr>
                <w:rFonts w:ascii="Times New Roman" w:hAnsi="Times New Roman" w:cs="Times New Roman"/>
                <w:sz w:val="28"/>
                <w:szCs w:val="28"/>
              </w:rPr>
            </w:pPr>
          </w:p>
        </w:tc>
        <w:tc>
          <w:tcPr>
            <w:tcW w:w="1587" w:type="dxa"/>
          </w:tcPr>
          <w:p w:rsidR="00855A1C" w:rsidRPr="00855A1C" w:rsidRDefault="00855A1C">
            <w:pPr>
              <w:pStyle w:val="ConsPlusNormal"/>
              <w:rPr>
                <w:rFonts w:ascii="Times New Roman" w:hAnsi="Times New Roman" w:cs="Times New Roman"/>
                <w:sz w:val="28"/>
                <w:szCs w:val="28"/>
              </w:rPr>
            </w:pPr>
          </w:p>
        </w:tc>
        <w:tc>
          <w:tcPr>
            <w:tcW w:w="1304" w:type="dxa"/>
          </w:tcPr>
          <w:p w:rsidR="00855A1C" w:rsidRPr="00855A1C" w:rsidRDefault="00855A1C">
            <w:pPr>
              <w:pStyle w:val="ConsPlusNormal"/>
              <w:rPr>
                <w:rFonts w:ascii="Times New Roman" w:hAnsi="Times New Roman" w:cs="Times New Roman"/>
                <w:sz w:val="28"/>
                <w:szCs w:val="28"/>
              </w:rPr>
            </w:pPr>
          </w:p>
        </w:tc>
        <w:tc>
          <w:tcPr>
            <w:tcW w:w="2494" w:type="dxa"/>
          </w:tcPr>
          <w:p w:rsidR="00855A1C" w:rsidRPr="00855A1C" w:rsidRDefault="00855A1C">
            <w:pPr>
              <w:pStyle w:val="ConsPlusNormal"/>
              <w:rPr>
                <w:rFonts w:ascii="Times New Roman" w:hAnsi="Times New Roman" w:cs="Times New Roman"/>
                <w:sz w:val="28"/>
                <w:szCs w:val="28"/>
              </w:rPr>
            </w:pPr>
          </w:p>
        </w:tc>
      </w:tr>
      <w:tr w:rsidR="00855A1C" w:rsidRPr="00855A1C">
        <w:tc>
          <w:tcPr>
            <w:tcW w:w="2211"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Итого</w:t>
            </w:r>
          </w:p>
        </w:tc>
        <w:tc>
          <w:tcPr>
            <w:tcW w:w="147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1587"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130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2494" w:type="dxa"/>
          </w:tcPr>
          <w:p w:rsidR="00855A1C" w:rsidRPr="00855A1C" w:rsidRDefault="00855A1C">
            <w:pPr>
              <w:pStyle w:val="ConsPlusNormal"/>
              <w:rPr>
                <w:rFonts w:ascii="Times New Roman" w:hAnsi="Times New Roman" w:cs="Times New Roman"/>
                <w:sz w:val="28"/>
                <w:szCs w:val="28"/>
              </w:rPr>
            </w:pPr>
          </w:p>
        </w:tc>
      </w:tr>
    </w:tbl>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p w:rsidR="00855A1C" w:rsidRDefault="00855A1C">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Default="00A172CA">
      <w:pPr>
        <w:pStyle w:val="ConsPlusNormal"/>
        <w:jc w:val="both"/>
        <w:rPr>
          <w:rFonts w:ascii="Times New Roman" w:hAnsi="Times New Roman" w:cs="Times New Roman"/>
          <w:sz w:val="28"/>
          <w:szCs w:val="28"/>
        </w:rPr>
      </w:pPr>
    </w:p>
    <w:p w:rsidR="00A172CA" w:rsidRPr="00855A1C" w:rsidRDefault="00A172CA">
      <w:pPr>
        <w:pStyle w:val="ConsPlusNormal"/>
        <w:jc w:val="both"/>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p w:rsidR="00855A1C" w:rsidRPr="00855A1C" w:rsidRDefault="00855A1C" w:rsidP="00FE0773">
      <w:pPr>
        <w:pStyle w:val="ConsPlusNormal"/>
        <w:jc w:val="right"/>
        <w:outlineLvl w:val="1"/>
        <w:rPr>
          <w:rFonts w:ascii="Times New Roman" w:hAnsi="Times New Roman" w:cs="Times New Roman"/>
          <w:sz w:val="28"/>
          <w:szCs w:val="28"/>
        </w:rPr>
      </w:pPr>
      <w:r w:rsidRPr="00855A1C">
        <w:rPr>
          <w:rFonts w:ascii="Times New Roman" w:hAnsi="Times New Roman" w:cs="Times New Roman"/>
          <w:sz w:val="28"/>
          <w:szCs w:val="28"/>
        </w:rPr>
        <w:lastRenderedPageBreak/>
        <w:t>Приложение 3</w:t>
      </w:r>
      <w:r w:rsidR="00FE0773">
        <w:rPr>
          <w:rFonts w:ascii="Times New Roman" w:hAnsi="Times New Roman" w:cs="Times New Roman"/>
          <w:sz w:val="28"/>
          <w:szCs w:val="28"/>
        </w:rPr>
        <w:t xml:space="preserve"> </w:t>
      </w:r>
      <w:r w:rsidRPr="00855A1C">
        <w:rPr>
          <w:rFonts w:ascii="Times New Roman" w:hAnsi="Times New Roman" w:cs="Times New Roman"/>
          <w:sz w:val="28"/>
          <w:szCs w:val="28"/>
        </w:rPr>
        <w:t>к Порядку</w:t>
      </w:r>
    </w:p>
    <w:p w:rsidR="00855A1C" w:rsidRPr="00855A1C" w:rsidRDefault="00855A1C">
      <w:pPr>
        <w:pStyle w:val="ConsPlusNormal"/>
        <w:jc w:val="right"/>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center"/>
        <w:rPr>
          <w:rFonts w:ascii="Times New Roman" w:hAnsi="Times New Roman" w:cs="Times New Roman"/>
          <w:sz w:val="28"/>
          <w:szCs w:val="28"/>
        </w:rPr>
      </w:pPr>
      <w:bookmarkStart w:id="3" w:name="P265"/>
      <w:bookmarkEnd w:id="3"/>
      <w:r w:rsidRPr="00855A1C">
        <w:rPr>
          <w:rFonts w:ascii="Times New Roman" w:hAnsi="Times New Roman" w:cs="Times New Roman"/>
          <w:sz w:val="28"/>
          <w:szCs w:val="28"/>
        </w:rPr>
        <w:t>Расчет суммы начисленной амортизации оборудования</w:t>
      </w:r>
    </w:p>
    <w:p w:rsidR="00FE0773" w:rsidRPr="00855A1C" w:rsidRDefault="00FE0773" w:rsidP="00FE0773">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_________________________________________________</w:t>
      </w:r>
    </w:p>
    <w:p w:rsidR="00FE0773" w:rsidRPr="00FE0773" w:rsidRDefault="00FE0773" w:rsidP="00FE0773">
      <w:pPr>
        <w:pStyle w:val="ConsPlusNormal"/>
        <w:jc w:val="center"/>
        <w:rPr>
          <w:rFonts w:ascii="Times New Roman" w:hAnsi="Times New Roman" w:cs="Times New Roman"/>
          <w:sz w:val="18"/>
          <w:szCs w:val="18"/>
        </w:rPr>
      </w:pPr>
      <w:r w:rsidRPr="00FE0773">
        <w:rPr>
          <w:rFonts w:ascii="Times New Roman" w:hAnsi="Times New Roman" w:cs="Times New Roman"/>
          <w:sz w:val="18"/>
          <w:szCs w:val="18"/>
        </w:rPr>
        <w:t>(наименование платной услуги)</w:t>
      </w:r>
    </w:p>
    <w:p w:rsidR="00FE0773" w:rsidRPr="00855A1C" w:rsidRDefault="00FE0773" w:rsidP="00FE0773">
      <w:pPr>
        <w:pStyle w:val="ConsPlusNormal"/>
        <w:jc w:val="center"/>
        <w:rPr>
          <w:rFonts w:ascii="Times New Roman" w:hAnsi="Times New Roman" w:cs="Times New Roman"/>
          <w:sz w:val="28"/>
          <w:szCs w:val="28"/>
        </w:rPr>
      </w:pPr>
      <w:r>
        <w:rPr>
          <w:rFonts w:ascii="Times New Roman" w:hAnsi="Times New Roman" w:cs="Times New Roman"/>
          <w:sz w:val="28"/>
          <w:szCs w:val="28"/>
        </w:rPr>
        <w:t>на ________20__год</w:t>
      </w:r>
    </w:p>
    <w:p w:rsidR="00855A1C" w:rsidRPr="00855A1C" w:rsidRDefault="00855A1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279"/>
        <w:gridCol w:w="1020"/>
        <w:gridCol w:w="1644"/>
        <w:gridCol w:w="1928"/>
        <w:gridCol w:w="1531"/>
      </w:tblGrid>
      <w:tr w:rsidR="00855A1C" w:rsidRPr="00855A1C">
        <w:tc>
          <w:tcPr>
            <w:tcW w:w="1639"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Наименование оборудования</w:t>
            </w:r>
          </w:p>
        </w:tc>
        <w:tc>
          <w:tcPr>
            <w:tcW w:w="1279"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Балансовая стоимость</w:t>
            </w:r>
          </w:p>
        </w:tc>
        <w:tc>
          <w:tcPr>
            <w:tcW w:w="1020"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Годовая норма износа (%)</w:t>
            </w:r>
          </w:p>
        </w:tc>
        <w:tc>
          <w:tcPr>
            <w:tcW w:w="164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Годовая норма времени работы оборудования (час.)</w:t>
            </w:r>
          </w:p>
        </w:tc>
        <w:tc>
          <w:tcPr>
            <w:tcW w:w="1928"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Время работы оборудования в процессе оказания платной услуги (час.)</w:t>
            </w:r>
          </w:p>
        </w:tc>
        <w:tc>
          <w:tcPr>
            <w:tcW w:w="1531"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Сумма начисленной амортизации (6) = (2) x (3) x (5) / (4)</w:t>
            </w:r>
          </w:p>
        </w:tc>
      </w:tr>
      <w:tr w:rsidR="00855A1C" w:rsidRPr="00855A1C">
        <w:tc>
          <w:tcPr>
            <w:tcW w:w="1639"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1</w:t>
            </w:r>
          </w:p>
        </w:tc>
        <w:tc>
          <w:tcPr>
            <w:tcW w:w="1279"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2</w:t>
            </w:r>
          </w:p>
        </w:tc>
        <w:tc>
          <w:tcPr>
            <w:tcW w:w="1020"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3</w:t>
            </w:r>
          </w:p>
        </w:tc>
        <w:tc>
          <w:tcPr>
            <w:tcW w:w="164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4</w:t>
            </w:r>
          </w:p>
        </w:tc>
        <w:tc>
          <w:tcPr>
            <w:tcW w:w="1928"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5</w:t>
            </w:r>
          </w:p>
        </w:tc>
        <w:tc>
          <w:tcPr>
            <w:tcW w:w="1531"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6</w:t>
            </w:r>
          </w:p>
        </w:tc>
      </w:tr>
      <w:tr w:rsidR="00855A1C" w:rsidRPr="00855A1C">
        <w:tc>
          <w:tcPr>
            <w:tcW w:w="163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1.</w:t>
            </w:r>
          </w:p>
        </w:tc>
        <w:tc>
          <w:tcPr>
            <w:tcW w:w="1279" w:type="dxa"/>
          </w:tcPr>
          <w:p w:rsidR="00855A1C" w:rsidRPr="00855A1C" w:rsidRDefault="00855A1C">
            <w:pPr>
              <w:pStyle w:val="ConsPlusNormal"/>
              <w:rPr>
                <w:rFonts w:ascii="Times New Roman" w:hAnsi="Times New Roman" w:cs="Times New Roman"/>
                <w:sz w:val="28"/>
                <w:szCs w:val="28"/>
              </w:rPr>
            </w:pPr>
          </w:p>
        </w:tc>
        <w:tc>
          <w:tcPr>
            <w:tcW w:w="1020" w:type="dxa"/>
          </w:tcPr>
          <w:p w:rsidR="00855A1C" w:rsidRPr="00855A1C" w:rsidRDefault="00855A1C">
            <w:pPr>
              <w:pStyle w:val="ConsPlusNormal"/>
              <w:rPr>
                <w:rFonts w:ascii="Times New Roman" w:hAnsi="Times New Roman" w:cs="Times New Roman"/>
                <w:sz w:val="28"/>
                <w:szCs w:val="28"/>
              </w:rPr>
            </w:pPr>
          </w:p>
        </w:tc>
        <w:tc>
          <w:tcPr>
            <w:tcW w:w="1644" w:type="dxa"/>
          </w:tcPr>
          <w:p w:rsidR="00855A1C" w:rsidRPr="00855A1C" w:rsidRDefault="00855A1C">
            <w:pPr>
              <w:pStyle w:val="ConsPlusNormal"/>
              <w:rPr>
                <w:rFonts w:ascii="Times New Roman" w:hAnsi="Times New Roman" w:cs="Times New Roman"/>
                <w:sz w:val="28"/>
                <w:szCs w:val="28"/>
              </w:rPr>
            </w:pPr>
          </w:p>
        </w:tc>
        <w:tc>
          <w:tcPr>
            <w:tcW w:w="1928" w:type="dxa"/>
          </w:tcPr>
          <w:p w:rsidR="00855A1C" w:rsidRPr="00855A1C" w:rsidRDefault="00855A1C">
            <w:pPr>
              <w:pStyle w:val="ConsPlusNormal"/>
              <w:rPr>
                <w:rFonts w:ascii="Times New Roman" w:hAnsi="Times New Roman" w:cs="Times New Roman"/>
                <w:sz w:val="28"/>
                <w:szCs w:val="28"/>
              </w:rPr>
            </w:pPr>
          </w:p>
        </w:tc>
        <w:tc>
          <w:tcPr>
            <w:tcW w:w="1531" w:type="dxa"/>
          </w:tcPr>
          <w:p w:rsidR="00855A1C" w:rsidRPr="00855A1C" w:rsidRDefault="00855A1C">
            <w:pPr>
              <w:pStyle w:val="ConsPlusNormal"/>
              <w:rPr>
                <w:rFonts w:ascii="Times New Roman" w:hAnsi="Times New Roman" w:cs="Times New Roman"/>
                <w:sz w:val="28"/>
                <w:szCs w:val="28"/>
              </w:rPr>
            </w:pPr>
          </w:p>
        </w:tc>
      </w:tr>
      <w:tr w:rsidR="00855A1C" w:rsidRPr="00855A1C">
        <w:tc>
          <w:tcPr>
            <w:tcW w:w="163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2.</w:t>
            </w:r>
          </w:p>
        </w:tc>
        <w:tc>
          <w:tcPr>
            <w:tcW w:w="1279" w:type="dxa"/>
          </w:tcPr>
          <w:p w:rsidR="00855A1C" w:rsidRPr="00855A1C" w:rsidRDefault="00855A1C">
            <w:pPr>
              <w:pStyle w:val="ConsPlusNormal"/>
              <w:rPr>
                <w:rFonts w:ascii="Times New Roman" w:hAnsi="Times New Roman" w:cs="Times New Roman"/>
                <w:sz w:val="28"/>
                <w:szCs w:val="28"/>
              </w:rPr>
            </w:pPr>
          </w:p>
        </w:tc>
        <w:tc>
          <w:tcPr>
            <w:tcW w:w="1020" w:type="dxa"/>
          </w:tcPr>
          <w:p w:rsidR="00855A1C" w:rsidRPr="00855A1C" w:rsidRDefault="00855A1C">
            <w:pPr>
              <w:pStyle w:val="ConsPlusNormal"/>
              <w:rPr>
                <w:rFonts w:ascii="Times New Roman" w:hAnsi="Times New Roman" w:cs="Times New Roman"/>
                <w:sz w:val="28"/>
                <w:szCs w:val="28"/>
              </w:rPr>
            </w:pPr>
          </w:p>
        </w:tc>
        <w:tc>
          <w:tcPr>
            <w:tcW w:w="1644" w:type="dxa"/>
          </w:tcPr>
          <w:p w:rsidR="00855A1C" w:rsidRPr="00855A1C" w:rsidRDefault="00855A1C">
            <w:pPr>
              <w:pStyle w:val="ConsPlusNormal"/>
              <w:rPr>
                <w:rFonts w:ascii="Times New Roman" w:hAnsi="Times New Roman" w:cs="Times New Roman"/>
                <w:sz w:val="28"/>
                <w:szCs w:val="28"/>
              </w:rPr>
            </w:pPr>
          </w:p>
        </w:tc>
        <w:tc>
          <w:tcPr>
            <w:tcW w:w="1928" w:type="dxa"/>
          </w:tcPr>
          <w:p w:rsidR="00855A1C" w:rsidRPr="00855A1C" w:rsidRDefault="00855A1C">
            <w:pPr>
              <w:pStyle w:val="ConsPlusNormal"/>
              <w:rPr>
                <w:rFonts w:ascii="Times New Roman" w:hAnsi="Times New Roman" w:cs="Times New Roman"/>
                <w:sz w:val="28"/>
                <w:szCs w:val="28"/>
              </w:rPr>
            </w:pPr>
          </w:p>
        </w:tc>
        <w:tc>
          <w:tcPr>
            <w:tcW w:w="1531" w:type="dxa"/>
          </w:tcPr>
          <w:p w:rsidR="00855A1C" w:rsidRPr="00855A1C" w:rsidRDefault="00855A1C">
            <w:pPr>
              <w:pStyle w:val="ConsPlusNormal"/>
              <w:rPr>
                <w:rFonts w:ascii="Times New Roman" w:hAnsi="Times New Roman" w:cs="Times New Roman"/>
                <w:sz w:val="28"/>
                <w:szCs w:val="28"/>
              </w:rPr>
            </w:pPr>
          </w:p>
        </w:tc>
      </w:tr>
      <w:tr w:rsidR="00855A1C" w:rsidRPr="00855A1C">
        <w:tc>
          <w:tcPr>
            <w:tcW w:w="163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w:t>
            </w:r>
          </w:p>
        </w:tc>
        <w:tc>
          <w:tcPr>
            <w:tcW w:w="1279" w:type="dxa"/>
          </w:tcPr>
          <w:p w:rsidR="00855A1C" w:rsidRPr="00855A1C" w:rsidRDefault="00855A1C">
            <w:pPr>
              <w:pStyle w:val="ConsPlusNormal"/>
              <w:rPr>
                <w:rFonts w:ascii="Times New Roman" w:hAnsi="Times New Roman" w:cs="Times New Roman"/>
                <w:sz w:val="28"/>
                <w:szCs w:val="28"/>
              </w:rPr>
            </w:pPr>
          </w:p>
        </w:tc>
        <w:tc>
          <w:tcPr>
            <w:tcW w:w="1020" w:type="dxa"/>
          </w:tcPr>
          <w:p w:rsidR="00855A1C" w:rsidRPr="00855A1C" w:rsidRDefault="00855A1C">
            <w:pPr>
              <w:pStyle w:val="ConsPlusNormal"/>
              <w:rPr>
                <w:rFonts w:ascii="Times New Roman" w:hAnsi="Times New Roman" w:cs="Times New Roman"/>
                <w:sz w:val="28"/>
                <w:szCs w:val="28"/>
              </w:rPr>
            </w:pPr>
          </w:p>
        </w:tc>
        <w:tc>
          <w:tcPr>
            <w:tcW w:w="1644" w:type="dxa"/>
          </w:tcPr>
          <w:p w:rsidR="00855A1C" w:rsidRPr="00855A1C" w:rsidRDefault="00855A1C">
            <w:pPr>
              <w:pStyle w:val="ConsPlusNormal"/>
              <w:rPr>
                <w:rFonts w:ascii="Times New Roman" w:hAnsi="Times New Roman" w:cs="Times New Roman"/>
                <w:sz w:val="28"/>
                <w:szCs w:val="28"/>
              </w:rPr>
            </w:pPr>
          </w:p>
        </w:tc>
        <w:tc>
          <w:tcPr>
            <w:tcW w:w="1928" w:type="dxa"/>
          </w:tcPr>
          <w:p w:rsidR="00855A1C" w:rsidRPr="00855A1C" w:rsidRDefault="00855A1C">
            <w:pPr>
              <w:pStyle w:val="ConsPlusNormal"/>
              <w:rPr>
                <w:rFonts w:ascii="Times New Roman" w:hAnsi="Times New Roman" w:cs="Times New Roman"/>
                <w:sz w:val="28"/>
                <w:szCs w:val="28"/>
              </w:rPr>
            </w:pPr>
          </w:p>
        </w:tc>
        <w:tc>
          <w:tcPr>
            <w:tcW w:w="1531" w:type="dxa"/>
          </w:tcPr>
          <w:p w:rsidR="00855A1C" w:rsidRPr="00855A1C" w:rsidRDefault="00855A1C">
            <w:pPr>
              <w:pStyle w:val="ConsPlusNormal"/>
              <w:rPr>
                <w:rFonts w:ascii="Times New Roman" w:hAnsi="Times New Roman" w:cs="Times New Roman"/>
                <w:sz w:val="28"/>
                <w:szCs w:val="28"/>
              </w:rPr>
            </w:pPr>
          </w:p>
        </w:tc>
      </w:tr>
      <w:tr w:rsidR="00855A1C" w:rsidRPr="00855A1C">
        <w:tc>
          <w:tcPr>
            <w:tcW w:w="163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Итого</w:t>
            </w:r>
          </w:p>
        </w:tc>
        <w:tc>
          <w:tcPr>
            <w:tcW w:w="1279"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1020"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1644"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1928"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x</w:t>
            </w:r>
          </w:p>
        </w:tc>
        <w:tc>
          <w:tcPr>
            <w:tcW w:w="1531" w:type="dxa"/>
          </w:tcPr>
          <w:p w:rsidR="00855A1C" w:rsidRPr="00855A1C" w:rsidRDefault="00855A1C">
            <w:pPr>
              <w:pStyle w:val="ConsPlusNormal"/>
              <w:rPr>
                <w:rFonts w:ascii="Times New Roman" w:hAnsi="Times New Roman" w:cs="Times New Roman"/>
                <w:sz w:val="28"/>
                <w:szCs w:val="28"/>
              </w:rPr>
            </w:pPr>
          </w:p>
        </w:tc>
      </w:tr>
    </w:tbl>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723D69" w:rsidRDefault="00723D69" w:rsidP="00A172CA">
      <w:pPr>
        <w:pStyle w:val="ConsPlusNormal"/>
        <w:jc w:val="right"/>
        <w:outlineLvl w:val="1"/>
        <w:rPr>
          <w:rFonts w:ascii="Times New Roman" w:hAnsi="Times New Roman" w:cs="Times New Roman"/>
          <w:sz w:val="28"/>
          <w:szCs w:val="28"/>
        </w:rPr>
      </w:pPr>
    </w:p>
    <w:p w:rsidR="00723D69" w:rsidRDefault="00723D69" w:rsidP="00A172CA">
      <w:pPr>
        <w:pStyle w:val="ConsPlusNormal"/>
        <w:jc w:val="right"/>
        <w:outlineLvl w:val="1"/>
        <w:rPr>
          <w:rFonts w:ascii="Times New Roman" w:hAnsi="Times New Roman" w:cs="Times New Roman"/>
          <w:sz w:val="28"/>
          <w:szCs w:val="28"/>
        </w:rPr>
      </w:pPr>
    </w:p>
    <w:p w:rsidR="00723D69" w:rsidRDefault="00723D69"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3F153F" w:rsidRDefault="003F153F" w:rsidP="00A172CA">
      <w:pPr>
        <w:pStyle w:val="ConsPlusNormal"/>
        <w:jc w:val="right"/>
        <w:outlineLvl w:val="1"/>
        <w:rPr>
          <w:rFonts w:ascii="Times New Roman" w:hAnsi="Times New Roman" w:cs="Times New Roman"/>
          <w:sz w:val="28"/>
          <w:szCs w:val="28"/>
        </w:rPr>
      </w:pPr>
    </w:p>
    <w:p w:rsidR="00855A1C" w:rsidRPr="00855A1C" w:rsidRDefault="00855A1C" w:rsidP="00A172CA">
      <w:pPr>
        <w:pStyle w:val="ConsPlusNormal"/>
        <w:jc w:val="right"/>
        <w:outlineLvl w:val="1"/>
        <w:rPr>
          <w:rFonts w:ascii="Times New Roman" w:hAnsi="Times New Roman" w:cs="Times New Roman"/>
          <w:sz w:val="28"/>
          <w:szCs w:val="28"/>
        </w:rPr>
      </w:pPr>
      <w:bookmarkStart w:id="4" w:name="_GoBack"/>
      <w:bookmarkEnd w:id="4"/>
      <w:r w:rsidRPr="00855A1C">
        <w:rPr>
          <w:rFonts w:ascii="Times New Roman" w:hAnsi="Times New Roman" w:cs="Times New Roman"/>
          <w:sz w:val="28"/>
          <w:szCs w:val="28"/>
        </w:rPr>
        <w:lastRenderedPageBreak/>
        <w:t>Приложение 4</w:t>
      </w:r>
      <w:r w:rsidR="00A172CA">
        <w:rPr>
          <w:rFonts w:ascii="Times New Roman" w:hAnsi="Times New Roman" w:cs="Times New Roman"/>
          <w:sz w:val="28"/>
          <w:szCs w:val="28"/>
        </w:rPr>
        <w:t xml:space="preserve"> </w:t>
      </w:r>
      <w:r w:rsidRPr="00855A1C">
        <w:rPr>
          <w:rFonts w:ascii="Times New Roman" w:hAnsi="Times New Roman" w:cs="Times New Roman"/>
          <w:sz w:val="28"/>
          <w:szCs w:val="28"/>
        </w:rPr>
        <w:t>к Порядку</w:t>
      </w:r>
    </w:p>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center"/>
        <w:rPr>
          <w:rFonts w:ascii="Times New Roman" w:hAnsi="Times New Roman" w:cs="Times New Roman"/>
          <w:sz w:val="28"/>
          <w:szCs w:val="28"/>
        </w:rPr>
      </w:pPr>
      <w:bookmarkStart w:id="5" w:name="P325"/>
      <w:bookmarkEnd w:id="5"/>
      <w:r w:rsidRPr="00855A1C">
        <w:rPr>
          <w:rFonts w:ascii="Times New Roman" w:hAnsi="Times New Roman" w:cs="Times New Roman"/>
          <w:sz w:val="28"/>
          <w:szCs w:val="28"/>
        </w:rPr>
        <w:t>Расчет накладных затрат</w:t>
      </w:r>
    </w:p>
    <w:p w:rsidR="00A172CA" w:rsidRPr="00855A1C" w:rsidRDefault="00A172CA" w:rsidP="00A172CA">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_________________________________________________</w:t>
      </w:r>
    </w:p>
    <w:p w:rsidR="00A172CA" w:rsidRPr="00FE0773" w:rsidRDefault="00A172CA" w:rsidP="00A172CA">
      <w:pPr>
        <w:pStyle w:val="ConsPlusNormal"/>
        <w:jc w:val="center"/>
        <w:rPr>
          <w:rFonts w:ascii="Times New Roman" w:hAnsi="Times New Roman" w:cs="Times New Roman"/>
          <w:sz w:val="18"/>
          <w:szCs w:val="18"/>
        </w:rPr>
      </w:pPr>
      <w:r w:rsidRPr="00FE0773">
        <w:rPr>
          <w:rFonts w:ascii="Times New Roman" w:hAnsi="Times New Roman" w:cs="Times New Roman"/>
          <w:sz w:val="18"/>
          <w:szCs w:val="18"/>
        </w:rPr>
        <w:t>(наименование платной услуги)</w:t>
      </w:r>
    </w:p>
    <w:p w:rsidR="00A172CA" w:rsidRPr="00855A1C" w:rsidRDefault="00A172CA" w:rsidP="00A172CA">
      <w:pPr>
        <w:pStyle w:val="ConsPlusNormal"/>
        <w:jc w:val="center"/>
        <w:rPr>
          <w:rFonts w:ascii="Times New Roman" w:hAnsi="Times New Roman" w:cs="Times New Roman"/>
          <w:sz w:val="28"/>
          <w:szCs w:val="28"/>
        </w:rPr>
      </w:pPr>
      <w:r>
        <w:rPr>
          <w:rFonts w:ascii="Times New Roman" w:hAnsi="Times New Roman" w:cs="Times New Roman"/>
          <w:sz w:val="28"/>
          <w:szCs w:val="28"/>
        </w:rPr>
        <w:t>на ________20__год</w:t>
      </w:r>
    </w:p>
    <w:p w:rsidR="00855A1C" w:rsidRPr="00855A1C" w:rsidRDefault="00855A1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19"/>
        <w:gridCol w:w="3685"/>
      </w:tblGrid>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1</w:t>
            </w:r>
          </w:p>
        </w:tc>
        <w:tc>
          <w:tcPr>
            <w:tcW w:w="481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Прогноз затрат на административно-управленческий персонал</w:t>
            </w:r>
          </w:p>
        </w:tc>
        <w:tc>
          <w:tcPr>
            <w:tcW w:w="3685"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2</w:t>
            </w:r>
          </w:p>
        </w:tc>
        <w:tc>
          <w:tcPr>
            <w:tcW w:w="481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Прогноз затрат общехозяйственного назначения</w:t>
            </w:r>
          </w:p>
        </w:tc>
        <w:tc>
          <w:tcPr>
            <w:tcW w:w="3685"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3</w:t>
            </w:r>
          </w:p>
        </w:tc>
        <w:tc>
          <w:tcPr>
            <w:tcW w:w="481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Прогноз суммы начисленной амортизации имущества общехозяйственного назначения</w:t>
            </w:r>
          </w:p>
        </w:tc>
        <w:tc>
          <w:tcPr>
            <w:tcW w:w="3685"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4</w:t>
            </w:r>
          </w:p>
        </w:tc>
        <w:tc>
          <w:tcPr>
            <w:tcW w:w="481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Прогноз суммарного фонда оплаты труда основного персонала</w:t>
            </w:r>
          </w:p>
        </w:tc>
        <w:tc>
          <w:tcPr>
            <w:tcW w:w="3685"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5</w:t>
            </w:r>
          </w:p>
        </w:tc>
        <w:tc>
          <w:tcPr>
            <w:tcW w:w="481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Коэффициент накладных затрат</w:t>
            </w:r>
          </w:p>
        </w:tc>
        <w:tc>
          <w:tcPr>
            <w:tcW w:w="3685"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(5) = ((1) + (2) + (3)) / (4)</w:t>
            </w: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6</w:t>
            </w:r>
          </w:p>
        </w:tc>
        <w:tc>
          <w:tcPr>
            <w:tcW w:w="481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Затраты на основной персонал, участвующий в предоставлении платной услуги</w:t>
            </w:r>
          </w:p>
        </w:tc>
        <w:tc>
          <w:tcPr>
            <w:tcW w:w="3685"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7</w:t>
            </w:r>
          </w:p>
        </w:tc>
        <w:tc>
          <w:tcPr>
            <w:tcW w:w="4819"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Итого накладные затраты</w:t>
            </w:r>
          </w:p>
        </w:tc>
        <w:tc>
          <w:tcPr>
            <w:tcW w:w="3685"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(7) = (5) x (6)</w:t>
            </w:r>
          </w:p>
        </w:tc>
      </w:tr>
    </w:tbl>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631483" w:rsidRDefault="00631483" w:rsidP="00A172CA">
      <w:pPr>
        <w:pStyle w:val="ConsPlusNormal"/>
        <w:jc w:val="right"/>
        <w:outlineLvl w:val="1"/>
        <w:rPr>
          <w:rFonts w:ascii="Times New Roman" w:hAnsi="Times New Roman" w:cs="Times New Roman"/>
          <w:sz w:val="28"/>
          <w:szCs w:val="28"/>
        </w:rPr>
      </w:pPr>
    </w:p>
    <w:p w:rsidR="00855A1C" w:rsidRPr="00855A1C" w:rsidRDefault="00855A1C" w:rsidP="00A172CA">
      <w:pPr>
        <w:pStyle w:val="ConsPlusNormal"/>
        <w:jc w:val="right"/>
        <w:outlineLvl w:val="1"/>
        <w:rPr>
          <w:rFonts w:ascii="Times New Roman" w:hAnsi="Times New Roman" w:cs="Times New Roman"/>
          <w:sz w:val="28"/>
          <w:szCs w:val="28"/>
        </w:rPr>
      </w:pPr>
      <w:r w:rsidRPr="00855A1C">
        <w:rPr>
          <w:rFonts w:ascii="Times New Roman" w:hAnsi="Times New Roman" w:cs="Times New Roman"/>
          <w:sz w:val="28"/>
          <w:szCs w:val="28"/>
        </w:rPr>
        <w:lastRenderedPageBreak/>
        <w:t>Приложение 5</w:t>
      </w:r>
      <w:r w:rsidR="00A172CA">
        <w:rPr>
          <w:rFonts w:ascii="Times New Roman" w:hAnsi="Times New Roman" w:cs="Times New Roman"/>
          <w:sz w:val="28"/>
          <w:szCs w:val="28"/>
        </w:rPr>
        <w:t xml:space="preserve"> </w:t>
      </w:r>
      <w:r w:rsidRPr="00855A1C">
        <w:rPr>
          <w:rFonts w:ascii="Times New Roman" w:hAnsi="Times New Roman" w:cs="Times New Roman"/>
          <w:sz w:val="28"/>
          <w:szCs w:val="28"/>
        </w:rPr>
        <w:t>к Порядку</w:t>
      </w:r>
    </w:p>
    <w:p w:rsidR="00A172CA" w:rsidRDefault="00A172CA">
      <w:pPr>
        <w:pStyle w:val="ConsPlusNormal"/>
        <w:jc w:val="center"/>
        <w:rPr>
          <w:rFonts w:ascii="Times New Roman" w:hAnsi="Times New Roman" w:cs="Times New Roman"/>
          <w:sz w:val="28"/>
          <w:szCs w:val="28"/>
        </w:rPr>
      </w:pPr>
      <w:bookmarkStart w:id="6" w:name="P370"/>
      <w:bookmarkEnd w:id="6"/>
    </w:p>
    <w:p w:rsidR="00855A1C" w:rsidRPr="00855A1C" w:rsidRDefault="00855A1C" w:rsidP="00A172CA">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Расчет размера платы на оказание (выполнение)</w:t>
      </w:r>
      <w:r w:rsidR="00A172CA">
        <w:rPr>
          <w:rFonts w:ascii="Times New Roman" w:hAnsi="Times New Roman" w:cs="Times New Roman"/>
          <w:sz w:val="28"/>
          <w:szCs w:val="28"/>
        </w:rPr>
        <w:t xml:space="preserve"> </w:t>
      </w:r>
      <w:r w:rsidRPr="00855A1C">
        <w:rPr>
          <w:rFonts w:ascii="Times New Roman" w:hAnsi="Times New Roman" w:cs="Times New Roman"/>
          <w:sz w:val="28"/>
          <w:szCs w:val="28"/>
        </w:rPr>
        <w:t>услуги (работы)</w:t>
      </w:r>
    </w:p>
    <w:p w:rsidR="00A172CA" w:rsidRPr="00855A1C" w:rsidRDefault="00A172CA" w:rsidP="00A172CA">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_________________________________________________</w:t>
      </w:r>
    </w:p>
    <w:p w:rsidR="00A172CA" w:rsidRPr="00FE0773" w:rsidRDefault="00A172CA" w:rsidP="00A172CA">
      <w:pPr>
        <w:pStyle w:val="ConsPlusNormal"/>
        <w:jc w:val="center"/>
        <w:rPr>
          <w:rFonts w:ascii="Times New Roman" w:hAnsi="Times New Roman" w:cs="Times New Roman"/>
          <w:sz w:val="18"/>
          <w:szCs w:val="18"/>
        </w:rPr>
      </w:pPr>
      <w:r w:rsidRPr="00FE0773">
        <w:rPr>
          <w:rFonts w:ascii="Times New Roman" w:hAnsi="Times New Roman" w:cs="Times New Roman"/>
          <w:sz w:val="18"/>
          <w:szCs w:val="18"/>
        </w:rPr>
        <w:t>(наименование платной услуги)</w:t>
      </w:r>
    </w:p>
    <w:p w:rsidR="00A172CA" w:rsidRPr="00855A1C" w:rsidRDefault="00A172CA" w:rsidP="00A172CA">
      <w:pPr>
        <w:pStyle w:val="ConsPlusNormal"/>
        <w:jc w:val="center"/>
        <w:rPr>
          <w:rFonts w:ascii="Times New Roman" w:hAnsi="Times New Roman" w:cs="Times New Roman"/>
          <w:sz w:val="28"/>
          <w:szCs w:val="28"/>
        </w:rPr>
      </w:pPr>
      <w:r>
        <w:rPr>
          <w:rFonts w:ascii="Times New Roman" w:hAnsi="Times New Roman" w:cs="Times New Roman"/>
          <w:sz w:val="28"/>
          <w:szCs w:val="28"/>
        </w:rPr>
        <w:t>на ________20__год</w:t>
      </w:r>
    </w:p>
    <w:p w:rsidR="00855A1C" w:rsidRPr="00855A1C" w:rsidRDefault="00855A1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3"/>
        <w:gridCol w:w="1701"/>
      </w:tblGrid>
      <w:tr w:rsidR="00855A1C" w:rsidRPr="00855A1C">
        <w:tc>
          <w:tcPr>
            <w:tcW w:w="567" w:type="dxa"/>
          </w:tcPr>
          <w:p w:rsidR="00855A1C" w:rsidRPr="00855A1C" w:rsidRDefault="00855A1C">
            <w:pPr>
              <w:pStyle w:val="ConsPlusNormal"/>
              <w:rPr>
                <w:rFonts w:ascii="Times New Roman" w:hAnsi="Times New Roman" w:cs="Times New Roman"/>
                <w:sz w:val="28"/>
                <w:szCs w:val="28"/>
              </w:rPr>
            </w:pPr>
          </w:p>
        </w:tc>
        <w:tc>
          <w:tcPr>
            <w:tcW w:w="6803"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Наименование статей затрат</w:t>
            </w:r>
          </w:p>
        </w:tc>
        <w:tc>
          <w:tcPr>
            <w:tcW w:w="1701" w:type="dxa"/>
          </w:tcPr>
          <w:p w:rsidR="00855A1C" w:rsidRPr="00855A1C" w:rsidRDefault="00855A1C">
            <w:pPr>
              <w:pStyle w:val="ConsPlusNormal"/>
              <w:jc w:val="center"/>
              <w:rPr>
                <w:rFonts w:ascii="Times New Roman" w:hAnsi="Times New Roman" w:cs="Times New Roman"/>
                <w:sz w:val="28"/>
                <w:szCs w:val="28"/>
              </w:rPr>
            </w:pPr>
            <w:r w:rsidRPr="00855A1C">
              <w:rPr>
                <w:rFonts w:ascii="Times New Roman" w:hAnsi="Times New Roman" w:cs="Times New Roman"/>
                <w:sz w:val="28"/>
                <w:szCs w:val="28"/>
              </w:rPr>
              <w:t>Сумма (руб.)</w:t>
            </w: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1</w:t>
            </w:r>
          </w:p>
        </w:tc>
        <w:tc>
          <w:tcPr>
            <w:tcW w:w="6803" w:type="dxa"/>
          </w:tcPr>
          <w:p w:rsid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Затраты на оплату труда основного персонала</w:t>
            </w:r>
          </w:p>
          <w:p w:rsidR="00617B21" w:rsidRPr="00855A1C" w:rsidRDefault="00617B21" w:rsidP="00617B21">
            <w:pPr>
              <w:pStyle w:val="ConsPlusNormal"/>
              <w:rPr>
                <w:rFonts w:ascii="Times New Roman" w:hAnsi="Times New Roman" w:cs="Times New Roman"/>
                <w:sz w:val="28"/>
                <w:szCs w:val="28"/>
              </w:rPr>
            </w:pPr>
            <w:r w:rsidRPr="00617B21">
              <w:rPr>
                <w:rFonts w:ascii="Times New Roman" w:hAnsi="Times New Roman" w:cs="Times New Roman"/>
                <w:i/>
                <w:sz w:val="28"/>
                <w:szCs w:val="28"/>
                <w:vertAlign w:val="superscript"/>
              </w:rPr>
              <w:t xml:space="preserve">(приложение </w:t>
            </w:r>
            <w:r>
              <w:rPr>
                <w:rFonts w:ascii="Times New Roman" w:hAnsi="Times New Roman" w:cs="Times New Roman"/>
                <w:i/>
                <w:sz w:val="28"/>
                <w:szCs w:val="28"/>
                <w:vertAlign w:val="superscript"/>
              </w:rPr>
              <w:t xml:space="preserve">1 </w:t>
            </w:r>
            <w:r w:rsidRPr="00617B21">
              <w:rPr>
                <w:rFonts w:ascii="Times New Roman" w:hAnsi="Times New Roman" w:cs="Times New Roman"/>
                <w:i/>
                <w:sz w:val="28"/>
                <w:szCs w:val="28"/>
                <w:vertAlign w:val="superscript"/>
              </w:rPr>
              <w:t>к порядку)</w:t>
            </w:r>
          </w:p>
        </w:tc>
        <w:tc>
          <w:tcPr>
            <w:tcW w:w="1701"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2</w:t>
            </w:r>
          </w:p>
        </w:tc>
        <w:tc>
          <w:tcPr>
            <w:tcW w:w="6803" w:type="dxa"/>
          </w:tcPr>
          <w:p w:rsid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Затраты материальных запасов</w:t>
            </w:r>
          </w:p>
          <w:p w:rsidR="00617B21" w:rsidRPr="00855A1C" w:rsidRDefault="00617B21" w:rsidP="00617B21">
            <w:pPr>
              <w:pStyle w:val="ConsPlusNormal"/>
              <w:rPr>
                <w:rFonts w:ascii="Times New Roman" w:hAnsi="Times New Roman" w:cs="Times New Roman"/>
                <w:sz w:val="28"/>
                <w:szCs w:val="28"/>
              </w:rPr>
            </w:pPr>
            <w:r w:rsidRPr="00617B21">
              <w:rPr>
                <w:rFonts w:ascii="Times New Roman" w:hAnsi="Times New Roman" w:cs="Times New Roman"/>
                <w:i/>
                <w:sz w:val="28"/>
                <w:szCs w:val="28"/>
                <w:vertAlign w:val="superscript"/>
              </w:rPr>
              <w:t xml:space="preserve">(приложение </w:t>
            </w:r>
            <w:r>
              <w:rPr>
                <w:rFonts w:ascii="Times New Roman" w:hAnsi="Times New Roman" w:cs="Times New Roman"/>
                <w:i/>
                <w:sz w:val="28"/>
                <w:szCs w:val="28"/>
                <w:vertAlign w:val="superscript"/>
              </w:rPr>
              <w:t>2</w:t>
            </w:r>
            <w:r w:rsidRPr="00617B21">
              <w:rPr>
                <w:rFonts w:ascii="Times New Roman" w:hAnsi="Times New Roman" w:cs="Times New Roman"/>
                <w:i/>
                <w:sz w:val="28"/>
                <w:szCs w:val="28"/>
                <w:vertAlign w:val="superscript"/>
              </w:rPr>
              <w:t xml:space="preserve"> к порядку)</w:t>
            </w:r>
          </w:p>
        </w:tc>
        <w:tc>
          <w:tcPr>
            <w:tcW w:w="1701"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3</w:t>
            </w:r>
          </w:p>
        </w:tc>
        <w:tc>
          <w:tcPr>
            <w:tcW w:w="6803" w:type="dxa"/>
          </w:tcPr>
          <w:p w:rsid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Сумма начисленной амортизации оборудования, используемого при оказании платной услуги</w:t>
            </w:r>
          </w:p>
          <w:p w:rsidR="00617B21" w:rsidRPr="00855A1C" w:rsidRDefault="00617B21" w:rsidP="00617B21">
            <w:pPr>
              <w:pStyle w:val="ConsPlusNormal"/>
              <w:rPr>
                <w:rFonts w:ascii="Times New Roman" w:hAnsi="Times New Roman" w:cs="Times New Roman"/>
                <w:sz w:val="28"/>
                <w:szCs w:val="28"/>
              </w:rPr>
            </w:pPr>
            <w:r w:rsidRPr="00617B21">
              <w:rPr>
                <w:rFonts w:ascii="Times New Roman" w:hAnsi="Times New Roman" w:cs="Times New Roman"/>
                <w:i/>
                <w:sz w:val="28"/>
                <w:szCs w:val="28"/>
                <w:vertAlign w:val="superscript"/>
              </w:rPr>
              <w:t xml:space="preserve">(приложение </w:t>
            </w:r>
            <w:r>
              <w:rPr>
                <w:rFonts w:ascii="Times New Roman" w:hAnsi="Times New Roman" w:cs="Times New Roman"/>
                <w:i/>
                <w:sz w:val="28"/>
                <w:szCs w:val="28"/>
                <w:vertAlign w:val="superscript"/>
              </w:rPr>
              <w:t>3</w:t>
            </w:r>
            <w:r w:rsidRPr="00617B21">
              <w:rPr>
                <w:rFonts w:ascii="Times New Roman" w:hAnsi="Times New Roman" w:cs="Times New Roman"/>
                <w:i/>
                <w:sz w:val="28"/>
                <w:szCs w:val="28"/>
                <w:vertAlign w:val="superscript"/>
              </w:rPr>
              <w:t xml:space="preserve"> к порядку)</w:t>
            </w:r>
          </w:p>
        </w:tc>
        <w:tc>
          <w:tcPr>
            <w:tcW w:w="1701"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4</w:t>
            </w:r>
          </w:p>
        </w:tc>
        <w:tc>
          <w:tcPr>
            <w:tcW w:w="6803"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Накладные затраты, относимые на платную услугу</w:t>
            </w:r>
            <w:r w:rsidR="00617B21">
              <w:rPr>
                <w:rFonts w:ascii="Times New Roman" w:hAnsi="Times New Roman" w:cs="Times New Roman"/>
                <w:sz w:val="28"/>
                <w:szCs w:val="28"/>
              </w:rPr>
              <w:t xml:space="preserve"> </w:t>
            </w:r>
            <w:r w:rsidR="00617B21" w:rsidRPr="00617B21">
              <w:rPr>
                <w:rFonts w:ascii="Times New Roman" w:hAnsi="Times New Roman" w:cs="Times New Roman"/>
                <w:i/>
                <w:sz w:val="28"/>
                <w:szCs w:val="28"/>
                <w:vertAlign w:val="superscript"/>
              </w:rPr>
              <w:t>(приложение 4 к порядку)</w:t>
            </w:r>
          </w:p>
        </w:tc>
        <w:tc>
          <w:tcPr>
            <w:tcW w:w="1701"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5</w:t>
            </w:r>
          </w:p>
        </w:tc>
        <w:tc>
          <w:tcPr>
            <w:tcW w:w="6803"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Итого затрат</w:t>
            </w:r>
          </w:p>
        </w:tc>
        <w:tc>
          <w:tcPr>
            <w:tcW w:w="1701" w:type="dxa"/>
          </w:tcPr>
          <w:p w:rsidR="00855A1C" w:rsidRPr="00855A1C" w:rsidRDefault="00855A1C">
            <w:pPr>
              <w:pStyle w:val="ConsPlusNormal"/>
              <w:rPr>
                <w:rFonts w:ascii="Times New Roman" w:hAnsi="Times New Roman" w:cs="Times New Roman"/>
                <w:sz w:val="28"/>
                <w:szCs w:val="28"/>
              </w:rPr>
            </w:pPr>
          </w:p>
        </w:tc>
      </w:tr>
      <w:tr w:rsidR="00855A1C" w:rsidRPr="00855A1C">
        <w:tc>
          <w:tcPr>
            <w:tcW w:w="567"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6</w:t>
            </w:r>
          </w:p>
        </w:tc>
        <w:tc>
          <w:tcPr>
            <w:tcW w:w="6803" w:type="dxa"/>
          </w:tcPr>
          <w:p w:rsidR="00855A1C" w:rsidRPr="00855A1C" w:rsidRDefault="00855A1C">
            <w:pPr>
              <w:pStyle w:val="ConsPlusNormal"/>
              <w:rPr>
                <w:rFonts w:ascii="Times New Roman" w:hAnsi="Times New Roman" w:cs="Times New Roman"/>
                <w:sz w:val="28"/>
                <w:szCs w:val="28"/>
              </w:rPr>
            </w:pPr>
            <w:r w:rsidRPr="00855A1C">
              <w:rPr>
                <w:rFonts w:ascii="Times New Roman" w:hAnsi="Times New Roman" w:cs="Times New Roman"/>
                <w:sz w:val="28"/>
                <w:szCs w:val="28"/>
              </w:rPr>
              <w:t>Размер платы на оказание (выполнение) услуги (работы)</w:t>
            </w:r>
          </w:p>
        </w:tc>
        <w:tc>
          <w:tcPr>
            <w:tcW w:w="1701" w:type="dxa"/>
          </w:tcPr>
          <w:p w:rsidR="00855A1C" w:rsidRPr="00855A1C" w:rsidRDefault="00855A1C">
            <w:pPr>
              <w:pStyle w:val="ConsPlusNormal"/>
              <w:rPr>
                <w:rFonts w:ascii="Times New Roman" w:hAnsi="Times New Roman" w:cs="Times New Roman"/>
                <w:sz w:val="28"/>
                <w:szCs w:val="28"/>
              </w:rPr>
            </w:pPr>
          </w:p>
        </w:tc>
      </w:tr>
    </w:tbl>
    <w:p w:rsidR="00855A1C" w:rsidRPr="00855A1C" w:rsidRDefault="00855A1C">
      <w:pPr>
        <w:pStyle w:val="ConsPlusNormal"/>
        <w:jc w:val="both"/>
        <w:rPr>
          <w:rFonts w:ascii="Times New Roman" w:hAnsi="Times New Roman" w:cs="Times New Roman"/>
          <w:sz w:val="28"/>
          <w:szCs w:val="28"/>
        </w:rPr>
      </w:pPr>
    </w:p>
    <w:p w:rsidR="00855A1C" w:rsidRPr="00855A1C" w:rsidRDefault="00855A1C">
      <w:pPr>
        <w:pStyle w:val="ConsPlusNormal"/>
        <w:jc w:val="both"/>
        <w:rPr>
          <w:rFonts w:ascii="Times New Roman" w:hAnsi="Times New Roman" w:cs="Times New Roman"/>
          <w:sz w:val="28"/>
          <w:szCs w:val="28"/>
        </w:rPr>
      </w:pPr>
    </w:p>
    <w:sectPr w:rsidR="00855A1C" w:rsidRPr="00855A1C" w:rsidSect="00310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C78FF"/>
    <w:multiLevelType w:val="multilevel"/>
    <w:tmpl w:val="AE58104A"/>
    <w:lvl w:ilvl="0">
      <w:start w:val="18"/>
      <w:numFmt w:val="decimal"/>
      <w:lvlText w:val="%1"/>
      <w:lvlJc w:val="left"/>
      <w:pPr>
        <w:tabs>
          <w:tab w:val="num" w:pos="8415"/>
        </w:tabs>
        <w:ind w:left="8415" w:hanging="8415"/>
      </w:pPr>
      <w:rPr>
        <w:rFonts w:hint="default"/>
      </w:rPr>
    </w:lvl>
    <w:lvl w:ilvl="1">
      <w:start w:val="10"/>
      <w:numFmt w:val="decimal"/>
      <w:lvlText w:val="%1.%2"/>
      <w:lvlJc w:val="left"/>
      <w:pPr>
        <w:tabs>
          <w:tab w:val="num" w:pos="8415"/>
        </w:tabs>
        <w:ind w:left="8415" w:hanging="8415"/>
      </w:pPr>
      <w:rPr>
        <w:rFonts w:hint="default"/>
      </w:rPr>
    </w:lvl>
    <w:lvl w:ilvl="2">
      <w:start w:val="2010"/>
      <w:numFmt w:val="decimal"/>
      <w:lvlText w:val="%1.%2.%3"/>
      <w:lvlJc w:val="left"/>
      <w:pPr>
        <w:tabs>
          <w:tab w:val="num" w:pos="8415"/>
        </w:tabs>
        <w:ind w:left="8415" w:hanging="8415"/>
      </w:pPr>
      <w:rPr>
        <w:rFonts w:hint="default"/>
      </w:rPr>
    </w:lvl>
    <w:lvl w:ilvl="3">
      <w:start w:val="1"/>
      <w:numFmt w:val="decimal"/>
      <w:lvlText w:val="%1.%2.%3.%4"/>
      <w:lvlJc w:val="left"/>
      <w:pPr>
        <w:tabs>
          <w:tab w:val="num" w:pos="8415"/>
        </w:tabs>
        <w:ind w:left="8415" w:hanging="8415"/>
      </w:pPr>
      <w:rPr>
        <w:rFonts w:hint="default"/>
      </w:rPr>
    </w:lvl>
    <w:lvl w:ilvl="4">
      <w:start w:val="1"/>
      <w:numFmt w:val="decimal"/>
      <w:lvlText w:val="%1.%2.%3.%4.%5"/>
      <w:lvlJc w:val="left"/>
      <w:pPr>
        <w:tabs>
          <w:tab w:val="num" w:pos="8415"/>
        </w:tabs>
        <w:ind w:left="8415" w:hanging="8415"/>
      </w:pPr>
      <w:rPr>
        <w:rFonts w:hint="default"/>
      </w:rPr>
    </w:lvl>
    <w:lvl w:ilvl="5">
      <w:start w:val="1"/>
      <w:numFmt w:val="decimal"/>
      <w:lvlText w:val="%1.%2.%3.%4.%5.%6"/>
      <w:lvlJc w:val="left"/>
      <w:pPr>
        <w:tabs>
          <w:tab w:val="num" w:pos="8415"/>
        </w:tabs>
        <w:ind w:left="8415" w:hanging="8415"/>
      </w:pPr>
      <w:rPr>
        <w:rFonts w:hint="default"/>
      </w:rPr>
    </w:lvl>
    <w:lvl w:ilvl="6">
      <w:start w:val="1"/>
      <w:numFmt w:val="decimal"/>
      <w:lvlText w:val="%1.%2.%3.%4.%5.%6.%7"/>
      <w:lvlJc w:val="left"/>
      <w:pPr>
        <w:tabs>
          <w:tab w:val="num" w:pos="8415"/>
        </w:tabs>
        <w:ind w:left="8415" w:hanging="8415"/>
      </w:pPr>
      <w:rPr>
        <w:rFonts w:hint="default"/>
      </w:rPr>
    </w:lvl>
    <w:lvl w:ilvl="7">
      <w:start w:val="1"/>
      <w:numFmt w:val="decimal"/>
      <w:lvlText w:val="%1.%2.%3.%4.%5.%6.%7.%8"/>
      <w:lvlJc w:val="left"/>
      <w:pPr>
        <w:tabs>
          <w:tab w:val="num" w:pos="8415"/>
        </w:tabs>
        <w:ind w:left="8415" w:hanging="8415"/>
      </w:pPr>
      <w:rPr>
        <w:rFonts w:hint="default"/>
      </w:rPr>
    </w:lvl>
    <w:lvl w:ilvl="8">
      <w:start w:val="1"/>
      <w:numFmt w:val="decimal"/>
      <w:lvlText w:val="%1.%2.%3.%4.%5.%6.%7.%8.%9"/>
      <w:lvlJc w:val="left"/>
      <w:pPr>
        <w:tabs>
          <w:tab w:val="num" w:pos="8415"/>
        </w:tabs>
        <w:ind w:left="8415" w:hanging="84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1C"/>
    <w:rsid w:val="000517B3"/>
    <w:rsid w:val="001638FF"/>
    <w:rsid w:val="001C65E4"/>
    <w:rsid w:val="00263AD3"/>
    <w:rsid w:val="00370FED"/>
    <w:rsid w:val="003D2104"/>
    <w:rsid w:val="003F153F"/>
    <w:rsid w:val="004307DA"/>
    <w:rsid w:val="00461F93"/>
    <w:rsid w:val="00617B21"/>
    <w:rsid w:val="00631483"/>
    <w:rsid w:val="0068632A"/>
    <w:rsid w:val="00723D69"/>
    <w:rsid w:val="00855A1C"/>
    <w:rsid w:val="00A172CA"/>
    <w:rsid w:val="00AD5297"/>
    <w:rsid w:val="00B73DAD"/>
    <w:rsid w:val="00E37807"/>
    <w:rsid w:val="00EE797A"/>
    <w:rsid w:val="00FE0773"/>
    <w:rsid w:val="00FF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A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5A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5A1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rsid w:val="004307DA"/>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rsid w:val="004307DA"/>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6314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1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A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5A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5A1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rsid w:val="004307DA"/>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rsid w:val="004307DA"/>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6314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1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7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635" TargetMode="External"/><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hyperlink" Target="https://login.consultant.ru/link/?req=doc&amp;base=LAW&amp;n=472832" TargetMode="Externa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0718&amp;dst=224"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1675</TotalTime>
  <Pages>1</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EcoOt</dc:creator>
  <cp:keywords/>
  <dc:description/>
  <cp:lastModifiedBy>Лаврова Анна Александровна</cp:lastModifiedBy>
  <cp:revision>10</cp:revision>
  <cp:lastPrinted>2024-05-13T02:49:00Z</cp:lastPrinted>
  <dcterms:created xsi:type="dcterms:W3CDTF">2024-05-03T08:03:00Z</dcterms:created>
  <dcterms:modified xsi:type="dcterms:W3CDTF">2024-05-20T01:25:00Z</dcterms:modified>
</cp:coreProperties>
</file>