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735" w:rsidRPr="00DB7735" w:rsidRDefault="00DB7735" w:rsidP="00DB7735">
      <w:pPr>
        <w:spacing w:line="276" w:lineRule="auto"/>
        <w:jc w:val="center"/>
        <w:rPr>
          <w:rFonts w:ascii="Calibri" w:eastAsia="Calibri" w:hAnsi="Calibri"/>
          <w:sz w:val="32"/>
          <w:szCs w:val="32"/>
          <w:lang w:eastAsia="en-US"/>
        </w:rPr>
      </w:pPr>
      <w:r w:rsidRPr="00DB7735">
        <w:rPr>
          <w:rFonts w:ascii="Calibri" w:eastAsia="Calibri" w:hAnsi="Calibri"/>
          <w:sz w:val="32"/>
          <w:szCs w:val="32"/>
          <w:lang w:eastAsia="en-US"/>
        </w:rPr>
        <w:t>АДМИНИСТРАЦИЯ ЕНИСЕЙСКОГО РАЙОНА</w:t>
      </w:r>
    </w:p>
    <w:p w:rsidR="00DB7735" w:rsidRPr="00DB7735" w:rsidRDefault="00DB7735" w:rsidP="00DB7735">
      <w:pPr>
        <w:spacing w:line="276" w:lineRule="auto"/>
        <w:jc w:val="center"/>
        <w:rPr>
          <w:rFonts w:eastAsia="Calibri"/>
          <w:sz w:val="22"/>
          <w:szCs w:val="22"/>
          <w:lang w:eastAsia="en-US"/>
        </w:rPr>
      </w:pPr>
      <w:r w:rsidRPr="00DB7735">
        <w:rPr>
          <w:rFonts w:eastAsia="Calibri"/>
          <w:sz w:val="22"/>
          <w:szCs w:val="22"/>
          <w:lang w:eastAsia="en-US"/>
        </w:rPr>
        <w:t>Красноярского края</w:t>
      </w:r>
    </w:p>
    <w:p w:rsidR="00DB7735" w:rsidRPr="00DB7735" w:rsidRDefault="00DB7735" w:rsidP="00DB7735">
      <w:pPr>
        <w:spacing w:line="276" w:lineRule="auto"/>
        <w:jc w:val="center"/>
        <w:rPr>
          <w:rFonts w:eastAsia="Calibri"/>
          <w:sz w:val="36"/>
          <w:szCs w:val="36"/>
          <w:lang w:eastAsia="en-US"/>
        </w:rPr>
      </w:pPr>
      <w:r w:rsidRPr="00DB7735">
        <w:rPr>
          <w:rFonts w:eastAsia="Calibri"/>
          <w:sz w:val="36"/>
          <w:szCs w:val="36"/>
          <w:lang w:eastAsia="en-US"/>
        </w:rPr>
        <w:t>ПОСТАНОВЛЕНИЕ</w:t>
      </w:r>
    </w:p>
    <w:p w:rsidR="00DB7735" w:rsidRPr="00DB7735" w:rsidRDefault="00DB7735" w:rsidP="00DB7735">
      <w:pPr>
        <w:spacing w:line="276" w:lineRule="auto"/>
        <w:jc w:val="center"/>
        <w:rPr>
          <w:rFonts w:ascii="Calibri" w:eastAsia="Calibri" w:hAnsi="Calibri"/>
          <w:sz w:val="22"/>
          <w:szCs w:val="22"/>
          <w:lang w:eastAsia="en-US"/>
        </w:rPr>
      </w:pPr>
    </w:p>
    <w:p w:rsidR="00DB7735" w:rsidRPr="00DB7735" w:rsidRDefault="00DB7735" w:rsidP="00DB7735">
      <w:pPr>
        <w:spacing w:line="276" w:lineRule="auto"/>
        <w:jc w:val="center"/>
        <w:rPr>
          <w:rFonts w:eastAsia="Calibri"/>
          <w:sz w:val="28"/>
          <w:szCs w:val="28"/>
          <w:lang w:eastAsia="en-US"/>
        </w:rPr>
      </w:pPr>
      <w:r>
        <w:rPr>
          <w:rFonts w:eastAsia="Calibri"/>
          <w:sz w:val="28"/>
          <w:szCs w:val="28"/>
          <w:lang w:eastAsia="en-US"/>
        </w:rPr>
        <w:t>24</w:t>
      </w:r>
      <w:r w:rsidRPr="00DB7735">
        <w:rPr>
          <w:rFonts w:eastAsia="Calibri"/>
          <w:sz w:val="28"/>
          <w:szCs w:val="28"/>
          <w:lang w:eastAsia="en-US"/>
        </w:rPr>
        <w:t>.04.2024</w:t>
      </w:r>
      <w:r w:rsidRPr="00DB7735">
        <w:rPr>
          <w:rFonts w:eastAsia="Calibri"/>
          <w:sz w:val="28"/>
          <w:szCs w:val="28"/>
          <w:lang w:eastAsia="en-US"/>
        </w:rPr>
        <w:tab/>
      </w:r>
      <w:r w:rsidRPr="00DB7735">
        <w:rPr>
          <w:rFonts w:eastAsia="Calibri"/>
          <w:sz w:val="28"/>
          <w:szCs w:val="28"/>
          <w:lang w:eastAsia="en-US"/>
        </w:rPr>
        <w:tab/>
        <w:t xml:space="preserve">              г. Енисейск                                         № </w:t>
      </w:r>
      <w:r>
        <w:rPr>
          <w:rFonts w:eastAsia="Calibri"/>
          <w:sz w:val="28"/>
          <w:szCs w:val="28"/>
          <w:lang w:eastAsia="en-US"/>
        </w:rPr>
        <w:t>319</w:t>
      </w:r>
      <w:r w:rsidRPr="00DB7735">
        <w:rPr>
          <w:rFonts w:eastAsia="Calibri"/>
          <w:sz w:val="28"/>
          <w:szCs w:val="28"/>
          <w:lang w:eastAsia="en-US"/>
        </w:rPr>
        <w:t>-п</w:t>
      </w:r>
    </w:p>
    <w:p w:rsidR="00DB7735" w:rsidRPr="00DB7735" w:rsidRDefault="00DB7735" w:rsidP="00DB7735">
      <w:pPr>
        <w:spacing w:line="276" w:lineRule="auto"/>
        <w:rPr>
          <w:rFonts w:ascii="Calibri" w:eastAsia="Calibri" w:hAnsi="Calibri"/>
          <w:sz w:val="22"/>
          <w:szCs w:val="22"/>
          <w:lang w:eastAsia="en-US"/>
        </w:rPr>
      </w:pPr>
    </w:p>
    <w:p w:rsidR="00916091" w:rsidRPr="00C87069" w:rsidRDefault="00916091" w:rsidP="00A509D7">
      <w:pPr>
        <w:autoSpaceDE w:val="0"/>
        <w:autoSpaceDN w:val="0"/>
        <w:adjustRightInd w:val="0"/>
        <w:jc w:val="both"/>
        <w:rPr>
          <w:sz w:val="27"/>
          <w:szCs w:val="27"/>
        </w:rPr>
      </w:pPr>
      <w:r w:rsidRPr="00C87069">
        <w:rPr>
          <w:sz w:val="27"/>
          <w:szCs w:val="27"/>
        </w:rPr>
        <w:t xml:space="preserve">О внесении изменений в постановление администрации Енисейского района  Красноярского края от </w:t>
      </w:r>
      <w:r w:rsidR="00A733F7" w:rsidRPr="00C87069">
        <w:rPr>
          <w:sz w:val="27"/>
          <w:szCs w:val="27"/>
        </w:rPr>
        <w:t>10.01.2014</w:t>
      </w:r>
      <w:r w:rsidRPr="00C87069">
        <w:rPr>
          <w:sz w:val="27"/>
          <w:szCs w:val="27"/>
        </w:rPr>
        <w:t xml:space="preserve"> № </w:t>
      </w:r>
      <w:r w:rsidR="00A733F7" w:rsidRPr="00C87069">
        <w:rPr>
          <w:sz w:val="27"/>
          <w:szCs w:val="27"/>
        </w:rPr>
        <w:t>7</w:t>
      </w:r>
      <w:r w:rsidRPr="00C87069">
        <w:rPr>
          <w:sz w:val="27"/>
          <w:szCs w:val="27"/>
        </w:rPr>
        <w:t xml:space="preserve">-п «Об </w:t>
      </w:r>
      <w:r w:rsidR="00A733F7" w:rsidRPr="00C87069">
        <w:rPr>
          <w:sz w:val="27"/>
          <w:szCs w:val="27"/>
        </w:rPr>
        <w:t>утверждении видов, условий, размера и порядка установления выплат стимулирующего характера, в том числе критерии оценки результативности и качества труда работников муниципальных образовательных учреждений Енисейского района</w:t>
      </w:r>
      <w:r w:rsidRPr="00C87069">
        <w:rPr>
          <w:sz w:val="27"/>
          <w:szCs w:val="27"/>
        </w:rPr>
        <w:t xml:space="preserve">» </w:t>
      </w:r>
    </w:p>
    <w:p w:rsidR="00916091" w:rsidRPr="00C87069" w:rsidRDefault="00916091" w:rsidP="00916091">
      <w:pPr>
        <w:autoSpaceDE w:val="0"/>
        <w:autoSpaceDN w:val="0"/>
        <w:adjustRightInd w:val="0"/>
        <w:ind w:firstLine="700"/>
        <w:jc w:val="both"/>
        <w:rPr>
          <w:sz w:val="27"/>
          <w:szCs w:val="27"/>
        </w:rPr>
      </w:pPr>
    </w:p>
    <w:p w:rsidR="00916091" w:rsidRPr="00C87069" w:rsidRDefault="0052100E" w:rsidP="00A729FA">
      <w:pPr>
        <w:autoSpaceDE w:val="0"/>
        <w:autoSpaceDN w:val="0"/>
        <w:adjustRightInd w:val="0"/>
        <w:ind w:firstLine="567"/>
        <w:jc w:val="both"/>
        <w:rPr>
          <w:sz w:val="27"/>
          <w:szCs w:val="27"/>
        </w:rPr>
      </w:pPr>
      <w:r w:rsidRPr="00C87069">
        <w:rPr>
          <w:rFonts w:eastAsia="Arial"/>
          <w:sz w:val="27"/>
          <w:szCs w:val="27"/>
        </w:rPr>
        <w:t xml:space="preserve">В целях приведения в соответствие с действующим законодательством Российской Федерации, в соответствии со </w:t>
      </w:r>
      <w:r w:rsidRPr="00C87069">
        <w:rPr>
          <w:rFonts w:eastAsia="Arial"/>
          <w:color w:val="000000"/>
          <w:sz w:val="27"/>
          <w:szCs w:val="27"/>
        </w:rPr>
        <w:t>статьей 12</w:t>
      </w:r>
      <w:r w:rsidRPr="00C87069">
        <w:rPr>
          <w:rFonts w:eastAsia="Arial"/>
          <w:sz w:val="27"/>
          <w:szCs w:val="27"/>
        </w:rPr>
        <w:t xml:space="preserve"> Трудового кодекса Российской Федерации,  Закон</w:t>
      </w:r>
      <w:r w:rsidR="00E56A2F" w:rsidRPr="00C87069">
        <w:rPr>
          <w:rFonts w:eastAsia="Arial"/>
          <w:sz w:val="27"/>
          <w:szCs w:val="27"/>
        </w:rPr>
        <w:t>ом</w:t>
      </w:r>
      <w:r w:rsidRPr="00C87069">
        <w:rPr>
          <w:rFonts w:eastAsia="Arial"/>
          <w:sz w:val="27"/>
          <w:szCs w:val="27"/>
        </w:rPr>
        <w:t xml:space="preserve"> Красноярского края от 29.10.2009 №9-3864 «О системах оплаты труда работников краевых государственных учреждений», решением</w:t>
      </w:r>
      <w:r w:rsidRPr="00C87069">
        <w:rPr>
          <w:color w:val="000000"/>
          <w:spacing w:val="-2"/>
          <w:sz w:val="27"/>
          <w:szCs w:val="27"/>
        </w:rPr>
        <w:t xml:space="preserve"> Енисейского районного Совета депутатов от 09.02.2017 №10-137р «</w:t>
      </w:r>
      <w:r w:rsidRPr="00C87069">
        <w:rPr>
          <w:sz w:val="27"/>
          <w:szCs w:val="27"/>
        </w:rPr>
        <w:t>О системах оплаты труда работников муниципальных учреждений Енисейского района»</w:t>
      </w:r>
      <w:r w:rsidRPr="00C87069">
        <w:rPr>
          <w:rFonts w:eastAsia="Arial"/>
          <w:sz w:val="27"/>
          <w:szCs w:val="27"/>
        </w:rPr>
        <w:t>,</w:t>
      </w:r>
      <w:r w:rsidR="007E17AF" w:rsidRPr="00C87069">
        <w:rPr>
          <w:rFonts w:eastAsia="Arial"/>
          <w:sz w:val="27"/>
          <w:szCs w:val="27"/>
        </w:rPr>
        <w:t xml:space="preserve"> во исполнение Послания </w:t>
      </w:r>
      <w:r w:rsidR="00032F9A" w:rsidRPr="00C87069">
        <w:rPr>
          <w:rFonts w:eastAsia="Arial"/>
          <w:sz w:val="27"/>
          <w:szCs w:val="27"/>
        </w:rPr>
        <w:t>Президента</w:t>
      </w:r>
      <w:r w:rsidR="007E17AF" w:rsidRPr="00C87069">
        <w:rPr>
          <w:rFonts w:eastAsia="Arial"/>
          <w:sz w:val="27"/>
          <w:szCs w:val="27"/>
        </w:rPr>
        <w:t xml:space="preserve"> Российской Федерации Федеральному Собранию Российской Федерации от 29.02.2024, с учетом принятого решения по итогам заседания рабочей группы по подготовке предложений по </w:t>
      </w:r>
      <w:r w:rsidR="00032F9A" w:rsidRPr="00C87069">
        <w:rPr>
          <w:rFonts w:eastAsia="Arial"/>
          <w:sz w:val="27"/>
          <w:szCs w:val="27"/>
        </w:rPr>
        <w:t>совершенствованию</w:t>
      </w:r>
      <w:r w:rsidR="007E17AF" w:rsidRPr="00C87069">
        <w:rPr>
          <w:rFonts w:eastAsia="Arial"/>
          <w:sz w:val="27"/>
          <w:szCs w:val="27"/>
        </w:rPr>
        <w:t xml:space="preserve"> системы оплаты труда работников бюджетной сферы Красноярского края </w:t>
      </w:r>
      <w:r w:rsidR="00032F9A" w:rsidRPr="00C87069">
        <w:rPr>
          <w:rFonts w:eastAsia="Arial"/>
          <w:sz w:val="27"/>
          <w:szCs w:val="27"/>
        </w:rPr>
        <w:t xml:space="preserve">протокола Правительства Красноярского края от 26.12.2023 № 101, </w:t>
      </w:r>
      <w:r w:rsidRPr="00C87069">
        <w:rPr>
          <w:rFonts w:eastAsia="Arial"/>
          <w:sz w:val="27"/>
          <w:szCs w:val="27"/>
        </w:rPr>
        <w:t xml:space="preserve"> руководствуясь Уставом Енисейского района</w:t>
      </w:r>
      <w:r w:rsidR="008674FA" w:rsidRPr="00C87069">
        <w:rPr>
          <w:sz w:val="27"/>
          <w:szCs w:val="27"/>
        </w:rPr>
        <w:t>,</w:t>
      </w:r>
      <w:r w:rsidR="00916091" w:rsidRPr="00C87069">
        <w:rPr>
          <w:sz w:val="27"/>
          <w:szCs w:val="27"/>
        </w:rPr>
        <w:t xml:space="preserve"> ПОСТАНОВЛЯЮ:</w:t>
      </w:r>
    </w:p>
    <w:p w:rsidR="00A733F7" w:rsidRPr="00C87069" w:rsidRDefault="00916091" w:rsidP="00A729FA">
      <w:pPr>
        <w:autoSpaceDE w:val="0"/>
        <w:autoSpaceDN w:val="0"/>
        <w:adjustRightInd w:val="0"/>
        <w:ind w:firstLine="567"/>
        <w:jc w:val="both"/>
        <w:rPr>
          <w:sz w:val="27"/>
          <w:szCs w:val="27"/>
        </w:rPr>
      </w:pPr>
      <w:r w:rsidRPr="00C87069">
        <w:rPr>
          <w:sz w:val="27"/>
          <w:szCs w:val="27"/>
        </w:rPr>
        <w:t xml:space="preserve">1. Внести в </w:t>
      </w:r>
      <w:r w:rsidR="00A733F7" w:rsidRPr="00C87069">
        <w:rPr>
          <w:sz w:val="27"/>
          <w:szCs w:val="27"/>
        </w:rPr>
        <w:t>постановление администрации Енисейского района  Красноярского края от 10.01.2014 № 7-п «Об утверждении видов, условий, размера и порядка установления выплат стимулирующего характера, в том числе критерии оценки результативности и качества труда работников муниципальных образовательных учреждений Енисейского района»</w:t>
      </w:r>
      <w:r w:rsidRPr="00C87069">
        <w:rPr>
          <w:sz w:val="27"/>
          <w:szCs w:val="27"/>
        </w:rPr>
        <w:t xml:space="preserve">» </w:t>
      </w:r>
      <w:r w:rsidR="00F22583" w:rsidRPr="00C87069">
        <w:rPr>
          <w:sz w:val="27"/>
          <w:szCs w:val="27"/>
        </w:rPr>
        <w:t xml:space="preserve">(далее – </w:t>
      </w:r>
      <w:r w:rsidR="001120E8" w:rsidRPr="00C87069">
        <w:rPr>
          <w:sz w:val="27"/>
          <w:szCs w:val="27"/>
        </w:rPr>
        <w:t>Примерное положение</w:t>
      </w:r>
      <w:r w:rsidR="00F22583" w:rsidRPr="00C87069">
        <w:rPr>
          <w:sz w:val="27"/>
          <w:szCs w:val="27"/>
        </w:rPr>
        <w:t>)</w:t>
      </w:r>
      <w:r w:rsidRPr="00C87069">
        <w:rPr>
          <w:sz w:val="27"/>
          <w:szCs w:val="27"/>
        </w:rPr>
        <w:t xml:space="preserve"> следующие изменения:    </w:t>
      </w:r>
    </w:p>
    <w:p w:rsidR="00E7565C" w:rsidRPr="00C87069" w:rsidRDefault="00C9160D" w:rsidP="00A729FA">
      <w:pPr>
        <w:shd w:val="clear" w:color="auto" w:fill="FFFFFF"/>
        <w:ind w:firstLine="567"/>
        <w:jc w:val="both"/>
        <w:rPr>
          <w:color w:val="000000"/>
          <w:sz w:val="27"/>
          <w:szCs w:val="27"/>
        </w:rPr>
      </w:pPr>
      <w:r w:rsidRPr="00C87069">
        <w:rPr>
          <w:sz w:val="27"/>
          <w:szCs w:val="27"/>
        </w:rPr>
        <w:t xml:space="preserve">- </w:t>
      </w:r>
      <w:r w:rsidRPr="00C87069">
        <w:rPr>
          <w:color w:val="000000"/>
          <w:sz w:val="27"/>
          <w:szCs w:val="27"/>
        </w:rPr>
        <w:t xml:space="preserve">пункт 1.10 Раздела </w:t>
      </w:r>
      <w:r w:rsidRPr="00C87069">
        <w:rPr>
          <w:color w:val="000000"/>
          <w:sz w:val="27"/>
          <w:szCs w:val="27"/>
          <w:lang w:val="en-US"/>
        </w:rPr>
        <w:t>I</w:t>
      </w:r>
      <w:r w:rsidRPr="00C87069">
        <w:rPr>
          <w:color w:val="000000"/>
          <w:sz w:val="27"/>
          <w:szCs w:val="27"/>
        </w:rPr>
        <w:t xml:space="preserve"> Примерного положения изложить в новой редакции</w:t>
      </w:r>
      <w:r w:rsidR="00E7565C" w:rsidRPr="00C87069">
        <w:rPr>
          <w:color w:val="000000"/>
          <w:sz w:val="27"/>
          <w:szCs w:val="27"/>
        </w:rPr>
        <w:t>:</w:t>
      </w:r>
    </w:p>
    <w:p w:rsidR="00C9160D" w:rsidRPr="00C87069" w:rsidRDefault="00C9160D" w:rsidP="00A729FA">
      <w:pPr>
        <w:shd w:val="clear" w:color="auto" w:fill="FFFFFF"/>
        <w:ind w:firstLine="567"/>
        <w:jc w:val="both"/>
        <w:rPr>
          <w:color w:val="000000"/>
          <w:sz w:val="27"/>
          <w:szCs w:val="27"/>
        </w:rPr>
      </w:pPr>
      <w:r w:rsidRPr="00C87069">
        <w:rPr>
          <w:color w:val="000000"/>
          <w:sz w:val="27"/>
          <w:szCs w:val="27"/>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5.3. настоящего Порядка, специальной краевой выплаты, установленной пунктом 5.4. настоящего Порядка.»;</w:t>
      </w:r>
    </w:p>
    <w:p w:rsidR="00E7565C" w:rsidRPr="00C87069" w:rsidRDefault="00E7565C" w:rsidP="00A729FA">
      <w:pPr>
        <w:autoSpaceDE w:val="0"/>
        <w:autoSpaceDN w:val="0"/>
        <w:adjustRightInd w:val="0"/>
        <w:ind w:firstLine="567"/>
        <w:jc w:val="both"/>
        <w:rPr>
          <w:sz w:val="27"/>
          <w:szCs w:val="27"/>
        </w:rPr>
      </w:pPr>
      <w:r w:rsidRPr="00C87069">
        <w:rPr>
          <w:sz w:val="27"/>
          <w:szCs w:val="27"/>
        </w:rPr>
        <w:t xml:space="preserve">- в абзаце третьем пункта 5.3. Раздела  </w:t>
      </w:r>
      <w:r w:rsidRPr="00C87069">
        <w:rPr>
          <w:sz w:val="27"/>
          <w:szCs w:val="27"/>
          <w:lang w:val="en-US"/>
        </w:rPr>
        <w:t>V</w:t>
      </w:r>
      <w:r w:rsidRPr="00C87069">
        <w:rPr>
          <w:sz w:val="27"/>
          <w:szCs w:val="27"/>
        </w:rPr>
        <w:t xml:space="preserve">  Примерного положения цифры «29 236» заменить цифрами «34 636»;</w:t>
      </w:r>
    </w:p>
    <w:p w:rsidR="00C9160D" w:rsidRPr="00C87069" w:rsidRDefault="00C9160D" w:rsidP="00A729FA">
      <w:pPr>
        <w:autoSpaceDE w:val="0"/>
        <w:autoSpaceDN w:val="0"/>
        <w:adjustRightInd w:val="0"/>
        <w:ind w:firstLine="567"/>
        <w:jc w:val="both"/>
        <w:outlineLvl w:val="1"/>
        <w:rPr>
          <w:color w:val="000000"/>
          <w:sz w:val="27"/>
          <w:szCs w:val="27"/>
        </w:rPr>
      </w:pPr>
      <w:r w:rsidRPr="00C87069">
        <w:rPr>
          <w:color w:val="000000"/>
          <w:sz w:val="27"/>
          <w:szCs w:val="27"/>
        </w:rPr>
        <w:t xml:space="preserve">- Раздел </w:t>
      </w:r>
      <w:r w:rsidRPr="00C87069">
        <w:rPr>
          <w:color w:val="000000"/>
          <w:sz w:val="27"/>
          <w:szCs w:val="27"/>
          <w:lang w:val="en-US"/>
        </w:rPr>
        <w:t>V</w:t>
      </w:r>
      <w:r w:rsidRPr="00C87069">
        <w:rPr>
          <w:color w:val="000000"/>
          <w:sz w:val="27"/>
          <w:szCs w:val="27"/>
        </w:rPr>
        <w:t xml:space="preserve"> Примерного положения дополнить пунктом 5.4 следующего содержания:</w:t>
      </w:r>
    </w:p>
    <w:p w:rsidR="00C9160D" w:rsidRPr="00C87069" w:rsidRDefault="00C9160D" w:rsidP="00A729FA">
      <w:pPr>
        <w:autoSpaceDE w:val="0"/>
        <w:autoSpaceDN w:val="0"/>
        <w:adjustRightInd w:val="0"/>
        <w:ind w:firstLine="567"/>
        <w:jc w:val="both"/>
        <w:outlineLvl w:val="1"/>
        <w:rPr>
          <w:color w:val="000000"/>
          <w:sz w:val="27"/>
          <w:szCs w:val="27"/>
        </w:rPr>
      </w:pPr>
      <w:r w:rsidRPr="00C87069">
        <w:rPr>
          <w:color w:val="000000"/>
          <w:sz w:val="27"/>
          <w:szCs w:val="27"/>
        </w:rPr>
        <w:lastRenderedPageBreak/>
        <w:t>«5.4. Специальная краевая выплата устанавливается в целях повышения уровня оплаты труда работников учреждения.</w:t>
      </w:r>
    </w:p>
    <w:p w:rsidR="00C9160D" w:rsidRPr="00C87069" w:rsidRDefault="00C9160D" w:rsidP="00A729FA">
      <w:pPr>
        <w:autoSpaceDE w:val="0"/>
        <w:autoSpaceDN w:val="0"/>
        <w:adjustRightInd w:val="0"/>
        <w:ind w:firstLine="567"/>
        <w:jc w:val="both"/>
        <w:outlineLvl w:val="1"/>
        <w:rPr>
          <w:color w:val="000000"/>
          <w:sz w:val="27"/>
          <w:szCs w:val="27"/>
        </w:rPr>
      </w:pPr>
      <w:r w:rsidRPr="00C87069">
        <w:rPr>
          <w:color w:val="000000"/>
          <w:sz w:val="27"/>
          <w:szCs w:val="27"/>
        </w:rPr>
        <w:t xml:space="preserve">Работникам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C9160D" w:rsidRPr="00C87069" w:rsidRDefault="00C9160D" w:rsidP="00A729FA">
      <w:pPr>
        <w:autoSpaceDE w:val="0"/>
        <w:autoSpaceDN w:val="0"/>
        <w:adjustRightInd w:val="0"/>
        <w:ind w:firstLine="567"/>
        <w:jc w:val="both"/>
        <w:outlineLvl w:val="1"/>
        <w:rPr>
          <w:color w:val="000000"/>
          <w:sz w:val="27"/>
          <w:szCs w:val="27"/>
        </w:rPr>
      </w:pPr>
      <w:r w:rsidRPr="00C87069">
        <w:rPr>
          <w:color w:val="000000"/>
          <w:sz w:val="27"/>
          <w:szCs w:val="27"/>
        </w:rPr>
        <w:t>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C9160D" w:rsidRPr="00C87069" w:rsidRDefault="00C9160D" w:rsidP="00A729FA">
      <w:pPr>
        <w:autoSpaceDE w:val="0"/>
        <w:autoSpaceDN w:val="0"/>
        <w:adjustRightInd w:val="0"/>
        <w:ind w:firstLine="567"/>
        <w:jc w:val="both"/>
        <w:outlineLvl w:val="1"/>
        <w:rPr>
          <w:color w:val="000000"/>
          <w:sz w:val="27"/>
          <w:szCs w:val="27"/>
        </w:rPr>
      </w:pPr>
      <w:r w:rsidRPr="00C87069">
        <w:rPr>
          <w:color w:val="000000"/>
          <w:sz w:val="27"/>
          <w:szCs w:val="27"/>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r w:rsidR="00E7565C" w:rsidRPr="00C87069">
        <w:rPr>
          <w:color w:val="000000"/>
          <w:sz w:val="27"/>
          <w:szCs w:val="27"/>
        </w:rPr>
        <w:t>»</w:t>
      </w:r>
      <w:r w:rsidRPr="00C87069">
        <w:rPr>
          <w:color w:val="000000"/>
          <w:sz w:val="27"/>
          <w:szCs w:val="27"/>
        </w:rPr>
        <w:t>.</w:t>
      </w:r>
    </w:p>
    <w:p w:rsidR="00E7565C" w:rsidRPr="00C87069" w:rsidRDefault="00E7565C" w:rsidP="00A729FA">
      <w:pPr>
        <w:autoSpaceDE w:val="0"/>
        <w:autoSpaceDN w:val="0"/>
        <w:adjustRightInd w:val="0"/>
        <w:ind w:firstLine="567"/>
        <w:jc w:val="both"/>
        <w:outlineLvl w:val="1"/>
        <w:rPr>
          <w:color w:val="000000"/>
          <w:sz w:val="27"/>
          <w:szCs w:val="27"/>
        </w:rPr>
      </w:pPr>
      <w:r w:rsidRPr="00C87069">
        <w:rPr>
          <w:color w:val="000000"/>
          <w:sz w:val="27"/>
          <w:szCs w:val="27"/>
        </w:rPr>
        <w:t xml:space="preserve">- Раздел </w:t>
      </w:r>
      <w:r w:rsidRPr="00C87069">
        <w:rPr>
          <w:color w:val="000000"/>
          <w:sz w:val="27"/>
          <w:szCs w:val="27"/>
          <w:lang w:val="en-US"/>
        </w:rPr>
        <w:t>V</w:t>
      </w:r>
      <w:r w:rsidRPr="00C87069">
        <w:rPr>
          <w:color w:val="000000"/>
          <w:sz w:val="27"/>
          <w:szCs w:val="27"/>
        </w:rPr>
        <w:t xml:space="preserve"> Примерного положения дополнить подпунктом 5.4.1 следующего содержания:</w:t>
      </w:r>
    </w:p>
    <w:p w:rsidR="00C9160D" w:rsidRPr="00C87069" w:rsidRDefault="00E7565C" w:rsidP="00A729FA">
      <w:pPr>
        <w:autoSpaceDE w:val="0"/>
        <w:autoSpaceDN w:val="0"/>
        <w:adjustRightInd w:val="0"/>
        <w:ind w:firstLine="567"/>
        <w:jc w:val="both"/>
        <w:outlineLvl w:val="1"/>
        <w:rPr>
          <w:color w:val="000000"/>
          <w:sz w:val="27"/>
          <w:szCs w:val="27"/>
        </w:rPr>
      </w:pPr>
      <w:r w:rsidRPr="00C87069">
        <w:rPr>
          <w:color w:val="000000"/>
          <w:sz w:val="27"/>
          <w:szCs w:val="27"/>
        </w:rPr>
        <w:t>«</w:t>
      </w:r>
      <w:r w:rsidR="00C9160D" w:rsidRPr="00C87069">
        <w:rPr>
          <w:color w:val="000000"/>
          <w:sz w:val="27"/>
          <w:szCs w:val="27"/>
        </w:rPr>
        <w:t xml:space="preserve">5.4.1.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увеличивается </w:t>
      </w:r>
    </w:p>
    <w:p w:rsidR="00C9160D" w:rsidRPr="00C87069" w:rsidRDefault="00C9160D" w:rsidP="00A729FA">
      <w:pPr>
        <w:autoSpaceDE w:val="0"/>
        <w:autoSpaceDN w:val="0"/>
        <w:adjustRightInd w:val="0"/>
        <w:ind w:firstLine="567"/>
        <w:jc w:val="both"/>
        <w:outlineLvl w:val="1"/>
        <w:rPr>
          <w:color w:val="000000"/>
          <w:sz w:val="27"/>
          <w:szCs w:val="27"/>
        </w:rPr>
      </w:pPr>
      <w:r w:rsidRPr="00C87069">
        <w:rPr>
          <w:color w:val="000000"/>
          <w:sz w:val="27"/>
          <w:szCs w:val="27"/>
        </w:rPr>
        <w:t>на размер, рассчитываемый по формуле:</w:t>
      </w:r>
    </w:p>
    <w:p w:rsidR="00C9160D" w:rsidRPr="00C87069" w:rsidRDefault="00C9160D" w:rsidP="00A729FA">
      <w:pPr>
        <w:autoSpaceDE w:val="0"/>
        <w:autoSpaceDN w:val="0"/>
        <w:adjustRightInd w:val="0"/>
        <w:ind w:firstLine="567"/>
        <w:jc w:val="both"/>
        <w:outlineLvl w:val="1"/>
        <w:rPr>
          <w:color w:val="000000"/>
          <w:sz w:val="27"/>
          <w:szCs w:val="27"/>
        </w:rPr>
      </w:pPr>
      <w:r w:rsidRPr="00C87069">
        <w:rPr>
          <w:color w:val="000000"/>
          <w:sz w:val="27"/>
          <w:szCs w:val="27"/>
        </w:rPr>
        <w:t>СКВув = Отп x Кув – Отп, (8)</w:t>
      </w:r>
    </w:p>
    <w:p w:rsidR="00C9160D" w:rsidRPr="00C87069" w:rsidRDefault="00C9160D" w:rsidP="00A729FA">
      <w:pPr>
        <w:autoSpaceDE w:val="0"/>
        <w:autoSpaceDN w:val="0"/>
        <w:adjustRightInd w:val="0"/>
        <w:ind w:firstLine="567"/>
        <w:jc w:val="both"/>
        <w:outlineLvl w:val="1"/>
        <w:rPr>
          <w:color w:val="000000"/>
          <w:sz w:val="27"/>
          <w:szCs w:val="27"/>
        </w:rPr>
      </w:pPr>
      <w:r w:rsidRPr="00C87069">
        <w:rPr>
          <w:color w:val="000000"/>
          <w:sz w:val="27"/>
          <w:szCs w:val="27"/>
        </w:rPr>
        <w:t>где:</w:t>
      </w:r>
    </w:p>
    <w:p w:rsidR="00C9160D" w:rsidRPr="00C87069" w:rsidRDefault="00C9160D" w:rsidP="00A729FA">
      <w:pPr>
        <w:autoSpaceDE w:val="0"/>
        <w:autoSpaceDN w:val="0"/>
        <w:adjustRightInd w:val="0"/>
        <w:ind w:firstLine="567"/>
        <w:jc w:val="both"/>
        <w:outlineLvl w:val="1"/>
        <w:rPr>
          <w:color w:val="000000"/>
          <w:sz w:val="27"/>
          <w:szCs w:val="27"/>
        </w:rPr>
      </w:pPr>
      <w:r w:rsidRPr="00C87069">
        <w:rPr>
          <w:color w:val="000000"/>
          <w:sz w:val="27"/>
          <w:szCs w:val="27"/>
        </w:rPr>
        <w:t xml:space="preserve">СКВув – размер увеличения специальной краевой выплаты, рассчитанный с учетом районного коэффициента, процентной надбавки </w:t>
      </w:r>
    </w:p>
    <w:p w:rsidR="00C9160D" w:rsidRPr="00C87069" w:rsidRDefault="00C9160D" w:rsidP="00A729FA">
      <w:pPr>
        <w:autoSpaceDE w:val="0"/>
        <w:autoSpaceDN w:val="0"/>
        <w:adjustRightInd w:val="0"/>
        <w:ind w:firstLine="567"/>
        <w:jc w:val="both"/>
        <w:outlineLvl w:val="1"/>
        <w:rPr>
          <w:color w:val="000000"/>
          <w:sz w:val="27"/>
          <w:szCs w:val="27"/>
        </w:rPr>
      </w:pPr>
      <w:r w:rsidRPr="00C87069">
        <w:rPr>
          <w:color w:val="000000"/>
          <w:sz w:val="27"/>
          <w:szCs w:val="27"/>
        </w:rPr>
        <w:t xml:space="preserve">к заработной плате за стаж работы в районах Крайнего Севера </w:t>
      </w:r>
    </w:p>
    <w:p w:rsidR="00C9160D" w:rsidRPr="00C87069" w:rsidRDefault="00C9160D" w:rsidP="00A729FA">
      <w:pPr>
        <w:autoSpaceDE w:val="0"/>
        <w:autoSpaceDN w:val="0"/>
        <w:adjustRightInd w:val="0"/>
        <w:ind w:firstLine="567"/>
        <w:jc w:val="both"/>
        <w:outlineLvl w:val="1"/>
        <w:rPr>
          <w:color w:val="000000"/>
          <w:sz w:val="27"/>
          <w:szCs w:val="27"/>
        </w:rPr>
      </w:pPr>
      <w:r w:rsidRPr="00C87069">
        <w:rPr>
          <w:color w:val="000000"/>
          <w:sz w:val="27"/>
          <w:szCs w:val="27"/>
        </w:rPr>
        <w:t>и приравненных к ним местностях и иных местностях с особыми климатическими условиями;</w:t>
      </w:r>
    </w:p>
    <w:p w:rsidR="00C9160D" w:rsidRPr="00C87069" w:rsidRDefault="00C9160D" w:rsidP="00A729FA">
      <w:pPr>
        <w:autoSpaceDE w:val="0"/>
        <w:autoSpaceDN w:val="0"/>
        <w:adjustRightInd w:val="0"/>
        <w:ind w:firstLine="567"/>
        <w:jc w:val="both"/>
        <w:outlineLvl w:val="1"/>
        <w:rPr>
          <w:color w:val="000000"/>
          <w:sz w:val="27"/>
          <w:szCs w:val="27"/>
        </w:rPr>
      </w:pPr>
      <w:r w:rsidRPr="00C87069">
        <w:rPr>
          <w:color w:val="000000"/>
          <w:sz w:val="27"/>
          <w:szCs w:val="27"/>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C9160D" w:rsidRPr="00C87069" w:rsidRDefault="00C9160D" w:rsidP="00A729FA">
      <w:pPr>
        <w:autoSpaceDE w:val="0"/>
        <w:autoSpaceDN w:val="0"/>
        <w:adjustRightInd w:val="0"/>
        <w:ind w:firstLine="567"/>
        <w:jc w:val="both"/>
        <w:outlineLvl w:val="1"/>
        <w:rPr>
          <w:color w:val="000000"/>
          <w:sz w:val="27"/>
          <w:szCs w:val="27"/>
        </w:rPr>
      </w:pPr>
      <w:r w:rsidRPr="00C87069">
        <w:rPr>
          <w:color w:val="000000"/>
          <w:sz w:val="27"/>
          <w:szCs w:val="27"/>
        </w:rPr>
        <w:t>Кув – коэффициент увеличения специальной краевой выплаты.</w:t>
      </w:r>
    </w:p>
    <w:p w:rsidR="00C9160D" w:rsidRPr="00C87069" w:rsidRDefault="00C9160D" w:rsidP="00A729FA">
      <w:pPr>
        <w:autoSpaceDE w:val="0"/>
        <w:autoSpaceDN w:val="0"/>
        <w:adjustRightInd w:val="0"/>
        <w:ind w:firstLine="567"/>
        <w:jc w:val="both"/>
        <w:outlineLvl w:val="1"/>
        <w:rPr>
          <w:color w:val="000000"/>
          <w:sz w:val="27"/>
          <w:szCs w:val="27"/>
        </w:rPr>
      </w:pPr>
      <w:r w:rsidRPr="00C87069">
        <w:rPr>
          <w:color w:val="000000"/>
          <w:sz w:val="27"/>
          <w:szCs w:val="27"/>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C9160D" w:rsidRPr="00C87069" w:rsidRDefault="00C9160D" w:rsidP="00A729FA">
      <w:pPr>
        <w:autoSpaceDE w:val="0"/>
        <w:autoSpaceDN w:val="0"/>
        <w:adjustRightInd w:val="0"/>
        <w:ind w:firstLine="567"/>
        <w:jc w:val="both"/>
        <w:outlineLvl w:val="1"/>
        <w:rPr>
          <w:color w:val="000000"/>
          <w:sz w:val="27"/>
          <w:szCs w:val="27"/>
        </w:rPr>
      </w:pPr>
      <w:r w:rsidRPr="00C87069">
        <w:rPr>
          <w:color w:val="000000"/>
          <w:sz w:val="27"/>
          <w:szCs w:val="27"/>
        </w:rPr>
        <w:t>Кув = (Зпф1 + (СКВ х Кмес х Крк) + Зпф2) / (Зпф1 + Зпф2), (9)</w:t>
      </w:r>
    </w:p>
    <w:p w:rsidR="00C9160D" w:rsidRPr="00C87069" w:rsidRDefault="00C9160D" w:rsidP="00A729FA">
      <w:pPr>
        <w:autoSpaceDE w:val="0"/>
        <w:autoSpaceDN w:val="0"/>
        <w:adjustRightInd w:val="0"/>
        <w:ind w:firstLine="567"/>
        <w:jc w:val="both"/>
        <w:outlineLvl w:val="1"/>
        <w:rPr>
          <w:color w:val="000000"/>
          <w:sz w:val="27"/>
          <w:szCs w:val="27"/>
        </w:rPr>
      </w:pPr>
      <w:r w:rsidRPr="00C87069">
        <w:rPr>
          <w:color w:val="000000"/>
          <w:sz w:val="27"/>
          <w:szCs w:val="27"/>
        </w:rPr>
        <w:t xml:space="preserve">где: </w:t>
      </w:r>
    </w:p>
    <w:p w:rsidR="00C9160D" w:rsidRPr="00C87069" w:rsidRDefault="00C9160D" w:rsidP="00A729FA">
      <w:pPr>
        <w:autoSpaceDE w:val="0"/>
        <w:autoSpaceDN w:val="0"/>
        <w:adjustRightInd w:val="0"/>
        <w:ind w:firstLine="567"/>
        <w:jc w:val="both"/>
        <w:outlineLvl w:val="1"/>
        <w:rPr>
          <w:color w:val="000000"/>
          <w:sz w:val="27"/>
          <w:szCs w:val="27"/>
        </w:rPr>
      </w:pPr>
      <w:r w:rsidRPr="00C87069">
        <w:rPr>
          <w:color w:val="000000"/>
          <w:sz w:val="27"/>
          <w:szCs w:val="27"/>
        </w:rPr>
        <w:t xml:space="preserve">Зпф1 – фактически начисленная заработная плата работника учреждения, учитываемая при определении среднего дневного заработка </w:t>
      </w:r>
    </w:p>
    <w:p w:rsidR="00C9160D" w:rsidRPr="00C87069" w:rsidRDefault="00C9160D" w:rsidP="00A729FA">
      <w:pPr>
        <w:autoSpaceDE w:val="0"/>
        <w:autoSpaceDN w:val="0"/>
        <w:adjustRightInd w:val="0"/>
        <w:ind w:firstLine="567"/>
        <w:jc w:val="both"/>
        <w:outlineLvl w:val="1"/>
        <w:rPr>
          <w:color w:val="000000"/>
          <w:sz w:val="27"/>
          <w:szCs w:val="27"/>
        </w:rPr>
      </w:pPr>
      <w:r w:rsidRPr="00C87069">
        <w:rPr>
          <w:color w:val="000000"/>
          <w:sz w:val="27"/>
          <w:szCs w:val="27"/>
        </w:rPr>
        <w:t>в соответствии с нормативными правовыми актами Российской Федерации, за период до 1 января 2024 года;</w:t>
      </w:r>
    </w:p>
    <w:p w:rsidR="00C9160D" w:rsidRPr="00C87069" w:rsidRDefault="00C9160D" w:rsidP="00A729FA">
      <w:pPr>
        <w:autoSpaceDE w:val="0"/>
        <w:autoSpaceDN w:val="0"/>
        <w:adjustRightInd w:val="0"/>
        <w:ind w:firstLine="567"/>
        <w:jc w:val="both"/>
        <w:outlineLvl w:val="1"/>
        <w:rPr>
          <w:color w:val="000000"/>
          <w:sz w:val="27"/>
          <w:szCs w:val="27"/>
        </w:rPr>
      </w:pPr>
      <w:r w:rsidRPr="00C87069">
        <w:rPr>
          <w:color w:val="000000"/>
          <w:sz w:val="27"/>
          <w:szCs w:val="27"/>
        </w:rPr>
        <w:t xml:space="preserve">Зпф2 – фактически начисленная заработная плата работника учреждения, учитываемая при определении среднего дневного заработка </w:t>
      </w:r>
    </w:p>
    <w:p w:rsidR="00C9160D" w:rsidRPr="00C87069" w:rsidRDefault="00C9160D" w:rsidP="00A729FA">
      <w:pPr>
        <w:autoSpaceDE w:val="0"/>
        <w:autoSpaceDN w:val="0"/>
        <w:adjustRightInd w:val="0"/>
        <w:ind w:firstLine="567"/>
        <w:jc w:val="both"/>
        <w:outlineLvl w:val="1"/>
        <w:rPr>
          <w:color w:val="000000"/>
          <w:sz w:val="27"/>
          <w:szCs w:val="27"/>
        </w:rPr>
      </w:pPr>
      <w:r w:rsidRPr="00C87069">
        <w:rPr>
          <w:color w:val="000000"/>
          <w:sz w:val="27"/>
          <w:szCs w:val="27"/>
        </w:rPr>
        <w:t>в соответствии с нормативными правовыми актами Российской Федерации, за период с 1 января 2024 года;</w:t>
      </w:r>
    </w:p>
    <w:p w:rsidR="00C9160D" w:rsidRPr="00C87069" w:rsidRDefault="00C9160D" w:rsidP="00A729FA">
      <w:pPr>
        <w:autoSpaceDE w:val="0"/>
        <w:autoSpaceDN w:val="0"/>
        <w:adjustRightInd w:val="0"/>
        <w:ind w:firstLine="567"/>
        <w:jc w:val="both"/>
        <w:outlineLvl w:val="1"/>
        <w:rPr>
          <w:color w:val="000000"/>
          <w:sz w:val="27"/>
          <w:szCs w:val="27"/>
        </w:rPr>
      </w:pPr>
      <w:r w:rsidRPr="00C87069">
        <w:rPr>
          <w:color w:val="000000"/>
          <w:sz w:val="27"/>
          <w:szCs w:val="27"/>
        </w:rPr>
        <w:lastRenderedPageBreak/>
        <w:t>СКВ – специальная краевая выплата;</w:t>
      </w:r>
    </w:p>
    <w:p w:rsidR="00C9160D" w:rsidRPr="00C87069" w:rsidRDefault="00C9160D" w:rsidP="00A729FA">
      <w:pPr>
        <w:autoSpaceDE w:val="0"/>
        <w:autoSpaceDN w:val="0"/>
        <w:adjustRightInd w:val="0"/>
        <w:ind w:firstLine="567"/>
        <w:jc w:val="both"/>
        <w:outlineLvl w:val="1"/>
        <w:rPr>
          <w:color w:val="000000"/>
          <w:sz w:val="27"/>
          <w:szCs w:val="27"/>
        </w:rPr>
      </w:pPr>
      <w:r w:rsidRPr="00C87069">
        <w:rPr>
          <w:color w:val="000000"/>
          <w:sz w:val="27"/>
          <w:szCs w:val="27"/>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C9160D" w:rsidRPr="00C87069" w:rsidRDefault="00C9160D" w:rsidP="00A729FA">
      <w:pPr>
        <w:autoSpaceDE w:val="0"/>
        <w:autoSpaceDN w:val="0"/>
        <w:adjustRightInd w:val="0"/>
        <w:ind w:firstLine="567"/>
        <w:jc w:val="both"/>
        <w:outlineLvl w:val="1"/>
        <w:rPr>
          <w:color w:val="000000"/>
          <w:sz w:val="27"/>
          <w:szCs w:val="27"/>
        </w:rPr>
      </w:pPr>
      <w:r w:rsidRPr="00C87069">
        <w:rPr>
          <w:color w:val="000000"/>
          <w:sz w:val="27"/>
          <w:szCs w:val="27"/>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EA454B" w:rsidRPr="00C87069" w:rsidRDefault="00E7565C" w:rsidP="00A729FA">
      <w:pPr>
        <w:autoSpaceDE w:val="0"/>
        <w:autoSpaceDN w:val="0"/>
        <w:adjustRightInd w:val="0"/>
        <w:ind w:firstLine="567"/>
        <w:jc w:val="both"/>
        <w:rPr>
          <w:sz w:val="27"/>
          <w:szCs w:val="27"/>
        </w:rPr>
      </w:pPr>
      <w:r w:rsidRPr="00C87069">
        <w:rPr>
          <w:sz w:val="27"/>
          <w:szCs w:val="27"/>
        </w:rPr>
        <w:t xml:space="preserve">- </w:t>
      </w:r>
      <w:r w:rsidR="00EA454B" w:rsidRPr="00C87069">
        <w:rPr>
          <w:sz w:val="27"/>
          <w:szCs w:val="27"/>
        </w:rPr>
        <w:t xml:space="preserve">приложение № 2 к  Видам, условиям, размеру и порядку установления выплат стимулирующего характера, в том числе критериям оценки результативности и качества труда работников муниципальных образовательных учреждений Енисейского района изложить в новой редакции согласно приложению к настоящему </w:t>
      </w:r>
      <w:r w:rsidRPr="00C87069">
        <w:rPr>
          <w:sz w:val="27"/>
          <w:szCs w:val="27"/>
        </w:rPr>
        <w:t>Постановлению</w:t>
      </w:r>
      <w:r w:rsidR="00EA454B" w:rsidRPr="00C87069">
        <w:rPr>
          <w:sz w:val="27"/>
          <w:szCs w:val="27"/>
        </w:rPr>
        <w:t>.</w:t>
      </w:r>
      <w:r w:rsidR="00433531" w:rsidRPr="00C87069">
        <w:rPr>
          <w:sz w:val="27"/>
          <w:szCs w:val="27"/>
        </w:rPr>
        <w:t xml:space="preserve"> </w:t>
      </w:r>
    </w:p>
    <w:p w:rsidR="00A729FA" w:rsidRPr="00C87069" w:rsidRDefault="00A729FA" w:rsidP="00A729FA">
      <w:pPr>
        <w:autoSpaceDE w:val="0"/>
        <w:autoSpaceDN w:val="0"/>
        <w:adjustRightInd w:val="0"/>
        <w:ind w:firstLine="567"/>
        <w:jc w:val="both"/>
        <w:rPr>
          <w:sz w:val="27"/>
          <w:szCs w:val="27"/>
        </w:rPr>
      </w:pPr>
      <w:r w:rsidRPr="00C87069">
        <w:rPr>
          <w:sz w:val="27"/>
          <w:szCs w:val="27"/>
        </w:rPr>
        <w:t>- дополнить постановление администрации Енисейского района  Красноярского края от 10.01.2014  № 7-п «Об утверждении видов, условий, размера и порядка установления выплат стимулирующего характера, в том числе критерии оценки результативности и качества труда работников муниципальных образовательных учреждений Енисейского района» пунктом 6 следующего содержания:</w:t>
      </w:r>
    </w:p>
    <w:p w:rsidR="00CA36BB" w:rsidRPr="00C87069" w:rsidRDefault="00CA36BB" w:rsidP="00CA36BB">
      <w:pPr>
        <w:autoSpaceDE w:val="0"/>
        <w:autoSpaceDN w:val="0"/>
        <w:adjustRightInd w:val="0"/>
        <w:ind w:firstLine="567"/>
        <w:jc w:val="both"/>
        <w:rPr>
          <w:color w:val="000000"/>
          <w:sz w:val="27"/>
          <w:szCs w:val="27"/>
        </w:rPr>
      </w:pPr>
      <w:r w:rsidRPr="00C87069">
        <w:rPr>
          <w:sz w:val="27"/>
          <w:szCs w:val="27"/>
        </w:rPr>
        <w:t xml:space="preserve">«6. Положения </w:t>
      </w:r>
      <w:r w:rsidR="00A729FA" w:rsidRPr="00C87069">
        <w:rPr>
          <w:color w:val="000000"/>
          <w:sz w:val="27"/>
          <w:szCs w:val="27"/>
        </w:rPr>
        <w:t xml:space="preserve">пункта 1.10 Раздела </w:t>
      </w:r>
      <w:r w:rsidR="00A729FA" w:rsidRPr="00C87069">
        <w:rPr>
          <w:color w:val="000000"/>
          <w:sz w:val="27"/>
          <w:szCs w:val="27"/>
          <w:lang w:val="en-US"/>
        </w:rPr>
        <w:t>I</w:t>
      </w:r>
      <w:r w:rsidR="00A729FA" w:rsidRPr="00C87069">
        <w:rPr>
          <w:color w:val="000000"/>
          <w:sz w:val="27"/>
          <w:szCs w:val="27"/>
        </w:rPr>
        <w:t xml:space="preserve"> Примерного положения </w:t>
      </w:r>
      <w:r w:rsidR="00234A0C" w:rsidRPr="00C87069">
        <w:rPr>
          <w:sz w:val="27"/>
          <w:szCs w:val="27"/>
        </w:rPr>
        <w:t xml:space="preserve">распространяются на правоотношения </w:t>
      </w:r>
      <w:r w:rsidRPr="00C87069">
        <w:rPr>
          <w:color w:val="000000"/>
          <w:sz w:val="27"/>
          <w:szCs w:val="27"/>
        </w:rPr>
        <w:t xml:space="preserve">с 01.01.2024. </w:t>
      </w:r>
    </w:p>
    <w:p w:rsidR="00CA36BB" w:rsidRPr="00C87069" w:rsidRDefault="00CA36BB" w:rsidP="00CA36BB">
      <w:pPr>
        <w:autoSpaceDE w:val="0"/>
        <w:autoSpaceDN w:val="0"/>
        <w:adjustRightInd w:val="0"/>
        <w:ind w:firstLine="567"/>
        <w:jc w:val="both"/>
        <w:rPr>
          <w:sz w:val="27"/>
          <w:szCs w:val="27"/>
        </w:rPr>
      </w:pPr>
      <w:r w:rsidRPr="00C87069">
        <w:rPr>
          <w:color w:val="000000"/>
          <w:sz w:val="27"/>
          <w:szCs w:val="27"/>
        </w:rPr>
        <w:t xml:space="preserve">Положения </w:t>
      </w:r>
      <w:r w:rsidR="00A729FA" w:rsidRPr="00C87069">
        <w:rPr>
          <w:color w:val="000000"/>
          <w:sz w:val="27"/>
          <w:szCs w:val="27"/>
        </w:rPr>
        <w:t xml:space="preserve">подпункта 5.4.1 Раздела </w:t>
      </w:r>
      <w:r w:rsidR="00A729FA" w:rsidRPr="00C87069">
        <w:rPr>
          <w:color w:val="000000"/>
          <w:sz w:val="27"/>
          <w:szCs w:val="27"/>
          <w:lang w:val="en-US"/>
        </w:rPr>
        <w:t>V</w:t>
      </w:r>
      <w:r w:rsidR="00A729FA" w:rsidRPr="00C87069">
        <w:rPr>
          <w:color w:val="000000"/>
          <w:sz w:val="27"/>
          <w:szCs w:val="27"/>
        </w:rPr>
        <w:t xml:space="preserve"> Примерного положения </w:t>
      </w:r>
      <w:r w:rsidR="00234A0C" w:rsidRPr="00C87069">
        <w:rPr>
          <w:sz w:val="27"/>
          <w:szCs w:val="27"/>
        </w:rPr>
        <w:t xml:space="preserve">распространяются на правоотношения </w:t>
      </w:r>
      <w:r w:rsidRPr="00C87069">
        <w:rPr>
          <w:color w:val="000000"/>
          <w:sz w:val="27"/>
          <w:szCs w:val="27"/>
        </w:rPr>
        <w:t xml:space="preserve"> </w:t>
      </w:r>
      <w:r w:rsidRPr="00C87069">
        <w:rPr>
          <w:sz w:val="27"/>
          <w:szCs w:val="27"/>
        </w:rPr>
        <w:t xml:space="preserve">с 01.01.2024 по 31.12.2024. </w:t>
      </w:r>
    </w:p>
    <w:p w:rsidR="00CA36BB" w:rsidRPr="00C87069" w:rsidRDefault="00CA36BB" w:rsidP="00CA36BB">
      <w:pPr>
        <w:autoSpaceDE w:val="0"/>
        <w:autoSpaceDN w:val="0"/>
        <w:adjustRightInd w:val="0"/>
        <w:ind w:firstLine="567"/>
        <w:jc w:val="both"/>
        <w:rPr>
          <w:sz w:val="27"/>
          <w:szCs w:val="27"/>
        </w:rPr>
      </w:pPr>
      <w:r w:rsidRPr="00C87069">
        <w:rPr>
          <w:sz w:val="27"/>
          <w:szCs w:val="27"/>
        </w:rPr>
        <w:t>Положения строк 8, 8.1, 8.2 П</w:t>
      </w:r>
      <w:r w:rsidR="00A729FA" w:rsidRPr="00C87069">
        <w:rPr>
          <w:sz w:val="27"/>
          <w:szCs w:val="27"/>
        </w:rPr>
        <w:t>риложени</w:t>
      </w:r>
      <w:r w:rsidRPr="00C87069">
        <w:rPr>
          <w:sz w:val="27"/>
          <w:szCs w:val="27"/>
        </w:rPr>
        <w:t>я</w:t>
      </w:r>
      <w:r w:rsidR="00A729FA" w:rsidRPr="00C87069">
        <w:rPr>
          <w:sz w:val="27"/>
          <w:szCs w:val="27"/>
        </w:rPr>
        <w:t xml:space="preserve"> № 2 к Видам, условиям, размеру и порядку установления выплат стимулирующего характера, в том числе критериям оценки результативности и качества труда работников муниципальных образовательных учреждений Енисейского района</w:t>
      </w:r>
      <w:r w:rsidRPr="00C87069">
        <w:rPr>
          <w:sz w:val="27"/>
          <w:szCs w:val="27"/>
        </w:rPr>
        <w:t xml:space="preserve"> </w:t>
      </w:r>
      <w:r w:rsidR="00234A0C" w:rsidRPr="00C87069">
        <w:rPr>
          <w:sz w:val="27"/>
          <w:szCs w:val="27"/>
        </w:rPr>
        <w:t xml:space="preserve">распространяются на правоотношения </w:t>
      </w:r>
      <w:r w:rsidR="00A729FA" w:rsidRPr="00C87069">
        <w:rPr>
          <w:sz w:val="27"/>
          <w:szCs w:val="27"/>
        </w:rPr>
        <w:t>с 01.04.2024</w:t>
      </w:r>
      <w:r w:rsidRPr="00C87069">
        <w:rPr>
          <w:sz w:val="27"/>
          <w:szCs w:val="27"/>
        </w:rPr>
        <w:t>.</w:t>
      </w:r>
      <w:r w:rsidR="00A729FA" w:rsidRPr="00C87069">
        <w:rPr>
          <w:sz w:val="27"/>
          <w:szCs w:val="27"/>
        </w:rPr>
        <w:t xml:space="preserve"> </w:t>
      </w:r>
    </w:p>
    <w:p w:rsidR="00A729FA" w:rsidRPr="00C87069" w:rsidRDefault="00CA36BB" w:rsidP="00CA36BB">
      <w:pPr>
        <w:autoSpaceDE w:val="0"/>
        <w:autoSpaceDN w:val="0"/>
        <w:adjustRightInd w:val="0"/>
        <w:ind w:firstLine="567"/>
        <w:jc w:val="both"/>
        <w:rPr>
          <w:sz w:val="27"/>
          <w:szCs w:val="27"/>
        </w:rPr>
      </w:pPr>
      <w:r w:rsidRPr="00C87069">
        <w:rPr>
          <w:sz w:val="27"/>
          <w:szCs w:val="27"/>
        </w:rPr>
        <w:t xml:space="preserve">Положения </w:t>
      </w:r>
      <w:r w:rsidR="00A729FA" w:rsidRPr="00C87069">
        <w:rPr>
          <w:sz w:val="27"/>
          <w:szCs w:val="27"/>
        </w:rPr>
        <w:t xml:space="preserve">строк 9, 9.1, 9.2,9.3, 9.4 </w:t>
      </w:r>
      <w:r w:rsidRPr="00C87069">
        <w:rPr>
          <w:sz w:val="27"/>
          <w:szCs w:val="27"/>
        </w:rPr>
        <w:t xml:space="preserve">Приложения № 2 к Видам, условиям, размеру и порядку установления выплат стимулирующего характера, в том числе критериям оценки результативности и качества труда работников муниципальных образовательных учреждений </w:t>
      </w:r>
      <w:r w:rsidR="00234A0C" w:rsidRPr="00C87069">
        <w:rPr>
          <w:sz w:val="27"/>
          <w:szCs w:val="27"/>
        </w:rPr>
        <w:t xml:space="preserve">Енисейского района распространяются на правоотношения </w:t>
      </w:r>
      <w:r w:rsidR="00A729FA" w:rsidRPr="00C87069">
        <w:rPr>
          <w:sz w:val="27"/>
          <w:szCs w:val="27"/>
        </w:rPr>
        <w:t>с 01.03.2024 года</w:t>
      </w:r>
      <w:r w:rsidRPr="00C87069">
        <w:rPr>
          <w:sz w:val="27"/>
          <w:szCs w:val="27"/>
        </w:rPr>
        <w:t>»</w:t>
      </w:r>
      <w:r w:rsidR="00A729FA" w:rsidRPr="00C87069">
        <w:rPr>
          <w:sz w:val="27"/>
          <w:szCs w:val="27"/>
        </w:rPr>
        <w:t>.</w:t>
      </w:r>
    </w:p>
    <w:p w:rsidR="00916091" w:rsidRPr="00C87069" w:rsidRDefault="00916091" w:rsidP="00A729FA">
      <w:pPr>
        <w:autoSpaceDE w:val="0"/>
        <w:autoSpaceDN w:val="0"/>
        <w:adjustRightInd w:val="0"/>
        <w:ind w:firstLine="567"/>
        <w:jc w:val="both"/>
        <w:rPr>
          <w:sz w:val="27"/>
          <w:szCs w:val="27"/>
        </w:rPr>
      </w:pPr>
      <w:r w:rsidRPr="00C87069">
        <w:rPr>
          <w:sz w:val="27"/>
          <w:szCs w:val="27"/>
        </w:rPr>
        <w:t>2. Контроль за исполнением настоящего постанов</w:t>
      </w:r>
      <w:r w:rsidR="00DB38A1" w:rsidRPr="00C87069">
        <w:rPr>
          <w:sz w:val="27"/>
          <w:szCs w:val="27"/>
        </w:rPr>
        <w:t>ления возложить на заместителя Г</w:t>
      </w:r>
      <w:r w:rsidRPr="00C87069">
        <w:rPr>
          <w:sz w:val="27"/>
          <w:szCs w:val="27"/>
        </w:rPr>
        <w:t>лавы района по социальной сфере</w:t>
      </w:r>
      <w:r w:rsidR="008F1D38" w:rsidRPr="00C87069">
        <w:rPr>
          <w:sz w:val="27"/>
          <w:szCs w:val="27"/>
        </w:rPr>
        <w:t xml:space="preserve"> </w:t>
      </w:r>
      <w:r w:rsidRPr="00C87069">
        <w:rPr>
          <w:sz w:val="27"/>
          <w:szCs w:val="27"/>
        </w:rPr>
        <w:t>В.А. Пистер.</w:t>
      </w:r>
    </w:p>
    <w:p w:rsidR="00916091" w:rsidRPr="00C87069" w:rsidRDefault="00916091" w:rsidP="00A729FA">
      <w:pPr>
        <w:autoSpaceDE w:val="0"/>
        <w:autoSpaceDN w:val="0"/>
        <w:adjustRightInd w:val="0"/>
        <w:ind w:firstLine="567"/>
        <w:jc w:val="both"/>
        <w:rPr>
          <w:sz w:val="27"/>
          <w:szCs w:val="27"/>
        </w:rPr>
      </w:pPr>
      <w:r w:rsidRPr="00C87069">
        <w:rPr>
          <w:sz w:val="27"/>
          <w:szCs w:val="27"/>
        </w:rPr>
        <w:t xml:space="preserve">3. </w:t>
      </w:r>
      <w:r w:rsidR="001120E8" w:rsidRPr="00C87069">
        <w:rPr>
          <w:color w:val="000000"/>
          <w:sz w:val="27"/>
          <w:szCs w:val="27"/>
        </w:rPr>
        <w:t>Постановление вступает в силу после официального опубликования (обнародования</w:t>
      </w:r>
      <w:r w:rsidR="00D845A7" w:rsidRPr="00C87069">
        <w:rPr>
          <w:color w:val="000000"/>
          <w:sz w:val="27"/>
          <w:szCs w:val="27"/>
        </w:rPr>
        <w:t>)</w:t>
      </w:r>
      <w:r w:rsidR="00654A94" w:rsidRPr="00C87069">
        <w:rPr>
          <w:sz w:val="27"/>
          <w:szCs w:val="27"/>
        </w:rPr>
        <w:t xml:space="preserve"> </w:t>
      </w:r>
      <w:r w:rsidR="001120E8" w:rsidRPr="00C87069">
        <w:rPr>
          <w:color w:val="000000"/>
          <w:sz w:val="27"/>
          <w:szCs w:val="27"/>
        </w:rPr>
        <w:t>и подлежит размещению на официальном информационном Интернет-сайте Енисейского района Красноярского края.</w:t>
      </w:r>
      <w:r w:rsidR="001120E8" w:rsidRPr="00C87069">
        <w:rPr>
          <w:sz w:val="27"/>
          <w:szCs w:val="27"/>
        </w:rPr>
        <w:t xml:space="preserve"> </w:t>
      </w:r>
    </w:p>
    <w:p w:rsidR="00A509D7" w:rsidRPr="00C87069" w:rsidRDefault="00A509D7" w:rsidP="00916091">
      <w:pPr>
        <w:autoSpaceDE w:val="0"/>
        <w:autoSpaceDN w:val="0"/>
        <w:adjustRightInd w:val="0"/>
        <w:jc w:val="both"/>
        <w:rPr>
          <w:sz w:val="27"/>
          <w:szCs w:val="27"/>
        </w:rPr>
      </w:pPr>
    </w:p>
    <w:p w:rsidR="00654A94" w:rsidRPr="00C87069" w:rsidRDefault="00654A94" w:rsidP="00916091">
      <w:pPr>
        <w:autoSpaceDE w:val="0"/>
        <w:autoSpaceDN w:val="0"/>
        <w:adjustRightInd w:val="0"/>
        <w:jc w:val="both"/>
        <w:rPr>
          <w:sz w:val="27"/>
          <w:szCs w:val="27"/>
        </w:rPr>
      </w:pPr>
    </w:p>
    <w:p w:rsidR="00916091" w:rsidRPr="00C87069" w:rsidRDefault="00E75DA4" w:rsidP="00916091">
      <w:pPr>
        <w:autoSpaceDE w:val="0"/>
        <w:autoSpaceDN w:val="0"/>
        <w:adjustRightInd w:val="0"/>
        <w:jc w:val="both"/>
        <w:rPr>
          <w:sz w:val="27"/>
          <w:szCs w:val="27"/>
        </w:rPr>
      </w:pPr>
      <w:r w:rsidRPr="00C87069">
        <w:rPr>
          <w:sz w:val="27"/>
          <w:szCs w:val="27"/>
        </w:rPr>
        <w:t xml:space="preserve">Глава района                                                                 </w:t>
      </w:r>
      <w:r w:rsidR="00C87069">
        <w:rPr>
          <w:sz w:val="27"/>
          <w:szCs w:val="27"/>
        </w:rPr>
        <w:t xml:space="preserve">               </w:t>
      </w:r>
      <w:r w:rsidRPr="00C87069">
        <w:rPr>
          <w:sz w:val="27"/>
          <w:szCs w:val="27"/>
        </w:rPr>
        <w:t>А.В. Кулешов</w:t>
      </w:r>
    </w:p>
    <w:p w:rsidR="00433531" w:rsidRPr="00C87069" w:rsidRDefault="00433531" w:rsidP="00433531">
      <w:pPr>
        <w:autoSpaceDE w:val="0"/>
        <w:autoSpaceDN w:val="0"/>
        <w:adjustRightInd w:val="0"/>
        <w:jc w:val="both"/>
        <w:rPr>
          <w:sz w:val="27"/>
          <w:szCs w:val="27"/>
        </w:rPr>
      </w:pPr>
    </w:p>
    <w:p w:rsidR="00433531" w:rsidRPr="00C87069" w:rsidRDefault="00433531" w:rsidP="00433531">
      <w:pPr>
        <w:autoSpaceDE w:val="0"/>
        <w:autoSpaceDN w:val="0"/>
        <w:adjustRightInd w:val="0"/>
        <w:jc w:val="both"/>
        <w:rPr>
          <w:sz w:val="27"/>
          <w:szCs w:val="27"/>
        </w:rPr>
      </w:pPr>
    </w:p>
    <w:p w:rsidR="00D845A7" w:rsidRDefault="00D845A7" w:rsidP="00433531">
      <w:pPr>
        <w:autoSpaceDE w:val="0"/>
        <w:autoSpaceDN w:val="0"/>
        <w:adjustRightInd w:val="0"/>
        <w:jc w:val="both"/>
        <w:rPr>
          <w:sz w:val="28"/>
          <w:szCs w:val="28"/>
        </w:rPr>
      </w:pPr>
    </w:p>
    <w:p w:rsidR="00DB7735" w:rsidRDefault="00DB7735" w:rsidP="00CA36BB">
      <w:pPr>
        <w:autoSpaceDE w:val="0"/>
        <w:autoSpaceDN w:val="0"/>
        <w:adjustRightInd w:val="0"/>
        <w:ind w:left="4111"/>
        <w:jc w:val="both"/>
        <w:rPr>
          <w:sz w:val="28"/>
          <w:szCs w:val="28"/>
        </w:rPr>
      </w:pPr>
    </w:p>
    <w:p w:rsidR="00DB7735" w:rsidRDefault="00DB7735" w:rsidP="00CA36BB">
      <w:pPr>
        <w:autoSpaceDE w:val="0"/>
        <w:autoSpaceDN w:val="0"/>
        <w:adjustRightInd w:val="0"/>
        <w:ind w:left="4111"/>
        <w:jc w:val="both"/>
        <w:rPr>
          <w:sz w:val="28"/>
          <w:szCs w:val="28"/>
        </w:rPr>
      </w:pPr>
    </w:p>
    <w:p w:rsidR="00DB7735" w:rsidRDefault="00DB7735" w:rsidP="00CA36BB">
      <w:pPr>
        <w:autoSpaceDE w:val="0"/>
        <w:autoSpaceDN w:val="0"/>
        <w:adjustRightInd w:val="0"/>
        <w:ind w:left="4111"/>
        <w:jc w:val="both"/>
        <w:rPr>
          <w:sz w:val="28"/>
          <w:szCs w:val="28"/>
        </w:rPr>
      </w:pPr>
    </w:p>
    <w:p w:rsidR="00DB7735" w:rsidRDefault="00DB7735" w:rsidP="00CA36BB">
      <w:pPr>
        <w:autoSpaceDE w:val="0"/>
        <w:autoSpaceDN w:val="0"/>
        <w:adjustRightInd w:val="0"/>
        <w:ind w:left="4111"/>
        <w:jc w:val="both"/>
        <w:rPr>
          <w:sz w:val="28"/>
          <w:szCs w:val="28"/>
        </w:rPr>
      </w:pPr>
    </w:p>
    <w:p w:rsidR="00A14F2D" w:rsidRPr="00CA36BB" w:rsidRDefault="00654A94" w:rsidP="00CA36BB">
      <w:pPr>
        <w:autoSpaceDE w:val="0"/>
        <w:autoSpaceDN w:val="0"/>
        <w:adjustRightInd w:val="0"/>
        <w:ind w:left="4111"/>
        <w:jc w:val="both"/>
        <w:rPr>
          <w:sz w:val="28"/>
          <w:szCs w:val="28"/>
        </w:rPr>
      </w:pPr>
      <w:bookmarkStart w:id="0" w:name="_GoBack"/>
      <w:bookmarkEnd w:id="0"/>
      <w:r w:rsidRPr="00CA36BB">
        <w:rPr>
          <w:sz w:val="28"/>
          <w:szCs w:val="28"/>
        </w:rPr>
        <w:t xml:space="preserve">Приложение </w:t>
      </w:r>
    </w:p>
    <w:p w:rsidR="00CA36BB" w:rsidRDefault="00E7565C" w:rsidP="00CA36BB">
      <w:pPr>
        <w:autoSpaceDE w:val="0"/>
        <w:autoSpaceDN w:val="0"/>
        <w:adjustRightInd w:val="0"/>
        <w:ind w:left="4111"/>
        <w:jc w:val="both"/>
        <w:rPr>
          <w:sz w:val="28"/>
          <w:szCs w:val="28"/>
        </w:rPr>
      </w:pPr>
      <w:r w:rsidRPr="00CA36BB">
        <w:rPr>
          <w:sz w:val="28"/>
          <w:szCs w:val="28"/>
        </w:rPr>
        <w:t xml:space="preserve">к постановлению администрации Енисейского района </w:t>
      </w:r>
    </w:p>
    <w:p w:rsidR="00654A94" w:rsidRPr="00CA36BB" w:rsidRDefault="00E7565C" w:rsidP="00CA36BB">
      <w:pPr>
        <w:autoSpaceDE w:val="0"/>
        <w:autoSpaceDN w:val="0"/>
        <w:adjustRightInd w:val="0"/>
        <w:ind w:left="4111"/>
        <w:jc w:val="both"/>
        <w:rPr>
          <w:sz w:val="28"/>
          <w:szCs w:val="28"/>
        </w:rPr>
      </w:pPr>
      <w:r w:rsidRPr="00CA36BB">
        <w:rPr>
          <w:sz w:val="28"/>
          <w:szCs w:val="28"/>
        </w:rPr>
        <w:t>от ___________</w:t>
      </w:r>
      <w:r w:rsidR="00654A94" w:rsidRPr="00CA36BB">
        <w:rPr>
          <w:sz w:val="28"/>
          <w:szCs w:val="28"/>
        </w:rPr>
        <w:t>_</w:t>
      </w:r>
      <w:r w:rsidR="007775A1" w:rsidRPr="00CA36BB">
        <w:rPr>
          <w:sz w:val="28"/>
          <w:szCs w:val="28"/>
        </w:rPr>
        <w:t>№____</w:t>
      </w:r>
    </w:p>
    <w:p w:rsidR="007775A1" w:rsidRPr="00CA36BB" w:rsidRDefault="007775A1" w:rsidP="00CA36BB">
      <w:pPr>
        <w:suppressAutoHyphens/>
        <w:ind w:left="4111"/>
        <w:jc w:val="both"/>
        <w:rPr>
          <w:sz w:val="28"/>
          <w:szCs w:val="28"/>
        </w:rPr>
      </w:pPr>
    </w:p>
    <w:p w:rsidR="007775A1" w:rsidRPr="00CA36BB" w:rsidRDefault="007775A1" w:rsidP="00CA36BB">
      <w:pPr>
        <w:tabs>
          <w:tab w:val="left" w:pos="8364"/>
        </w:tabs>
        <w:suppressAutoHyphens/>
        <w:ind w:left="4111" w:right="-143"/>
        <w:jc w:val="both"/>
        <w:rPr>
          <w:sz w:val="28"/>
          <w:szCs w:val="28"/>
          <w:lang w:eastAsia="ar-SA"/>
        </w:rPr>
      </w:pPr>
      <w:r w:rsidRPr="00CA36BB">
        <w:rPr>
          <w:sz w:val="28"/>
          <w:szCs w:val="28"/>
          <w:lang w:eastAsia="ar-SA"/>
        </w:rPr>
        <w:t>Приложение № 2 к Порядку видов,</w:t>
      </w:r>
      <w:r w:rsidR="00A14F2D" w:rsidRPr="00CA36BB">
        <w:rPr>
          <w:sz w:val="28"/>
          <w:szCs w:val="28"/>
          <w:lang w:eastAsia="ar-SA"/>
        </w:rPr>
        <w:t xml:space="preserve"> </w:t>
      </w:r>
      <w:r w:rsidRPr="00CA36BB">
        <w:rPr>
          <w:sz w:val="28"/>
          <w:szCs w:val="28"/>
          <w:lang w:eastAsia="ar-SA"/>
        </w:rPr>
        <w:t xml:space="preserve">условий, размера и порядка установления выплат стимулирующего характера, в том числе критерии оценки результативности и качества труда работников муниципальных образовательных учреждений Енисейского района </w:t>
      </w:r>
    </w:p>
    <w:p w:rsidR="007775A1" w:rsidRDefault="007775A1" w:rsidP="00654A94">
      <w:pPr>
        <w:autoSpaceDE w:val="0"/>
        <w:autoSpaceDN w:val="0"/>
        <w:adjustRightInd w:val="0"/>
        <w:jc w:val="right"/>
        <w:rPr>
          <w:sz w:val="28"/>
          <w:szCs w:val="28"/>
        </w:rPr>
      </w:pPr>
    </w:p>
    <w:p w:rsidR="00EA454B" w:rsidRPr="00C77F36" w:rsidRDefault="00EA454B" w:rsidP="00EA454B">
      <w:pPr>
        <w:widowControl w:val="0"/>
        <w:suppressAutoHyphens/>
        <w:autoSpaceDE w:val="0"/>
        <w:spacing w:line="276" w:lineRule="auto"/>
        <w:jc w:val="center"/>
        <w:rPr>
          <w:sz w:val="28"/>
          <w:szCs w:val="28"/>
          <w:highlight w:val="yellow"/>
          <w:lang w:eastAsia="ar-SA"/>
        </w:rPr>
      </w:pPr>
    </w:p>
    <w:p w:rsidR="00EA454B" w:rsidRPr="00C77F36" w:rsidRDefault="00EA454B" w:rsidP="00EA454B">
      <w:pPr>
        <w:widowControl w:val="0"/>
        <w:suppressAutoHyphens/>
        <w:autoSpaceDE w:val="0"/>
        <w:jc w:val="center"/>
        <w:rPr>
          <w:sz w:val="28"/>
          <w:szCs w:val="28"/>
          <w:lang w:eastAsia="ar-SA"/>
        </w:rPr>
      </w:pPr>
      <w:r w:rsidRPr="00C77F36">
        <w:rPr>
          <w:sz w:val="28"/>
          <w:szCs w:val="28"/>
          <w:lang w:eastAsia="ar-SA"/>
        </w:rPr>
        <w:t>РАЗМЕР ПЕРСОНАЛЬНЫХ ВЫПЛАТ РАБОТНИКАМ ОБРАЗОВАТЕЛЬНЫХ УЧРЕЖДЕНИЙ ЕНИСЕЙСКОГО РАЙОНА</w:t>
      </w:r>
    </w:p>
    <w:p w:rsidR="00EA454B" w:rsidRPr="00C77F36" w:rsidRDefault="00EA454B" w:rsidP="00EA454B">
      <w:pPr>
        <w:widowControl w:val="0"/>
        <w:suppressAutoHyphens/>
        <w:autoSpaceDE w:val="0"/>
        <w:jc w:val="center"/>
        <w:rPr>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520"/>
        <w:gridCol w:w="2098"/>
      </w:tblGrid>
      <w:tr w:rsidR="00EA454B" w:rsidRPr="00C77F36" w:rsidTr="008134F0">
        <w:tc>
          <w:tcPr>
            <w:tcW w:w="454" w:type="dxa"/>
          </w:tcPr>
          <w:p w:rsidR="00EA454B" w:rsidRPr="00C77F36" w:rsidRDefault="00EA454B" w:rsidP="00EA454B">
            <w:pPr>
              <w:suppressAutoHyphens/>
              <w:rPr>
                <w:sz w:val="28"/>
                <w:szCs w:val="28"/>
                <w:lang w:eastAsia="ar-SA"/>
              </w:rPr>
            </w:pPr>
            <w:r w:rsidRPr="00C77F36">
              <w:rPr>
                <w:sz w:val="28"/>
                <w:szCs w:val="28"/>
                <w:lang w:eastAsia="ar-SA"/>
              </w:rPr>
              <w:t>N п/п</w:t>
            </w:r>
          </w:p>
        </w:tc>
        <w:tc>
          <w:tcPr>
            <w:tcW w:w="6520" w:type="dxa"/>
          </w:tcPr>
          <w:p w:rsidR="00EA454B" w:rsidRPr="00C77F36" w:rsidRDefault="00EA454B" w:rsidP="00EA454B">
            <w:pPr>
              <w:suppressAutoHyphens/>
              <w:rPr>
                <w:sz w:val="28"/>
                <w:szCs w:val="28"/>
                <w:lang w:eastAsia="ar-SA"/>
              </w:rPr>
            </w:pPr>
            <w:r w:rsidRPr="00C77F36">
              <w:rPr>
                <w:sz w:val="28"/>
                <w:szCs w:val="28"/>
                <w:lang w:eastAsia="ar-SA"/>
              </w:rPr>
              <w:t>Виды и условия персональных выплат</w:t>
            </w:r>
          </w:p>
        </w:tc>
        <w:tc>
          <w:tcPr>
            <w:tcW w:w="2098" w:type="dxa"/>
          </w:tcPr>
          <w:p w:rsidR="00EA454B" w:rsidRPr="00C77F36" w:rsidRDefault="00EA454B" w:rsidP="00EA454B">
            <w:pPr>
              <w:suppressAutoHyphens/>
              <w:rPr>
                <w:sz w:val="28"/>
                <w:szCs w:val="28"/>
                <w:lang w:eastAsia="ar-SA"/>
              </w:rPr>
            </w:pPr>
            <w:r w:rsidRPr="00C77F36">
              <w:rPr>
                <w:sz w:val="28"/>
                <w:szCs w:val="28"/>
                <w:lang w:eastAsia="ar-SA"/>
              </w:rPr>
              <w:t xml:space="preserve">Предельный размер к окладу (должностному окладу), ставке заработной платы </w:t>
            </w:r>
            <w:hyperlink w:anchor="P105">
              <w:r w:rsidRPr="00C77F36">
                <w:rPr>
                  <w:color w:val="000080"/>
                  <w:sz w:val="28"/>
                  <w:szCs w:val="28"/>
                  <w:u w:val="single"/>
                </w:rPr>
                <w:t>&lt;*&gt;</w:t>
              </w:r>
            </w:hyperlink>
          </w:p>
        </w:tc>
      </w:tr>
      <w:tr w:rsidR="00EA454B" w:rsidRPr="00C77F36" w:rsidTr="008134F0">
        <w:tc>
          <w:tcPr>
            <w:tcW w:w="454" w:type="dxa"/>
          </w:tcPr>
          <w:p w:rsidR="00EA454B" w:rsidRPr="00C77F36" w:rsidRDefault="00EA454B" w:rsidP="00EA454B">
            <w:pPr>
              <w:suppressAutoHyphens/>
              <w:rPr>
                <w:sz w:val="28"/>
                <w:szCs w:val="28"/>
                <w:lang w:eastAsia="ar-SA"/>
              </w:rPr>
            </w:pPr>
            <w:r w:rsidRPr="00C77F36">
              <w:rPr>
                <w:sz w:val="28"/>
                <w:szCs w:val="28"/>
                <w:lang w:eastAsia="ar-SA"/>
              </w:rPr>
              <w:t>1</w:t>
            </w:r>
          </w:p>
        </w:tc>
        <w:tc>
          <w:tcPr>
            <w:tcW w:w="8618" w:type="dxa"/>
            <w:gridSpan w:val="2"/>
          </w:tcPr>
          <w:p w:rsidR="00EA454B" w:rsidRPr="00C77F36" w:rsidRDefault="00EA454B" w:rsidP="00EA454B">
            <w:pPr>
              <w:suppressAutoHyphens/>
              <w:rPr>
                <w:sz w:val="28"/>
                <w:szCs w:val="28"/>
                <w:lang w:eastAsia="ar-SA"/>
              </w:rPr>
            </w:pPr>
            <w:r w:rsidRPr="00C77F36">
              <w:rPr>
                <w:sz w:val="28"/>
                <w:szCs w:val="28"/>
                <w:lang w:eastAsia="ar-SA"/>
              </w:rPr>
              <w:t xml:space="preserve">за опыт работы в занимаемой должности </w:t>
            </w:r>
            <w:hyperlink w:anchor="P106">
              <w:r w:rsidRPr="00C77F36">
                <w:rPr>
                  <w:color w:val="000080"/>
                  <w:sz w:val="28"/>
                  <w:szCs w:val="28"/>
                  <w:u w:val="single"/>
                </w:rPr>
                <w:t>&lt;**&gt;</w:t>
              </w:r>
            </w:hyperlink>
          </w:p>
        </w:tc>
      </w:tr>
      <w:tr w:rsidR="00EA454B" w:rsidRPr="00C77F36" w:rsidTr="008134F0">
        <w:tc>
          <w:tcPr>
            <w:tcW w:w="454" w:type="dxa"/>
          </w:tcPr>
          <w:p w:rsidR="00EA454B" w:rsidRPr="00C77F36" w:rsidRDefault="00EA454B" w:rsidP="00EA454B">
            <w:pPr>
              <w:suppressAutoHyphens/>
              <w:rPr>
                <w:sz w:val="28"/>
                <w:szCs w:val="28"/>
                <w:lang w:eastAsia="ar-SA"/>
              </w:rPr>
            </w:pPr>
            <w:r w:rsidRPr="00C77F36">
              <w:rPr>
                <w:sz w:val="28"/>
                <w:szCs w:val="28"/>
                <w:lang w:eastAsia="ar-SA"/>
              </w:rPr>
              <w:t>1.1</w:t>
            </w:r>
          </w:p>
        </w:tc>
        <w:tc>
          <w:tcPr>
            <w:tcW w:w="6520" w:type="dxa"/>
          </w:tcPr>
          <w:p w:rsidR="00EA454B" w:rsidRPr="00C77F36" w:rsidRDefault="00EA454B" w:rsidP="00EA454B">
            <w:pPr>
              <w:suppressAutoHyphens/>
              <w:rPr>
                <w:sz w:val="28"/>
                <w:szCs w:val="28"/>
                <w:lang w:eastAsia="ar-SA"/>
              </w:rPr>
            </w:pPr>
            <w:r w:rsidRPr="00C77F36">
              <w:rPr>
                <w:sz w:val="28"/>
                <w:szCs w:val="28"/>
                <w:lang w:eastAsia="ar-SA"/>
              </w:rPr>
              <w:t>от 1 года до 5 лет:</w:t>
            </w:r>
          </w:p>
        </w:tc>
        <w:tc>
          <w:tcPr>
            <w:tcW w:w="2098" w:type="dxa"/>
          </w:tcPr>
          <w:p w:rsidR="00EA454B" w:rsidRPr="00C77F36" w:rsidRDefault="00EA454B" w:rsidP="00EA454B">
            <w:pPr>
              <w:suppressAutoHyphens/>
              <w:rPr>
                <w:sz w:val="28"/>
                <w:szCs w:val="28"/>
                <w:lang w:eastAsia="ar-SA"/>
              </w:rPr>
            </w:pPr>
            <w:r w:rsidRPr="00C77F36">
              <w:rPr>
                <w:sz w:val="28"/>
                <w:szCs w:val="28"/>
                <w:lang w:eastAsia="ar-SA"/>
              </w:rPr>
              <w:t>5%</w:t>
            </w:r>
          </w:p>
        </w:tc>
      </w:tr>
      <w:tr w:rsidR="00EA454B" w:rsidRPr="00C77F36" w:rsidTr="008134F0">
        <w:tc>
          <w:tcPr>
            <w:tcW w:w="454" w:type="dxa"/>
            <w:vMerge w:val="restart"/>
          </w:tcPr>
          <w:p w:rsidR="00EA454B" w:rsidRPr="00C77F36" w:rsidRDefault="00EA454B" w:rsidP="00EA454B">
            <w:pPr>
              <w:suppressAutoHyphens/>
              <w:rPr>
                <w:sz w:val="28"/>
                <w:szCs w:val="28"/>
                <w:lang w:eastAsia="ar-SA"/>
              </w:rPr>
            </w:pPr>
          </w:p>
        </w:tc>
        <w:tc>
          <w:tcPr>
            <w:tcW w:w="6520" w:type="dxa"/>
          </w:tcPr>
          <w:p w:rsidR="00EA454B" w:rsidRPr="00C77F36" w:rsidRDefault="00EA454B" w:rsidP="00EA454B">
            <w:pPr>
              <w:suppressAutoHyphens/>
              <w:rPr>
                <w:sz w:val="28"/>
                <w:szCs w:val="28"/>
                <w:lang w:eastAsia="ar-SA"/>
              </w:rPr>
            </w:pPr>
            <w:r w:rsidRPr="00C77F36">
              <w:rPr>
                <w:sz w:val="28"/>
                <w:szCs w:val="28"/>
                <w:lang w:eastAsia="ar-SA"/>
              </w:rPr>
              <w:t xml:space="preserve">при наличии почетного звания, начинающегося со слова "Заслуженный" </w:t>
            </w:r>
            <w:hyperlink w:anchor="P107">
              <w:r w:rsidRPr="00C77F36">
                <w:rPr>
                  <w:color w:val="000080"/>
                  <w:sz w:val="28"/>
                  <w:szCs w:val="28"/>
                  <w:u w:val="single"/>
                </w:rPr>
                <w:t>&lt;***&gt;</w:t>
              </w:r>
            </w:hyperlink>
          </w:p>
        </w:tc>
        <w:tc>
          <w:tcPr>
            <w:tcW w:w="2098" w:type="dxa"/>
          </w:tcPr>
          <w:p w:rsidR="00EA454B" w:rsidRPr="00C77F36" w:rsidRDefault="00EA454B" w:rsidP="00EA454B">
            <w:pPr>
              <w:suppressAutoHyphens/>
              <w:rPr>
                <w:sz w:val="28"/>
                <w:szCs w:val="28"/>
                <w:lang w:eastAsia="ar-SA"/>
              </w:rPr>
            </w:pPr>
            <w:r w:rsidRPr="00C77F36">
              <w:rPr>
                <w:sz w:val="28"/>
                <w:szCs w:val="28"/>
                <w:lang w:eastAsia="ar-SA"/>
              </w:rPr>
              <w:t>15%</w:t>
            </w:r>
          </w:p>
        </w:tc>
      </w:tr>
      <w:tr w:rsidR="00EA454B" w:rsidRPr="00C77F36" w:rsidTr="008134F0">
        <w:tc>
          <w:tcPr>
            <w:tcW w:w="454" w:type="dxa"/>
            <w:vMerge/>
          </w:tcPr>
          <w:p w:rsidR="00EA454B" w:rsidRPr="00C77F36" w:rsidRDefault="00EA454B" w:rsidP="00EA454B">
            <w:pPr>
              <w:suppressAutoHyphens/>
              <w:rPr>
                <w:sz w:val="28"/>
                <w:szCs w:val="28"/>
                <w:lang w:eastAsia="ar-SA"/>
              </w:rPr>
            </w:pPr>
          </w:p>
        </w:tc>
        <w:tc>
          <w:tcPr>
            <w:tcW w:w="6520" w:type="dxa"/>
          </w:tcPr>
          <w:p w:rsidR="00EA454B" w:rsidRPr="00C77F36" w:rsidRDefault="00EA454B" w:rsidP="00EA454B">
            <w:pPr>
              <w:suppressAutoHyphens/>
              <w:rPr>
                <w:sz w:val="28"/>
                <w:szCs w:val="28"/>
                <w:lang w:eastAsia="ar-SA"/>
              </w:rPr>
            </w:pPr>
            <w:r w:rsidRPr="00C77F36">
              <w:rPr>
                <w:sz w:val="28"/>
                <w:szCs w:val="28"/>
                <w:lang w:eastAsia="ar-SA"/>
              </w:rPr>
              <w:t xml:space="preserve">при наличии почетного звания, начинающегося со слова "Народный" </w:t>
            </w:r>
            <w:hyperlink w:anchor="P107">
              <w:r w:rsidRPr="00C77F36">
                <w:rPr>
                  <w:color w:val="000080"/>
                  <w:sz w:val="28"/>
                  <w:szCs w:val="28"/>
                  <w:u w:val="single"/>
                </w:rPr>
                <w:t>&lt;***&gt;</w:t>
              </w:r>
            </w:hyperlink>
          </w:p>
        </w:tc>
        <w:tc>
          <w:tcPr>
            <w:tcW w:w="2098" w:type="dxa"/>
          </w:tcPr>
          <w:p w:rsidR="00EA454B" w:rsidRPr="00C77F36" w:rsidRDefault="00EA454B" w:rsidP="00EA454B">
            <w:pPr>
              <w:suppressAutoHyphens/>
              <w:rPr>
                <w:sz w:val="28"/>
                <w:szCs w:val="28"/>
                <w:lang w:eastAsia="ar-SA"/>
              </w:rPr>
            </w:pPr>
            <w:r w:rsidRPr="00C77F36">
              <w:rPr>
                <w:sz w:val="28"/>
                <w:szCs w:val="28"/>
                <w:lang w:eastAsia="ar-SA"/>
              </w:rPr>
              <w:t>20%</w:t>
            </w:r>
          </w:p>
        </w:tc>
      </w:tr>
      <w:tr w:rsidR="00EA454B" w:rsidRPr="00C77F36" w:rsidTr="008134F0">
        <w:tc>
          <w:tcPr>
            <w:tcW w:w="454" w:type="dxa"/>
          </w:tcPr>
          <w:p w:rsidR="00EA454B" w:rsidRPr="00C77F36" w:rsidRDefault="00EA454B" w:rsidP="00EA454B">
            <w:pPr>
              <w:suppressAutoHyphens/>
              <w:rPr>
                <w:sz w:val="28"/>
                <w:szCs w:val="28"/>
                <w:lang w:eastAsia="ar-SA"/>
              </w:rPr>
            </w:pPr>
            <w:r w:rsidRPr="00C77F36">
              <w:rPr>
                <w:sz w:val="28"/>
                <w:szCs w:val="28"/>
                <w:lang w:eastAsia="ar-SA"/>
              </w:rPr>
              <w:t>1.2</w:t>
            </w:r>
          </w:p>
        </w:tc>
        <w:tc>
          <w:tcPr>
            <w:tcW w:w="6520" w:type="dxa"/>
          </w:tcPr>
          <w:p w:rsidR="00EA454B" w:rsidRPr="00C77F36" w:rsidRDefault="00EA454B" w:rsidP="00EA454B">
            <w:pPr>
              <w:suppressAutoHyphens/>
              <w:rPr>
                <w:sz w:val="28"/>
                <w:szCs w:val="28"/>
                <w:lang w:eastAsia="ar-SA"/>
              </w:rPr>
            </w:pPr>
            <w:r w:rsidRPr="00C77F36">
              <w:rPr>
                <w:sz w:val="28"/>
                <w:szCs w:val="28"/>
                <w:lang w:eastAsia="ar-SA"/>
              </w:rPr>
              <w:t>от 5 лет до 10 лет:</w:t>
            </w:r>
          </w:p>
        </w:tc>
        <w:tc>
          <w:tcPr>
            <w:tcW w:w="2098" w:type="dxa"/>
          </w:tcPr>
          <w:p w:rsidR="00EA454B" w:rsidRPr="00C77F36" w:rsidRDefault="00EA454B" w:rsidP="00EA454B">
            <w:pPr>
              <w:suppressAutoHyphens/>
              <w:rPr>
                <w:sz w:val="28"/>
                <w:szCs w:val="28"/>
                <w:lang w:eastAsia="ar-SA"/>
              </w:rPr>
            </w:pPr>
            <w:r w:rsidRPr="00C77F36">
              <w:rPr>
                <w:sz w:val="28"/>
                <w:szCs w:val="28"/>
                <w:lang w:eastAsia="ar-SA"/>
              </w:rPr>
              <w:t>15%</w:t>
            </w:r>
          </w:p>
        </w:tc>
      </w:tr>
      <w:tr w:rsidR="00EA454B" w:rsidRPr="00C77F36" w:rsidTr="008134F0">
        <w:tc>
          <w:tcPr>
            <w:tcW w:w="454" w:type="dxa"/>
            <w:vMerge w:val="restart"/>
          </w:tcPr>
          <w:p w:rsidR="00EA454B" w:rsidRPr="00C77F36" w:rsidRDefault="00EA454B" w:rsidP="00EA454B">
            <w:pPr>
              <w:suppressAutoHyphens/>
              <w:rPr>
                <w:sz w:val="28"/>
                <w:szCs w:val="28"/>
                <w:lang w:eastAsia="ar-SA"/>
              </w:rPr>
            </w:pPr>
          </w:p>
        </w:tc>
        <w:tc>
          <w:tcPr>
            <w:tcW w:w="6520" w:type="dxa"/>
          </w:tcPr>
          <w:p w:rsidR="00EA454B" w:rsidRPr="00C77F36" w:rsidRDefault="00EA454B" w:rsidP="00EA454B">
            <w:pPr>
              <w:suppressAutoHyphens/>
              <w:rPr>
                <w:sz w:val="28"/>
                <w:szCs w:val="28"/>
                <w:lang w:eastAsia="ar-SA"/>
              </w:rPr>
            </w:pPr>
            <w:r w:rsidRPr="00C77F36">
              <w:rPr>
                <w:sz w:val="28"/>
                <w:szCs w:val="28"/>
                <w:lang w:eastAsia="ar-SA"/>
              </w:rPr>
              <w:t xml:space="preserve">при наличии почетного звания, начинающегося со слова "Заслуженный" </w:t>
            </w:r>
            <w:hyperlink w:anchor="P107">
              <w:r w:rsidRPr="00C77F36">
                <w:rPr>
                  <w:color w:val="000080"/>
                  <w:sz w:val="28"/>
                  <w:szCs w:val="28"/>
                  <w:u w:val="single"/>
                </w:rPr>
                <w:t>&lt;***&gt;</w:t>
              </w:r>
            </w:hyperlink>
          </w:p>
        </w:tc>
        <w:tc>
          <w:tcPr>
            <w:tcW w:w="2098" w:type="dxa"/>
          </w:tcPr>
          <w:p w:rsidR="00EA454B" w:rsidRPr="00C77F36" w:rsidRDefault="00EA454B" w:rsidP="00EA454B">
            <w:pPr>
              <w:suppressAutoHyphens/>
              <w:rPr>
                <w:sz w:val="28"/>
                <w:szCs w:val="28"/>
                <w:lang w:eastAsia="ar-SA"/>
              </w:rPr>
            </w:pPr>
            <w:r w:rsidRPr="00C77F36">
              <w:rPr>
                <w:sz w:val="28"/>
                <w:szCs w:val="28"/>
                <w:lang w:eastAsia="ar-SA"/>
              </w:rPr>
              <w:t>25%</w:t>
            </w:r>
          </w:p>
        </w:tc>
      </w:tr>
      <w:tr w:rsidR="00EA454B" w:rsidRPr="00C77F36" w:rsidTr="008134F0">
        <w:tc>
          <w:tcPr>
            <w:tcW w:w="454" w:type="dxa"/>
            <w:vMerge/>
          </w:tcPr>
          <w:p w:rsidR="00EA454B" w:rsidRPr="00C77F36" w:rsidRDefault="00EA454B" w:rsidP="00EA454B">
            <w:pPr>
              <w:suppressAutoHyphens/>
              <w:rPr>
                <w:sz w:val="28"/>
                <w:szCs w:val="28"/>
                <w:lang w:eastAsia="ar-SA"/>
              </w:rPr>
            </w:pPr>
          </w:p>
        </w:tc>
        <w:tc>
          <w:tcPr>
            <w:tcW w:w="6520" w:type="dxa"/>
          </w:tcPr>
          <w:p w:rsidR="00EA454B" w:rsidRPr="00C77F36" w:rsidRDefault="00EA454B" w:rsidP="00EA454B">
            <w:pPr>
              <w:suppressAutoHyphens/>
              <w:rPr>
                <w:sz w:val="28"/>
                <w:szCs w:val="28"/>
                <w:lang w:eastAsia="ar-SA"/>
              </w:rPr>
            </w:pPr>
            <w:r w:rsidRPr="00C77F36">
              <w:rPr>
                <w:sz w:val="28"/>
                <w:szCs w:val="28"/>
                <w:lang w:eastAsia="ar-SA"/>
              </w:rPr>
              <w:t xml:space="preserve">при наличии почетного звания, начинающегося со слова "Народный" </w:t>
            </w:r>
            <w:hyperlink w:anchor="P107">
              <w:r w:rsidRPr="00C77F36">
                <w:rPr>
                  <w:color w:val="000080"/>
                  <w:sz w:val="28"/>
                  <w:szCs w:val="28"/>
                  <w:u w:val="single"/>
                </w:rPr>
                <w:t>&lt;***&gt;</w:t>
              </w:r>
            </w:hyperlink>
          </w:p>
        </w:tc>
        <w:tc>
          <w:tcPr>
            <w:tcW w:w="2098" w:type="dxa"/>
          </w:tcPr>
          <w:p w:rsidR="00EA454B" w:rsidRPr="00C77F36" w:rsidRDefault="00EA454B" w:rsidP="00EA454B">
            <w:pPr>
              <w:suppressAutoHyphens/>
              <w:rPr>
                <w:sz w:val="28"/>
                <w:szCs w:val="28"/>
                <w:lang w:eastAsia="ar-SA"/>
              </w:rPr>
            </w:pPr>
            <w:r w:rsidRPr="00C77F36">
              <w:rPr>
                <w:sz w:val="28"/>
                <w:szCs w:val="28"/>
                <w:lang w:eastAsia="ar-SA"/>
              </w:rPr>
              <w:t>30%</w:t>
            </w:r>
          </w:p>
        </w:tc>
      </w:tr>
      <w:tr w:rsidR="00EA454B" w:rsidRPr="00C77F36" w:rsidTr="008134F0">
        <w:tc>
          <w:tcPr>
            <w:tcW w:w="454" w:type="dxa"/>
            <w:vMerge w:val="restart"/>
          </w:tcPr>
          <w:p w:rsidR="00EA454B" w:rsidRPr="00C77F36" w:rsidRDefault="00EA454B" w:rsidP="00EA454B">
            <w:pPr>
              <w:suppressAutoHyphens/>
              <w:rPr>
                <w:sz w:val="28"/>
                <w:szCs w:val="28"/>
                <w:lang w:eastAsia="ar-SA"/>
              </w:rPr>
            </w:pPr>
            <w:r w:rsidRPr="00C77F36">
              <w:rPr>
                <w:sz w:val="28"/>
                <w:szCs w:val="28"/>
                <w:lang w:eastAsia="ar-SA"/>
              </w:rPr>
              <w:t>1.</w:t>
            </w:r>
            <w:r w:rsidRPr="00C77F36">
              <w:rPr>
                <w:sz w:val="28"/>
                <w:szCs w:val="28"/>
                <w:lang w:eastAsia="ar-SA"/>
              </w:rPr>
              <w:lastRenderedPageBreak/>
              <w:t>3</w:t>
            </w:r>
          </w:p>
        </w:tc>
        <w:tc>
          <w:tcPr>
            <w:tcW w:w="6520" w:type="dxa"/>
          </w:tcPr>
          <w:p w:rsidR="00EA454B" w:rsidRPr="00C77F36" w:rsidRDefault="00EA454B" w:rsidP="00EA454B">
            <w:pPr>
              <w:suppressAutoHyphens/>
              <w:rPr>
                <w:sz w:val="28"/>
                <w:szCs w:val="28"/>
                <w:lang w:eastAsia="ar-SA"/>
              </w:rPr>
            </w:pPr>
            <w:r w:rsidRPr="00C77F36">
              <w:rPr>
                <w:sz w:val="28"/>
                <w:szCs w:val="28"/>
                <w:lang w:eastAsia="ar-SA"/>
              </w:rPr>
              <w:lastRenderedPageBreak/>
              <w:t>свыше 10 лет:</w:t>
            </w:r>
          </w:p>
        </w:tc>
        <w:tc>
          <w:tcPr>
            <w:tcW w:w="2098" w:type="dxa"/>
          </w:tcPr>
          <w:p w:rsidR="00EA454B" w:rsidRPr="00C77F36" w:rsidRDefault="00EA454B" w:rsidP="00EA454B">
            <w:pPr>
              <w:suppressAutoHyphens/>
              <w:rPr>
                <w:sz w:val="28"/>
                <w:szCs w:val="28"/>
                <w:lang w:eastAsia="ar-SA"/>
              </w:rPr>
            </w:pPr>
            <w:r w:rsidRPr="00C77F36">
              <w:rPr>
                <w:sz w:val="28"/>
                <w:szCs w:val="28"/>
                <w:lang w:eastAsia="ar-SA"/>
              </w:rPr>
              <w:t>25%</w:t>
            </w:r>
          </w:p>
        </w:tc>
      </w:tr>
      <w:tr w:rsidR="00EA454B" w:rsidRPr="00C77F36" w:rsidTr="008134F0">
        <w:tc>
          <w:tcPr>
            <w:tcW w:w="454" w:type="dxa"/>
            <w:vMerge/>
          </w:tcPr>
          <w:p w:rsidR="00EA454B" w:rsidRPr="00C77F36" w:rsidRDefault="00EA454B" w:rsidP="00EA454B">
            <w:pPr>
              <w:suppressAutoHyphens/>
              <w:rPr>
                <w:sz w:val="28"/>
                <w:szCs w:val="28"/>
                <w:lang w:eastAsia="ar-SA"/>
              </w:rPr>
            </w:pPr>
          </w:p>
        </w:tc>
        <w:tc>
          <w:tcPr>
            <w:tcW w:w="6520" w:type="dxa"/>
          </w:tcPr>
          <w:p w:rsidR="00EA454B" w:rsidRPr="00C77F36" w:rsidRDefault="00EA454B" w:rsidP="00EA454B">
            <w:pPr>
              <w:suppressAutoHyphens/>
              <w:rPr>
                <w:sz w:val="28"/>
                <w:szCs w:val="28"/>
                <w:lang w:eastAsia="ar-SA"/>
              </w:rPr>
            </w:pPr>
            <w:r w:rsidRPr="00C77F36">
              <w:rPr>
                <w:sz w:val="28"/>
                <w:szCs w:val="28"/>
                <w:lang w:eastAsia="ar-SA"/>
              </w:rPr>
              <w:t xml:space="preserve">при наличии почетного звания, начинающегося со слова "Заслуженный" </w:t>
            </w:r>
            <w:hyperlink w:anchor="P107">
              <w:r w:rsidRPr="00C77F36">
                <w:rPr>
                  <w:color w:val="000080"/>
                  <w:sz w:val="28"/>
                  <w:szCs w:val="28"/>
                  <w:u w:val="single"/>
                </w:rPr>
                <w:t>&lt;***&gt;</w:t>
              </w:r>
            </w:hyperlink>
          </w:p>
        </w:tc>
        <w:tc>
          <w:tcPr>
            <w:tcW w:w="2098" w:type="dxa"/>
          </w:tcPr>
          <w:p w:rsidR="00EA454B" w:rsidRPr="00C77F36" w:rsidRDefault="00EA454B" w:rsidP="00EA454B">
            <w:pPr>
              <w:suppressAutoHyphens/>
              <w:rPr>
                <w:sz w:val="28"/>
                <w:szCs w:val="28"/>
                <w:lang w:eastAsia="ar-SA"/>
              </w:rPr>
            </w:pPr>
            <w:r w:rsidRPr="00C77F36">
              <w:rPr>
                <w:sz w:val="28"/>
                <w:szCs w:val="28"/>
                <w:lang w:eastAsia="ar-SA"/>
              </w:rPr>
              <w:t>35%</w:t>
            </w:r>
          </w:p>
        </w:tc>
      </w:tr>
      <w:tr w:rsidR="00EA454B" w:rsidRPr="00C77F36" w:rsidTr="008134F0">
        <w:tc>
          <w:tcPr>
            <w:tcW w:w="454" w:type="dxa"/>
            <w:vMerge/>
          </w:tcPr>
          <w:p w:rsidR="00EA454B" w:rsidRPr="00C77F36" w:rsidRDefault="00EA454B" w:rsidP="00EA454B">
            <w:pPr>
              <w:suppressAutoHyphens/>
              <w:rPr>
                <w:sz w:val="28"/>
                <w:szCs w:val="28"/>
                <w:lang w:eastAsia="ar-SA"/>
              </w:rPr>
            </w:pPr>
          </w:p>
        </w:tc>
        <w:tc>
          <w:tcPr>
            <w:tcW w:w="6520" w:type="dxa"/>
          </w:tcPr>
          <w:p w:rsidR="00EA454B" w:rsidRPr="00C77F36" w:rsidRDefault="00EA454B" w:rsidP="00EA454B">
            <w:pPr>
              <w:suppressAutoHyphens/>
              <w:rPr>
                <w:sz w:val="28"/>
                <w:szCs w:val="28"/>
                <w:lang w:eastAsia="ar-SA"/>
              </w:rPr>
            </w:pPr>
            <w:r w:rsidRPr="00C77F36">
              <w:rPr>
                <w:sz w:val="28"/>
                <w:szCs w:val="28"/>
                <w:lang w:eastAsia="ar-SA"/>
              </w:rPr>
              <w:t xml:space="preserve">при наличии почетного звания, начинающегося со слова "Народный" </w:t>
            </w:r>
            <w:hyperlink w:anchor="P107">
              <w:r w:rsidRPr="00C77F36">
                <w:rPr>
                  <w:color w:val="000080"/>
                  <w:sz w:val="28"/>
                  <w:szCs w:val="28"/>
                  <w:u w:val="single"/>
                </w:rPr>
                <w:t>&lt;***&gt;</w:t>
              </w:r>
            </w:hyperlink>
          </w:p>
        </w:tc>
        <w:tc>
          <w:tcPr>
            <w:tcW w:w="2098" w:type="dxa"/>
          </w:tcPr>
          <w:p w:rsidR="00EA454B" w:rsidRPr="00C77F36" w:rsidRDefault="00EA454B" w:rsidP="00EA454B">
            <w:pPr>
              <w:suppressAutoHyphens/>
              <w:rPr>
                <w:sz w:val="28"/>
                <w:szCs w:val="28"/>
                <w:lang w:eastAsia="ar-SA"/>
              </w:rPr>
            </w:pPr>
            <w:r w:rsidRPr="00C77F36">
              <w:rPr>
                <w:sz w:val="28"/>
                <w:szCs w:val="28"/>
                <w:lang w:eastAsia="ar-SA"/>
              </w:rPr>
              <w:t>40%</w:t>
            </w:r>
          </w:p>
        </w:tc>
      </w:tr>
      <w:tr w:rsidR="00EA454B" w:rsidRPr="00C77F36" w:rsidTr="008134F0">
        <w:tc>
          <w:tcPr>
            <w:tcW w:w="454" w:type="dxa"/>
          </w:tcPr>
          <w:p w:rsidR="00EA454B" w:rsidRPr="00C77F36" w:rsidRDefault="00EA454B" w:rsidP="00EA454B">
            <w:pPr>
              <w:suppressAutoHyphens/>
              <w:rPr>
                <w:sz w:val="28"/>
                <w:szCs w:val="28"/>
                <w:lang w:eastAsia="ar-SA"/>
              </w:rPr>
            </w:pPr>
            <w:r w:rsidRPr="00C77F36">
              <w:rPr>
                <w:sz w:val="28"/>
                <w:szCs w:val="28"/>
                <w:lang w:eastAsia="ar-SA"/>
              </w:rPr>
              <w:t>2</w:t>
            </w:r>
          </w:p>
        </w:tc>
        <w:tc>
          <w:tcPr>
            <w:tcW w:w="8618" w:type="dxa"/>
            <w:gridSpan w:val="2"/>
          </w:tcPr>
          <w:p w:rsidR="00EA454B" w:rsidRPr="00C77F36" w:rsidRDefault="00EA454B" w:rsidP="00EA454B">
            <w:pPr>
              <w:suppressAutoHyphens/>
              <w:rPr>
                <w:sz w:val="28"/>
                <w:szCs w:val="28"/>
                <w:lang w:eastAsia="ar-SA"/>
              </w:rPr>
            </w:pPr>
            <w:r w:rsidRPr="00C77F36">
              <w:rPr>
                <w:sz w:val="28"/>
                <w:szCs w:val="28"/>
                <w:lang w:eastAsia="ar-SA"/>
              </w:rPr>
              <w:t>за сложность, напряженность и особый режим работы</w:t>
            </w:r>
          </w:p>
        </w:tc>
      </w:tr>
      <w:tr w:rsidR="00EA454B" w:rsidRPr="00C77F36" w:rsidTr="008134F0">
        <w:tc>
          <w:tcPr>
            <w:tcW w:w="454" w:type="dxa"/>
            <w:vMerge w:val="restart"/>
          </w:tcPr>
          <w:p w:rsidR="00EA454B" w:rsidRPr="00C77F36" w:rsidRDefault="00EA454B" w:rsidP="00EA454B">
            <w:pPr>
              <w:suppressAutoHyphens/>
              <w:rPr>
                <w:sz w:val="28"/>
                <w:szCs w:val="28"/>
                <w:lang w:eastAsia="ar-SA"/>
              </w:rPr>
            </w:pPr>
            <w:r w:rsidRPr="00C77F36">
              <w:rPr>
                <w:sz w:val="28"/>
                <w:szCs w:val="28"/>
                <w:lang w:eastAsia="ar-SA"/>
              </w:rPr>
              <w:t>2.1</w:t>
            </w:r>
          </w:p>
        </w:tc>
        <w:tc>
          <w:tcPr>
            <w:tcW w:w="6520" w:type="dxa"/>
          </w:tcPr>
          <w:p w:rsidR="00EA454B" w:rsidRPr="00C77F36" w:rsidRDefault="00EA454B" w:rsidP="00EA454B">
            <w:pPr>
              <w:suppressAutoHyphens/>
              <w:rPr>
                <w:sz w:val="28"/>
                <w:szCs w:val="28"/>
                <w:lang w:eastAsia="ar-SA"/>
              </w:rPr>
            </w:pPr>
            <w:r w:rsidRPr="00C77F36">
              <w:rPr>
                <w:sz w:val="28"/>
                <w:szCs w:val="28"/>
                <w:lang w:eastAsia="ar-SA"/>
              </w:rPr>
              <w:t>проверка письменных работ (пропорционально нагрузке):</w:t>
            </w:r>
          </w:p>
        </w:tc>
        <w:tc>
          <w:tcPr>
            <w:tcW w:w="2098" w:type="dxa"/>
          </w:tcPr>
          <w:p w:rsidR="00EA454B" w:rsidRPr="00C77F36" w:rsidRDefault="00EA454B" w:rsidP="00EA454B">
            <w:pPr>
              <w:suppressAutoHyphens/>
              <w:rPr>
                <w:sz w:val="28"/>
                <w:szCs w:val="28"/>
                <w:lang w:eastAsia="ar-SA"/>
              </w:rPr>
            </w:pPr>
          </w:p>
        </w:tc>
      </w:tr>
      <w:tr w:rsidR="00EA454B" w:rsidRPr="00C77F36" w:rsidTr="008134F0">
        <w:tc>
          <w:tcPr>
            <w:tcW w:w="454" w:type="dxa"/>
            <w:vMerge/>
          </w:tcPr>
          <w:p w:rsidR="00EA454B" w:rsidRPr="00C77F36" w:rsidRDefault="00EA454B" w:rsidP="00EA454B">
            <w:pPr>
              <w:suppressAutoHyphens/>
              <w:rPr>
                <w:sz w:val="28"/>
                <w:szCs w:val="28"/>
                <w:lang w:eastAsia="ar-SA"/>
              </w:rPr>
            </w:pPr>
          </w:p>
        </w:tc>
        <w:tc>
          <w:tcPr>
            <w:tcW w:w="6520" w:type="dxa"/>
          </w:tcPr>
          <w:p w:rsidR="00EA454B" w:rsidRPr="00C77F36" w:rsidRDefault="00EA454B" w:rsidP="00EA454B">
            <w:pPr>
              <w:suppressAutoHyphens/>
              <w:rPr>
                <w:sz w:val="28"/>
                <w:szCs w:val="28"/>
                <w:lang w:eastAsia="ar-SA"/>
              </w:rPr>
            </w:pPr>
            <w:r w:rsidRPr="00C77F36">
              <w:rPr>
                <w:sz w:val="28"/>
                <w:szCs w:val="28"/>
                <w:lang w:eastAsia="ar-SA"/>
              </w:rPr>
              <w:t>учителям истории, биологии и географии</w:t>
            </w:r>
          </w:p>
        </w:tc>
        <w:tc>
          <w:tcPr>
            <w:tcW w:w="2098" w:type="dxa"/>
          </w:tcPr>
          <w:p w:rsidR="00EA454B" w:rsidRPr="00C77F36" w:rsidRDefault="00EA454B" w:rsidP="00EA454B">
            <w:pPr>
              <w:suppressAutoHyphens/>
              <w:rPr>
                <w:sz w:val="28"/>
                <w:szCs w:val="28"/>
                <w:lang w:eastAsia="ar-SA"/>
              </w:rPr>
            </w:pPr>
            <w:r w:rsidRPr="00C77F36">
              <w:rPr>
                <w:sz w:val="28"/>
                <w:szCs w:val="28"/>
                <w:lang w:eastAsia="ar-SA"/>
              </w:rPr>
              <w:t>5%</w:t>
            </w:r>
          </w:p>
        </w:tc>
      </w:tr>
      <w:tr w:rsidR="00EA454B" w:rsidRPr="00C77F36" w:rsidTr="008134F0">
        <w:tc>
          <w:tcPr>
            <w:tcW w:w="454" w:type="dxa"/>
            <w:vMerge/>
          </w:tcPr>
          <w:p w:rsidR="00EA454B" w:rsidRPr="00C77F36" w:rsidRDefault="00EA454B" w:rsidP="00EA454B">
            <w:pPr>
              <w:suppressAutoHyphens/>
              <w:rPr>
                <w:sz w:val="28"/>
                <w:szCs w:val="28"/>
                <w:lang w:eastAsia="ar-SA"/>
              </w:rPr>
            </w:pPr>
          </w:p>
        </w:tc>
        <w:tc>
          <w:tcPr>
            <w:tcW w:w="6520" w:type="dxa"/>
          </w:tcPr>
          <w:p w:rsidR="00EA454B" w:rsidRPr="00C77F36" w:rsidRDefault="00EA454B" w:rsidP="00EA454B">
            <w:pPr>
              <w:suppressAutoHyphens/>
              <w:rPr>
                <w:sz w:val="28"/>
                <w:szCs w:val="28"/>
                <w:lang w:eastAsia="ar-SA"/>
              </w:rPr>
            </w:pPr>
            <w:r w:rsidRPr="00C77F36">
              <w:rPr>
                <w:sz w:val="28"/>
                <w:szCs w:val="28"/>
                <w:lang w:eastAsia="ar-SA"/>
              </w:rPr>
              <w:t>учителям физики, химии, иностранного языка</w:t>
            </w:r>
          </w:p>
        </w:tc>
        <w:tc>
          <w:tcPr>
            <w:tcW w:w="2098" w:type="dxa"/>
          </w:tcPr>
          <w:p w:rsidR="00EA454B" w:rsidRPr="00C77F36" w:rsidRDefault="00EA454B" w:rsidP="00EA454B">
            <w:pPr>
              <w:suppressAutoHyphens/>
              <w:rPr>
                <w:sz w:val="28"/>
                <w:szCs w:val="28"/>
                <w:lang w:eastAsia="ar-SA"/>
              </w:rPr>
            </w:pPr>
            <w:r w:rsidRPr="00C77F36">
              <w:rPr>
                <w:sz w:val="28"/>
                <w:szCs w:val="28"/>
                <w:lang w:eastAsia="ar-SA"/>
              </w:rPr>
              <w:t>10%</w:t>
            </w:r>
          </w:p>
        </w:tc>
      </w:tr>
      <w:tr w:rsidR="00EA454B" w:rsidRPr="00C77F36" w:rsidTr="008134F0">
        <w:tc>
          <w:tcPr>
            <w:tcW w:w="454" w:type="dxa"/>
            <w:vMerge/>
          </w:tcPr>
          <w:p w:rsidR="00EA454B" w:rsidRPr="00C77F36" w:rsidRDefault="00EA454B" w:rsidP="00EA454B">
            <w:pPr>
              <w:suppressAutoHyphens/>
              <w:rPr>
                <w:sz w:val="28"/>
                <w:szCs w:val="28"/>
                <w:lang w:eastAsia="ar-SA"/>
              </w:rPr>
            </w:pPr>
          </w:p>
        </w:tc>
        <w:tc>
          <w:tcPr>
            <w:tcW w:w="6520" w:type="dxa"/>
          </w:tcPr>
          <w:p w:rsidR="00EA454B" w:rsidRPr="00C77F36" w:rsidRDefault="00EA454B" w:rsidP="00EA454B">
            <w:pPr>
              <w:suppressAutoHyphens/>
              <w:rPr>
                <w:sz w:val="28"/>
                <w:szCs w:val="28"/>
                <w:lang w:eastAsia="ar-SA"/>
              </w:rPr>
            </w:pPr>
            <w:r w:rsidRPr="00C77F36">
              <w:rPr>
                <w:sz w:val="28"/>
                <w:szCs w:val="28"/>
                <w:lang w:eastAsia="ar-SA"/>
              </w:rPr>
              <w:t>учителям математики</w:t>
            </w:r>
          </w:p>
        </w:tc>
        <w:tc>
          <w:tcPr>
            <w:tcW w:w="2098" w:type="dxa"/>
          </w:tcPr>
          <w:p w:rsidR="00EA454B" w:rsidRPr="00C77F36" w:rsidRDefault="00EA454B" w:rsidP="00EA454B">
            <w:pPr>
              <w:suppressAutoHyphens/>
              <w:rPr>
                <w:sz w:val="28"/>
                <w:szCs w:val="28"/>
                <w:lang w:eastAsia="ar-SA"/>
              </w:rPr>
            </w:pPr>
            <w:r w:rsidRPr="00C77F36">
              <w:rPr>
                <w:sz w:val="28"/>
                <w:szCs w:val="28"/>
                <w:lang w:eastAsia="ar-SA"/>
              </w:rPr>
              <w:t>20%</w:t>
            </w:r>
          </w:p>
        </w:tc>
      </w:tr>
      <w:tr w:rsidR="00EA454B" w:rsidRPr="00C77F36" w:rsidTr="008134F0">
        <w:tc>
          <w:tcPr>
            <w:tcW w:w="454" w:type="dxa"/>
            <w:vMerge/>
          </w:tcPr>
          <w:p w:rsidR="00EA454B" w:rsidRPr="00C77F36" w:rsidRDefault="00EA454B" w:rsidP="00EA454B">
            <w:pPr>
              <w:suppressAutoHyphens/>
              <w:rPr>
                <w:sz w:val="28"/>
                <w:szCs w:val="28"/>
                <w:lang w:eastAsia="ar-SA"/>
              </w:rPr>
            </w:pPr>
          </w:p>
        </w:tc>
        <w:tc>
          <w:tcPr>
            <w:tcW w:w="6520" w:type="dxa"/>
          </w:tcPr>
          <w:p w:rsidR="00EA454B" w:rsidRPr="00C77F36" w:rsidRDefault="00EA454B" w:rsidP="00EA454B">
            <w:pPr>
              <w:suppressAutoHyphens/>
              <w:rPr>
                <w:sz w:val="28"/>
                <w:szCs w:val="28"/>
                <w:lang w:eastAsia="ar-SA"/>
              </w:rPr>
            </w:pPr>
            <w:r w:rsidRPr="00C77F36">
              <w:rPr>
                <w:sz w:val="28"/>
                <w:szCs w:val="28"/>
                <w:lang w:eastAsia="ar-SA"/>
              </w:rPr>
              <w:t>учителям русского языка, литературы</w:t>
            </w:r>
          </w:p>
        </w:tc>
        <w:tc>
          <w:tcPr>
            <w:tcW w:w="2098" w:type="dxa"/>
          </w:tcPr>
          <w:p w:rsidR="00EA454B" w:rsidRPr="00C77F36" w:rsidRDefault="00EA454B" w:rsidP="00EA454B">
            <w:pPr>
              <w:suppressAutoHyphens/>
              <w:rPr>
                <w:sz w:val="28"/>
                <w:szCs w:val="28"/>
                <w:lang w:eastAsia="ar-SA"/>
              </w:rPr>
            </w:pPr>
            <w:r w:rsidRPr="00C77F36">
              <w:rPr>
                <w:sz w:val="28"/>
                <w:szCs w:val="28"/>
                <w:lang w:eastAsia="ar-SA"/>
              </w:rPr>
              <w:t>25%</w:t>
            </w:r>
          </w:p>
        </w:tc>
      </w:tr>
      <w:tr w:rsidR="00EA454B" w:rsidRPr="00C77F36" w:rsidTr="008134F0">
        <w:tc>
          <w:tcPr>
            <w:tcW w:w="454" w:type="dxa"/>
            <w:vMerge/>
          </w:tcPr>
          <w:p w:rsidR="00EA454B" w:rsidRPr="00C77F36" w:rsidRDefault="00EA454B" w:rsidP="00EA454B">
            <w:pPr>
              <w:suppressAutoHyphens/>
              <w:rPr>
                <w:sz w:val="28"/>
                <w:szCs w:val="28"/>
                <w:lang w:eastAsia="ar-SA"/>
              </w:rPr>
            </w:pPr>
          </w:p>
        </w:tc>
        <w:tc>
          <w:tcPr>
            <w:tcW w:w="6520" w:type="dxa"/>
          </w:tcPr>
          <w:p w:rsidR="00EA454B" w:rsidRPr="00C77F36" w:rsidRDefault="00EA454B" w:rsidP="00EA454B">
            <w:pPr>
              <w:suppressAutoHyphens/>
              <w:rPr>
                <w:sz w:val="28"/>
                <w:szCs w:val="28"/>
                <w:lang w:eastAsia="ar-SA"/>
              </w:rPr>
            </w:pPr>
            <w:r w:rsidRPr="00C77F36">
              <w:rPr>
                <w:sz w:val="28"/>
                <w:szCs w:val="28"/>
                <w:lang w:eastAsia="ar-SA"/>
              </w:rPr>
              <w:t>учителям начальных классов</w:t>
            </w:r>
          </w:p>
        </w:tc>
        <w:tc>
          <w:tcPr>
            <w:tcW w:w="2098" w:type="dxa"/>
          </w:tcPr>
          <w:p w:rsidR="00EA454B" w:rsidRPr="00C77F36" w:rsidRDefault="00EA454B" w:rsidP="00EA454B">
            <w:pPr>
              <w:suppressAutoHyphens/>
              <w:rPr>
                <w:sz w:val="28"/>
                <w:szCs w:val="28"/>
                <w:lang w:eastAsia="ar-SA"/>
              </w:rPr>
            </w:pPr>
            <w:r w:rsidRPr="00C77F36">
              <w:rPr>
                <w:sz w:val="28"/>
                <w:szCs w:val="28"/>
                <w:lang w:eastAsia="ar-SA"/>
              </w:rPr>
              <w:t>20%</w:t>
            </w:r>
          </w:p>
        </w:tc>
      </w:tr>
      <w:tr w:rsidR="00EA454B" w:rsidRPr="00C77F36" w:rsidTr="008134F0">
        <w:tc>
          <w:tcPr>
            <w:tcW w:w="454" w:type="dxa"/>
            <w:vMerge/>
          </w:tcPr>
          <w:p w:rsidR="00EA454B" w:rsidRPr="00C77F36" w:rsidRDefault="00EA454B" w:rsidP="00EA454B">
            <w:pPr>
              <w:suppressAutoHyphens/>
              <w:rPr>
                <w:sz w:val="28"/>
                <w:szCs w:val="28"/>
                <w:lang w:eastAsia="ar-SA"/>
              </w:rPr>
            </w:pPr>
          </w:p>
        </w:tc>
        <w:tc>
          <w:tcPr>
            <w:tcW w:w="6520" w:type="dxa"/>
          </w:tcPr>
          <w:p w:rsidR="00EA454B" w:rsidRPr="00C77F36" w:rsidRDefault="00EA454B" w:rsidP="00EA454B">
            <w:pPr>
              <w:suppressAutoHyphens/>
              <w:rPr>
                <w:sz w:val="28"/>
                <w:szCs w:val="28"/>
                <w:lang w:eastAsia="ar-SA"/>
              </w:rPr>
            </w:pPr>
            <w:r w:rsidRPr="00C77F36">
              <w:rPr>
                <w:sz w:val="28"/>
                <w:szCs w:val="28"/>
                <w:lang w:eastAsia="ar-SA"/>
              </w:rPr>
              <w:t>преподавателям профессиональных образовательных учреждений</w:t>
            </w:r>
          </w:p>
        </w:tc>
        <w:tc>
          <w:tcPr>
            <w:tcW w:w="2098" w:type="dxa"/>
          </w:tcPr>
          <w:p w:rsidR="00EA454B" w:rsidRPr="00C77F36" w:rsidRDefault="00EA454B" w:rsidP="00EA454B">
            <w:pPr>
              <w:suppressAutoHyphens/>
              <w:rPr>
                <w:sz w:val="28"/>
                <w:szCs w:val="28"/>
                <w:lang w:eastAsia="ar-SA"/>
              </w:rPr>
            </w:pPr>
            <w:r w:rsidRPr="00C77F36">
              <w:rPr>
                <w:sz w:val="28"/>
                <w:szCs w:val="28"/>
                <w:lang w:eastAsia="ar-SA"/>
              </w:rPr>
              <w:t>15%</w:t>
            </w:r>
          </w:p>
        </w:tc>
      </w:tr>
      <w:tr w:rsidR="00EA454B" w:rsidRPr="00C77F36" w:rsidTr="008134F0">
        <w:tc>
          <w:tcPr>
            <w:tcW w:w="454" w:type="dxa"/>
          </w:tcPr>
          <w:p w:rsidR="00EA454B" w:rsidRPr="00C77F36" w:rsidRDefault="00EA454B" w:rsidP="00EA454B">
            <w:pPr>
              <w:suppressAutoHyphens/>
              <w:rPr>
                <w:sz w:val="28"/>
                <w:szCs w:val="28"/>
                <w:lang w:eastAsia="ar-SA"/>
              </w:rPr>
            </w:pPr>
            <w:r w:rsidRPr="00C77F36">
              <w:rPr>
                <w:sz w:val="28"/>
                <w:szCs w:val="28"/>
                <w:lang w:eastAsia="ar-SA"/>
              </w:rPr>
              <w:t>2.2</w:t>
            </w:r>
          </w:p>
        </w:tc>
        <w:tc>
          <w:tcPr>
            <w:tcW w:w="6520" w:type="dxa"/>
          </w:tcPr>
          <w:p w:rsidR="00EA454B" w:rsidRPr="00C77F36" w:rsidRDefault="00EA454B" w:rsidP="00EA454B">
            <w:pPr>
              <w:suppressAutoHyphens/>
              <w:rPr>
                <w:sz w:val="28"/>
                <w:szCs w:val="28"/>
                <w:lang w:eastAsia="ar-SA"/>
              </w:rPr>
            </w:pPr>
            <w:r w:rsidRPr="00C77F36">
              <w:rPr>
                <w:sz w:val="28"/>
                <w:szCs w:val="28"/>
                <w:lang w:eastAsia="ar-SA"/>
              </w:rPr>
              <w:t xml:space="preserve">за классное руководство, кураторство </w:t>
            </w:r>
            <w:hyperlink w:anchor="P108">
              <w:r w:rsidRPr="00C77F36">
                <w:rPr>
                  <w:color w:val="000080"/>
                  <w:sz w:val="28"/>
                  <w:szCs w:val="28"/>
                  <w:u w:val="single"/>
                </w:rPr>
                <w:t>&lt;****&gt;</w:t>
              </w:r>
            </w:hyperlink>
          </w:p>
        </w:tc>
        <w:tc>
          <w:tcPr>
            <w:tcW w:w="2098" w:type="dxa"/>
          </w:tcPr>
          <w:p w:rsidR="00EA454B" w:rsidRPr="00C77F36" w:rsidRDefault="00EA454B" w:rsidP="00EA454B">
            <w:pPr>
              <w:suppressAutoHyphens/>
              <w:rPr>
                <w:sz w:val="28"/>
                <w:szCs w:val="28"/>
                <w:lang w:eastAsia="ar-SA"/>
              </w:rPr>
            </w:pPr>
            <w:r w:rsidRPr="00C77F36">
              <w:rPr>
                <w:sz w:val="28"/>
                <w:szCs w:val="28"/>
                <w:lang w:eastAsia="ar-SA"/>
              </w:rPr>
              <w:t>2700,0 рубля</w:t>
            </w:r>
          </w:p>
        </w:tc>
      </w:tr>
      <w:tr w:rsidR="00EA454B" w:rsidRPr="00C77F36" w:rsidTr="008134F0">
        <w:tc>
          <w:tcPr>
            <w:tcW w:w="454" w:type="dxa"/>
            <w:vMerge w:val="restart"/>
          </w:tcPr>
          <w:p w:rsidR="00EA454B" w:rsidRPr="00C77F36" w:rsidRDefault="00EA454B" w:rsidP="00EA454B">
            <w:pPr>
              <w:suppressAutoHyphens/>
              <w:rPr>
                <w:sz w:val="28"/>
                <w:szCs w:val="28"/>
                <w:lang w:eastAsia="ar-SA"/>
              </w:rPr>
            </w:pPr>
            <w:r w:rsidRPr="00C77F36">
              <w:rPr>
                <w:sz w:val="28"/>
                <w:szCs w:val="28"/>
                <w:lang w:eastAsia="ar-SA"/>
              </w:rPr>
              <w:t>2.3</w:t>
            </w:r>
          </w:p>
        </w:tc>
        <w:tc>
          <w:tcPr>
            <w:tcW w:w="6520" w:type="dxa"/>
          </w:tcPr>
          <w:p w:rsidR="00EA454B" w:rsidRPr="00C77F36" w:rsidRDefault="00EA454B" w:rsidP="00EA454B">
            <w:pPr>
              <w:suppressAutoHyphens/>
              <w:rPr>
                <w:sz w:val="28"/>
                <w:szCs w:val="28"/>
                <w:lang w:eastAsia="ar-SA"/>
              </w:rPr>
            </w:pPr>
            <w:r w:rsidRPr="00C77F36">
              <w:rPr>
                <w:sz w:val="28"/>
                <w:szCs w:val="28"/>
                <w:lang w:eastAsia="ar-SA"/>
              </w:rPr>
              <w:t xml:space="preserve">за заведование элементами инфраструктуры </w:t>
            </w:r>
            <w:hyperlink w:anchor="P112">
              <w:r w:rsidRPr="00C77F36">
                <w:rPr>
                  <w:color w:val="000080"/>
                  <w:sz w:val="28"/>
                  <w:szCs w:val="28"/>
                  <w:u w:val="single"/>
                </w:rPr>
                <w:t>&lt;*****&gt;</w:t>
              </w:r>
            </w:hyperlink>
            <w:r w:rsidRPr="00C77F36">
              <w:rPr>
                <w:sz w:val="28"/>
                <w:szCs w:val="28"/>
                <w:lang w:eastAsia="ar-SA"/>
              </w:rPr>
              <w:t>:</w:t>
            </w:r>
          </w:p>
        </w:tc>
        <w:tc>
          <w:tcPr>
            <w:tcW w:w="2098" w:type="dxa"/>
          </w:tcPr>
          <w:p w:rsidR="00EA454B" w:rsidRPr="00C77F36" w:rsidRDefault="00EA454B" w:rsidP="00EA454B">
            <w:pPr>
              <w:suppressAutoHyphens/>
              <w:rPr>
                <w:sz w:val="28"/>
                <w:szCs w:val="28"/>
                <w:lang w:eastAsia="ar-SA"/>
              </w:rPr>
            </w:pPr>
          </w:p>
        </w:tc>
      </w:tr>
      <w:tr w:rsidR="00EA454B" w:rsidRPr="00C77F36" w:rsidTr="008134F0">
        <w:tc>
          <w:tcPr>
            <w:tcW w:w="454" w:type="dxa"/>
            <w:vMerge/>
          </w:tcPr>
          <w:p w:rsidR="00EA454B" w:rsidRPr="00C77F36" w:rsidRDefault="00EA454B" w:rsidP="00EA454B">
            <w:pPr>
              <w:suppressAutoHyphens/>
              <w:rPr>
                <w:sz w:val="28"/>
                <w:szCs w:val="28"/>
                <w:lang w:eastAsia="ar-SA"/>
              </w:rPr>
            </w:pPr>
          </w:p>
        </w:tc>
        <w:tc>
          <w:tcPr>
            <w:tcW w:w="6520" w:type="dxa"/>
          </w:tcPr>
          <w:p w:rsidR="00EA454B" w:rsidRPr="00C77F36" w:rsidRDefault="00EA454B" w:rsidP="00EA454B">
            <w:pPr>
              <w:suppressAutoHyphens/>
              <w:rPr>
                <w:sz w:val="28"/>
                <w:szCs w:val="28"/>
                <w:lang w:eastAsia="ar-SA"/>
              </w:rPr>
            </w:pPr>
            <w:r w:rsidRPr="00C77F36">
              <w:rPr>
                <w:sz w:val="28"/>
                <w:szCs w:val="28"/>
                <w:lang w:eastAsia="ar-SA"/>
              </w:rPr>
              <w:t>кабинетами, лабораториями</w:t>
            </w:r>
          </w:p>
        </w:tc>
        <w:tc>
          <w:tcPr>
            <w:tcW w:w="2098" w:type="dxa"/>
          </w:tcPr>
          <w:p w:rsidR="00EA454B" w:rsidRPr="00C77F36" w:rsidRDefault="00EA454B" w:rsidP="00EA454B">
            <w:pPr>
              <w:suppressAutoHyphens/>
              <w:rPr>
                <w:sz w:val="28"/>
                <w:szCs w:val="28"/>
                <w:lang w:eastAsia="ar-SA"/>
              </w:rPr>
            </w:pPr>
            <w:r w:rsidRPr="00C77F36">
              <w:rPr>
                <w:sz w:val="28"/>
                <w:szCs w:val="28"/>
                <w:lang w:eastAsia="ar-SA"/>
              </w:rPr>
              <w:t>10%</w:t>
            </w:r>
          </w:p>
        </w:tc>
      </w:tr>
      <w:tr w:rsidR="00EA454B" w:rsidRPr="00C77F36" w:rsidTr="008134F0">
        <w:tc>
          <w:tcPr>
            <w:tcW w:w="454" w:type="dxa"/>
            <w:vMerge/>
          </w:tcPr>
          <w:p w:rsidR="00EA454B" w:rsidRPr="00C77F36" w:rsidRDefault="00EA454B" w:rsidP="00EA454B">
            <w:pPr>
              <w:suppressAutoHyphens/>
              <w:rPr>
                <w:sz w:val="28"/>
                <w:szCs w:val="28"/>
                <w:lang w:eastAsia="ar-SA"/>
              </w:rPr>
            </w:pPr>
          </w:p>
        </w:tc>
        <w:tc>
          <w:tcPr>
            <w:tcW w:w="6520" w:type="dxa"/>
          </w:tcPr>
          <w:p w:rsidR="00EA454B" w:rsidRPr="00C77F36" w:rsidRDefault="00EA454B" w:rsidP="00EA454B">
            <w:pPr>
              <w:suppressAutoHyphens/>
              <w:rPr>
                <w:sz w:val="28"/>
                <w:szCs w:val="28"/>
                <w:lang w:eastAsia="ar-SA"/>
              </w:rPr>
            </w:pPr>
            <w:r w:rsidRPr="00C77F36">
              <w:rPr>
                <w:sz w:val="28"/>
                <w:szCs w:val="28"/>
                <w:lang w:eastAsia="ar-SA"/>
              </w:rPr>
              <w:t>учебно-опытными участками, мастерскими, музыкальными и спортивными залами</w:t>
            </w:r>
          </w:p>
        </w:tc>
        <w:tc>
          <w:tcPr>
            <w:tcW w:w="2098" w:type="dxa"/>
          </w:tcPr>
          <w:p w:rsidR="00EA454B" w:rsidRPr="00C77F36" w:rsidRDefault="00EA454B" w:rsidP="00EA454B">
            <w:pPr>
              <w:suppressAutoHyphens/>
              <w:rPr>
                <w:sz w:val="28"/>
                <w:szCs w:val="28"/>
                <w:lang w:eastAsia="ar-SA"/>
              </w:rPr>
            </w:pPr>
            <w:r w:rsidRPr="00C77F36">
              <w:rPr>
                <w:sz w:val="28"/>
                <w:szCs w:val="28"/>
                <w:lang w:eastAsia="ar-SA"/>
              </w:rPr>
              <w:t>20%</w:t>
            </w:r>
          </w:p>
        </w:tc>
      </w:tr>
      <w:tr w:rsidR="00EA454B" w:rsidRPr="00C77F36" w:rsidTr="008134F0">
        <w:tc>
          <w:tcPr>
            <w:tcW w:w="454" w:type="dxa"/>
          </w:tcPr>
          <w:p w:rsidR="00EA454B" w:rsidRPr="00C77F36" w:rsidRDefault="00EA454B" w:rsidP="00EA454B">
            <w:pPr>
              <w:suppressAutoHyphens/>
              <w:rPr>
                <w:sz w:val="28"/>
                <w:szCs w:val="28"/>
                <w:lang w:eastAsia="ar-SA"/>
              </w:rPr>
            </w:pPr>
            <w:r w:rsidRPr="00C77F36">
              <w:rPr>
                <w:sz w:val="28"/>
                <w:szCs w:val="28"/>
                <w:lang w:eastAsia="ar-SA"/>
              </w:rPr>
              <w:t>3</w:t>
            </w:r>
          </w:p>
        </w:tc>
        <w:tc>
          <w:tcPr>
            <w:tcW w:w="6520" w:type="dxa"/>
          </w:tcPr>
          <w:p w:rsidR="00EA454B" w:rsidRPr="00C77F36" w:rsidRDefault="00EA454B" w:rsidP="00EA454B">
            <w:pPr>
              <w:widowControl w:val="0"/>
              <w:suppressAutoHyphens/>
              <w:autoSpaceDE w:val="0"/>
              <w:rPr>
                <w:rFonts w:eastAsia="Arial"/>
                <w:sz w:val="28"/>
                <w:szCs w:val="28"/>
                <w:lang w:eastAsia="ar-SA"/>
              </w:rPr>
            </w:pPr>
            <w:r w:rsidRPr="00C77F36">
              <w:rPr>
                <w:rFonts w:eastAsia="Arial"/>
                <w:sz w:val="28"/>
                <w:szCs w:val="28"/>
                <w:lang w:eastAsia="ar-SA"/>
              </w:rPr>
              <w:t>выплата за присвоение звания «Почетный работник образования Енисейского района»  (Решение Енисейского районного Совета депутатов от 10.10.2013 г. № 30-387 р «Об  утверждении Положения о звании «Почетный работник образования Енисейского района»)</w:t>
            </w:r>
          </w:p>
        </w:tc>
        <w:tc>
          <w:tcPr>
            <w:tcW w:w="2098" w:type="dxa"/>
          </w:tcPr>
          <w:p w:rsidR="00EA454B" w:rsidRPr="00C77F36" w:rsidRDefault="00EA454B" w:rsidP="00EA454B">
            <w:pPr>
              <w:widowControl w:val="0"/>
              <w:suppressAutoHyphens/>
              <w:autoSpaceDE w:val="0"/>
              <w:rPr>
                <w:rFonts w:eastAsia="Arial"/>
                <w:sz w:val="28"/>
                <w:szCs w:val="28"/>
                <w:lang w:eastAsia="ar-SA"/>
              </w:rPr>
            </w:pPr>
            <w:r w:rsidRPr="00C77F36">
              <w:rPr>
                <w:rFonts w:eastAsia="Arial"/>
                <w:sz w:val="28"/>
                <w:szCs w:val="28"/>
                <w:lang w:eastAsia="ar-SA"/>
              </w:rPr>
              <w:t>10%</w:t>
            </w:r>
          </w:p>
        </w:tc>
      </w:tr>
      <w:tr w:rsidR="00EA454B" w:rsidRPr="00C77F36" w:rsidTr="008134F0">
        <w:tc>
          <w:tcPr>
            <w:tcW w:w="454" w:type="dxa"/>
          </w:tcPr>
          <w:p w:rsidR="00EA454B" w:rsidRPr="00C77F36" w:rsidRDefault="00EA454B" w:rsidP="00EA454B">
            <w:pPr>
              <w:suppressAutoHyphens/>
              <w:rPr>
                <w:sz w:val="28"/>
                <w:szCs w:val="28"/>
                <w:lang w:eastAsia="ar-SA"/>
              </w:rPr>
            </w:pPr>
            <w:r w:rsidRPr="00C77F36">
              <w:rPr>
                <w:sz w:val="28"/>
                <w:szCs w:val="28"/>
                <w:lang w:eastAsia="ar-SA"/>
              </w:rPr>
              <w:t>4</w:t>
            </w:r>
          </w:p>
        </w:tc>
        <w:tc>
          <w:tcPr>
            <w:tcW w:w="6520" w:type="dxa"/>
          </w:tcPr>
          <w:p w:rsidR="00EA454B" w:rsidRPr="00C77F36" w:rsidRDefault="00EA454B" w:rsidP="00EA454B">
            <w:pPr>
              <w:suppressAutoHyphens/>
              <w:rPr>
                <w:sz w:val="28"/>
                <w:szCs w:val="28"/>
                <w:lang w:eastAsia="ar-SA"/>
              </w:rPr>
            </w:pPr>
            <w:r w:rsidRPr="00C77F36">
              <w:rPr>
                <w:sz w:val="28"/>
                <w:szCs w:val="28"/>
                <w:lang w:eastAsia="ar-SA"/>
              </w:rPr>
              <w:t>за работу по реализации программы подготовки лиц, желающих принять на воспитание в семью ребенка, оставшегося без попечения родителей</w:t>
            </w:r>
          </w:p>
        </w:tc>
        <w:tc>
          <w:tcPr>
            <w:tcW w:w="2098" w:type="dxa"/>
          </w:tcPr>
          <w:p w:rsidR="00EA454B" w:rsidRPr="00C77F36" w:rsidRDefault="00EA454B" w:rsidP="00EA454B">
            <w:pPr>
              <w:suppressAutoHyphens/>
              <w:rPr>
                <w:sz w:val="28"/>
                <w:szCs w:val="28"/>
                <w:lang w:eastAsia="ar-SA"/>
              </w:rPr>
            </w:pPr>
            <w:r w:rsidRPr="00C77F36">
              <w:rPr>
                <w:sz w:val="28"/>
                <w:szCs w:val="28"/>
                <w:lang w:eastAsia="ar-SA"/>
              </w:rPr>
              <w:t>60%</w:t>
            </w:r>
          </w:p>
        </w:tc>
      </w:tr>
      <w:tr w:rsidR="00EA454B" w:rsidRPr="00C77F36" w:rsidTr="008134F0">
        <w:tc>
          <w:tcPr>
            <w:tcW w:w="454" w:type="dxa"/>
          </w:tcPr>
          <w:p w:rsidR="00EA454B" w:rsidRPr="00C77F36" w:rsidRDefault="00EA454B" w:rsidP="00EA454B">
            <w:pPr>
              <w:suppressAutoHyphens/>
              <w:rPr>
                <w:sz w:val="28"/>
                <w:szCs w:val="28"/>
                <w:lang w:eastAsia="ar-SA"/>
              </w:rPr>
            </w:pPr>
            <w:r w:rsidRPr="00C77F36">
              <w:rPr>
                <w:sz w:val="28"/>
                <w:szCs w:val="28"/>
                <w:lang w:eastAsia="ar-SA"/>
              </w:rPr>
              <w:t>5</w:t>
            </w:r>
          </w:p>
        </w:tc>
        <w:tc>
          <w:tcPr>
            <w:tcW w:w="6520" w:type="dxa"/>
          </w:tcPr>
          <w:p w:rsidR="00EA454B" w:rsidRPr="00C77F36" w:rsidRDefault="00EA454B" w:rsidP="00EA454B">
            <w:pPr>
              <w:suppressAutoHyphens/>
              <w:rPr>
                <w:sz w:val="28"/>
                <w:szCs w:val="28"/>
                <w:lang w:eastAsia="ar-SA"/>
              </w:rPr>
            </w:pPr>
            <w:r w:rsidRPr="00C77F36">
              <w:rPr>
                <w:sz w:val="28"/>
                <w:szCs w:val="28"/>
                <w:lang w:eastAsia="ar-SA"/>
              </w:rPr>
              <w:t>шеф-поварам за контроль качества поставляемых продуктов при организации питания</w:t>
            </w:r>
          </w:p>
        </w:tc>
        <w:tc>
          <w:tcPr>
            <w:tcW w:w="2098" w:type="dxa"/>
          </w:tcPr>
          <w:p w:rsidR="00EA454B" w:rsidRPr="00C77F36" w:rsidRDefault="00EA454B" w:rsidP="00EA454B">
            <w:pPr>
              <w:suppressAutoHyphens/>
              <w:rPr>
                <w:sz w:val="28"/>
                <w:szCs w:val="28"/>
                <w:lang w:eastAsia="ar-SA"/>
              </w:rPr>
            </w:pPr>
            <w:r w:rsidRPr="00C77F36">
              <w:rPr>
                <w:sz w:val="28"/>
                <w:szCs w:val="28"/>
                <w:lang w:eastAsia="ar-SA"/>
              </w:rPr>
              <w:t>20%</w:t>
            </w:r>
          </w:p>
        </w:tc>
      </w:tr>
      <w:tr w:rsidR="00EA454B" w:rsidRPr="00C77F36" w:rsidTr="00E7750B">
        <w:trPr>
          <w:trHeight w:val="4230"/>
        </w:trPr>
        <w:tc>
          <w:tcPr>
            <w:tcW w:w="454" w:type="dxa"/>
          </w:tcPr>
          <w:p w:rsidR="00EA454B" w:rsidRPr="00C77F36" w:rsidRDefault="00EA454B" w:rsidP="00EA454B">
            <w:pPr>
              <w:suppressAutoHyphens/>
              <w:rPr>
                <w:sz w:val="28"/>
                <w:szCs w:val="28"/>
                <w:lang w:eastAsia="ar-SA"/>
              </w:rPr>
            </w:pPr>
            <w:r w:rsidRPr="00C77F36">
              <w:rPr>
                <w:sz w:val="28"/>
                <w:szCs w:val="28"/>
                <w:lang w:eastAsia="ar-SA"/>
              </w:rPr>
              <w:lastRenderedPageBreak/>
              <w:t>6</w:t>
            </w:r>
          </w:p>
        </w:tc>
        <w:tc>
          <w:tcPr>
            <w:tcW w:w="6520" w:type="dxa"/>
          </w:tcPr>
          <w:p w:rsidR="00EA454B" w:rsidRPr="00C77F36" w:rsidRDefault="00EA454B" w:rsidP="00EA454B">
            <w:pPr>
              <w:suppressAutoHyphens/>
              <w:rPr>
                <w:sz w:val="28"/>
                <w:szCs w:val="28"/>
                <w:lang w:eastAsia="ar-SA"/>
              </w:rPr>
            </w:pPr>
            <w:r w:rsidRPr="00C77F36">
              <w:rPr>
                <w:sz w:val="28"/>
                <w:szCs w:val="28"/>
                <w:lang w:eastAsia="ar-SA"/>
              </w:rPr>
              <w:t>молодым специалистам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краевыми государственными или муниципальными образовательными учреждениями, организациями, осуществляющими обучения либо продолжающим работу в образовательном учреждении).</w:t>
            </w:r>
          </w:p>
          <w:p w:rsidR="00E7750B" w:rsidRPr="00C77F36" w:rsidRDefault="00EA454B" w:rsidP="00EA454B">
            <w:pPr>
              <w:suppressAutoHyphens/>
              <w:rPr>
                <w:sz w:val="28"/>
                <w:szCs w:val="28"/>
                <w:lang w:eastAsia="ar-SA"/>
              </w:rPr>
            </w:pPr>
            <w:r w:rsidRPr="00C77F36">
              <w:rPr>
                <w:sz w:val="28"/>
                <w:szCs w:val="28"/>
                <w:lang w:eastAsia="ar-SA"/>
              </w:rPr>
              <w:t xml:space="preserve">Персональная выплата устанавливается на срок первых пяти лет работы с момента окончания учебного заведения (п. 3 в ред. </w:t>
            </w:r>
            <w:hyperlink r:id="rId7">
              <w:r w:rsidRPr="00C77F36">
                <w:rPr>
                  <w:color w:val="000080"/>
                  <w:sz w:val="28"/>
                  <w:szCs w:val="28"/>
                  <w:u w:val="single"/>
                </w:rPr>
                <w:t>Приказа</w:t>
              </w:r>
            </w:hyperlink>
            <w:r w:rsidRPr="00C77F36">
              <w:rPr>
                <w:sz w:val="28"/>
                <w:szCs w:val="28"/>
                <w:lang w:eastAsia="ar-SA"/>
              </w:rPr>
              <w:t xml:space="preserve"> министерства образования Красноярского края от 27.12.2016 N 56-11-04)</w:t>
            </w:r>
          </w:p>
        </w:tc>
        <w:tc>
          <w:tcPr>
            <w:tcW w:w="2098" w:type="dxa"/>
          </w:tcPr>
          <w:p w:rsidR="00EA454B" w:rsidRPr="00C77F36" w:rsidRDefault="00EA454B" w:rsidP="00EA454B">
            <w:pPr>
              <w:suppressAutoHyphens/>
              <w:rPr>
                <w:sz w:val="28"/>
                <w:szCs w:val="28"/>
                <w:lang w:eastAsia="ar-SA"/>
              </w:rPr>
            </w:pPr>
            <w:r w:rsidRPr="00C77F36">
              <w:rPr>
                <w:sz w:val="28"/>
                <w:szCs w:val="28"/>
                <w:lang w:eastAsia="ar-SA"/>
              </w:rPr>
              <w:t>20%</w:t>
            </w:r>
          </w:p>
        </w:tc>
      </w:tr>
      <w:tr w:rsidR="00E7750B" w:rsidRPr="00C77F36" w:rsidTr="00E7750B">
        <w:trPr>
          <w:trHeight w:val="180"/>
        </w:trPr>
        <w:tc>
          <w:tcPr>
            <w:tcW w:w="454" w:type="dxa"/>
          </w:tcPr>
          <w:p w:rsidR="00E7750B" w:rsidRPr="00C77F36" w:rsidRDefault="00E7750B" w:rsidP="00E27329">
            <w:pPr>
              <w:suppressAutoHyphens/>
              <w:rPr>
                <w:sz w:val="28"/>
                <w:szCs w:val="28"/>
                <w:lang w:eastAsia="ar-SA"/>
              </w:rPr>
            </w:pPr>
            <w:r w:rsidRPr="00C77F36">
              <w:rPr>
                <w:sz w:val="28"/>
                <w:szCs w:val="28"/>
                <w:lang w:eastAsia="ar-SA"/>
              </w:rPr>
              <w:t>7</w:t>
            </w:r>
          </w:p>
        </w:tc>
        <w:tc>
          <w:tcPr>
            <w:tcW w:w="6520" w:type="dxa"/>
          </w:tcPr>
          <w:p w:rsidR="00E7750B" w:rsidRPr="00C77F36" w:rsidRDefault="00E7750B" w:rsidP="00E27329">
            <w:pPr>
              <w:suppressAutoHyphens/>
              <w:rPr>
                <w:sz w:val="28"/>
                <w:szCs w:val="28"/>
                <w:lang w:eastAsia="ar-SA"/>
              </w:rPr>
            </w:pPr>
            <w:r w:rsidRPr="00C77F36">
              <w:rPr>
                <w:sz w:val="28"/>
                <w:szCs w:val="28"/>
                <w:lang w:eastAsia="ar-SA"/>
              </w:rPr>
              <w:t xml:space="preserve">краевые выплаты воспитателям муниципальных бюджетных и казенных образовательных учреждений, реализующих основную общеобразовательную программу дошкольного образования детей </w:t>
            </w:r>
            <w:hyperlink w:anchor="P113">
              <w:r w:rsidRPr="00C77F36">
                <w:rPr>
                  <w:color w:val="000080"/>
                  <w:sz w:val="28"/>
                  <w:szCs w:val="28"/>
                  <w:u w:val="single"/>
                </w:rPr>
                <w:t>&lt;******&gt;</w:t>
              </w:r>
            </w:hyperlink>
            <w:r w:rsidRPr="00C77F36">
              <w:rPr>
                <w:sz w:val="28"/>
                <w:szCs w:val="28"/>
                <w:lang w:eastAsia="ar-SA"/>
              </w:rPr>
              <w:t xml:space="preserve"> (п. 4 в ред. </w:t>
            </w:r>
            <w:hyperlink r:id="rId8">
              <w:r w:rsidRPr="00C77F36">
                <w:rPr>
                  <w:color w:val="000080"/>
                  <w:sz w:val="28"/>
                  <w:szCs w:val="28"/>
                  <w:u w:val="single"/>
                </w:rPr>
                <w:t>Приказа</w:t>
              </w:r>
            </w:hyperlink>
            <w:r w:rsidRPr="00C77F36">
              <w:rPr>
                <w:sz w:val="28"/>
                <w:szCs w:val="28"/>
                <w:lang w:eastAsia="ar-SA"/>
              </w:rPr>
              <w:t xml:space="preserve"> министерства образования Красноярского края от 29.06.2018 N 14-11-04)</w:t>
            </w:r>
          </w:p>
        </w:tc>
        <w:tc>
          <w:tcPr>
            <w:tcW w:w="2098" w:type="dxa"/>
          </w:tcPr>
          <w:p w:rsidR="00E7750B" w:rsidRPr="00C77F36" w:rsidRDefault="00E7750B" w:rsidP="00E27329">
            <w:pPr>
              <w:suppressAutoHyphens/>
              <w:rPr>
                <w:sz w:val="28"/>
                <w:szCs w:val="28"/>
                <w:lang w:eastAsia="ar-SA"/>
              </w:rPr>
            </w:pPr>
            <w:r w:rsidRPr="00C77F36">
              <w:rPr>
                <w:sz w:val="28"/>
                <w:szCs w:val="28"/>
                <w:lang w:eastAsia="ar-SA"/>
              </w:rPr>
              <w:t>718,4 рубля</w:t>
            </w:r>
          </w:p>
        </w:tc>
      </w:tr>
      <w:tr w:rsidR="00E7750B" w:rsidRPr="00C77F36" w:rsidTr="00E7750B">
        <w:trPr>
          <w:trHeight w:val="285"/>
        </w:trPr>
        <w:tc>
          <w:tcPr>
            <w:tcW w:w="454" w:type="dxa"/>
          </w:tcPr>
          <w:p w:rsidR="00E7750B" w:rsidRPr="00C77F36" w:rsidRDefault="00E7750B" w:rsidP="008134F0">
            <w:pPr>
              <w:autoSpaceDE w:val="0"/>
              <w:autoSpaceDN w:val="0"/>
              <w:adjustRightInd w:val="0"/>
              <w:jc w:val="center"/>
              <w:rPr>
                <w:rFonts w:eastAsiaTheme="minorHAnsi"/>
                <w:sz w:val="28"/>
                <w:szCs w:val="28"/>
                <w:lang w:eastAsia="en-US"/>
              </w:rPr>
            </w:pPr>
            <w:r w:rsidRPr="00C77F36">
              <w:rPr>
                <w:rFonts w:eastAsiaTheme="minorHAnsi"/>
                <w:sz w:val="28"/>
                <w:szCs w:val="28"/>
                <w:lang w:eastAsia="en-US"/>
              </w:rPr>
              <w:t>8</w:t>
            </w:r>
          </w:p>
        </w:tc>
        <w:tc>
          <w:tcPr>
            <w:tcW w:w="6520" w:type="dxa"/>
          </w:tcPr>
          <w:p w:rsidR="00E7750B" w:rsidRPr="00C77F36" w:rsidRDefault="00E7750B" w:rsidP="00960FCC">
            <w:pPr>
              <w:autoSpaceDE w:val="0"/>
              <w:autoSpaceDN w:val="0"/>
              <w:adjustRightInd w:val="0"/>
              <w:rPr>
                <w:rFonts w:eastAsiaTheme="minorHAnsi"/>
                <w:sz w:val="28"/>
                <w:szCs w:val="28"/>
                <w:lang w:eastAsia="en-US"/>
              </w:rPr>
            </w:pPr>
            <w:r w:rsidRPr="00C77F36">
              <w:rPr>
                <w:rFonts w:eastAsiaTheme="minorHAnsi"/>
                <w:sz w:val="28"/>
                <w:szCs w:val="28"/>
                <w:lang w:eastAsia="en-US"/>
              </w:rPr>
              <w:t>водителям автобусов, осуще</w:t>
            </w:r>
            <w:r w:rsidR="00960FCC">
              <w:rPr>
                <w:rFonts w:eastAsiaTheme="minorHAnsi"/>
                <w:sz w:val="28"/>
                <w:szCs w:val="28"/>
                <w:lang w:eastAsia="en-US"/>
              </w:rPr>
              <w:t xml:space="preserve">ствляющим перевозку обучающихся </w:t>
            </w:r>
            <w:hyperlink w:anchor="P113">
              <w:r w:rsidR="00960FCC" w:rsidRPr="00C77F36">
                <w:rPr>
                  <w:color w:val="000080"/>
                  <w:sz w:val="28"/>
                  <w:szCs w:val="28"/>
                  <w:u w:val="single"/>
                </w:rPr>
                <w:t>&lt;****</w:t>
              </w:r>
              <w:hyperlink w:anchor="P113">
                <w:r w:rsidR="00960FCC" w:rsidRPr="00C77F36">
                  <w:rPr>
                    <w:color w:val="000080"/>
                    <w:sz w:val="28"/>
                    <w:szCs w:val="28"/>
                    <w:u w:val="single"/>
                  </w:rPr>
                  <w:t>****</w:t>
                </w:r>
              </w:hyperlink>
              <w:r w:rsidR="00960FCC" w:rsidRPr="00C77F36">
                <w:rPr>
                  <w:color w:val="000080"/>
                  <w:sz w:val="28"/>
                  <w:szCs w:val="28"/>
                  <w:u w:val="single"/>
                </w:rPr>
                <w:t>&gt;</w:t>
              </w:r>
            </w:hyperlink>
          </w:p>
        </w:tc>
        <w:tc>
          <w:tcPr>
            <w:tcW w:w="2098" w:type="dxa"/>
          </w:tcPr>
          <w:p w:rsidR="00E7750B" w:rsidRPr="00C77F36" w:rsidRDefault="00E7750B" w:rsidP="008134F0">
            <w:pPr>
              <w:suppressAutoHyphens/>
              <w:rPr>
                <w:sz w:val="28"/>
                <w:szCs w:val="28"/>
                <w:lang w:eastAsia="ar-SA"/>
              </w:rPr>
            </w:pPr>
          </w:p>
        </w:tc>
      </w:tr>
      <w:tr w:rsidR="00E7750B" w:rsidRPr="00C77F36" w:rsidTr="00E7750B">
        <w:trPr>
          <w:trHeight w:val="300"/>
        </w:trPr>
        <w:tc>
          <w:tcPr>
            <w:tcW w:w="454" w:type="dxa"/>
          </w:tcPr>
          <w:p w:rsidR="00E7750B" w:rsidRPr="00C77F36" w:rsidRDefault="00E7750B" w:rsidP="008134F0">
            <w:pPr>
              <w:autoSpaceDE w:val="0"/>
              <w:autoSpaceDN w:val="0"/>
              <w:adjustRightInd w:val="0"/>
              <w:jc w:val="center"/>
              <w:rPr>
                <w:rFonts w:eastAsiaTheme="minorHAnsi"/>
                <w:sz w:val="28"/>
                <w:szCs w:val="28"/>
                <w:lang w:eastAsia="en-US"/>
              </w:rPr>
            </w:pPr>
            <w:r w:rsidRPr="00C77F36">
              <w:rPr>
                <w:rFonts w:eastAsiaTheme="minorHAnsi"/>
                <w:sz w:val="28"/>
                <w:szCs w:val="28"/>
                <w:lang w:eastAsia="en-US"/>
              </w:rPr>
              <w:t>8.1</w:t>
            </w:r>
          </w:p>
        </w:tc>
        <w:tc>
          <w:tcPr>
            <w:tcW w:w="6520" w:type="dxa"/>
          </w:tcPr>
          <w:p w:rsidR="00E7750B" w:rsidRPr="00C77F36" w:rsidRDefault="00E7750B" w:rsidP="008134F0">
            <w:pPr>
              <w:autoSpaceDE w:val="0"/>
              <w:autoSpaceDN w:val="0"/>
              <w:adjustRightInd w:val="0"/>
              <w:rPr>
                <w:rFonts w:eastAsiaTheme="minorHAnsi"/>
                <w:sz w:val="28"/>
                <w:szCs w:val="28"/>
                <w:lang w:eastAsia="en-US"/>
              </w:rPr>
            </w:pPr>
            <w:r w:rsidRPr="00C77F36">
              <w:rPr>
                <w:rFonts w:eastAsiaTheme="minorHAnsi"/>
                <w:sz w:val="28"/>
                <w:szCs w:val="28"/>
                <w:lang w:eastAsia="en-US"/>
              </w:rPr>
              <w:t>по основному месту работы</w:t>
            </w:r>
          </w:p>
        </w:tc>
        <w:tc>
          <w:tcPr>
            <w:tcW w:w="2098" w:type="dxa"/>
          </w:tcPr>
          <w:p w:rsidR="00E7750B" w:rsidRPr="00C77F36" w:rsidRDefault="00E7750B" w:rsidP="008134F0">
            <w:pPr>
              <w:autoSpaceDE w:val="0"/>
              <w:autoSpaceDN w:val="0"/>
              <w:adjustRightInd w:val="0"/>
              <w:jc w:val="center"/>
              <w:rPr>
                <w:rFonts w:eastAsiaTheme="minorHAnsi"/>
                <w:sz w:val="28"/>
                <w:szCs w:val="28"/>
                <w:lang w:eastAsia="en-US"/>
              </w:rPr>
            </w:pPr>
            <w:r w:rsidRPr="00C77F36">
              <w:rPr>
                <w:rFonts w:eastAsiaTheme="minorHAnsi"/>
                <w:sz w:val="28"/>
                <w:szCs w:val="28"/>
                <w:lang w:eastAsia="en-US"/>
              </w:rPr>
              <w:t>5666,0 рублей</w:t>
            </w:r>
          </w:p>
        </w:tc>
      </w:tr>
      <w:tr w:rsidR="00E7750B" w:rsidRPr="00C77F36" w:rsidTr="00E7750B">
        <w:trPr>
          <w:trHeight w:val="210"/>
        </w:trPr>
        <w:tc>
          <w:tcPr>
            <w:tcW w:w="454" w:type="dxa"/>
          </w:tcPr>
          <w:p w:rsidR="00E7750B" w:rsidRPr="00C77F36" w:rsidRDefault="00E7750B" w:rsidP="008134F0">
            <w:pPr>
              <w:autoSpaceDE w:val="0"/>
              <w:autoSpaceDN w:val="0"/>
              <w:adjustRightInd w:val="0"/>
              <w:jc w:val="center"/>
              <w:rPr>
                <w:rFonts w:eastAsiaTheme="minorHAnsi"/>
                <w:sz w:val="28"/>
                <w:szCs w:val="28"/>
                <w:lang w:eastAsia="en-US"/>
              </w:rPr>
            </w:pPr>
            <w:r w:rsidRPr="00C77F36">
              <w:rPr>
                <w:rFonts w:eastAsiaTheme="minorHAnsi"/>
                <w:sz w:val="28"/>
                <w:szCs w:val="28"/>
                <w:lang w:eastAsia="en-US"/>
              </w:rPr>
              <w:t>8.2</w:t>
            </w:r>
          </w:p>
        </w:tc>
        <w:tc>
          <w:tcPr>
            <w:tcW w:w="6520" w:type="dxa"/>
          </w:tcPr>
          <w:p w:rsidR="00E7750B" w:rsidRPr="00C77F36" w:rsidRDefault="00E7750B" w:rsidP="008134F0">
            <w:pPr>
              <w:autoSpaceDE w:val="0"/>
              <w:autoSpaceDN w:val="0"/>
              <w:adjustRightInd w:val="0"/>
              <w:rPr>
                <w:rFonts w:eastAsiaTheme="minorHAnsi"/>
                <w:sz w:val="28"/>
                <w:szCs w:val="28"/>
                <w:lang w:eastAsia="en-US"/>
              </w:rPr>
            </w:pPr>
            <w:r w:rsidRPr="00C77F36">
              <w:rPr>
                <w:rFonts w:eastAsiaTheme="minorHAnsi"/>
                <w:sz w:val="28"/>
                <w:szCs w:val="28"/>
                <w:lang w:eastAsia="en-US"/>
              </w:rPr>
              <w:t>по внутреннему и внешнему совместительству</w:t>
            </w:r>
          </w:p>
          <w:p w:rsidR="00E7750B" w:rsidRPr="00C77F36" w:rsidRDefault="00E7750B" w:rsidP="008134F0">
            <w:pPr>
              <w:autoSpaceDE w:val="0"/>
              <w:autoSpaceDN w:val="0"/>
              <w:adjustRightInd w:val="0"/>
              <w:rPr>
                <w:rFonts w:eastAsiaTheme="minorHAnsi"/>
                <w:sz w:val="28"/>
                <w:szCs w:val="28"/>
                <w:lang w:eastAsia="en-US"/>
              </w:rPr>
            </w:pPr>
          </w:p>
        </w:tc>
        <w:tc>
          <w:tcPr>
            <w:tcW w:w="2098" w:type="dxa"/>
          </w:tcPr>
          <w:p w:rsidR="00E7750B" w:rsidRPr="00C77F36" w:rsidRDefault="00E7750B" w:rsidP="008134F0">
            <w:pPr>
              <w:autoSpaceDE w:val="0"/>
              <w:autoSpaceDN w:val="0"/>
              <w:adjustRightInd w:val="0"/>
              <w:jc w:val="center"/>
              <w:rPr>
                <w:rFonts w:eastAsiaTheme="minorHAnsi"/>
                <w:sz w:val="28"/>
                <w:szCs w:val="28"/>
                <w:lang w:eastAsia="en-US"/>
              </w:rPr>
            </w:pPr>
            <w:r w:rsidRPr="00C77F36">
              <w:rPr>
                <w:rFonts w:eastAsiaTheme="minorHAnsi"/>
                <w:sz w:val="28"/>
                <w:szCs w:val="28"/>
                <w:lang w:eastAsia="en-US"/>
              </w:rPr>
              <w:t>5066,0 рублей</w:t>
            </w:r>
          </w:p>
        </w:tc>
      </w:tr>
      <w:tr w:rsidR="00E7750B" w:rsidRPr="00C77F36" w:rsidTr="00E7750B">
        <w:trPr>
          <w:trHeight w:val="270"/>
        </w:trPr>
        <w:tc>
          <w:tcPr>
            <w:tcW w:w="454" w:type="dxa"/>
          </w:tcPr>
          <w:p w:rsidR="00E7750B" w:rsidRPr="00C77F36" w:rsidRDefault="00E7750B" w:rsidP="008134F0">
            <w:pPr>
              <w:autoSpaceDE w:val="0"/>
              <w:autoSpaceDN w:val="0"/>
              <w:adjustRightInd w:val="0"/>
              <w:jc w:val="center"/>
              <w:rPr>
                <w:rFonts w:eastAsiaTheme="minorHAnsi"/>
                <w:sz w:val="28"/>
                <w:szCs w:val="28"/>
                <w:lang w:eastAsia="en-US"/>
              </w:rPr>
            </w:pPr>
            <w:r w:rsidRPr="00C77F36">
              <w:rPr>
                <w:rFonts w:eastAsiaTheme="minorHAnsi"/>
                <w:sz w:val="28"/>
                <w:szCs w:val="28"/>
                <w:lang w:eastAsia="en-US"/>
              </w:rPr>
              <w:t>9</w:t>
            </w:r>
          </w:p>
        </w:tc>
        <w:tc>
          <w:tcPr>
            <w:tcW w:w="6520" w:type="dxa"/>
          </w:tcPr>
          <w:p w:rsidR="00E7750B" w:rsidRPr="00C77F36" w:rsidRDefault="00E7750B" w:rsidP="008134F0">
            <w:pPr>
              <w:autoSpaceDE w:val="0"/>
              <w:autoSpaceDN w:val="0"/>
              <w:adjustRightInd w:val="0"/>
              <w:rPr>
                <w:rFonts w:eastAsiaTheme="minorHAnsi"/>
                <w:sz w:val="28"/>
                <w:szCs w:val="28"/>
                <w:lang w:eastAsia="en-US"/>
              </w:rPr>
            </w:pPr>
            <w:r w:rsidRPr="00C77F36">
              <w:rPr>
                <w:rFonts w:eastAsiaTheme="minorHAnsi"/>
                <w:sz w:val="28"/>
                <w:szCs w:val="28"/>
                <w:lang w:eastAsia="en-US"/>
              </w:rPr>
              <w:t>Классное руководство (кураторство)</w:t>
            </w:r>
            <w:r w:rsidR="00960FCC">
              <w:t xml:space="preserve">  </w:t>
            </w:r>
            <w:hyperlink w:anchor="P113">
              <w:r w:rsidR="00960FCC" w:rsidRPr="00C77F36">
                <w:rPr>
                  <w:color w:val="000080"/>
                  <w:sz w:val="28"/>
                  <w:szCs w:val="28"/>
                  <w:u w:val="single"/>
                </w:rPr>
                <w:t>&lt;****</w:t>
              </w:r>
              <w:hyperlink w:anchor="P113">
                <w:r w:rsidR="00960FCC" w:rsidRPr="00C77F36">
                  <w:rPr>
                    <w:color w:val="000080"/>
                    <w:sz w:val="28"/>
                    <w:szCs w:val="28"/>
                    <w:u w:val="single"/>
                  </w:rPr>
                  <w:t>****</w:t>
                </w:r>
              </w:hyperlink>
              <w:r w:rsidR="00960FCC" w:rsidRPr="00C77F36">
                <w:rPr>
                  <w:color w:val="000080"/>
                  <w:sz w:val="28"/>
                  <w:szCs w:val="28"/>
                  <w:u w:val="single"/>
                </w:rPr>
                <w:t>&gt;</w:t>
              </w:r>
            </w:hyperlink>
          </w:p>
        </w:tc>
        <w:tc>
          <w:tcPr>
            <w:tcW w:w="2098" w:type="dxa"/>
          </w:tcPr>
          <w:p w:rsidR="00E7750B" w:rsidRPr="00C77F36" w:rsidRDefault="00E7750B" w:rsidP="00EA454B">
            <w:pPr>
              <w:suppressAutoHyphens/>
              <w:rPr>
                <w:sz w:val="28"/>
                <w:szCs w:val="28"/>
                <w:lang w:eastAsia="ar-SA"/>
              </w:rPr>
            </w:pPr>
          </w:p>
        </w:tc>
      </w:tr>
      <w:tr w:rsidR="00E7750B" w:rsidRPr="00C77F36" w:rsidTr="00E7750B">
        <w:trPr>
          <w:trHeight w:val="165"/>
        </w:trPr>
        <w:tc>
          <w:tcPr>
            <w:tcW w:w="454" w:type="dxa"/>
          </w:tcPr>
          <w:p w:rsidR="00E7750B" w:rsidRPr="00C77F36" w:rsidRDefault="00E7750B" w:rsidP="008134F0">
            <w:pPr>
              <w:autoSpaceDE w:val="0"/>
              <w:autoSpaceDN w:val="0"/>
              <w:adjustRightInd w:val="0"/>
              <w:jc w:val="center"/>
              <w:rPr>
                <w:rFonts w:eastAsiaTheme="minorHAnsi"/>
                <w:sz w:val="28"/>
                <w:szCs w:val="28"/>
                <w:lang w:eastAsia="en-US"/>
              </w:rPr>
            </w:pPr>
            <w:r w:rsidRPr="00C77F36">
              <w:rPr>
                <w:rFonts w:eastAsiaTheme="minorHAnsi"/>
                <w:sz w:val="28"/>
                <w:szCs w:val="28"/>
                <w:lang w:eastAsia="en-US"/>
              </w:rPr>
              <w:t>9.1</w:t>
            </w:r>
          </w:p>
        </w:tc>
        <w:tc>
          <w:tcPr>
            <w:tcW w:w="6520" w:type="dxa"/>
          </w:tcPr>
          <w:p w:rsidR="00E7750B" w:rsidRPr="00C77F36" w:rsidRDefault="00E7750B" w:rsidP="008134F0">
            <w:pPr>
              <w:autoSpaceDE w:val="0"/>
              <w:autoSpaceDN w:val="0"/>
              <w:adjustRightInd w:val="0"/>
              <w:rPr>
                <w:rFonts w:eastAsiaTheme="minorHAnsi"/>
                <w:sz w:val="28"/>
                <w:szCs w:val="28"/>
                <w:lang w:eastAsia="en-US"/>
              </w:rPr>
            </w:pPr>
            <w:r w:rsidRPr="00C77F36">
              <w:rPr>
                <w:rFonts w:eastAsiaTheme="minorHAnsi"/>
                <w:sz w:val="28"/>
                <w:szCs w:val="28"/>
                <w:lang w:eastAsia="en-US"/>
              </w:rPr>
              <w:t>в одном классе, классе-комплекте либо учебной группе в населенных пунктах с численностью населения более 100 тыс. человек</w:t>
            </w:r>
          </w:p>
        </w:tc>
        <w:tc>
          <w:tcPr>
            <w:tcW w:w="2098" w:type="dxa"/>
          </w:tcPr>
          <w:p w:rsidR="00E7750B" w:rsidRPr="00C77F36" w:rsidRDefault="00E7750B" w:rsidP="008134F0">
            <w:pPr>
              <w:autoSpaceDE w:val="0"/>
              <w:autoSpaceDN w:val="0"/>
              <w:adjustRightInd w:val="0"/>
              <w:rPr>
                <w:rFonts w:eastAsiaTheme="minorHAnsi"/>
                <w:sz w:val="28"/>
                <w:szCs w:val="28"/>
                <w:lang w:eastAsia="en-US"/>
              </w:rPr>
            </w:pPr>
            <w:r w:rsidRPr="00C77F36">
              <w:rPr>
                <w:rFonts w:eastAsiaTheme="minorHAnsi"/>
                <w:sz w:val="28"/>
                <w:szCs w:val="28"/>
                <w:lang w:eastAsia="en-US"/>
              </w:rPr>
              <w:t>5 000 рублей</w:t>
            </w:r>
          </w:p>
        </w:tc>
      </w:tr>
      <w:tr w:rsidR="00E7750B" w:rsidRPr="00C77F36" w:rsidTr="00E7750B">
        <w:trPr>
          <w:trHeight w:val="300"/>
        </w:trPr>
        <w:tc>
          <w:tcPr>
            <w:tcW w:w="454" w:type="dxa"/>
          </w:tcPr>
          <w:p w:rsidR="00E7750B" w:rsidRPr="00C77F36" w:rsidRDefault="00E7750B" w:rsidP="008134F0">
            <w:pPr>
              <w:autoSpaceDE w:val="0"/>
              <w:autoSpaceDN w:val="0"/>
              <w:adjustRightInd w:val="0"/>
              <w:jc w:val="center"/>
              <w:rPr>
                <w:rFonts w:eastAsiaTheme="minorHAnsi"/>
                <w:sz w:val="28"/>
                <w:szCs w:val="28"/>
                <w:lang w:eastAsia="en-US"/>
              </w:rPr>
            </w:pPr>
            <w:r w:rsidRPr="00C77F36">
              <w:rPr>
                <w:rFonts w:eastAsiaTheme="minorHAnsi"/>
                <w:sz w:val="28"/>
                <w:szCs w:val="28"/>
                <w:lang w:eastAsia="en-US"/>
              </w:rPr>
              <w:t>9.2</w:t>
            </w:r>
          </w:p>
        </w:tc>
        <w:tc>
          <w:tcPr>
            <w:tcW w:w="6520" w:type="dxa"/>
          </w:tcPr>
          <w:p w:rsidR="00E7750B" w:rsidRPr="00C77F36" w:rsidRDefault="00E7750B" w:rsidP="008134F0">
            <w:pPr>
              <w:autoSpaceDE w:val="0"/>
              <w:autoSpaceDN w:val="0"/>
              <w:adjustRightInd w:val="0"/>
              <w:rPr>
                <w:rFonts w:eastAsiaTheme="minorHAnsi"/>
                <w:sz w:val="28"/>
                <w:szCs w:val="28"/>
                <w:lang w:eastAsia="en-US"/>
              </w:rPr>
            </w:pPr>
            <w:r w:rsidRPr="00C77F36">
              <w:rPr>
                <w:rFonts w:eastAsiaTheme="minorHAnsi"/>
                <w:sz w:val="28"/>
                <w:szCs w:val="28"/>
                <w:lang w:eastAsia="en-US"/>
              </w:rPr>
              <w:t>в одном классе, классе-комплекте либо учебной группе в населенных пунктах с численностью населения менее 100 тыс. человек</w:t>
            </w:r>
          </w:p>
        </w:tc>
        <w:tc>
          <w:tcPr>
            <w:tcW w:w="2098" w:type="dxa"/>
          </w:tcPr>
          <w:p w:rsidR="00E7750B" w:rsidRPr="00C77F36" w:rsidRDefault="00E7750B" w:rsidP="008134F0">
            <w:pPr>
              <w:autoSpaceDE w:val="0"/>
              <w:autoSpaceDN w:val="0"/>
              <w:adjustRightInd w:val="0"/>
              <w:rPr>
                <w:rFonts w:eastAsiaTheme="minorHAnsi"/>
                <w:sz w:val="28"/>
                <w:szCs w:val="28"/>
                <w:lang w:eastAsia="en-US"/>
              </w:rPr>
            </w:pPr>
            <w:r w:rsidRPr="00C77F36">
              <w:rPr>
                <w:rFonts w:eastAsiaTheme="minorHAnsi"/>
                <w:sz w:val="28"/>
                <w:szCs w:val="28"/>
                <w:lang w:eastAsia="en-US"/>
              </w:rPr>
              <w:t>10 000 рублей</w:t>
            </w:r>
          </w:p>
        </w:tc>
      </w:tr>
      <w:tr w:rsidR="00E7750B" w:rsidRPr="00C77F36" w:rsidTr="00E7750B">
        <w:trPr>
          <w:trHeight w:val="360"/>
        </w:trPr>
        <w:tc>
          <w:tcPr>
            <w:tcW w:w="454" w:type="dxa"/>
          </w:tcPr>
          <w:p w:rsidR="00E7750B" w:rsidRPr="00C77F36" w:rsidRDefault="00E7750B" w:rsidP="008134F0">
            <w:pPr>
              <w:autoSpaceDE w:val="0"/>
              <w:autoSpaceDN w:val="0"/>
              <w:adjustRightInd w:val="0"/>
              <w:jc w:val="center"/>
              <w:rPr>
                <w:rFonts w:eastAsiaTheme="minorHAnsi"/>
                <w:sz w:val="28"/>
                <w:szCs w:val="28"/>
                <w:lang w:eastAsia="en-US"/>
              </w:rPr>
            </w:pPr>
            <w:r w:rsidRPr="00C77F36">
              <w:rPr>
                <w:rFonts w:eastAsiaTheme="minorHAnsi"/>
                <w:sz w:val="28"/>
                <w:szCs w:val="28"/>
                <w:lang w:eastAsia="en-US"/>
              </w:rPr>
              <w:t>9.3</w:t>
            </w:r>
          </w:p>
        </w:tc>
        <w:tc>
          <w:tcPr>
            <w:tcW w:w="6520" w:type="dxa"/>
          </w:tcPr>
          <w:p w:rsidR="00E7750B" w:rsidRPr="00C77F36" w:rsidRDefault="00E7750B" w:rsidP="008134F0">
            <w:pPr>
              <w:autoSpaceDE w:val="0"/>
              <w:autoSpaceDN w:val="0"/>
              <w:adjustRightInd w:val="0"/>
              <w:rPr>
                <w:rFonts w:eastAsiaTheme="minorHAnsi"/>
                <w:sz w:val="28"/>
                <w:szCs w:val="28"/>
                <w:lang w:eastAsia="en-US"/>
              </w:rPr>
            </w:pPr>
            <w:r w:rsidRPr="00C77F36">
              <w:rPr>
                <w:rFonts w:eastAsiaTheme="minorHAnsi"/>
                <w:sz w:val="28"/>
                <w:szCs w:val="28"/>
                <w:lang w:eastAsia="en-US"/>
              </w:rPr>
              <w:t>в двух и более классах, классах-комплектах либо учебных группах в населенных пунктах с численностью населения более 100 тыс. человек</w:t>
            </w:r>
          </w:p>
        </w:tc>
        <w:tc>
          <w:tcPr>
            <w:tcW w:w="2098" w:type="dxa"/>
          </w:tcPr>
          <w:p w:rsidR="00E7750B" w:rsidRPr="00C77F36" w:rsidRDefault="00E7750B" w:rsidP="008134F0">
            <w:pPr>
              <w:autoSpaceDE w:val="0"/>
              <w:autoSpaceDN w:val="0"/>
              <w:adjustRightInd w:val="0"/>
              <w:rPr>
                <w:rFonts w:eastAsiaTheme="minorHAnsi"/>
                <w:sz w:val="28"/>
                <w:szCs w:val="28"/>
                <w:lang w:eastAsia="en-US"/>
              </w:rPr>
            </w:pPr>
            <w:r w:rsidRPr="00C77F36">
              <w:rPr>
                <w:rFonts w:eastAsiaTheme="minorHAnsi"/>
                <w:sz w:val="28"/>
                <w:szCs w:val="28"/>
                <w:lang w:eastAsia="en-US"/>
              </w:rPr>
              <w:t>10 000 рублей</w:t>
            </w:r>
          </w:p>
        </w:tc>
      </w:tr>
      <w:tr w:rsidR="00E7750B" w:rsidRPr="00C77F36" w:rsidTr="008134F0">
        <w:trPr>
          <w:trHeight w:val="240"/>
        </w:trPr>
        <w:tc>
          <w:tcPr>
            <w:tcW w:w="454" w:type="dxa"/>
          </w:tcPr>
          <w:p w:rsidR="00E7750B" w:rsidRPr="00C77F36" w:rsidRDefault="00E7750B" w:rsidP="008134F0">
            <w:pPr>
              <w:autoSpaceDE w:val="0"/>
              <w:autoSpaceDN w:val="0"/>
              <w:adjustRightInd w:val="0"/>
              <w:jc w:val="center"/>
              <w:rPr>
                <w:rFonts w:eastAsiaTheme="minorHAnsi"/>
                <w:sz w:val="28"/>
                <w:szCs w:val="28"/>
                <w:lang w:eastAsia="en-US"/>
              </w:rPr>
            </w:pPr>
            <w:r w:rsidRPr="00C77F36">
              <w:rPr>
                <w:rFonts w:eastAsiaTheme="minorHAnsi"/>
                <w:sz w:val="28"/>
                <w:szCs w:val="28"/>
                <w:lang w:eastAsia="en-US"/>
              </w:rPr>
              <w:t>9.</w:t>
            </w:r>
            <w:r w:rsidRPr="00C77F36">
              <w:rPr>
                <w:rFonts w:eastAsiaTheme="minorHAnsi"/>
                <w:sz w:val="28"/>
                <w:szCs w:val="28"/>
                <w:lang w:eastAsia="en-US"/>
              </w:rPr>
              <w:lastRenderedPageBreak/>
              <w:t>4</w:t>
            </w:r>
          </w:p>
        </w:tc>
        <w:tc>
          <w:tcPr>
            <w:tcW w:w="6520" w:type="dxa"/>
          </w:tcPr>
          <w:p w:rsidR="00E7750B" w:rsidRPr="00C77F36" w:rsidRDefault="00E7750B" w:rsidP="008134F0">
            <w:pPr>
              <w:autoSpaceDE w:val="0"/>
              <w:autoSpaceDN w:val="0"/>
              <w:adjustRightInd w:val="0"/>
              <w:rPr>
                <w:rFonts w:eastAsiaTheme="minorHAnsi"/>
                <w:sz w:val="28"/>
                <w:szCs w:val="28"/>
                <w:lang w:eastAsia="en-US"/>
              </w:rPr>
            </w:pPr>
            <w:r w:rsidRPr="00C77F36">
              <w:rPr>
                <w:rFonts w:eastAsiaTheme="minorHAnsi"/>
                <w:sz w:val="28"/>
                <w:szCs w:val="28"/>
                <w:lang w:eastAsia="en-US"/>
              </w:rPr>
              <w:lastRenderedPageBreak/>
              <w:t xml:space="preserve">в двух и более классах, классах-комплектах либо </w:t>
            </w:r>
            <w:r w:rsidRPr="00C77F36">
              <w:rPr>
                <w:rFonts w:eastAsiaTheme="minorHAnsi"/>
                <w:sz w:val="28"/>
                <w:szCs w:val="28"/>
                <w:lang w:eastAsia="en-US"/>
              </w:rPr>
              <w:lastRenderedPageBreak/>
              <w:t>учебных группах в населенных пунктах с численностью населения менее 100 тыс. человек</w:t>
            </w:r>
          </w:p>
        </w:tc>
        <w:tc>
          <w:tcPr>
            <w:tcW w:w="2098" w:type="dxa"/>
          </w:tcPr>
          <w:p w:rsidR="00E7750B" w:rsidRPr="00C77F36" w:rsidRDefault="00E7750B" w:rsidP="008134F0">
            <w:pPr>
              <w:autoSpaceDE w:val="0"/>
              <w:autoSpaceDN w:val="0"/>
              <w:adjustRightInd w:val="0"/>
              <w:rPr>
                <w:rFonts w:eastAsiaTheme="minorHAnsi"/>
                <w:sz w:val="28"/>
                <w:szCs w:val="28"/>
                <w:lang w:eastAsia="en-US"/>
              </w:rPr>
            </w:pPr>
            <w:r w:rsidRPr="00C77F36">
              <w:rPr>
                <w:rFonts w:eastAsiaTheme="minorHAnsi"/>
                <w:sz w:val="28"/>
                <w:szCs w:val="28"/>
                <w:lang w:eastAsia="en-US"/>
              </w:rPr>
              <w:lastRenderedPageBreak/>
              <w:t>20 000 рублей</w:t>
            </w:r>
          </w:p>
        </w:tc>
      </w:tr>
    </w:tbl>
    <w:p w:rsidR="00EA454B" w:rsidRPr="00EA454B" w:rsidRDefault="00EA454B" w:rsidP="00EA454B">
      <w:pPr>
        <w:suppressAutoHyphens/>
        <w:rPr>
          <w:sz w:val="24"/>
          <w:szCs w:val="24"/>
          <w:lang w:eastAsia="ar-SA"/>
        </w:rPr>
      </w:pPr>
    </w:p>
    <w:p w:rsidR="00EA454B" w:rsidRPr="00EA454B" w:rsidRDefault="00EA454B" w:rsidP="00EA454B">
      <w:pPr>
        <w:suppressAutoHyphens/>
        <w:rPr>
          <w:sz w:val="24"/>
          <w:szCs w:val="24"/>
          <w:lang w:eastAsia="ar-SA"/>
        </w:rPr>
      </w:pPr>
      <w:r w:rsidRPr="00EA454B">
        <w:rPr>
          <w:sz w:val="24"/>
          <w:szCs w:val="24"/>
          <w:lang w:eastAsia="ar-SA"/>
        </w:rPr>
        <w:t>--------------------------------</w:t>
      </w:r>
    </w:p>
    <w:p w:rsidR="00EA454B" w:rsidRPr="00EA454B" w:rsidRDefault="00EA454B" w:rsidP="00EA454B">
      <w:pPr>
        <w:suppressAutoHyphens/>
        <w:jc w:val="both"/>
        <w:rPr>
          <w:sz w:val="24"/>
          <w:szCs w:val="24"/>
          <w:lang w:eastAsia="ar-SA"/>
        </w:rPr>
      </w:pPr>
      <w:bookmarkStart w:id="1" w:name="P105"/>
      <w:bookmarkEnd w:id="1"/>
      <w:r w:rsidRPr="00EA454B">
        <w:rPr>
          <w:sz w:val="24"/>
          <w:szCs w:val="24"/>
          <w:lang w:eastAsia="ar-SA"/>
        </w:rPr>
        <w:t>&lt;*&gt; Без учета повышающих коэффициентов.</w:t>
      </w:r>
    </w:p>
    <w:p w:rsidR="00EA454B" w:rsidRPr="00EA454B" w:rsidRDefault="00EA454B" w:rsidP="00EA454B">
      <w:pPr>
        <w:suppressAutoHyphens/>
        <w:jc w:val="both"/>
        <w:rPr>
          <w:sz w:val="24"/>
          <w:szCs w:val="24"/>
          <w:lang w:eastAsia="ar-SA"/>
        </w:rPr>
      </w:pPr>
      <w:bookmarkStart w:id="2" w:name="P106"/>
      <w:bookmarkEnd w:id="2"/>
      <w:r w:rsidRPr="00EA454B">
        <w:rPr>
          <w:sz w:val="24"/>
          <w:szCs w:val="24"/>
          <w:lang w:eastAsia="ar-SA"/>
        </w:rPr>
        <w:t>&lt;**&gt; Размеры выплат при наличии одновременно почетного звания и ученой степени суммируются. Для педагогических работников учитывается работа по профилю учреждения или профилю педагогической деятельности (преподаваемых дисциплин).</w:t>
      </w:r>
    </w:p>
    <w:p w:rsidR="00EA454B" w:rsidRPr="00EA454B" w:rsidRDefault="00EA454B" w:rsidP="00EA454B">
      <w:pPr>
        <w:suppressAutoHyphens/>
        <w:jc w:val="both"/>
        <w:rPr>
          <w:sz w:val="24"/>
          <w:szCs w:val="24"/>
          <w:lang w:eastAsia="ar-SA"/>
        </w:rPr>
      </w:pPr>
      <w:bookmarkStart w:id="3" w:name="P107"/>
      <w:bookmarkEnd w:id="3"/>
      <w:r w:rsidRPr="00EA454B">
        <w:rPr>
          <w:sz w:val="24"/>
          <w:szCs w:val="24"/>
          <w:lang w:eastAsia="ar-SA"/>
        </w:rPr>
        <w:t>&lt;***&gt;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w:t>
      </w:r>
    </w:p>
    <w:p w:rsidR="00EA454B" w:rsidRPr="00EA454B" w:rsidRDefault="00EA454B" w:rsidP="00EA454B">
      <w:pPr>
        <w:suppressAutoHyphens/>
        <w:jc w:val="both"/>
        <w:rPr>
          <w:sz w:val="24"/>
          <w:szCs w:val="24"/>
          <w:lang w:eastAsia="ar-SA"/>
        </w:rPr>
      </w:pPr>
      <w:bookmarkStart w:id="4" w:name="P108"/>
      <w:bookmarkEnd w:id="4"/>
      <w:r w:rsidRPr="00EA454B">
        <w:rPr>
          <w:sz w:val="24"/>
          <w:szCs w:val="24"/>
          <w:lang w:eastAsia="ar-SA"/>
        </w:rPr>
        <w:t>&lt;****&gt; Вознаграждение выплачивается педагогическим работникам общеобразовательных учреждений, профессиональных образовательных учреждений (далее - образовательные учреждения).</w:t>
      </w:r>
    </w:p>
    <w:p w:rsidR="00EA454B" w:rsidRPr="00EA454B" w:rsidRDefault="00EA454B" w:rsidP="00EA454B">
      <w:pPr>
        <w:suppressAutoHyphens/>
        <w:jc w:val="both"/>
        <w:rPr>
          <w:sz w:val="24"/>
          <w:szCs w:val="24"/>
          <w:lang w:eastAsia="ar-SA"/>
        </w:rPr>
      </w:pPr>
      <w:r w:rsidRPr="00EA454B">
        <w:rPr>
          <w:sz w:val="24"/>
          <w:szCs w:val="24"/>
          <w:lang w:eastAsia="ar-SA"/>
        </w:rPr>
        <w:t>Размер выплаты педагогическим работникам за выполнение функций классного руководителя, куратора определяется исходя из расчета 2700,0 рубля в месяц за выполнение функций классного руководителя, куратора в классе (группе) с наполняемостью 25 и более учащихся в классе в образовательных учреждениях, расположенных в городской местности, 14 и более учащихся в классе в образовательных учреждениях, расположенных в сельской местности, и 12 и более учащихся в классах для обучающихся с ограниченными возможностями здоровья, пропорционально наполняемости в классе.</w:t>
      </w:r>
    </w:p>
    <w:p w:rsidR="00EA454B" w:rsidRPr="00EA454B" w:rsidRDefault="00EA454B" w:rsidP="00EA454B">
      <w:pPr>
        <w:suppressAutoHyphens/>
        <w:jc w:val="both"/>
        <w:rPr>
          <w:sz w:val="24"/>
          <w:szCs w:val="24"/>
          <w:lang w:eastAsia="ar-SA"/>
        </w:rPr>
      </w:pPr>
      <w:r w:rsidRPr="00EA454B">
        <w:rPr>
          <w:sz w:val="24"/>
          <w:szCs w:val="24"/>
          <w:lang w:eastAsia="ar-SA"/>
        </w:rPr>
        <w:t>Для классов (групп), наполняемость которых меньше установленной, размер вознаграждения уменьшается пропорционально численности обучающихся.</w:t>
      </w:r>
    </w:p>
    <w:p w:rsidR="00EA454B" w:rsidRPr="00EA454B" w:rsidRDefault="00EA454B" w:rsidP="00EA454B">
      <w:pPr>
        <w:suppressAutoHyphens/>
        <w:jc w:val="both"/>
        <w:rPr>
          <w:sz w:val="24"/>
          <w:szCs w:val="24"/>
          <w:lang w:eastAsia="ar-SA"/>
        </w:rPr>
      </w:pPr>
      <w:r w:rsidRPr="00EA454B">
        <w:rPr>
          <w:sz w:val="24"/>
          <w:szCs w:val="24"/>
          <w:lang w:eastAsia="ar-SA"/>
        </w:rPr>
        <w:t xml:space="preserve">(сноска в ред. </w:t>
      </w:r>
      <w:hyperlink r:id="rId9">
        <w:r w:rsidRPr="00DF0ECB">
          <w:rPr>
            <w:color w:val="000080"/>
            <w:sz w:val="24"/>
            <w:szCs w:val="24"/>
            <w:u w:val="single"/>
          </w:rPr>
          <w:t>Приказа</w:t>
        </w:r>
      </w:hyperlink>
      <w:r w:rsidRPr="00EA454B">
        <w:rPr>
          <w:sz w:val="24"/>
          <w:szCs w:val="24"/>
          <w:lang w:eastAsia="ar-SA"/>
        </w:rPr>
        <w:t xml:space="preserve"> министерства образования Красноярского края от 27.12.2016 N 56-11-04)</w:t>
      </w:r>
    </w:p>
    <w:p w:rsidR="00EA454B" w:rsidRPr="00EA454B" w:rsidRDefault="00EA454B" w:rsidP="00EA454B">
      <w:pPr>
        <w:suppressAutoHyphens/>
        <w:jc w:val="both"/>
        <w:rPr>
          <w:sz w:val="24"/>
          <w:szCs w:val="24"/>
          <w:lang w:eastAsia="ar-SA"/>
        </w:rPr>
      </w:pPr>
      <w:bookmarkStart w:id="5" w:name="P112"/>
      <w:bookmarkEnd w:id="5"/>
      <w:r w:rsidRPr="00EA454B">
        <w:rPr>
          <w:sz w:val="24"/>
          <w:szCs w:val="24"/>
          <w:lang w:eastAsia="ar-SA"/>
        </w:rPr>
        <w:t>&lt;*****&gt; От минимального оклада (должностного оклада), ставки заработной платы, без учета нагрузки.</w:t>
      </w:r>
    </w:p>
    <w:p w:rsidR="00EA454B" w:rsidRPr="00EA454B" w:rsidRDefault="00EA454B" w:rsidP="00EA454B">
      <w:pPr>
        <w:suppressAutoHyphens/>
        <w:jc w:val="both"/>
        <w:rPr>
          <w:sz w:val="24"/>
          <w:szCs w:val="24"/>
          <w:lang w:eastAsia="ar-SA"/>
        </w:rPr>
      </w:pPr>
      <w:bookmarkStart w:id="6" w:name="P113"/>
      <w:bookmarkEnd w:id="6"/>
      <w:r w:rsidRPr="00EA454B">
        <w:rPr>
          <w:sz w:val="24"/>
          <w:szCs w:val="24"/>
          <w:lang w:eastAsia="ar-SA"/>
        </w:rPr>
        <w:t>&lt;******&gt; Краевые выплаты воспитателям образовательных учреждений, реализующих основную общеобразовательную программу дошкольного образования детей, устанавливаются на основании приказа руководителя учреждения в виде выплаты стимулирующего характера, входящей в состав заработной платы работника, но не более 718,4 рубля на одного работника (воспитателя).</w:t>
      </w:r>
    </w:p>
    <w:p w:rsidR="00EA454B" w:rsidRPr="00EA454B" w:rsidRDefault="00EA454B" w:rsidP="00EA454B">
      <w:pPr>
        <w:suppressAutoHyphens/>
        <w:jc w:val="both"/>
        <w:rPr>
          <w:sz w:val="24"/>
          <w:szCs w:val="24"/>
          <w:lang w:eastAsia="ar-SA"/>
        </w:rPr>
      </w:pPr>
      <w:r w:rsidRPr="00EA454B">
        <w:rPr>
          <w:sz w:val="24"/>
          <w:szCs w:val="24"/>
          <w:lang w:eastAsia="ar-SA"/>
        </w:rPr>
        <w:t>Выплаты производятся сверх месячной заработной платы (с учетом компенсационных выплат, в том числе доплаты до размера минимальной заработной платы (минимального размера оплаты труда), региональной выплаты и выплат стимулирующего характера) пропорционально отработанному времени.</w:t>
      </w:r>
    </w:p>
    <w:p w:rsidR="00EA454B" w:rsidRPr="00EA454B" w:rsidRDefault="00EA454B" w:rsidP="00EA454B">
      <w:pPr>
        <w:suppressAutoHyphens/>
        <w:jc w:val="both"/>
        <w:rPr>
          <w:sz w:val="24"/>
          <w:szCs w:val="24"/>
          <w:lang w:eastAsia="ar-SA"/>
        </w:rPr>
      </w:pPr>
      <w:r w:rsidRPr="00EA454B">
        <w:rPr>
          <w:sz w:val="24"/>
          <w:szCs w:val="24"/>
          <w:lang w:eastAsia="ar-SA"/>
        </w:rPr>
        <w:t>На выплаты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8B114C" w:rsidRPr="00DF0ECB" w:rsidRDefault="00EA454B" w:rsidP="00E7750B">
      <w:pPr>
        <w:suppressAutoHyphens/>
        <w:jc w:val="both"/>
        <w:rPr>
          <w:sz w:val="24"/>
          <w:szCs w:val="24"/>
          <w:lang w:eastAsia="ar-SA"/>
        </w:rPr>
      </w:pPr>
      <w:r w:rsidRPr="00EA454B">
        <w:rPr>
          <w:sz w:val="24"/>
          <w:szCs w:val="24"/>
          <w:lang w:eastAsia="ar-SA"/>
        </w:rPr>
        <w:t xml:space="preserve">(сноска в ред. </w:t>
      </w:r>
      <w:hyperlink r:id="rId10">
        <w:r w:rsidRPr="00DF0ECB">
          <w:rPr>
            <w:color w:val="000080"/>
            <w:sz w:val="24"/>
            <w:szCs w:val="24"/>
            <w:u w:val="single"/>
          </w:rPr>
          <w:t>Приказа</w:t>
        </w:r>
      </w:hyperlink>
      <w:r w:rsidRPr="00EA454B">
        <w:rPr>
          <w:sz w:val="24"/>
          <w:szCs w:val="24"/>
          <w:lang w:eastAsia="ar-SA"/>
        </w:rPr>
        <w:t xml:space="preserve"> министерства образования Красноярского края от 29.06.2018 N 14-11-04)</w:t>
      </w:r>
      <w:bookmarkStart w:id="7" w:name="Par9186"/>
      <w:bookmarkEnd w:id="7"/>
    </w:p>
    <w:p w:rsidR="008B114C" w:rsidRPr="00DF0ECB" w:rsidRDefault="00E7750B" w:rsidP="008B114C">
      <w:pPr>
        <w:jc w:val="both"/>
        <w:rPr>
          <w:sz w:val="24"/>
          <w:szCs w:val="24"/>
        </w:rPr>
      </w:pPr>
      <w:r w:rsidRPr="00EA454B">
        <w:rPr>
          <w:sz w:val="24"/>
          <w:szCs w:val="24"/>
          <w:lang w:eastAsia="ar-SA"/>
        </w:rPr>
        <w:t>&lt;******</w:t>
      </w:r>
      <w:r w:rsidRPr="00DF0ECB">
        <w:rPr>
          <w:sz w:val="24"/>
          <w:szCs w:val="24"/>
          <w:lang w:eastAsia="ar-SA"/>
        </w:rPr>
        <w:t>**</w:t>
      </w:r>
      <w:r w:rsidRPr="00EA454B">
        <w:rPr>
          <w:sz w:val="24"/>
          <w:szCs w:val="24"/>
          <w:lang w:eastAsia="ar-SA"/>
        </w:rPr>
        <w:t>&gt;</w:t>
      </w:r>
      <w:r w:rsidR="008B114C" w:rsidRPr="00DF0ECB">
        <w:rPr>
          <w:sz w:val="24"/>
          <w:szCs w:val="24"/>
        </w:rPr>
        <w:t xml:space="preserve"> Выплаты устанавливаются на основании приказа руководителя учреждения в виде выплаты стимулирующего характера и производятся пропорционально отработанному времени. На выплаты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433531" w:rsidRPr="00DF0ECB" w:rsidRDefault="00433531" w:rsidP="00916091">
      <w:pPr>
        <w:autoSpaceDE w:val="0"/>
        <w:autoSpaceDN w:val="0"/>
        <w:adjustRightInd w:val="0"/>
        <w:jc w:val="both"/>
        <w:rPr>
          <w:sz w:val="24"/>
          <w:szCs w:val="24"/>
        </w:rPr>
      </w:pPr>
    </w:p>
    <w:sectPr w:rsidR="00433531" w:rsidRPr="00DF0ECB" w:rsidSect="008626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4CE" w:rsidRDefault="004B44CE" w:rsidP="00433531">
      <w:r>
        <w:separator/>
      </w:r>
    </w:p>
  </w:endnote>
  <w:endnote w:type="continuationSeparator" w:id="0">
    <w:p w:rsidR="004B44CE" w:rsidRDefault="004B44CE" w:rsidP="0043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4CE" w:rsidRDefault="004B44CE" w:rsidP="00433531">
      <w:r>
        <w:separator/>
      </w:r>
    </w:p>
  </w:footnote>
  <w:footnote w:type="continuationSeparator" w:id="0">
    <w:p w:rsidR="004B44CE" w:rsidRDefault="004B44CE" w:rsidP="00433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B00"/>
    <w:rsid w:val="000075CE"/>
    <w:rsid w:val="00032F9A"/>
    <w:rsid w:val="00034779"/>
    <w:rsid w:val="000429B2"/>
    <w:rsid w:val="00051EA4"/>
    <w:rsid w:val="000B7C59"/>
    <w:rsid w:val="001048A8"/>
    <w:rsid w:val="001120E8"/>
    <w:rsid w:val="00122DC3"/>
    <w:rsid w:val="00135056"/>
    <w:rsid w:val="001626B7"/>
    <w:rsid w:val="001D78AE"/>
    <w:rsid w:val="00205A77"/>
    <w:rsid w:val="00223B00"/>
    <w:rsid w:val="00234A0C"/>
    <w:rsid w:val="00253CB2"/>
    <w:rsid w:val="002D7C2D"/>
    <w:rsid w:val="0031223C"/>
    <w:rsid w:val="003845A4"/>
    <w:rsid w:val="0039324D"/>
    <w:rsid w:val="003B2941"/>
    <w:rsid w:val="003E573C"/>
    <w:rsid w:val="0042052A"/>
    <w:rsid w:val="004277E1"/>
    <w:rsid w:val="00433531"/>
    <w:rsid w:val="00442BD5"/>
    <w:rsid w:val="00454BBB"/>
    <w:rsid w:val="00460538"/>
    <w:rsid w:val="00494067"/>
    <w:rsid w:val="004B44CE"/>
    <w:rsid w:val="004C4D3E"/>
    <w:rsid w:val="0052100E"/>
    <w:rsid w:val="00593CDB"/>
    <w:rsid w:val="00654A94"/>
    <w:rsid w:val="006741FB"/>
    <w:rsid w:val="006A71E0"/>
    <w:rsid w:val="006E6EED"/>
    <w:rsid w:val="007775A1"/>
    <w:rsid w:val="0079620C"/>
    <w:rsid w:val="007A30BF"/>
    <w:rsid w:val="007E17AF"/>
    <w:rsid w:val="0080279E"/>
    <w:rsid w:val="00845082"/>
    <w:rsid w:val="00862660"/>
    <w:rsid w:val="008674FA"/>
    <w:rsid w:val="008853D4"/>
    <w:rsid w:val="008929CC"/>
    <w:rsid w:val="008B114C"/>
    <w:rsid w:val="008F1D38"/>
    <w:rsid w:val="008F2C70"/>
    <w:rsid w:val="00911BA3"/>
    <w:rsid w:val="00916091"/>
    <w:rsid w:val="00957C1D"/>
    <w:rsid w:val="00960FCC"/>
    <w:rsid w:val="009C0496"/>
    <w:rsid w:val="00A14F2D"/>
    <w:rsid w:val="00A509D7"/>
    <w:rsid w:val="00A56B9C"/>
    <w:rsid w:val="00A729FA"/>
    <w:rsid w:val="00A733F7"/>
    <w:rsid w:val="00AD7EBD"/>
    <w:rsid w:val="00B4285C"/>
    <w:rsid w:val="00BC526A"/>
    <w:rsid w:val="00BD4856"/>
    <w:rsid w:val="00C21D2C"/>
    <w:rsid w:val="00C23493"/>
    <w:rsid w:val="00C27D28"/>
    <w:rsid w:val="00C57EB5"/>
    <w:rsid w:val="00C616FD"/>
    <w:rsid w:val="00C778B9"/>
    <w:rsid w:val="00C77F36"/>
    <w:rsid w:val="00C87069"/>
    <w:rsid w:val="00C9160D"/>
    <w:rsid w:val="00CA36BB"/>
    <w:rsid w:val="00CA4D19"/>
    <w:rsid w:val="00CF2591"/>
    <w:rsid w:val="00D845A7"/>
    <w:rsid w:val="00DB38A1"/>
    <w:rsid w:val="00DB7735"/>
    <w:rsid w:val="00DD167A"/>
    <w:rsid w:val="00DF0ECB"/>
    <w:rsid w:val="00E34F1F"/>
    <w:rsid w:val="00E56A2F"/>
    <w:rsid w:val="00E704C5"/>
    <w:rsid w:val="00E7565C"/>
    <w:rsid w:val="00E75DA4"/>
    <w:rsid w:val="00E7750B"/>
    <w:rsid w:val="00EA454B"/>
    <w:rsid w:val="00F1035A"/>
    <w:rsid w:val="00F22583"/>
    <w:rsid w:val="00F8428C"/>
    <w:rsid w:val="00F90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9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9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E704C5"/>
    <w:rPr>
      <w:rFonts w:ascii="Tahoma" w:hAnsi="Tahoma" w:cs="Tahoma"/>
      <w:sz w:val="16"/>
      <w:szCs w:val="16"/>
    </w:rPr>
  </w:style>
  <w:style w:type="character" w:customStyle="1" w:styleId="a4">
    <w:name w:val="Текст выноски Знак"/>
    <w:basedOn w:val="a0"/>
    <w:link w:val="a3"/>
    <w:uiPriority w:val="99"/>
    <w:semiHidden/>
    <w:rsid w:val="00E704C5"/>
    <w:rPr>
      <w:rFonts w:ascii="Tahoma" w:eastAsia="Times New Roman" w:hAnsi="Tahoma" w:cs="Tahoma"/>
      <w:sz w:val="16"/>
      <w:szCs w:val="16"/>
      <w:lang w:eastAsia="ru-RU"/>
    </w:rPr>
  </w:style>
  <w:style w:type="paragraph" w:styleId="a5">
    <w:name w:val="List Paragraph"/>
    <w:basedOn w:val="a"/>
    <w:uiPriority w:val="34"/>
    <w:qFormat/>
    <w:rsid w:val="00A733F7"/>
    <w:pPr>
      <w:ind w:left="720"/>
      <w:contextualSpacing/>
    </w:pPr>
  </w:style>
  <w:style w:type="character" w:styleId="a6">
    <w:name w:val="Hyperlink"/>
    <w:basedOn w:val="a0"/>
    <w:uiPriority w:val="99"/>
    <w:unhideWhenUsed/>
    <w:rsid w:val="00433531"/>
    <w:rPr>
      <w:color w:val="0000FF" w:themeColor="hyperlink"/>
      <w:u w:val="single"/>
    </w:rPr>
  </w:style>
  <w:style w:type="paragraph" w:styleId="a7">
    <w:name w:val="header"/>
    <w:basedOn w:val="a"/>
    <w:link w:val="a8"/>
    <w:uiPriority w:val="99"/>
    <w:unhideWhenUsed/>
    <w:rsid w:val="00433531"/>
    <w:pPr>
      <w:tabs>
        <w:tab w:val="center" w:pos="4677"/>
        <w:tab w:val="right" w:pos="9355"/>
      </w:tabs>
    </w:pPr>
  </w:style>
  <w:style w:type="character" w:customStyle="1" w:styleId="a8">
    <w:name w:val="Верхний колонтитул Знак"/>
    <w:basedOn w:val="a0"/>
    <w:link w:val="a7"/>
    <w:uiPriority w:val="99"/>
    <w:rsid w:val="00433531"/>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433531"/>
    <w:pPr>
      <w:tabs>
        <w:tab w:val="center" w:pos="4677"/>
        <w:tab w:val="right" w:pos="9355"/>
      </w:tabs>
    </w:pPr>
  </w:style>
  <w:style w:type="character" w:customStyle="1" w:styleId="aa">
    <w:name w:val="Нижний колонтитул Знак"/>
    <w:basedOn w:val="a0"/>
    <w:link w:val="a9"/>
    <w:uiPriority w:val="99"/>
    <w:rsid w:val="0043353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9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9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E704C5"/>
    <w:rPr>
      <w:rFonts w:ascii="Tahoma" w:hAnsi="Tahoma" w:cs="Tahoma"/>
      <w:sz w:val="16"/>
      <w:szCs w:val="16"/>
    </w:rPr>
  </w:style>
  <w:style w:type="character" w:customStyle="1" w:styleId="a4">
    <w:name w:val="Текст выноски Знак"/>
    <w:basedOn w:val="a0"/>
    <w:link w:val="a3"/>
    <w:uiPriority w:val="99"/>
    <w:semiHidden/>
    <w:rsid w:val="00E704C5"/>
    <w:rPr>
      <w:rFonts w:ascii="Tahoma" w:eastAsia="Times New Roman" w:hAnsi="Tahoma" w:cs="Tahoma"/>
      <w:sz w:val="16"/>
      <w:szCs w:val="16"/>
      <w:lang w:eastAsia="ru-RU"/>
    </w:rPr>
  </w:style>
  <w:style w:type="paragraph" w:styleId="a5">
    <w:name w:val="List Paragraph"/>
    <w:basedOn w:val="a"/>
    <w:uiPriority w:val="34"/>
    <w:qFormat/>
    <w:rsid w:val="00A733F7"/>
    <w:pPr>
      <w:ind w:left="720"/>
      <w:contextualSpacing/>
    </w:pPr>
  </w:style>
  <w:style w:type="character" w:styleId="a6">
    <w:name w:val="Hyperlink"/>
    <w:basedOn w:val="a0"/>
    <w:uiPriority w:val="99"/>
    <w:unhideWhenUsed/>
    <w:rsid w:val="00433531"/>
    <w:rPr>
      <w:color w:val="0000FF" w:themeColor="hyperlink"/>
      <w:u w:val="single"/>
    </w:rPr>
  </w:style>
  <w:style w:type="paragraph" w:styleId="a7">
    <w:name w:val="header"/>
    <w:basedOn w:val="a"/>
    <w:link w:val="a8"/>
    <w:uiPriority w:val="99"/>
    <w:unhideWhenUsed/>
    <w:rsid w:val="00433531"/>
    <w:pPr>
      <w:tabs>
        <w:tab w:val="center" w:pos="4677"/>
        <w:tab w:val="right" w:pos="9355"/>
      </w:tabs>
    </w:pPr>
  </w:style>
  <w:style w:type="character" w:customStyle="1" w:styleId="a8">
    <w:name w:val="Верхний колонтитул Знак"/>
    <w:basedOn w:val="a0"/>
    <w:link w:val="a7"/>
    <w:uiPriority w:val="99"/>
    <w:rsid w:val="00433531"/>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433531"/>
    <w:pPr>
      <w:tabs>
        <w:tab w:val="center" w:pos="4677"/>
        <w:tab w:val="right" w:pos="9355"/>
      </w:tabs>
    </w:pPr>
  </w:style>
  <w:style w:type="character" w:customStyle="1" w:styleId="aa">
    <w:name w:val="Нижний колонтитул Знак"/>
    <w:basedOn w:val="a0"/>
    <w:link w:val="a9"/>
    <w:uiPriority w:val="99"/>
    <w:rsid w:val="0043353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7149">
      <w:bodyDiv w:val="1"/>
      <w:marLeft w:val="0"/>
      <w:marRight w:val="0"/>
      <w:marTop w:val="0"/>
      <w:marBottom w:val="0"/>
      <w:divBdr>
        <w:top w:val="none" w:sz="0" w:space="0" w:color="auto"/>
        <w:left w:val="none" w:sz="0" w:space="0" w:color="auto"/>
        <w:bottom w:val="none" w:sz="0" w:space="0" w:color="auto"/>
        <w:right w:val="none" w:sz="0" w:space="0" w:color="auto"/>
      </w:divBdr>
    </w:div>
    <w:div w:id="763919400">
      <w:bodyDiv w:val="1"/>
      <w:marLeft w:val="0"/>
      <w:marRight w:val="0"/>
      <w:marTop w:val="0"/>
      <w:marBottom w:val="0"/>
      <w:divBdr>
        <w:top w:val="none" w:sz="0" w:space="0" w:color="auto"/>
        <w:left w:val="none" w:sz="0" w:space="0" w:color="auto"/>
        <w:bottom w:val="none" w:sz="0" w:space="0" w:color="auto"/>
        <w:right w:val="none" w:sz="0" w:space="0" w:color="auto"/>
      </w:divBdr>
    </w:div>
    <w:div w:id="159570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181783E561A7CE656FFFECF632816E070A8DE8629C0708929F54814D29E7B235DCD2F0C445B69B5D8C850B3FC28B79504F4EF03056A81FED9FFCC35BR2C" TargetMode="External"/><Relationship Id="rId3" Type="http://schemas.openxmlformats.org/officeDocument/2006/relationships/settings" Target="settings.xml"/><Relationship Id="rId7" Type="http://schemas.openxmlformats.org/officeDocument/2006/relationships/hyperlink" Target="consultantplus://offline/ref=86181783E561A7CE656FFFECF632816E070A8DE861950304959A54814D29E7B235DCD2F0C445B69B5D8C850A31C28B79504F4EF03056A81FED9FFCC35BR2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86181783E561A7CE656FFFECF632816E070A8DE8629C0708929F54814D29E7B235DCD2F0C445B69B5D8C850A30C28B79504F4EF03056A81FED9FFCC35BR2C" TargetMode="External"/><Relationship Id="rId4" Type="http://schemas.openxmlformats.org/officeDocument/2006/relationships/webSettings" Target="webSettings.xml"/><Relationship Id="rId9" Type="http://schemas.openxmlformats.org/officeDocument/2006/relationships/hyperlink" Target="consultantplus://offline/ref=86181783E561A7CE656FFFECF632816E070A8DE861950304959A54814D29E7B235DCD2F0C445B69B5D8C850932C28B79504F4EF03056A81FED9FFCC35BR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2301</Words>
  <Characters>13116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Лаврова Анна Александровна</cp:lastModifiedBy>
  <cp:revision>14</cp:revision>
  <cp:lastPrinted>2024-04-24T04:46:00Z</cp:lastPrinted>
  <dcterms:created xsi:type="dcterms:W3CDTF">2024-04-19T03:17:00Z</dcterms:created>
  <dcterms:modified xsi:type="dcterms:W3CDTF">2024-05-02T03:51:00Z</dcterms:modified>
</cp:coreProperties>
</file>