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53" w:rsidRPr="00F13C53" w:rsidRDefault="00F13C53" w:rsidP="00F13C5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13C5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13C53" w:rsidRPr="00F13C53" w:rsidRDefault="00F13C53" w:rsidP="00F13C5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13C53">
        <w:rPr>
          <w:rFonts w:eastAsia="Calibri"/>
          <w:sz w:val="22"/>
          <w:szCs w:val="22"/>
          <w:lang w:eastAsia="en-US"/>
        </w:rPr>
        <w:t>Красноярского края</w:t>
      </w:r>
    </w:p>
    <w:p w:rsidR="00F13C53" w:rsidRPr="00F13C53" w:rsidRDefault="00F13C53" w:rsidP="00F13C5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13C53">
        <w:rPr>
          <w:rFonts w:eastAsia="Calibri"/>
          <w:sz w:val="36"/>
          <w:szCs w:val="36"/>
          <w:lang w:eastAsia="en-US"/>
        </w:rPr>
        <w:t>ПОСТАНОВЛЕНИЕ</w:t>
      </w:r>
    </w:p>
    <w:p w:rsidR="00F13C53" w:rsidRPr="00F13C53" w:rsidRDefault="00F13C53" w:rsidP="00F13C5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13C53" w:rsidRPr="00F13C53" w:rsidRDefault="00F13C53" w:rsidP="00F13C5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13C5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F13C5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F13C53">
        <w:rPr>
          <w:rFonts w:eastAsia="Calibri"/>
          <w:sz w:val="28"/>
          <w:szCs w:val="28"/>
          <w:lang w:eastAsia="en-US"/>
        </w:rPr>
        <w:t>.2023</w:t>
      </w:r>
      <w:r w:rsidRPr="00F13C53">
        <w:rPr>
          <w:rFonts w:eastAsia="Calibri"/>
          <w:sz w:val="28"/>
          <w:szCs w:val="28"/>
          <w:lang w:eastAsia="en-US"/>
        </w:rPr>
        <w:tab/>
      </w:r>
      <w:r w:rsidRPr="00F13C5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524</w:t>
      </w:r>
      <w:bookmarkStart w:id="0" w:name="_GoBack"/>
      <w:bookmarkEnd w:id="0"/>
      <w:r w:rsidRPr="00F13C53">
        <w:rPr>
          <w:rFonts w:eastAsia="Calibri"/>
          <w:sz w:val="28"/>
          <w:szCs w:val="28"/>
          <w:lang w:eastAsia="en-US"/>
        </w:rPr>
        <w:t>-п</w:t>
      </w:r>
    </w:p>
    <w:p w:rsidR="00E6227F" w:rsidRDefault="00E6227F" w:rsidP="00D86CAB">
      <w:pPr>
        <w:jc w:val="both"/>
        <w:rPr>
          <w:sz w:val="28"/>
          <w:szCs w:val="28"/>
        </w:rPr>
      </w:pPr>
    </w:p>
    <w:p w:rsidR="00E6227F" w:rsidRDefault="00E6227F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</w:t>
      </w:r>
      <w:r w:rsidRPr="00F35A06">
        <w:rPr>
          <w:sz w:val="28"/>
          <w:szCs w:val="28"/>
          <w:lang w:eastAsia="en-US"/>
        </w:rPr>
        <w:t xml:space="preserve">соответствии со </w:t>
      </w:r>
      <w:hyperlink r:id="rId9" w:history="1">
        <w:r w:rsidRPr="00F35A06">
          <w:rPr>
            <w:sz w:val="28"/>
            <w:szCs w:val="28"/>
            <w:lang w:eastAsia="en-US"/>
          </w:rPr>
          <w:t>статьей 179</w:t>
        </w:r>
      </w:hyperlink>
      <w:r w:rsidRPr="00F35A06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</w:t>
      </w:r>
      <w:r w:rsidR="00F35A06" w:rsidRPr="00F35A06">
        <w:rPr>
          <w:sz w:val="28"/>
          <w:szCs w:val="28"/>
          <w:lang w:eastAsia="en-US"/>
        </w:rPr>
        <w:t>страции Енисейского района от 16.05</w:t>
      </w:r>
      <w:r w:rsidRPr="00F35A06">
        <w:rPr>
          <w:sz w:val="28"/>
          <w:szCs w:val="28"/>
          <w:lang w:eastAsia="en-US"/>
        </w:rPr>
        <w:t>.20</w:t>
      </w:r>
      <w:r w:rsidR="00F35A06" w:rsidRPr="00F35A06">
        <w:rPr>
          <w:sz w:val="28"/>
          <w:szCs w:val="28"/>
          <w:lang w:eastAsia="en-US"/>
        </w:rPr>
        <w:t>23</w:t>
      </w:r>
      <w:r w:rsidRPr="00F35A06">
        <w:rPr>
          <w:sz w:val="28"/>
          <w:szCs w:val="28"/>
          <w:lang w:eastAsia="en-US"/>
        </w:rPr>
        <w:t xml:space="preserve"> № </w:t>
      </w:r>
      <w:r w:rsidR="00F35A06" w:rsidRPr="00F35A06">
        <w:rPr>
          <w:sz w:val="28"/>
          <w:szCs w:val="28"/>
          <w:lang w:eastAsia="en-US"/>
        </w:rPr>
        <w:t>366</w:t>
      </w:r>
      <w:r w:rsidRPr="00F35A06">
        <w:rPr>
          <w:sz w:val="28"/>
          <w:szCs w:val="28"/>
          <w:lang w:eastAsia="en-US"/>
        </w:rPr>
        <w:t>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F35A06">
        <w:rPr>
          <w:sz w:val="28"/>
          <w:szCs w:val="28"/>
          <w:lang w:eastAsia="en-US"/>
        </w:rPr>
        <w:t>, руководствуясь</w:t>
      </w:r>
      <w:r w:rsidR="00B43584" w:rsidRPr="002A1F3B">
        <w:rPr>
          <w:sz w:val="28"/>
          <w:szCs w:val="28"/>
          <w:lang w:eastAsia="en-US"/>
        </w:rPr>
        <w:t xml:space="preserve">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1. Внести в </w:t>
      </w:r>
      <w:hyperlink r:id="rId10" w:history="1">
        <w:r w:rsidRPr="002A1F3B">
          <w:rPr>
            <w:sz w:val="28"/>
            <w:szCs w:val="28"/>
            <w:lang w:eastAsia="en-US"/>
          </w:rPr>
          <w:t>постановление</w:t>
        </w:r>
      </w:hyperlink>
      <w:r w:rsidRPr="002A1F3B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2A1F3B">
        <w:rPr>
          <w:sz w:val="28"/>
          <w:szCs w:val="28"/>
        </w:rPr>
        <w:t xml:space="preserve">«Экономическое развитие и инвестиционная политика Енисейского района» </w:t>
      </w:r>
      <w:r w:rsidRPr="002A1F3B">
        <w:rPr>
          <w:sz w:val="28"/>
          <w:szCs w:val="28"/>
          <w:lang w:eastAsia="en-US"/>
        </w:rPr>
        <w:t>следующие изменения:</w:t>
      </w:r>
    </w:p>
    <w:p w:rsidR="00D86CA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  <w:lang w:eastAsia="en-US"/>
        </w:rPr>
        <w:t xml:space="preserve">в муниципальной программе Енисейского района </w:t>
      </w:r>
      <w:r w:rsidRPr="002A1F3B">
        <w:rPr>
          <w:sz w:val="28"/>
          <w:szCs w:val="28"/>
        </w:rPr>
        <w:t>«Экономическое развитие и инвестиционная политика Енисейского района» (далее – Программа):</w:t>
      </w:r>
    </w:p>
    <w:p w:rsidR="004F784F" w:rsidRPr="0097202E" w:rsidRDefault="004F784F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202E">
        <w:rPr>
          <w:sz w:val="28"/>
          <w:szCs w:val="28"/>
          <w:lang w:eastAsia="en-US"/>
        </w:rPr>
        <w:t>- строк</w:t>
      </w:r>
      <w:r w:rsidR="00FF10E2" w:rsidRPr="0097202E">
        <w:rPr>
          <w:sz w:val="28"/>
          <w:szCs w:val="28"/>
          <w:lang w:eastAsia="en-US"/>
        </w:rPr>
        <w:t>у</w:t>
      </w:r>
      <w:r w:rsidR="00251C4A" w:rsidRPr="0097202E">
        <w:rPr>
          <w:sz w:val="28"/>
          <w:szCs w:val="28"/>
          <w:lang w:eastAsia="en-US"/>
        </w:rPr>
        <w:t xml:space="preserve"> </w:t>
      </w:r>
      <w:r w:rsidR="00FF10E2" w:rsidRPr="0097202E">
        <w:rPr>
          <w:sz w:val="28"/>
          <w:szCs w:val="28"/>
          <w:lang w:eastAsia="en-US"/>
        </w:rPr>
        <w:t>«</w:t>
      </w:r>
      <w:r w:rsidRPr="0097202E">
        <w:rPr>
          <w:sz w:val="28"/>
          <w:szCs w:val="28"/>
          <w:lang w:eastAsia="en-US"/>
        </w:rPr>
        <w:t xml:space="preserve">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</w:t>
      </w:r>
      <w:r w:rsidR="00E2202B" w:rsidRPr="0097202E">
        <w:rPr>
          <w:sz w:val="28"/>
          <w:szCs w:val="28"/>
          <w:lang w:eastAsia="en-US"/>
        </w:rPr>
        <w:t>1</w:t>
      </w:r>
      <w:r w:rsidRPr="0097202E">
        <w:rPr>
          <w:sz w:val="28"/>
          <w:szCs w:val="28"/>
          <w:lang w:eastAsia="en-US"/>
        </w:rPr>
        <w:t xml:space="preserve"> к настоящему постановлению;</w:t>
      </w:r>
    </w:p>
    <w:p w:rsidR="005562A5" w:rsidRPr="00AF26CB" w:rsidRDefault="005562A5" w:rsidP="00556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F26CB">
        <w:rPr>
          <w:sz w:val="28"/>
          <w:szCs w:val="28"/>
          <w:lang w:eastAsia="en-US"/>
        </w:rPr>
        <w:t>- приложение № 1 к Программе изложить в ново</w:t>
      </w:r>
      <w:r w:rsidR="00710A95" w:rsidRPr="00AF26CB">
        <w:rPr>
          <w:sz w:val="28"/>
          <w:szCs w:val="28"/>
          <w:lang w:eastAsia="en-US"/>
        </w:rPr>
        <w:t xml:space="preserve">й редакции согласно приложению </w:t>
      </w:r>
      <w:r w:rsidR="00E2202B" w:rsidRPr="00AF26CB">
        <w:rPr>
          <w:sz w:val="28"/>
          <w:szCs w:val="28"/>
          <w:lang w:eastAsia="en-US"/>
        </w:rPr>
        <w:t>2</w:t>
      </w:r>
      <w:r w:rsidRPr="00AF26CB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Pr="00AF26CB" w:rsidRDefault="005562A5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F26CB">
        <w:rPr>
          <w:sz w:val="28"/>
          <w:szCs w:val="28"/>
          <w:lang w:eastAsia="en-US"/>
        </w:rPr>
        <w:t xml:space="preserve">- приложение № 2 к Программе изложить в новой редакции согласно приложению </w:t>
      </w:r>
      <w:r w:rsidR="00E2202B" w:rsidRPr="00AF26CB">
        <w:rPr>
          <w:sz w:val="28"/>
          <w:szCs w:val="28"/>
          <w:lang w:eastAsia="en-US"/>
        </w:rPr>
        <w:t>3</w:t>
      </w:r>
      <w:r w:rsidRPr="00AF26CB">
        <w:rPr>
          <w:sz w:val="28"/>
          <w:szCs w:val="28"/>
          <w:lang w:eastAsia="en-US"/>
        </w:rPr>
        <w:t xml:space="preserve"> к настоящему постановлению;</w:t>
      </w:r>
    </w:p>
    <w:p w:rsidR="000302EC" w:rsidRPr="00A40946" w:rsidRDefault="005437FA" w:rsidP="00030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F48F2">
        <w:rPr>
          <w:sz w:val="28"/>
          <w:szCs w:val="28"/>
          <w:lang w:eastAsia="en-US"/>
        </w:rPr>
        <w:t xml:space="preserve">- </w:t>
      </w:r>
      <w:r w:rsidR="007F2F7E" w:rsidRPr="00FF48F2">
        <w:rPr>
          <w:sz w:val="28"/>
          <w:szCs w:val="28"/>
          <w:lang w:eastAsia="en-US"/>
        </w:rPr>
        <w:t>строку «</w:t>
      </w:r>
      <w:r w:rsidR="00FF48F2" w:rsidRPr="00FF48F2">
        <w:rPr>
          <w:iCs/>
          <w:sz w:val="28"/>
          <w:szCs w:val="28"/>
          <w:lang w:eastAsia="en-US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7F2F7E" w:rsidRPr="00FF48F2">
        <w:rPr>
          <w:sz w:val="28"/>
          <w:szCs w:val="28"/>
          <w:lang w:eastAsia="en-US"/>
        </w:rPr>
        <w:t xml:space="preserve">» </w:t>
      </w:r>
      <w:r w:rsidRPr="00FF48F2">
        <w:rPr>
          <w:sz w:val="28"/>
          <w:szCs w:val="28"/>
          <w:lang w:eastAsia="en-US"/>
        </w:rPr>
        <w:t>раздел</w:t>
      </w:r>
      <w:r w:rsidR="007F2F7E" w:rsidRPr="00FF48F2">
        <w:rPr>
          <w:sz w:val="28"/>
          <w:szCs w:val="28"/>
          <w:lang w:eastAsia="en-US"/>
        </w:rPr>
        <w:t>а</w:t>
      </w:r>
      <w:r w:rsidRPr="00FF48F2">
        <w:rPr>
          <w:sz w:val="28"/>
          <w:szCs w:val="28"/>
          <w:lang w:eastAsia="en-US"/>
        </w:rPr>
        <w:t xml:space="preserve"> 1 приложения </w:t>
      </w:r>
      <w:r w:rsidR="006A4AC6" w:rsidRPr="00FF48F2">
        <w:rPr>
          <w:sz w:val="28"/>
          <w:szCs w:val="28"/>
          <w:lang w:eastAsia="en-US"/>
        </w:rPr>
        <w:t>3</w:t>
      </w:r>
      <w:r w:rsidRPr="00FF48F2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 w:rsidR="001B7342" w:rsidRPr="00FF48F2">
        <w:rPr>
          <w:sz w:val="28"/>
          <w:szCs w:val="28"/>
          <w:lang w:eastAsia="en-US"/>
        </w:rPr>
        <w:t>4</w:t>
      </w:r>
      <w:r w:rsidRPr="00FF48F2">
        <w:rPr>
          <w:sz w:val="28"/>
          <w:szCs w:val="28"/>
          <w:lang w:eastAsia="en-US"/>
        </w:rPr>
        <w:t xml:space="preserve"> к настоящему </w:t>
      </w:r>
      <w:r w:rsidRPr="00A40946">
        <w:rPr>
          <w:sz w:val="28"/>
          <w:szCs w:val="28"/>
          <w:lang w:eastAsia="en-US"/>
        </w:rPr>
        <w:t>постановлению</w:t>
      </w:r>
      <w:r w:rsidR="009C7743" w:rsidRPr="00A40946">
        <w:rPr>
          <w:sz w:val="28"/>
          <w:szCs w:val="28"/>
          <w:lang w:eastAsia="en-US"/>
        </w:rPr>
        <w:t>;</w:t>
      </w:r>
    </w:p>
    <w:p w:rsidR="00D86593" w:rsidRPr="006A4AC6" w:rsidRDefault="00EE1D1E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40946">
        <w:rPr>
          <w:sz w:val="28"/>
          <w:szCs w:val="28"/>
          <w:lang w:eastAsia="en-US"/>
        </w:rPr>
        <w:t>- приложение 1 к подпрограмме «Обеспечение мер поддержки в развитии малого и среднего предпринимательства в Енисейском районе» приложения 3 к Программе изложить в новой редакции согласно приложени</w:t>
      </w:r>
      <w:r w:rsidR="00E2202B" w:rsidRPr="00A40946">
        <w:rPr>
          <w:sz w:val="28"/>
          <w:szCs w:val="28"/>
          <w:lang w:eastAsia="en-US"/>
        </w:rPr>
        <w:t xml:space="preserve">ю </w:t>
      </w:r>
      <w:r w:rsidR="001B7342" w:rsidRPr="00A40946">
        <w:rPr>
          <w:sz w:val="28"/>
          <w:szCs w:val="28"/>
          <w:lang w:eastAsia="en-US"/>
        </w:rPr>
        <w:t>5</w:t>
      </w:r>
      <w:r w:rsidR="00E2202B" w:rsidRPr="00A40946">
        <w:rPr>
          <w:sz w:val="28"/>
          <w:szCs w:val="28"/>
          <w:lang w:eastAsia="en-US"/>
        </w:rPr>
        <w:t xml:space="preserve"> к настоящему постановлению.</w:t>
      </w:r>
    </w:p>
    <w:p w:rsidR="00D86CAB" w:rsidRPr="002A1F3B" w:rsidRDefault="00D86CAB" w:rsidP="00D86CAB">
      <w:pPr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</w:rPr>
        <w:lastRenderedPageBreak/>
        <w:t xml:space="preserve">2. </w:t>
      </w:r>
      <w:proofErr w:type="gramStart"/>
      <w:r w:rsidR="008D512A" w:rsidRPr="002A1F3B">
        <w:rPr>
          <w:color w:val="000000"/>
          <w:sz w:val="28"/>
          <w:szCs w:val="28"/>
        </w:rPr>
        <w:t>Контроль за</w:t>
      </w:r>
      <w:proofErr w:type="gramEnd"/>
      <w:r w:rsidR="008D512A" w:rsidRPr="002A1F3B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73217D">
        <w:rPr>
          <w:color w:val="000000"/>
          <w:sz w:val="28"/>
          <w:szCs w:val="28"/>
        </w:rPr>
        <w:t>Г</w:t>
      </w:r>
      <w:r w:rsidR="008D512A" w:rsidRPr="002A1F3B">
        <w:rPr>
          <w:color w:val="000000"/>
          <w:sz w:val="28"/>
          <w:szCs w:val="28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2A1F3B">
        <w:rPr>
          <w:color w:val="000000"/>
          <w:sz w:val="28"/>
          <w:szCs w:val="28"/>
        </w:rPr>
        <w:t>Яричину</w:t>
      </w:r>
      <w:proofErr w:type="spellEnd"/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t>3.</w:t>
      </w:r>
      <w:r w:rsidR="0073217D">
        <w:rPr>
          <w:sz w:val="28"/>
          <w:szCs w:val="28"/>
        </w:rPr>
        <w:t xml:space="preserve"> </w:t>
      </w:r>
      <w:r w:rsidR="0073217D" w:rsidRPr="002A1F3B">
        <w:rPr>
          <w:color w:val="000000"/>
          <w:sz w:val="28"/>
          <w:szCs w:val="28"/>
        </w:rPr>
        <w:t xml:space="preserve">Постановление вступает в силу </w:t>
      </w:r>
      <w:r w:rsidR="0073217D">
        <w:rPr>
          <w:color w:val="000000"/>
          <w:sz w:val="28"/>
          <w:szCs w:val="28"/>
        </w:rPr>
        <w:t>после</w:t>
      </w:r>
      <w:r w:rsidR="0073217D" w:rsidRPr="002A1F3B">
        <w:rPr>
          <w:color w:val="000000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2A1F3B" w:rsidRDefault="00274733" w:rsidP="008D512A">
      <w:pPr>
        <w:jc w:val="both"/>
        <w:rPr>
          <w:color w:val="000000"/>
          <w:sz w:val="28"/>
          <w:szCs w:val="28"/>
          <w:highlight w:val="yellow"/>
        </w:rPr>
      </w:pPr>
    </w:p>
    <w:p w:rsidR="006C572D" w:rsidRDefault="008D512A" w:rsidP="00BE03DC">
      <w:pPr>
        <w:jc w:val="both"/>
        <w:rPr>
          <w:color w:val="000000"/>
          <w:sz w:val="28"/>
          <w:szCs w:val="28"/>
        </w:rPr>
      </w:pPr>
      <w:r w:rsidRPr="002A1F3B">
        <w:rPr>
          <w:color w:val="000000"/>
          <w:sz w:val="28"/>
          <w:szCs w:val="28"/>
        </w:rPr>
        <w:t xml:space="preserve">Глава района                                                            </w:t>
      </w:r>
      <w:r w:rsidR="00F77F9C" w:rsidRPr="002A1F3B">
        <w:rPr>
          <w:color w:val="000000"/>
          <w:sz w:val="28"/>
          <w:szCs w:val="28"/>
        </w:rPr>
        <w:t xml:space="preserve">         </w:t>
      </w:r>
      <w:r w:rsidRPr="002A1F3B">
        <w:rPr>
          <w:color w:val="000000"/>
          <w:sz w:val="28"/>
          <w:szCs w:val="28"/>
        </w:rPr>
        <w:t xml:space="preserve">                  А.В. Кулешов</w:t>
      </w:r>
    </w:p>
    <w:p w:rsidR="00F31C1F" w:rsidRPr="006E2D65" w:rsidRDefault="006C572D" w:rsidP="00F31C1F">
      <w:pPr>
        <w:spacing w:line="276" w:lineRule="auto"/>
        <w:ind w:left="5670"/>
      </w:pPr>
      <w:r>
        <w:rPr>
          <w:color w:val="000000"/>
          <w:sz w:val="28"/>
          <w:szCs w:val="28"/>
        </w:rPr>
        <w:br w:type="page"/>
      </w:r>
      <w:r w:rsidR="00F31C1F" w:rsidRPr="006E2D65">
        <w:lastRenderedPageBreak/>
        <w:t xml:space="preserve">Приложение 1 к постановлению администрации Енисейского района </w:t>
      </w:r>
      <w:proofErr w:type="gramStart"/>
      <w:r w:rsidR="00F31C1F" w:rsidRPr="006E2D65">
        <w:t>от</w:t>
      </w:r>
      <w:proofErr w:type="gramEnd"/>
      <w:r w:rsidR="00F31C1F">
        <w:t xml:space="preserve"> </w:t>
      </w:r>
      <w:r w:rsidR="00F31C1F" w:rsidRPr="006E2D65">
        <w:t>____________№_____</w:t>
      </w:r>
    </w:p>
    <w:p w:rsidR="00F31C1F" w:rsidRDefault="00F31C1F" w:rsidP="00F31C1F">
      <w:pPr>
        <w:ind w:left="5812" w:hanging="4961"/>
        <w:rPr>
          <w:rFonts w:ascii="Arial" w:hAnsi="Arial" w:cs="Arial"/>
          <w:b/>
        </w:rPr>
      </w:pPr>
    </w:p>
    <w:p w:rsidR="004F784F" w:rsidRDefault="004F784F" w:rsidP="004F784F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4F784F" w:rsidRPr="001D6775" w:rsidRDefault="004F784F" w:rsidP="004F784F">
      <w:pPr>
        <w:ind w:left="5812" w:hanging="4961"/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4F784F" w:rsidRPr="00EB6099" w:rsidTr="0097202E">
        <w:trPr>
          <w:trHeight w:val="12318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4F" w:rsidRPr="003B42C2" w:rsidRDefault="004F784F" w:rsidP="00093A7C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</w:rPr>
              <w:t xml:space="preserve">Объем бюджетных ассигнований на реализацию программы составляет </w:t>
            </w:r>
            <w:r w:rsidR="00D27C62">
              <w:rPr>
                <w:rFonts w:ascii="Arial" w:hAnsi="Arial" w:cs="Arial"/>
              </w:rPr>
              <w:t>8</w:t>
            </w:r>
            <w:r w:rsidR="0097202E">
              <w:rPr>
                <w:rFonts w:ascii="Arial" w:hAnsi="Arial" w:cs="Arial"/>
              </w:rPr>
              <w:t>10 595,3</w:t>
            </w:r>
            <w:r w:rsidRPr="006B5ECC">
              <w:rPr>
                <w:rFonts w:ascii="Arial" w:hAnsi="Arial" w:cs="Arial"/>
              </w:rPr>
              <w:t xml:space="preserve"> </w:t>
            </w:r>
            <w:r w:rsidRPr="006B5ECC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2014 – 103 206,7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2019 – 40 889,0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2020 – 46 325,7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2021 – 28 929,0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2022 – 19</w:t>
            </w:r>
            <w:r w:rsidR="00D27C62">
              <w:rPr>
                <w:rFonts w:ascii="Arial" w:hAnsi="Arial" w:cs="Arial"/>
                <w:color w:val="000000"/>
              </w:rPr>
              <w:t> 474,1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 xml:space="preserve">2023 – </w:t>
            </w:r>
            <w:r w:rsidR="0097202E">
              <w:rPr>
                <w:rFonts w:ascii="Arial" w:hAnsi="Arial" w:cs="Arial"/>
                <w:color w:val="000000"/>
              </w:rPr>
              <w:t>51 289,4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 xml:space="preserve">2024 – </w:t>
            </w:r>
            <w:r w:rsidR="00D27C62">
              <w:rPr>
                <w:rFonts w:ascii="Arial" w:hAnsi="Arial" w:cs="Arial"/>
                <w:color w:val="000000"/>
              </w:rPr>
              <w:t>20 368,9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 xml:space="preserve">2025 – </w:t>
            </w:r>
            <w:r>
              <w:rPr>
                <w:rFonts w:ascii="Arial" w:hAnsi="Arial" w:cs="Arial"/>
                <w:color w:val="000000"/>
              </w:rPr>
              <w:t>20 393,6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6B5ECC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6B5ECC">
              <w:rPr>
                <w:rFonts w:ascii="Arial" w:hAnsi="Arial" w:cs="Arial"/>
                <w:color w:val="000000"/>
              </w:rPr>
              <w:t>. по годам: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2017 – 4,4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2018 - 0,0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2019 - 0,0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2020 - 0,0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2021 - 0,0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2022 –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2023 –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2024 –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2025 –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6B5ECC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6B5ECC">
              <w:rPr>
                <w:rFonts w:ascii="Arial" w:hAnsi="Arial" w:cs="Arial"/>
                <w:color w:val="000000"/>
              </w:rPr>
              <w:t>аевого бюджета – 2</w:t>
            </w:r>
            <w:r w:rsidR="0097202E">
              <w:rPr>
                <w:rFonts w:ascii="Arial" w:hAnsi="Arial" w:cs="Arial"/>
                <w:color w:val="000000"/>
              </w:rPr>
              <w:t>62 475,6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6B5ECC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6B5ECC">
              <w:rPr>
                <w:rFonts w:ascii="Arial" w:hAnsi="Arial" w:cs="Arial"/>
                <w:color w:val="000000"/>
              </w:rPr>
              <w:t>. по годам: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2019 - 23 267,5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2020 – 27 682,4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2021 – 28 614,3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2022 – 15</w:t>
            </w:r>
            <w:r w:rsidR="0097202E">
              <w:rPr>
                <w:rFonts w:ascii="Arial" w:hAnsi="Arial" w:cs="Arial"/>
                <w:color w:val="000000"/>
              </w:rPr>
              <w:t> 628,</w:t>
            </w:r>
            <w:r w:rsidR="00B63667" w:rsidRPr="00B63667">
              <w:rPr>
                <w:rFonts w:ascii="Arial" w:hAnsi="Arial" w:cs="Arial"/>
                <w:color w:val="000000"/>
              </w:rPr>
              <w:t>0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 xml:space="preserve">2023 – </w:t>
            </w:r>
            <w:r w:rsidR="0097202E">
              <w:rPr>
                <w:rFonts w:ascii="Arial" w:hAnsi="Arial" w:cs="Arial"/>
                <w:color w:val="000000"/>
              </w:rPr>
              <w:t>36 081,1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2024 – 5</w:t>
            </w:r>
            <w:r>
              <w:rPr>
                <w:rFonts w:ascii="Arial" w:hAnsi="Arial" w:cs="Arial"/>
                <w:color w:val="000000"/>
              </w:rPr>
              <w:t> 595,5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2025 – 5</w:t>
            </w:r>
            <w:r>
              <w:rPr>
                <w:rFonts w:ascii="Arial" w:hAnsi="Arial" w:cs="Arial"/>
                <w:color w:val="000000"/>
              </w:rPr>
              <w:t> 595,5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за счет средств районного бюджета – 5</w:t>
            </w:r>
            <w:r>
              <w:rPr>
                <w:rFonts w:ascii="Arial" w:hAnsi="Arial" w:cs="Arial"/>
                <w:color w:val="000000"/>
              </w:rPr>
              <w:t>38</w:t>
            </w:r>
            <w:r w:rsidR="0097202E">
              <w:rPr>
                <w:rFonts w:ascii="Arial" w:hAnsi="Arial" w:cs="Arial"/>
                <w:color w:val="000000"/>
              </w:rPr>
              <w:t> 709,8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6B5ECC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6B5ECC">
              <w:rPr>
                <w:rFonts w:ascii="Arial" w:hAnsi="Arial" w:cs="Arial"/>
                <w:color w:val="000000"/>
              </w:rPr>
              <w:t>. по годам: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lastRenderedPageBreak/>
              <w:t>2014 – 93 349,0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2019 - 17 621,5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2020 - 18 643,3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2021 – 314,7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2022 – 3</w:t>
            </w:r>
            <w:r w:rsidR="00B63667">
              <w:rPr>
                <w:rFonts w:ascii="Arial" w:hAnsi="Arial" w:cs="Arial"/>
                <w:color w:val="000000"/>
              </w:rPr>
              <w:t> 846,1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 xml:space="preserve">2023 – </w:t>
            </w:r>
            <w:r>
              <w:rPr>
                <w:rFonts w:ascii="Arial" w:hAnsi="Arial" w:cs="Arial"/>
                <w:color w:val="000000"/>
              </w:rPr>
              <w:t>1</w:t>
            </w:r>
            <w:r w:rsidR="0097202E">
              <w:rPr>
                <w:rFonts w:ascii="Arial" w:hAnsi="Arial" w:cs="Arial"/>
                <w:color w:val="000000"/>
              </w:rPr>
              <w:t>5 184,9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 xml:space="preserve">2024 – </w:t>
            </w:r>
            <w:r>
              <w:rPr>
                <w:rFonts w:ascii="Arial" w:hAnsi="Arial" w:cs="Arial"/>
                <w:color w:val="000000"/>
              </w:rPr>
              <w:t>14 773,4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 xml:space="preserve">2025 – </w:t>
            </w:r>
            <w:r>
              <w:rPr>
                <w:rFonts w:ascii="Arial" w:hAnsi="Arial" w:cs="Arial"/>
                <w:color w:val="000000"/>
              </w:rPr>
              <w:t>14 798,1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за счет средств бюджетов муниципальных образований Енисейского района – 2</w:t>
            </w:r>
            <w:r w:rsidR="00B63667">
              <w:rPr>
                <w:rFonts w:ascii="Arial" w:hAnsi="Arial" w:cs="Arial"/>
                <w:color w:val="000000"/>
              </w:rPr>
              <w:t> </w:t>
            </w:r>
            <w:r w:rsidRPr="006B5ECC">
              <w:rPr>
                <w:rFonts w:ascii="Arial" w:hAnsi="Arial" w:cs="Arial"/>
                <w:color w:val="000000"/>
              </w:rPr>
              <w:t>4</w:t>
            </w:r>
            <w:r w:rsidR="00B63667">
              <w:rPr>
                <w:rFonts w:ascii="Arial" w:hAnsi="Arial" w:cs="Arial"/>
                <w:color w:val="000000"/>
              </w:rPr>
              <w:t>34,2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6B5ECC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6B5ECC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2014 – 3,6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2016 –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2017 –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2018 -  2369,3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2019 - 0,0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2020 –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2021 - 0,0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2022 - 0,0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 xml:space="preserve">2023 – </w:t>
            </w:r>
            <w:r w:rsidR="00B63667">
              <w:rPr>
                <w:rFonts w:ascii="Arial" w:hAnsi="Arial" w:cs="Arial"/>
                <w:color w:val="000000"/>
              </w:rPr>
              <w:t>23,4</w:t>
            </w:r>
            <w:r w:rsidRPr="006B5ECC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2024 –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2025 –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 xml:space="preserve">внебюджетные источники – 1345,5 тыс. руб., в </w:t>
            </w:r>
            <w:proofErr w:type="spellStart"/>
            <w:r w:rsidRPr="006B5ECC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6B5ECC">
              <w:rPr>
                <w:rFonts w:ascii="Arial" w:hAnsi="Arial" w:cs="Arial"/>
                <w:color w:val="000000"/>
              </w:rPr>
              <w:t>. по годам: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2014 –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2015 –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B5ECC">
              <w:rPr>
                <w:rFonts w:ascii="Arial" w:hAnsi="Arial" w:cs="Arial"/>
                <w:color w:val="000000"/>
              </w:rPr>
              <w:t>2016 –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2017 – 1 345,5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2018 – 0,0 тыс. руб.</w:t>
            </w:r>
          </w:p>
          <w:p w:rsidR="00715817" w:rsidRPr="006B5ECC" w:rsidRDefault="00715817" w:rsidP="00715817">
            <w:pPr>
              <w:snapToGrid w:val="0"/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2019 – 0,0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2020 – 0,0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2021 – 0,0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2022 - 0,0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2023 – 0,0 тыс. руб.</w:t>
            </w:r>
          </w:p>
          <w:p w:rsidR="00715817" w:rsidRPr="006B5ECC" w:rsidRDefault="00715817" w:rsidP="00715817">
            <w:pPr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2024 – 0,0 тыс. руб.</w:t>
            </w:r>
          </w:p>
          <w:p w:rsidR="004F784F" w:rsidRPr="00EB6099" w:rsidRDefault="00715817" w:rsidP="00715817">
            <w:pPr>
              <w:spacing w:line="276" w:lineRule="auto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2025 – 0,0 тыс. руб.</w:t>
            </w:r>
          </w:p>
        </w:tc>
      </w:tr>
    </w:tbl>
    <w:p w:rsidR="00CA4C98" w:rsidRDefault="00CA4C98">
      <w:pPr>
        <w:spacing w:after="200" w:line="276" w:lineRule="auto"/>
        <w:rPr>
          <w:sz w:val="20"/>
          <w:szCs w:val="20"/>
        </w:rPr>
      </w:pPr>
    </w:p>
    <w:p w:rsidR="00C769A8" w:rsidRDefault="00C769A8" w:rsidP="00726318">
      <w:pPr>
        <w:ind w:left="5812" w:hanging="4961"/>
        <w:rPr>
          <w:rFonts w:ascii="Arial" w:hAnsi="Arial" w:cs="Arial"/>
          <w:b/>
        </w:rPr>
      </w:pPr>
    </w:p>
    <w:p w:rsidR="00C769A8" w:rsidRDefault="00C769A8" w:rsidP="00C769A8">
      <w:pPr>
        <w:ind w:left="5812" w:hanging="4961"/>
        <w:rPr>
          <w:rFonts w:ascii="Arial" w:hAnsi="Arial" w:cs="Arial"/>
          <w:b/>
        </w:rPr>
      </w:pPr>
    </w:p>
    <w:p w:rsidR="00A1405F" w:rsidRPr="00235180" w:rsidRDefault="00A1405F" w:rsidP="00235180">
      <w:pPr>
        <w:ind w:firstLine="709"/>
        <w:jc w:val="both"/>
        <w:rPr>
          <w:rFonts w:ascii="Arial" w:hAnsi="Arial" w:cs="Arial"/>
        </w:rPr>
        <w:sectPr w:rsidR="00A1405F" w:rsidRPr="00235180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AF26CB">
        <w:t>2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 xml:space="preserve">Приложение № 1 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9923"/>
        <w:outlineLvl w:val="2"/>
        <w:rPr>
          <w:rFonts w:ascii="Arial" w:eastAsia="Calibri" w:hAnsi="Arial" w:cs="Arial"/>
          <w:lang w:eastAsia="en-US"/>
        </w:rPr>
      </w:pPr>
    </w:p>
    <w:p w:rsidR="005562A5" w:rsidRPr="006E2D65" w:rsidRDefault="005562A5" w:rsidP="005562A5">
      <w:pPr>
        <w:spacing w:after="200" w:line="276" w:lineRule="auto"/>
        <w:jc w:val="center"/>
      </w:pPr>
      <w:r w:rsidRPr="00EC5667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4"/>
        <w:gridCol w:w="3099"/>
        <w:gridCol w:w="3394"/>
        <w:gridCol w:w="837"/>
        <w:gridCol w:w="793"/>
        <w:gridCol w:w="727"/>
        <w:gridCol w:w="537"/>
        <w:gridCol w:w="917"/>
        <w:gridCol w:w="850"/>
        <w:gridCol w:w="851"/>
        <w:gridCol w:w="992"/>
      </w:tblGrid>
      <w:tr w:rsidR="003D42FC" w:rsidRPr="003D42FC" w:rsidTr="003D42FC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Расходы (тыс. руб.), годы</w:t>
            </w:r>
          </w:p>
        </w:tc>
      </w:tr>
      <w:tr w:rsidR="003D42FC" w:rsidRPr="003D42FC" w:rsidTr="003D42FC">
        <w:trPr>
          <w:trHeight w:val="85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proofErr w:type="spellStart"/>
            <w:r w:rsidRPr="003D42FC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ЦСР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ВР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Итого на период</w:t>
            </w:r>
          </w:p>
        </w:tc>
      </w:tr>
      <w:tr w:rsidR="003D42FC" w:rsidRPr="003D42FC" w:rsidTr="003D42FC">
        <w:trPr>
          <w:trHeight w:val="72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51 289,4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20 368,9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20 393,6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92 051,9</w:t>
            </w:r>
          </w:p>
        </w:tc>
      </w:tr>
      <w:tr w:rsidR="003D42FC" w:rsidRPr="003D42FC" w:rsidTr="003D42FC">
        <w:trPr>
          <w:trHeight w:val="3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</w:tr>
      <w:tr w:rsidR="003D42FC" w:rsidRPr="003D42FC" w:rsidTr="003D42FC">
        <w:trPr>
          <w:trHeight w:val="6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51 289,4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20 368,9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20 393,6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92 051,9</w:t>
            </w:r>
          </w:p>
        </w:tc>
      </w:tr>
      <w:tr w:rsidR="003D42FC" w:rsidRPr="003D42FC" w:rsidTr="003D42FC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D42FC" w:rsidRPr="003D42FC" w:rsidTr="003D42FC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D42FC" w:rsidRPr="003D42FC" w:rsidTr="003D42FC">
        <w:trPr>
          <w:trHeight w:val="6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9 195,1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1 677,2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1 677,2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12 549,5</w:t>
            </w:r>
          </w:p>
        </w:tc>
      </w:tr>
      <w:tr w:rsidR="003D42FC" w:rsidRPr="003D42FC" w:rsidTr="003D42FC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D42FC" w:rsidRPr="003D42FC" w:rsidTr="003D42FC">
        <w:trPr>
          <w:trHeight w:val="6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9 195,1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1 677,2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1 677,2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12 549,5</w:t>
            </w:r>
          </w:p>
        </w:tc>
      </w:tr>
      <w:tr w:rsidR="003D42FC" w:rsidRPr="003D42FC" w:rsidTr="003D42FC">
        <w:trPr>
          <w:trHeight w:val="6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 xml:space="preserve">«Обеспечение сохранности и модернизация </w:t>
            </w:r>
            <w:r w:rsidRPr="003D42FC">
              <w:rPr>
                <w:rFonts w:ascii="Arial" w:hAnsi="Arial" w:cs="Arial"/>
              </w:rPr>
              <w:lastRenderedPageBreak/>
              <w:t>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38 092,1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14 689,5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14 714,2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67 495,8</w:t>
            </w:r>
          </w:p>
        </w:tc>
      </w:tr>
      <w:tr w:rsidR="003D42FC" w:rsidRPr="003D42FC" w:rsidTr="003D42FC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D42FC" w:rsidRPr="003D42FC" w:rsidTr="003D42FC">
        <w:trPr>
          <w:trHeight w:val="6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38 092,1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14 689,5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14 714,2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67 495,8</w:t>
            </w:r>
          </w:p>
        </w:tc>
      </w:tr>
      <w:tr w:rsidR="003D42FC" w:rsidRPr="003D42FC" w:rsidTr="003D42FC">
        <w:trPr>
          <w:trHeight w:val="52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D42FC" w:rsidRPr="003D42FC" w:rsidTr="003D42FC">
        <w:trPr>
          <w:trHeight w:val="6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12 006,6</w:t>
            </w:r>
          </w:p>
        </w:tc>
      </w:tr>
      <w:tr w:rsidR="003D42FC" w:rsidRPr="003D42FC" w:rsidTr="003D42FC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D42FC" w:rsidRPr="003D42FC" w:rsidTr="003D42FC">
        <w:trPr>
          <w:trHeight w:val="6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4 002,2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4 002,2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4 002,2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12 006,6</w:t>
            </w:r>
          </w:p>
        </w:tc>
      </w:tr>
    </w:tbl>
    <w:p w:rsidR="005562A5" w:rsidRPr="00EC5667" w:rsidRDefault="005562A5" w:rsidP="005562A5">
      <w:pPr>
        <w:jc w:val="center"/>
        <w:rPr>
          <w:rFonts w:ascii="Arial" w:hAnsi="Arial" w:cs="Arial"/>
          <w:b/>
          <w:bCs/>
        </w:rPr>
      </w:pPr>
    </w:p>
    <w:p w:rsidR="005562A5" w:rsidRDefault="005562A5">
      <w:pPr>
        <w:spacing w:after="200" w:line="276" w:lineRule="auto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3D42FC">
        <w:t>3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2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7371"/>
        <w:jc w:val="right"/>
        <w:rPr>
          <w:rFonts w:ascii="Arial" w:hAnsi="Arial" w:cs="Arial"/>
        </w:rPr>
      </w:pPr>
    </w:p>
    <w:p w:rsidR="005562A5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Информация об источниках финансирования муниципальной программы</w:t>
      </w:r>
    </w:p>
    <w:p w:rsidR="005562A5" w:rsidRPr="00EC5667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999"/>
        <w:gridCol w:w="3398"/>
        <w:gridCol w:w="3692"/>
        <w:gridCol w:w="1300"/>
        <w:gridCol w:w="1240"/>
        <w:gridCol w:w="1260"/>
        <w:gridCol w:w="1727"/>
      </w:tblGrid>
      <w:tr w:rsidR="003D42FC" w:rsidRPr="003D42FC" w:rsidTr="003D42FC">
        <w:trPr>
          <w:trHeight w:val="63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Статус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Расходы (тыс. руб.), годы</w:t>
            </w:r>
          </w:p>
        </w:tc>
      </w:tr>
      <w:tr w:rsidR="003D42FC" w:rsidRPr="003D42FC" w:rsidTr="003D42FC">
        <w:trPr>
          <w:trHeight w:val="6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2025 год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Итого на период</w:t>
            </w:r>
          </w:p>
        </w:tc>
      </w:tr>
      <w:tr w:rsidR="003D42FC" w:rsidRPr="003D42FC" w:rsidTr="003D42FC">
        <w:trPr>
          <w:trHeight w:val="34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42FC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51 289,4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20 368,9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20 393,6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92 051,9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36 081,1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5 595,5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5 595,5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47 272,1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15 184,9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14 773,4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14 798,1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44 756,4</w:t>
            </w:r>
          </w:p>
        </w:tc>
      </w:tr>
      <w:tr w:rsidR="003D42FC" w:rsidRPr="003D42FC" w:rsidTr="003D42FC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23,4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23,4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</w:tr>
      <w:tr w:rsidR="003D42FC" w:rsidRPr="003D42FC" w:rsidTr="003D42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42FC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9 195,1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1 677,2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1 677,2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12 549,5</w:t>
            </w:r>
          </w:p>
        </w:tc>
      </w:tr>
      <w:tr w:rsidR="003D42FC" w:rsidRPr="003D42FC" w:rsidTr="003D42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8 735,3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1 593,3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1 593,3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11 921,9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459,8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83,9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83,9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627,6</w:t>
            </w:r>
          </w:p>
        </w:tc>
      </w:tr>
      <w:tr w:rsidR="003D42FC" w:rsidRPr="003D42FC" w:rsidTr="003D42FC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</w:tr>
      <w:tr w:rsidR="003D42FC" w:rsidRPr="003D42FC" w:rsidTr="003D42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42FC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38 092,1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14 689,5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14 714,2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67 495,8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23 343,6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23 343,6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14 725,1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14 689,5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14 714,2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44 128,8</w:t>
            </w:r>
          </w:p>
        </w:tc>
      </w:tr>
      <w:tr w:rsidR="003D42FC" w:rsidRPr="003D42FC" w:rsidTr="003D42FC">
        <w:trPr>
          <w:trHeight w:val="55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23,4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23,4</w:t>
            </w:r>
          </w:p>
        </w:tc>
      </w:tr>
      <w:tr w:rsidR="003D42FC" w:rsidRPr="003D42FC" w:rsidTr="003D42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</w:tr>
      <w:tr w:rsidR="003D42FC" w:rsidRPr="003D42FC" w:rsidTr="003D42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FC" w:rsidRPr="003D42FC" w:rsidRDefault="003D42FC" w:rsidP="003D42FC">
            <w:pPr>
              <w:jc w:val="center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42FC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4 002,2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  <w:b/>
                <w:bCs/>
              </w:rPr>
            </w:pPr>
            <w:r w:rsidRPr="003D42FC">
              <w:rPr>
                <w:rFonts w:ascii="Arial" w:hAnsi="Arial" w:cs="Arial"/>
                <w:b/>
                <w:bCs/>
              </w:rPr>
              <w:t>12 006,6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 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4 002,2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4 002,2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4 002,2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12 006,6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</w:tr>
      <w:tr w:rsidR="003D42FC" w:rsidRPr="003D42FC" w:rsidTr="003D42FC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</w:tr>
      <w:tr w:rsidR="003D42FC" w:rsidRPr="003D42FC" w:rsidTr="003D42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rPr>
                <w:rFonts w:ascii="Arial" w:hAnsi="Arial" w:cs="Arial"/>
                <w:color w:val="000000"/>
              </w:rPr>
            </w:pPr>
            <w:r w:rsidRPr="003D42FC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FC" w:rsidRPr="003D42FC" w:rsidRDefault="003D42FC" w:rsidP="003D42FC">
            <w:pPr>
              <w:jc w:val="right"/>
              <w:rPr>
                <w:rFonts w:ascii="Arial" w:hAnsi="Arial" w:cs="Arial"/>
              </w:rPr>
            </w:pPr>
            <w:r w:rsidRPr="003D42FC">
              <w:rPr>
                <w:rFonts w:ascii="Arial" w:hAnsi="Arial" w:cs="Arial"/>
              </w:rPr>
              <w:t>0,0</w:t>
            </w:r>
          </w:p>
        </w:tc>
      </w:tr>
    </w:tbl>
    <w:p w:rsidR="009F5180" w:rsidRDefault="005562A5">
      <w:pPr>
        <w:spacing w:after="200" w:line="276" w:lineRule="auto"/>
        <w:rPr>
          <w:sz w:val="20"/>
          <w:szCs w:val="20"/>
        </w:rPr>
        <w:sectPr w:rsidR="009F5180" w:rsidSect="00A1405F">
          <w:pgSz w:w="16838" w:h="11906" w:orient="landscape" w:code="9"/>
          <w:pgMar w:top="1276" w:right="1134" w:bottom="568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:rsidR="009C7743" w:rsidRDefault="009C7743" w:rsidP="009C7743">
      <w:pPr>
        <w:ind w:left="6237"/>
      </w:pPr>
      <w:r w:rsidRPr="00B02F3A">
        <w:lastRenderedPageBreak/>
        <w:t xml:space="preserve">Приложение </w:t>
      </w:r>
      <w:r w:rsidR="00FF48F2">
        <w:t>4</w:t>
      </w:r>
      <w:r w:rsidRPr="00B02F3A">
        <w:t xml:space="preserve"> к постановлению администрации Енисейского района</w:t>
      </w:r>
    </w:p>
    <w:p w:rsidR="009C7743" w:rsidRDefault="009C7743" w:rsidP="009C7743">
      <w:pPr>
        <w:ind w:left="6237"/>
      </w:pPr>
      <w:r w:rsidRPr="00B02F3A">
        <w:t>от____________№_____</w:t>
      </w:r>
    </w:p>
    <w:p w:rsidR="009C7743" w:rsidRDefault="009C7743" w:rsidP="009C7743">
      <w:pPr>
        <w:ind w:left="6804"/>
      </w:pPr>
    </w:p>
    <w:p w:rsidR="009C7743" w:rsidRDefault="009C7743" w:rsidP="009C77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C7743" w:rsidRPr="009C7743" w:rsidRDefault="009C7743" w:rsidP="009C7743">
      <w:pPr>
        <w:pStyle w:val="ab"/>
        <w:numPr>
          <w:ilvl w:val="0"/>
          <w:numId w:val="2"/>
        </w:num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9C7743">
        <w:rPr>
          <w:rFonts w:ascii="Arial" w:eastAsia="Calibri" w:hAnsi="Arial" w:cs="Arial"/>
          <w:b/>
          <w:lang w:eastAsia="en-US"/>
        </w:rPr>
        <w:t>Паспорт подпрограммы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F005A5" w:rsidRPr="006B5ECC" w:rsidTr="00FF48F2">
        <w:trPr>
          <w:trHeight w:val="5231"/>
        </w:trPr>
        <w:tc>
          <w:tcPr>
            <w:tcW w:w="2977" w:type="dxa"/>
            <w:vAlign w:val="center"/>
          </w:tcPr>
          <w:p w:rsidR="00F005A5" w:rsidRPr="006B5ECC" w:rsidRDefault="00F005A5" w:rsidP="006F65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6B5ECC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9" w:type="dxa"/>
            <w:vAlign w:val="center"/>
          </w:tcPr>
          <w:p w:rsidR="00F005A5" w:rsidRPr="006B5ECC" w:rsidRDefault="00F005A5" w:rsidP="006F6584">
            <w:pPr>
              <w:ind w:firstLine="20"/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 xml:space="preserve">Объем финансирования подпрограммы в 2023 году и плановом периоде 2024-2025 гг. составит </w:t>
            </w:r>
            <w:r w:rsidR="00FF48F2">
              <w:rPr>
                <w:rFonts w:ascii="Arial" w:hAnsi="Arial" w:cs="Arial"/>
              </w:rPr>
              <w:t>12 549,5</w:t>
            </w:r>
            <w:r w:rsidRPr="006B5ECC">
              <w:rPr>
                <w:rFonts w:ascii="Arial" w:hAnsi="Arial" w:cs="Arial"/>
              </w:rPr>
              <w:t xml:space="preserve"> тысяч рублей, в том числе по годам реализации:</w:t>
            </w:r>
          </w:p>
          <w:p w:rsidR="00F005A5" w:rsidRPr="006B5ECC" w:rsidRDefault="00F005A5" w:rsidP="006F6584">
            <w:pPr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2023 год –</w:t>
            </w:r>
            <w:r w:rsidR="00FF48F2">
              <w:rPr>
                <w:rFonts w:ascii="Arial" w:hAnsi="Arial" w:cs="Arial"/>
              </w:rPr>
              <w:t xml:space="preserve"> 9 195,1 </w:t>
            </w:r>
            <w:r w:rsidRPr="006B5ECC">
              <w:rPr>
                <w:rFonts w:ascii="Arial" w:hAnsi="Arial" w:cs="Arial"/>
              </w:rPr>
              <w:t>тыс. руб.</w:t>
            </w:r>
          </w:p>
          <w:p w:rsidR="00F005A5" w:rsidRPr="006B5ECC" w:rsidRDefault="00F005A5" w:rsidP="006F6584">
            <w:pPr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2024 год – 1</w:t>
            </w:r>
            <w:r>
              <w:rPr>
                <w:rFonts w:ascii="Arial" w:hAnsi="Arial" w:cs="Arial"/>
              </w:rPr>
              <w:t> </w:t>
            </w:r>
            <w:r w:rsidRPr="006B5EC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77,2</w:t>
            </w:r>
            <w:r w:rsidRPr="006B5ECC">
              <w:rPr>
                <w:rFonts w:ascii="Arial" w:hAnsi="Arial" w:cs="Arial"/>
              </w:rPr>
              <w:t xml:space="preserve"> тыс. руб.</w:t>
            </w:r>
          </w:p>
          <w:p w:rsidR="00F005A5" w:rsidRPr="006B5ECC" w:rsidRDefault="00F005A5" w:rsidP="006F6584">
            <w:pPr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2025 год – 1</w:t>
            </w:r>
            <w:r>
              <w:rPr>
                <w:rFonts w:ascii="Arial" w:hAnsi="Arial" w:cs="Arial"/>
              </w:rPr>
              <w:t> </w:t>
            </w:r>
            <w:r w:rsidRPr="006B5EC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77,2</w:t>
            </w:r>
            <w:r w:rsidRPr="006B5ECC">
              <w:rPr>
                <w:rFonts w:ascii="Arial" w:hAnsi="Arial" w:cs="Arial"/>
              </w:rPr>
              <w:t xml:space="preserve"> тыс. руб.</w:t>
            </w:r>
          </w:p>
          <w:p w:rsidR="00F005A5" w:rsidRPr="006B5ECC" w:rsidRDefault="00F005A5" w:rsidP="006F6584">
            <w:pPr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Из них:</w:t>
            </w:r>
          </w:p>
          <w:p w:rsidR="00F005A5" w:rsidRPr="006B5ECC" w:rsidRDefault="00F005A5" w:rsidP="006F6584">
            <w:pPr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 xml:space="preserve">из средств районного бюджета – </w:t>
            </w:r>
            <w:r w:rsidR="00FF48F2">
              <w:rPr>
                <w:rFonts w:ascii="Arial" w:hAnsi="Arial" w:cs="Arial"/>
              </w:rPr>
              <w:t>627,6</w:t>
            </w:r>
            <w:r w:rsidRPr="006B5ECC">
              <w:rPr>
                <w:rFonts w:ascii="Arial" w:hAnsi="Arial" w:cs="Arial"/>
              </w:rPr>
              <w:t xml:space="preserve"> тыс. руб., в том числе:</w:t>
            </w:r>
          </w:p>
          <w:p w:rsidR="00F005A5" w:rsidRPr="006B5ECC" w:rsidRDefault="00F005A5" w:rsidP="006F6584">
            <w:pPr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 xml:space="preserve">2023 год – </w:t>
            </w:r>
            <w:r w:rsidR="00FF48F2">
              <w:rPr>
                <w:rFonts w:ascii="Arial" w:hAnsi="Arial" w:cs="Arial"/>
              </w:rPr>
              <w:t>459,8</w:t>
            </w:r>
            <w:r w:rsidRPr="006B5ECC">
              <w:rPr>
                <w:rFonts w:ascii="Arial" w:hAnsi="Arial" w:cs="Arial"/>
              </w:rPr>
              <w:t xml:space="preserve"> тыс. руб.</w:t>
            </w:r>
          </w:p>
          <w:p w:rsidR="00F005A5" w:rsidRPr="006B5ECC" w:rsidRDefault="00F005A5" w:rsidP="006F6584">
            <w:pPr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 xml:space="preserve">2024 год – </w:t>
            </w:r>
            <w:r>
              <w:rPr>
                <w:rFonts w:ascii="Arial" w:hAnsi="Arial" w:cs="Arial"/>
              </w:rPr>
              <w:t>83,9</w:t>
            </w:r>
            <w:r w:rsidRPr="006B5ECC">
              <w:rPr>
                <w:rFonts w:ascii="Arial" w:hAnsi="Arial" w:cs="Arial"/>
              </w:rPr>
              <w:t xml:space="preserve"> тыс. руб.</w:t>
            </w:r>
          </w:p>
          <w:p w:rsidR="00F005A5" w:rsidRPr="006B5ECC" w:rsidRDefault="00F005A5" w:rsidP="006F6584">
            <w:pPr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 xml:space="preserve">2025 год – </w:t>
            </w:r>
            <w:r>
              <w:rPr>
                <w:rFonts w:ascii="Arial" w:hAnsi="Arial" w:cs="Arial"/>
              </w:rPr>
              <w:t>83,9</w:t>
            </w:r>
            <w:r w:rsidRPr="006B5ECC">
              <w:rPr>
                <w:rFonts w:ascii="Arial" w:hAnsi="Arial" w:cs="Arial"/>
              </w:rPr>
              <w:t xml:space="preserve"> тыс. руб.</w:t>
            </w:r>
          </w:p>
          <w:p w:rsidR="00F005A5" w:rsidRPr="006B5ECC" w:rsidRDefault="00F005A5" w:rsidP="006F6584">
            <w:pPr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из сре</w:t>
            </w:r>
            <w:proofErr w:type="gramStart"/>
            <w:r w:rsidRPr="006B5ECC">
              <w:rPr>
                <w:rFonts w:ascii="Arial" w:hAnsi="Arial" w:cs="Arial"/>
              </w:rPr>
              <w:t>дств кр</w:t>
            </w:r>
            <w:proofErr w:type="gramEnd"/>
            <w:r w:rsidRPr="006B5ECC">
              <w:rPr>
                <w:rFonts w:ascii="Arial" w:hAnsi="Arial" w:cs="Arial"/>
              </w:rPr>
              <w:t xml:space="preserve">аевого бюджета – </w:t>
            </w:r>
            <w:r w:rsidR="00FF48F2">
              <w:rPr>
                <w:rFonts w:ascii="Arial" w:hAnsi="Arial" w:cs="Arial"/>
              </w:rPr>
              <w:t>11 921,9</w:t>
            </w:r>
            <w:r w:rsidRPr="006B5ECC">
              <w:rPr>
                <w:rFonts w:ascii="Arial" w:hAnsi="Arial" w:cs="Arial"/>
              </w:rPr>
              <w:t xml:space="preserve"> тыс. руб., в том числе:</w:t>
            </w:r>
          </w:p>
          <w:p w:rsidR="00F005A5" w:rsidRPr="006B5ECC" w:rsidRDefault="00F005A5" w:rsidP="006F6584">
            <w:pPr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 xml:space="preserve">2023 год – </w:t>
            </w:r>
            <w:r w:rsidR="00FF48F2">
              <w:rPr>
                <w:rFonts w:ascii="Arial" w:hAnsi="Arial" w:cs="Arial"/>
              </w:rPr>
              <w:t>8 735,3</w:t>
            </w:r>
            <w:r w:rsidRPr="006B5ECC">
              <w:rPr>
                <w:rFonts w:ascii="Arial" w:hAnsi="Arial" w:cs="Arial"/>
              </w:rPr>
              <w:t xml:space="preserve"> тыс. руб.</w:t>
            </w:r>
          </w:p>
          <w:p w:rsidR="00F005A5" w:rsidRPr="006B5ECC" w:rsidRDefault="00F005A5" w:rsidP="006F6584">
            <w:pPr>
              <w:jc w:val="both"/>
              <w:rPr>
                <w:rFonts w:ascii="Arial" w:hAnsi="Arial" w:cs="Arial"/>
              </w:rPr>
            </w:pPr>
            <w:r w:rsidRPr="006B5ECC">
              <w:rPr>
                <w:rFonts w:ascii="Arial" w:hAnsi="Arial" w:cs="Arial"/>
              </w:rPr>
              <w:t>2024 год – 1</w:t>
            </w:r>
            <w:r>
              <w:rPr>
                <w:rFonts w:ascii="Arial" w:hAnsi="Arial" w:cs="Arial"/>
              </w:rPr>
              <w:t> 593,3</w:t>
            </w:r>
            <w:r w:rsidRPr="006B5ECC">
              <w:rPr>
                <w:rFonts w:ascii="Arial" w:hAnsi="Arial" w:cs="Arial"/>
              </w:rPr>
              <w:t xml:space="preserve"> тыс. руб.</w:t>
            </w:r>
          </w:p>
          <w:p w:rsidR="00F005A5" w:rsidRPr="006B5ECC" w:rsidRDefault="00F005A5" w:rsidP="006F6584">
            <w:pPr>
              <w:jc w:val="both"/>
              <w:rPr>
                <w:rFonts w:ascii="Arial" w:hAnsi="Arial" w:cs="Arial"/>
                <w:highlight w:val="yellow"/>
              </w:rPr>
            </w:pPr>
            <w:r w:rsidRPr="006B5ECC">
              <w:rPr>
                <w:rFonts w:ascii="Arial" w:hAnsi="Arial" w:cs="Arial"/>
              </w:rPr>
              <w:t>2025 год – 1</w:t>
            </w:r>
            <w:r>
              <w:rPr>
                <w:rFonts w:ascii="Arial" w:hAnsi="Arial" w:cs="Arial"/>
              </w:rPr>
              <w:t> 593,3</w:t>
            </w:r>
            <w:r w:rsidRPr="006B5ECC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CD1275" w:rsidRDefault="00F005A5" w:rsidP="0044073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p w:rsidR="00CD1275" w:rsidRDefault="00CD1275" w:rsidP="006F6584">
      <w:pPr>
        <w:ind w:firstLine="709"/>
        <w:jc w:val="both"/>
        <w:rPr>
          <w:rFonts w:ascii="Arial" w:hAnsi="Arial" w:cs="Arial"/>
          <w:b/>
        </w:rPr>
        <w:sectPr w:rsidR="00CD1275" w:rsidSect="005437F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3E69DF" w:rsidRDefault="003E69DF" w:rsidP="003E69DF">
      <w:pPr>
        <w:spacing w:line="276" w:lineRule="auto"/>
        <w:ind w:left="10348"/>
      </w:pPr>
      <w:r w:rsidRPr="00B02F3A">
        <w:lastRenderedPageBreak/>
        <w:t xml:space="preserve">Приложение </w:t>
      </w:r>
      <w:r w:rsidR="00440730">
        <w:t>5</w:t>
      </w:r>
      <w:r w:rsidRPr="00B02F3A">
        <w:t xml:space="preserve"> к постановлению администрации Енисейского района</w:t>
      </w:r>
    </w:p>
    <w:p w:rsidR="003E69DF" w:rsidRDefault="003E69DF" w:rsidP="003E69DF">
      <w:pPr>
        <w:ind w:left="10348"/>
      </w:pPr>
      <w:r w:rsidRPr="00B02F3A">
        <w:t>от____________№_____</w:t>
      </w:r>
    </w:p>
    <w:p w:rsidR="003E69DF" w:rsidRDefault="003E69DF" w:rsidP="003E69DF">
      <w:pPr>
        <w:ind w:left="10348"/>
      </w:pPr>
    </w:p>
    <w:p w:rsidR="003E69DF" w:rsidRPr="006B5ECC" w:rsidRDefault="003E69DF" w:rsidP="003E69DF">
      <w:pPr>
        <w:ind w:left="10348"/>
        <w:jc w:val="both"/>
        <w:rPr>
          <w:rFonts w:ascii="Arial" w:hAnsi="Arial" w:cs="Arial"/>
        </w:rPr>
      </w:pPr>
      <w:r w:rsidRPr="006B5ECC">
        <w:rPr>
          <w:rFonts w:ascii="Arial" w:hAnsi="Arial" w:cs="Arial"/>
        </w:rPr>
        <w:t xml:space="preserve">Приложение № 1 </w:t>
      </w:r>
    </w:p>
    <w:p w:rsidR="003E69DF" w:rsidRPr="006B5ECC" w:rsidRDefault="003E69DF" w:rsidP="003E69DF">
      <w:pPr>
        <w:ind w:left="10348"/>
        <w:jc w:val="both"/>
        <w:rPr>
          <w:rFonts w:ascii="Arial" w:hAnsi="Arial" w:cs="Arial"/>
        </w:rPr>
      </w:pPr>
      <w:r w:rsidRPr="006B5ECC">
        <w:rPr>
          <w:rFonts w:ascii="Arial" w:hAnsi="Arial" w:cs="Arial"/>
        </w:rPr>
        <w:t>к подпрограмме «Обеспечение мер поддержки в развитии малого и среднего предпринимательства в Енисейском районе»</w:t>
      </w:r>
    </w:p>
    <w:p w:rsidR="003E69DF" w:rsidRPr="006B5ECC" w:rsidRDefault="003E69DF" w:rsidP="003E69DF">
      <w:pPr>
        <w:jc w:val="center"/>
        <w:outlineLvl w:val="0"/>
        <w:rPr>
          <w:rFonts w:ascii="Arial" w:hAnsi="Arial" w:cs="Arial"/>
          <w:b/>
        </w:rPr>
      </w:pPr>
    </w:p>
    <w:p w:rsidR="003E69DF" w:rsidRPr="006B5ECC" w:rsidRDefault="003E69DF" w:rsidP="003E69DF">
      <w:pPr>
        <w:ind w:right="17"/>
        <w:jc w:val="center"/>
        <w:rPr>
          <w:rFonts w:ascii="Arial" w:hAnsi="Arial" w:cs="Arial"/>
          <w:b/>
        </w:rPr>
      </w:pPr>
      <w:r w:rsidRPr="006B5ECC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3E69DF" w:rsidRPr="006B5ECC" w:rsidRDefault="003E69DF" w:rsidP="003E69DF">
      <w:pPr>
        <w:rPr>
          <w:rFonts w:ascii="Arial" w:hAnsi="Arial" w:cs="Arial"/>
          <w:lang w:eastAsia="x-none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167"/>
        <w:gridCol w:w="1981"/>
        <w:gridCol w:w="837"/>
        <w:gridCol w:w="793"/>
        <w:gridCol w:w="1578"/>
        <w:gridCol w:w="617"/>
        <w:gridCol w:w="818"/>
        <w:gridCol w:w="838"/>
        <w:gridCol w:w="818"/>
        <w:gridCol w:w="1021"/>
        <w:gridCol w:w="2715"/>
      </w:tblGrid>
      <w:tr w:rsidR="00440730" w:rsidRPr="00440730" w:rsidTr="00440730">
        <w:trPr>
          <w:trHeight w:val="465"/>
        </w:trPr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ГРБС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0730" w:rsidRPr="000A6A4A" w:rsidTr="00440730">
        <w:trPr>
          <w:trHeight w:val="675"/>
        </w:trPr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proofErr w:type="spellStart"/>
            <w:r w:rsidRPr="00440730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ВР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2023 год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2024 год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2025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</w:tr>
      <w:tr w:rsidR="00440730" w:rsidRPr="00440730" w:rsidTr="00440730">
        <w:trPr>
          <w:trHeight w:val="525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Цель подпрограммы: Создание условий для развития малого и среднего предпринимательства в Енисейском районе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9 195,1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12 549,5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</w:tr>
      <w:tr w:rsidR="00440730" w:rsidRPr="00440730" w:rsidTr="00440730">
        <w:trPr>
          <w:trHeight w:val="795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Задача 1: Повышение доступности финансовых ресурсов для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9 195,1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12 549,5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</w:tr>
      <w:tr w:rsidR="00440730" w:rsidRPr="000A6A4A" w:rsidTr="00440730">
        <w:trPr>
          <w:trHeight w:val="8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  <w:color w:val="000000"/>
              </w:rPr>
            </w:pPr>
            <w:r w:rsidRPr="00440730">
              <w:rPr>
                <w:rFonts w:ascii="Arial" w:hAnsi="Arial" w:cs="Arial"/>
                <w:color w:val="000000"/>
              </w:rPr>
              <w:t>06100S6610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810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7 517,9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7 517,9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Количество субъектов малого, среднего предпринимательства и самозанятых граждан, получивших финансовую поддержку за счет сре</w:t>
            </w:r>
            <w:proofErr w:type="gramStart"/>
            <w:r w:rsidRPr="00440730">
              <w:rPr>
                <w:rFonts w:ascii="Arial" w:hAnsi="Arial" w:cs="Arial"/>
              </w:rPr>
              <w:t>дств кр</w:t>
            </w:r>
            <w:proofErr w:type="gramEnd"/>
            <w:r w:rsidRPr="00440730">
              <w:rPr>
                <w:rFonts w:ascii="Arial" w:hAnsi="Arial" w:cs="Arial"/>
              </w:rPr>
              <w:t xml:space="preserve">аевого и районного бюджетов </w:t>
            </w:r>
            <w:r w:rsidRPr="00440730">
              <w:rPr>
                <w:rFonts w:ascii="Arial" w:hAnsi="Arial" w:cs="Arial"/>
              </w:rPr>
              <w:lastRenderedPageBreak/>
              <w:t>составит не менее 6 единиц ежегодно.</w:t>
            </w:r>
            <w:r w:rsidRPr="00440730">
              <w:rPr>
                <w:rFonts w:ascii="Arial" w:hAnsi="Arial" w:cs="Arial"/>
              </w:rPr>
              <w:br/>
              <w:t xml:space="preserve">Количество сохраненных рабочих мест субъектами малого и среднего предпринимательства и </w:t>
            </w:r>
            <w:proofErr w:type="spellStart"/>
            <w:r w:rsidRPr="00440730">
              <w:rPr>
                <w:rFonts w:ascii="Arial" w:hAnsi="Arial" w:cs="Arial"/>
              </w:rPr>
              <w:t>самозанятыми</w:t>
            </w:r>
            <w:proofErr w:type="spellEnd"/>
            <w:r w:rsidRPr="00440730">
              <w:rPr>
                <w:rFonts w:ascii="Arial" w:hAnsi="Arial" w:cs="Arial"/>
              </w:rPr>
              <w:t xml:space="preserve"> гражданами, получившими финансовую поддержку за счет сре</w:t>
            </w:r>
            <w:proofErr w:type="gramStart"/>
            <w:r w:rsidRPr="00440730">
              <w:rPr>
                <w:rFonts w:ascii="Arial" w:hAnsi="Arial" w:cs="Arial"/>
              </w:rPr>
              <w:t>дств кр</w:t>
            </w:r>
            <w:proofErr w:type="gramEnd"/>
            <w:r w:rsidRPr="00440730">
              <w:rPr>
                <w:rFonts w:ascii="Arial" w:hAnsi="Arial" w:cs="Arial"/>
              </w:rPr>
              <w:t>аевого и районного бюджетов составит не менее 8 единиц ежегодно</w:t>
            </w:r>
          </w:p>
        </w:tc>
      </w:tr>
      <w:tr w:rsidR="00440730" w:rsidRPr="000A6A4A" w:rsidTr="00440730">
        <w:trPr>
          <w:trHeight w:val="42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за счет средств местного бюджета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  <w:color w:val="000000"/>
              </w:rPr>
            </w:pPr>
            <w:r w:rsidRPr="0044073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375,9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375,9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</w:tr>
      <w:tr w:rsidR="00440730" w:rsidRPr="000A6A4A" w:rsidTr="00440730">
        <w:trPr>
          <w:trHeight w:val="43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за счет краевого бюджета 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7 142,0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7 142,0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</w:tr>
      <w:tr w:rsidR="00440730" w:rsidRPr="000A6A4A" w:rsidTr="00440730">
        <w:trPr>
          <w:trHeight w:val="106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lastRenderedPageBreak/>
              <w:t>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  <w:color w:val="000000"/>
              </w:rPr>
            </w:pPr>
            <w:r w:rsidRPr="0044073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5 031,6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</w:tr>
      <w:tr w:rsidR="00440730" w:rsidRPr="000A6A4A" w:rsidTr="00440730">
        <w:trPr>
          <w:trHeight w:val="79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lastRenderedPageBreak/>
              <w:t>Реализация муниципальных программ развития субъектов малого и среднего предпринимательства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  <w:color w:val="000000"/>
              </w:rPr>
            </w:pPr>
            <w:r w:rsidRPr="00440730">
              <w:rPr>
                <w:rFonts w:ascii="Arial" w:hAnsi="Arial" w:cs="Arial"/>
                <w:color w:val="000000"/>
              </w:rPr>
              <w:t>06100S6070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810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5 031,6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</w:tr>
      <w:tr w:rsidR="00440730" w:rsidRPr="000A6A4A" w:rsidTr="00440730">
        <w:trPr>
          <w:trHeight w:val="39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за счет средств местного бюджета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83,9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83,9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83,9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251,7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</w:tr>
      <w:tr w:rsidR="00440730" w:rsidRPr="000A6A4A" w:rsidTr="00440730">
        <w:trPr>
          <w:trHeight w:val="42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за счет краевого бюджета 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  <w:color w:val="000000"/>
              </w:rPr>
            </w:pPr>
            <w:r w:rsidRPr="0044073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1 593,3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1 593,3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1 593,3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4 779,9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</w:tr>
      <w:tr w:rsidR="00440730" w:rsidRPr="000A6A4A" w:rsidTr="00440730">
        <w:trPr>
          <w:trHeight w:val="102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Предоставление субъектам малого и среднего предпринимательства </w:t>
            </w:r>
            <w:proofErr w:type="spellStart"/>
            <w:r w:rsidRPr="00440730">
              <w:rPr>
                <w:rFonts w:ascii="Arial" w:hAnsi="Arial" w:cs="Arial"/>
              </w:rPr>
              <w:t>грантовой</w:t>
            </w:r>
            <w:proofErr w:type="spellEnd"/>
            <w:r w:rsidRPr="00440730">
              <w:rPr>
                <w:rFonts w:ascii="Arial" w:hAnsi="Arial" w:cs="Arial"/>
              </w:rPr>
              <w:t xml:space="preserve"> поддержки на  начало ведения предпринимательской деятельности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  <w:color w:val="000000"/>
              </w:rPr>
            </w:pPr>
            <w:r w:rsidRPr="0044073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</w:tr>
      <w:tr w:rsidR="00440730" w:rsidRPr="000A6A4A" w:rsidTr="00440730">
        <w:trPr>
          <w:trHeight w:val="42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за счет средств местного бюджета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  <w:color w:val="000000"/>
              </w:rPr>
            </w:pPr>
            <w:r w:rsidRPr="0044073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</w:tr>
      <w:tr w:rsidR="00440730" w:rsidRPr="000A6A4A" w:rsidTr="00440730">
        <w:trPr>
          <w:trHeight w:val="37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за счет краевого бюджета 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  <w:color w:val="000000"/>
              </w:rPr>
            </w:pPr>
            <w:r w:rsidRPr="0044073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0,0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</w:p>
        </w:tc>
      </w:tr>
      <w:tr w:rsidR="00440730" w:rsidRPr="00440730" w:rsidTr="00440730">
        <w:trPr>
          <w:trHeight w:val="1065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Задача 2: Информационная и консультационная поддержка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доход», граждан, желающих заняться предпринимательской деятельностью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</w:tr>
      <w:tr w:rsidR="00440730" w:rsidRPr="000A6A4A" w:rsidTr="00440730">
        <w:trPr>
          <w:trHeight w:val="79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lastRenderedPageBreak/>
              <w:t>Предоставление консультаций по поддержке субъектов малого и среднего предпринимательства и самозанятых граждан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х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  <w:color w:val="000000"/>
              </w:rPr>
            </w:pPr>
            <w:r w:rsidRPr="0044073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Предоставлено не менее 30 консультаций в год</w:t>
            </w:r>
          </w:p>
        </w:tc>
      </w:tr>
      <w:tr w:rsidR="00440730" w:rsidRPr="000A6A4A" w:rsidTr="00440730">
        <w:trPr>
          <w:trHeight w:val="135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Размещение на официальном информационном Интернет-сайте Енисейского района, в местных СМИ и социальных сетях информации для субъектов предпринимательства и самозанятых граждан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х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  <w:color w:val="000000"/>
              </w:rPr>
            </w:pPr>
            <w:r w:rsidRPr="0044073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Размещено не менее 500 материалов в год</w:t>
            </w:r>
          </w:p>
        </w:tc>
      </w:tr>
      <w:tr w:rsidR="00440730" w:rsidRPr="000A6A4A" w:rsidTr="00440730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9 195,1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12 549,5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</w:tr>
      <w:tr w:rsidR="00440730" w:rsidRPr="000A6A4A" w:rsidTr="00440730">
        <w:trPr>
          <w:trHeight w:val="73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ГРБС 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9 195,1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1 677,2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30" w:rsidRPr="00440730" w:rsidRDefault="00440730" w:rsidP="00440730">
            <w:pPr>
              <w:jc w:val="right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12 549,5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30" w:rsidRPr="00440730" w:rsidRDefault="00440730" w:rsidP="00440730">
            <w:pPr>
              <w:jc w:val="center"/>
              <w:rPr>
                <w:rFonts w:ascii="Arial" w:hAnsi="Arial" w:cs="Arial"/>
              </w:rPr>
            </w:pPr>
            <w:r w:rsidRPr="00440730">
              <w:rPr>
                <w:rFonts w:ascii="Arial" w:hAnsi="Arial" w:cs="Arial"/>
              </w:rPr>
              <w:t> </w:t>
            </w:r>
          </w:p>
        </w:tc>
      </w:tr>
    </w:tbl>
    <w:p w:rsidR="003E69DF" w:rsidRDefault="003E69DF" w:rsidP="003E69DF">
      <w:pPr>
        <w:ind w:left="10348"/>
      </w:pPr>
    </w:p>
    <w:p w:rsidR="002378CB" w:rsidRDefault="002378CB" w:rsidP="008B70FE">
      <w:pPr>
        <w:spacing w:line="276" w:lineRule="auto"/>
        <w:ind w:left="10348"/>
        <w:sectPr w:rsidR="002378CB" w:rsidSect="009C08BF">
          <w:pgSz w:w="16838" w:h="11906" w:orient="landscape" w:code="9"/>
          <w:pgMar w:top="1276" w:right="1134" w:bottom="567" w:left="1134" w:header="709" w:footer="709" w:gutter="0"/>
          <w:cols w:space="708"/>
          <w:docGrid w:linePitch="360"/>
        </w:sectPr>
      </w:pPr>
    </w:p>
    <w:p w:rsidR="00D02237" w:rsidRDefault="00D02237" w:rsidP="003D55DA">
      <w:pPr>
        <w:spacing w:line="276" w:lineRule="auto"/>
        <w:ind w:left="6237"/>
      </w:pPr>
    </w:p>
    <w:sectPr w:rsidR="00D02237" w:rsidSect="003D55DA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7B" w:rsidRDefault="00526F7B" w:rsidP="00E0703E">
      <w:r>
        <w:separator/>
      </w:r>
    </w:p>
  </w:endnote>
  <w:endnote w:type="continuationSeparator" w:id="0">
    <w:p w:rsidR="00526F7B" w:rsidRDefault="00526F7B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7B" w:rsidRDefault="00526F7B" w:rsidP="00E0703E">
      <w:r>
        <w:separator/>
      </w:r>
    </w:p>
  </w:footnote>
  <w:footnote w:type="continuationSeparator" w:id="0">
    <w:p w:rsidR="00526F7B" w:rsidRDefault="00526F7B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1">
    <w:nsid w:val="498D5B18"/>
    <w:multiLevelType w:val="hybridMultilevel"/>
    <w:tmpl w:val="CEB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84B24"/>
    <w:multiLevelType w:val="hybridMultilevel"/>
    <w:tmpl w:val="5E1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E0F9F"/>
    <w:multiLevelType w:val="hybridMultilevel"/>
    <w:tmpl w:val="4C7A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25DA8"/>
    <w:rsid w:val="000302EC"/>
    <w:rsid w:val="00034997"/>
    <w:rsid w:val="00045E75"/>
    <w:rsid w:val="00053038"/>
    <w:rsid w:val="00065BE0"/>
    <w:rsid w:val="000853E0"/>
    <w:rsid w:val="00093A7C"/>
    <w:rsid w:val="000A6A4A"/>
    <w:rsid w:val="000C62FD"/>
    <w:rsid w:val="000D2C0B"/>
    <w:rsid w:val="000D4478"/>
    <w:rsid w:val="00101BC8"/>
    <w:rsid w:val="00124984"/>
    <w:rsid w:val="00126341"/>
    <w:rsid w:val="00147291"/>
    <w:rsid w:val="0015619E"/>
    <w:rsid w:val="0016021F"/>
    <w:rsid w:val="001762B8"/>
    <w:rsid w:val="00182E27"/>
    <w:rsid w:val="001B50BE"/>
    <w:rsid w:val="001B7342"/>
    <w:rsid w:val="001D6775"/>
    <w:rsid w:val="001E109F"/>
    <w:rsid w:val="001E3BF0"/>
    <w:rsid w:val="001E616F"/>
    <w:rsid w:val="00213BCA"/>
    <w:rsid w:val="00235180"/>
    <w:rsid w:val="002378CB"/>
    <w:rsid w:val="00242BD4"/>
    <w:rsid w:val="00251C4A"/>
    <w:rsid w:val="002669E9"/>
    <w:rsid w:val="00271A9C"/>
    <w:rsid w:val="00271E08"/>
    <w:rsid w:val="00274733"/>
    <w:rsid w:val="00275ECA"/>
    <w:rsid w:val="0029119E"/>
    <w:rsid w:val="002A13B8"/>
    <w:rsid w:val="002A1F3B"/>
    <w:rsid w:val="002B09CC"/>
    <w:rsid w:val="002C426C"/>
    <w:rsid w:val="002E415F"/>
    <w:rsid w:val="002F56CA"/>
    <w:rsid w:val="00314B56"/>
    <w:rsid w:val="003367ED"/>
    <w:rsid w:val="0033738F"/>
    <w:rsid w:val="00341018"/>
    <w:rsid w:val="003440D9"/>
    <w:rsid w:val="00361B9D"/>
    <w:rsid w:val="00367681"/>
    <w:rsid w:val="00374857"/>
    <w:rsid w:val="00386D0A"/>
    <w:rsid w:val="00394515"/>
    <w:rsid w:val="003B42C2"/>
    <w:rsid w:val="003C60BC"/>
    <w:rsid w:val="003C618E"/>
    <w:rsid w:val="003C7881"/>
    <w:rsid w:val="003C7E7C"/>
    <w:rsid w:val="003D42FC"/>
    <w:rsid w:val="003D55DA"/>
    <w:rsid w:val="003E2FB4"/>
    <w:rsid w:val="003E69DF"/>
    <w:rsid w:val="003F08B7"/>
    <w:rsid w:val="00402B2A"/>
    <w:rsid w:val="00403A7A"/>
    <w:rsid w:val="004207A6"/>
    <w:rsid w:val="0043501E"/>
    <w:rsid w:val="0043699F"/>
    <w:rsid w:val="00440730"/>
    <w:rsid w:val="00450DFB"/>
    <w:rsid w:val="00464204"/>
    <w:rsid w:val="00480322"/>
    <w:rsid w:val="00480961"/>
    <w:rsid w:val="00487205"/>
    <w:rsid w:val="00491997"/>
    <w:rsid w:val="00494831"/>
    <w:rsid w:val="004A3327"/>
    <w:rsid w:val="004B4824"/>
    <w:rsid w:val="004C03D7"/>
    <w:rsid w:val="004C2CFA"/>
    <w:rsid w:val="004C773F"/>
    <w:rsid w:val="004F30F2"/>
    <w:rsid w:val="004F7635"/>
    <w:rsid w:val="004F784F"/>
    <w:rsid w:val="004F7BD1"/>
    <w:rsid w:val="0050616A"/>
    <w:rsid w:val="00526F7B"/>
    <w:rsid w:val="005364CD"/>
    <w:rsid w:val="00540775"/>
    <w:rsid w:val="005437FA"/>
    <w:rsid w:val="00554B8E"/>
    <w:rsid w:val="005556C3"/>
    <w:rsid w:val="005562A5"/>
    <w:rsid w:val="005563D1"/>
    <w:rsid w:val="00556DB3"/>
    <w:rsid w:val="005728E8"/>
    <w:rsid w:val="005761FE"/>
    <w:rsid w:val="00576A7C"/>
    <w:rsid w:val="00585504"/>
    <w:rsid w:val="00593B00"/>
    <w:rsid w:val="0059620D"/>
    <w:rsid w:val="005A0222"/>
    <w:rsid w:val="005B3EA8"/>
    <w:rsid w:val="005B541D"/>
    <w:rsid w:val="005C0F26"/>
    <w:rsid w:val="005D1F55"/>
    <w:rsid w:val="005D6F08"/>
    <w:rsid w:val="005E5CF3"/>
    <w:rsid w:val="005F06C2"/>
    <w:rsid w:val="005F4EC2"/>
    <w:rsid w:val="00603C31"/>
    <w:rsid w:val="006056C0"/>
    <w:rsid w:val="0060585C"/>
    <w:rsid w:val="00606156"/>
    <w:rsid w:val="00612568"/>
    <w:rsid w:val="00612B0F"/>
    <w:rsid w:val="0061722A"/>
    <w:rsid w:val="00630048"/>
    <w:rsid w:val="00634F60"/>
    <w:rsid w:val="00654781"/>
    <w:rsid w:val="00671B3C"/>
    <w:rsid w:val="0067790F"/>
    <w:rsid w:val="00683924"/>
    <w:rsid w:val="00687BC9"/>
    <w:rsid w:val="006A4AC6"/>
    <w:rsid w:val="006B2868"/>
    <w:rsid w:val="006B3239"/>
    <w:rsid w:val="006C572D"/>
    <w:rsid w:val="006D036E"/>
    <w:rsid w:val="006E2D65"/>
    <w:rsid w:val="006E3C9A"/>
    <w:rsid w:val="006E7333"/>
    <w:rsid w:val="006F2D71"/>
    <w:rsid w:val="006F6584"/>
    <w:rsid w:val="007075F2"/>
    <w:rsid w:val="00710A95"/>
    <w:rsid w:val="0071493C"/>
    <w:rsid w:val="00715817"/>
    <w:rsid w:val="00726318"/>
    <w:rsid w:val="007313CA"/>
    <w:rsid w:val="0073217D"/>
    <w:rsid w:val="00734307"/>
    <w:rsid w:val="00743B5F"/>
    <w:rsid w:val="00745380"/>
    <w:rsid w:val="007507EF"/>
    <w:rsid w:val="007513C5"/>
    <w:rsid w:val="00783E69"/>
    <w:rsid w:val="007A1079"/>
    <w:rsid w:val="007A2213"/>
    <w:rsid w:val="007A5A15"/>
    <w:rsid w:val="007B1F4F"/>
    <w:rsid w:val="007B5904"/>
    <w:rsid w:val="007C7CCD"/>
    <w:rsid w:val="007E484B"/>
    <w:rsid w:val="007F2F7E"/>
    <w:rsid w:val="00815CB5"/>
    <w:rsid w:val="00817A3F"/>
    <w:rsid w:val="00820E10"/>
    <w:rsid w:val="00833242"/>
    <w:rsid w:val="0083422C"/>
    <w:rsid w:val="008417C2"/>
    <w:rsid w:val="0084288C"/>
    <w:rsid w:val="00854CB9"/>
    <w:rsid w:val="00855D80"/>
    <w:rsid w:val="008702C3"/>
    <w:rsid w:val="008730E2"/>
    <w:rsid w:val="00882112"/>
    <w:rsid w:val="00896190"/>
    <w:rsid w:val="008A1992"/>
    <w:rsid w:val="008A4B90"/>
    <w:rsid w:val="008B363E"/>
    <w:rsid w:val="008B70FE"/>
    <w:rsid w:val="008B7495"/>
    <w:rsid w:val="008D512A"/>
    <w:rsid w:val="008D58A4"/>
    <w:rsid w:val="008F61A8"/>
    <w:rsid w:val="009004FF"/>
    <w:rsid w:val="009215F2"/>
    <w:rsid w:val="00922E6F"/>
    <w:rsid w:val="00923BD5"/>
    <w:rsid w:val="00966695"/>
    <w:rsid w:val="0096771D"/>
    <w:rsid w:val="0097202E"/>
    <w:rsid w:val="0098029D"/>
    <w:rsid w:val="0098772B"/>
    <w:rsid w:val="00987AC9"/>
    <w:rsid w:val="009961B4"/>
    <w:rsid w:val="009C08BF"/>
    <w:rsid w:val="009C7743"/>
    <w:rsid w:val="009D7542"/>
    <w:rsid w:val="009F5180"/>
    <w:rsid w:val="009F72B6"/>
    <w:rsid w:val="009F7856"/>
    <w:rsid w:val="00A02BB3"/>
    <w:rsid w:val="00A1405F"/>
    <w:rsid w:val="00A16319"/>
    <w:rsid w:val="00A170D7"/>
    <w:rsid w:val="00A17704"/>
    <w:rsid w:val="00A20D7F"/>
    <w:rsid w:val="00A30181"/>
    <w:rsid w:val="00A32EBA"/>
    <w:rsid w:val="00A40946"/>
    <w:rsid w:val="00A63CC5"/>
    <w:rsid w:val="00A81004"/>
    <w:rsid w:val="00A859BB"/>
    <w:rsid w:val="00A9386E"/>
    <w:rsid w:val="00A9662B"/>
    <w:rsid w:val="00A96E6D"/>
    <w:rsid w:val="00A97D5C"/>
    <w:rsid w:val="00AB481E"/>
    <w:rsid w:val="00AD0E5B"/>
    <w:rsid w:val="00AD77D0"/>
    <w:rsid w:val="00AE3E24"/>
    <w:rsid w:val="00AF0D85"/>
    <w:rsid w:val="00AF0F1C"/>
    <w:rsid w:val="00AF26CB"/>
    <w:rsid w:val="00AF53D6"/>
    <w:rsid w:val="00AF6D01"/>
    <w:rsid w:val="00B00997"/>
    <w:rsid w:val="00B02F3A"/>
    <w:rsid w:val="00B05343"/>
    <w:rsid w:val="00B16A2A"/>
    <w:rsid w:val="00B2297B"/>
    <w:rsid w:val="00B329F4"/>
    <w:rsid w:val="00B33A1F"/>
    <w:rsid w:val="00B33F8E"/>
    <w:rsid w:val="00B35684"/>
    <w:rsid w:val="00B40292"/>
    <w:rsid w:val="00B43584"/>
    <w:rsid w:val="00B63667"/>
    <w:rsid w:val="00B721B2"/>
    <w:rsid w:val="00B767D0"/>
    <w:rsid w:val="00B80910"/>
    <w:rsid w:val="00B85B7D"/>
    <w:rsid w:val="00BB3A76"/>
    <w:rsid w:val="00BE03DC"/>
    <w:rsid w:val="00BE3D65"/>
    <w:rsid w:val="00BF1BE6"/>
    <w:rsid w:val="00C05563"/>
    <w:rsid w:val="00C75807"/>
    <w:rsid w:val="00C769A8"/>
    <w:rsid w:val="00C82A2E"/>
    <w:rsid w:val="00C84CCC"/>
    <w:rsid w:val="00C910E2"/>
    <w:rsid w:val="00C92326"/>
    <w:rsid w:val="00C94055"/>
    <w:rsid w:val="00C96B7C"/>
    <w:rsid w:val="00CA4C98"/>
    <w:rsid w:val="00CC7B99"/>
    <w:rsid w:val="00CD1275"/>
    <w:rsid w:val="00CD2B9A"/>
    <w:rsid w:val="00D02237"/>
    <w:rsid w:val="00D27C62"/>
    <w:rsid w:val="00D3354E"/>
    <w:rsid w:val="00D36C80"/>
    <w:rsid w:val="00D55578"/>
    <w:rsid w:val="00D62FFC"/>
    <w:rsid w:val="00D768B3"/>
    <w:rsid w:val="00D819E0"/>
    <w:rsid w:val="00D858D0"/>
    <w:rsid w:val="00D86593"/>
    <w:rsid w:val="00D86CAB"/>
    <w:rsid w:val="00D874B2"/>
    <w:rsid w:val="00DB164A"/>
    <w:rsid w:val="00DC4897"/>
    <w:rsid w:val="00DD0C4F"/>
    <w:rsid w:val="00DD181E"/>
    <w:rsid w:val="00DF0C1F"/>
    <w:rsid w:val="00DF120F"/>
    <w:rsid w:val="00DF26A1"/>
    <w:rsid w:val="00E027BB"/>
    <w:rsid w:val="00E0703E"/>
    <w:rsid w:val="00E072B6"/>
    <w:rsid w:val="00E125AE"/>
    <w:rsid w:val="00E1787E"/>
    <w:rsid w:val="00E2202B"/>
    <w:rsid w:val="00E34233"/>
    <w:rsid w:val="00E37C14"/>
    <w:rsid w:val="00E52C62"/>
    <w:rsid w:val="00E53F9C"/>
    <w:rsid w:val="00E54A8E"/>
    <w:rsid w:val="00E6227F"/>
    <w:rsid w:val="00E66683"/>
    <w:rsid w:val="00E720CD"/>
    <w:rsid w:val="00E74DAA"/>
    <w:rsid w:val="00E85918"/>
    <w:rsid w:val="00EB5ABC"/>
    <w:rsid w:val="00ED3E90"/>
    <w:rsid w:val="00EE1D1E"/>
    <w:rsid w:val="00EF154E"/>
    <w:rsid w:val="00EF542A"/>
    <w:rsid w:val="00EF6D86"/>
    <w:rsid w:val="00F005A5"/>
    <w:rsid w:val="00F13C53"/>
    <w:rsid w:val="00F140C1"/>
    <w:rsid w:val="00F31C1F"/>
    <w:rsid w:val="00F329FE"/>
    <w:rsid w:val="00F35A06"/>
    <w:rsid w:val="00F462CA"/>
    <w:rsid w:val="00F50861"/>
    <w:rsid w:val="00F60345"/>
    <w:rsid w:val="00F671A2"/>
    <w:rsid w:val="00F77F9C"/>
    <w:rsid w:val="00F82943"/>
    <w:rsid w:val="00F95C5C"/>
    <w:rsid w:val="00FA5403"/>
    <w:rsid w:val="00FB1AA8"/>
    <w:rsid w:val="00FD1A94"/>
    <w:rsid w:val="00FD4EB3"/>
    <w:rsid w:val="00FF10E2"/>
    <w:rsid w:val="00FF3731"/>
    <w:rsid w:val="00FF3A79"/>
    <w:rsid w:val="00FF48F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9F8B-6D9A-4052-BE3D-6BAA64D7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Лаврова Анна Александровна</cp:lastModifiedBy>
  <cp:revision>201</cp:revision>
  <cp:lastPrinted>2023-07-11T05:16:00Z</cp:lastPrinted>
  <dcterms:created xsi:type="dcterms:W3CDTF">2020-02-06T09:22:00Z</dcterms:created>
  <dcterms:modified xsi:type="dcterms:W3CDTF">2023-07-17T02:19:00Z</dcterms:modified>
</cp:coreProperties>
</file>