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0" w:rsidRDefault="00F15B20" w:rsidP="00F15B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B1D" w:rsidRPr="00CC5B1D" w:rsidRDefault="00CC5B1D" w:rsidP="00CC5B1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C5B1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C5B1D" w:rsidRPr="00CC5B1D" w:rsidRDefault="00CC5B1D" w:rsidP="00CC5B1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C5B1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C5B1D" w:rsidRPr="00CC5B1D" w:rsidRDefault="00CC5B1D" w:rsidP="00CC5B1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C5B1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C5B1D" w:rsidRPr="00CC5B1D" w:rsidRDefault="00CC5B1D" w:rsidP="00CC5B1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C5B1D" w:rsidRPr="00CC5B1D" w:rsidRDefault="00CC5B1D" w:rsidP="00CC5B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CC5B1D">
        <w:rPr>
          <w:rFonts w:ascii="Times New Roman" w:eastAsia="Calibri" w:hAnsi="Times New Roman" w:cs="Times New Roman"/>
          <w:sz w:val="28"/>
          <w:szCs w:val="28"/>
          <w:lang w:eastAsia="en-US"/>
        </w:rPr>
        <w:t>.06.2023</w:t>
      </w:r>
      <w:r w:rsidRPr="00CC5B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C5B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bookmarkStart w:id="0" w:name="_GoBack"/>
      <w:bookmarkEnd w:id="0"/>
      <w:r w:rsidRPr="00CC5B1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25CF6" w:rsidRDefault="00625CF6" w:rsidP="00F15B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F6" w:rsidRDefault="00625CF6" w:rsidP="00F15B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B20" w:rsidRPr="00625CF6" w:rsidRDefault="00F15B20" w:rsidP="00F15B2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25CF6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постановление администрации Енисейского района от </w:t>
      </w:r>
      <w:r w:rsidRPr="00625CF6">
        <w:rPr>
          <w:rFonts w:ascii="Times New Roman" w:hAnsi="Times New Roman" w:cs="Times New Roman"/>
          <w:sz w:val="27"/>
          <w:szCs w:val="27"/>
        </w:rPr>
        <w:t>13.04.2022 № 302-п</w:t>
      </w:r>
      <w:r w:rsidRPr="00625CF6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Pr="00625CF6">
        <w:rPr>
          <w:rFonts w:ascii="Times New Roman" w:hAnsi="Times New Roman" w:cs="Times New Roman"/>
          <w:sz w:val="27"/>
          <w:szCs w:val="27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</w:t>
      </w:r>
    </w:p>
    <w:p w:rsidR="00F15B20" w:rsidRPr="00625CF6" w:rsidRDefault="00F15B20" w:rsidP="00F15B2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15B20" w:rsidRPr="00625CF6" w:rsidRDefault="00F15B20" w:rsidP="00F15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25CF6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 w:rsidRPr="00625CF6">
        <w:rPr>
          <w:rFonts w:ascii="Times New Roman" w:eastAsia="Times New Roman" w:hAnsi="Times New Roman" w:cs="Times New Roman"/>
          <w:sz w:val="27"/>
          <w:szCs w:val="27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625CF6">
        <w:rPr>
          <w:rFonts w:ascii="Times New Roman" w:hAnsi="Times New Roman" w:cs="Times New Roman"/>
          <w:sz w:val="27"/>
          <w:szCs w:val="27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625CF6">
        <w:rPr>
          <w:rFonts w:ascii="Times New Roman" w:eastAsia="Times New Roman" w:hAnsi="Times New Roman" w:cs="Times New Roman"/>
          <w:sz w:val="27"/>
          <w:szCs w:val="27"/>
        </w:rPr>
        <w:t>, руководствуясь статьями 16, 29 Устава Енисейского района, ПОСТАНОВЛЯЮ:</w:t>
      </w:r>
    </w:p>
    <w:p w:rsidR="00F15B20" w:rsidRPr="00625CF6" w:rsidRDefault="00F15B20" w:rsidP="00F15B2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7"/>
          <w:szCs w:val="27"/>
        </w:rPr>
      </w:pPr>
      <w:r w:rsidRPr="00625CF6">
        <w:rPr>
          <w:rFonts w:ascii="Times New Roman" w:hAnsi="Times New Roman" w:cs="Times New Roman"/>
          <w:sz w:val="27"/>
          <w:szCs w:val="27"/>
        </w:rPr>
        <w:t>Внести в постановление администрации Енисейского района от 13.04.2023 № 302-п «О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 (далее - Постановление) следующее изменение:</w:t>
      </w:r>
    </w:p>
    <w:p w:rsidR="00F15B20" w:rsidRPr="00625CF6" w:rsidRDefault="00F15B20" w:rsidP="00625CF6">
      <w:pPr>
        <w:pStyle w:val="a3"/>
        <w:tabs>
          <w:tab w:val="left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625CF6">
        <w:rPr>
          <w:rFonts w:ascii="Times New Roman" w:hAnsi="Times New Roman" w:cs="Times New Roman"/>
          <w:sz w:val="27"/>
          <w:szCs w:val="27"/>
        </w:rPr>
        <w:tab/>
        <w:t>- приложение № 2 к Постановлению изложить в новой редакции согласно приложению к настоящему постановлению.</w:t>
      </w:r>
    </w:p>
    <w:p w:rsidR="00F15B20" w:rsidRPr="00625CF6" w:rsidRDefault="00F15B20" w:rsidP="00F15B20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5CF6">
        <w:rPr>
          <w:rFonts w:ascii="Times New Roman" w:hAnsi="Times New Roman" w:cs="Times New Roman"/>
          <w:sz w:val="27"/>
          <w:szCs w:val="27"/>
        </w:rPr>
        <w:t>2.</w:t>
      </w:r>
      <w:r w:rsidRPr="00625CF6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625CF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25CF6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15B20" w:rsidRPr="00625CF6" w:rsidRDefault="00F15B20" w:rsidP="00F15B20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5CF6">
        <w:rPr>
          <w:rFonts w:ascii="Times New Roman" w:hAnsi="Times New Roman" w:cs="Times New Roman"/>
          <w:sz w:val="27"/>
          <w:szCs w:val="27"/>
        </w:rPr>
        <w:t>3.</w:t>
      </w:r>
      <w:r w:rsidRPr="00625CF6">
        <w:rPr>
          <w:rFonts w:ascii="Times New Roman" w:hAnsi="Times New Roman" w:cs="Times New Roman"/>
          <w:sz w:val="27"/>
          <w:szCs w:val="27"/>
        </w:rPr>
        <w:tab/>
        <w:t>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25CF6" w:rsidRDefault="00625CF6" w:rsidP="00F15B20">
      <w:pPr>
        <w:rPr>
          <w:rFonts w:ascii="Times New Roman" w:hAnsi="Times New Roman" w:cs="Times New Roman"/>
          <w:sz w:val="27"/>
          <w:szCs w:val="27"/>
        </w:rPr>
      </w:pPr>
    </w:p>
    <w:p w:rsidR="00F15B20" w:rsidRPr="00625CF6" w:rsidRDefault="00F15B20" w:rsidP="00F15B20">
      <w:pPr>
        <w:rPr>
          <w:rFonts w:ascii="Times New Roman" w:hAnsi="Times New Roman" w:cs="Times New Roman"/>
          <w:sz w:val="27"/>
          <w:szCs w:val="27"/>
        </w:rPr>
      </w:pPr>
      <w:r w:rsidRPr="00625CF6">
        <w:rPr>
          <w:rFonts w:ascii="Times New Roman" w:hAnsi="Times New Roman" w:cs="Times New Roman"/>
          <w:sz w:val="27"/>
          <w:szCs w:val="27"/>
        </w:rPr>
        <w:t>Глава района</w:t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</w:r>
      <w:r w:rsidRPr="00625CF6">
        <w:rPr>
          <w:rFonts w:ascii="Times New Roman" w:hAnsi="Times New Roman" w:cs="Times New Roman"/>
          <w:sz w:val="27"/>
          <w:szCs w:val="27"/>
        </w:rPr>
        <w:tab/>
        <w:t xml:space="preserve">        А.В. Кулешов</w:t>
      </w:r>
    </w:p>
    <w:p w:rsidR="00625CF6" w:rsidRDefault="00F15B20" w:rsidP="00625CF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625CF6">
        <w:rPr>
          <w:rFonts w:ascii="Times New Roman" w:hAnsi="Times New Roman" w:cs="Times New Roman"/>
          <w:sz w:val="27"/>
          <w:szCs w:val="27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№2 к постановлению </w:t>
      </w:r>
    </w:p>
    <w:p w:rsidR="00F15B20" w:rsidRDefault="00F15B20" w:rsidP="00625CF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F15B20" w:rsidRDefault="00F15B20" w:rsidP="00625CF6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F15B20" w:rsidRDefault="00F15B20" w:rsidP="00625CF6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F15B20" w:rsidRDefault="00F15B20" w:rsidP="00625CF6">
      <w:pPr>
        <w:shd w:val="clear" w:color="auto" w:fill="FFFFFF"/>
        <w:spacing w:beforeAutospacing="1" w:afterAutospacing="1" w:line="240" w:lineRule="auto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НОМЕНКЛАТУРА И ОБЪЕМЫ РЕЗЕРВОВ  МАТЕРИАЛЬНЫХ  РЕСУРСОВ ДЛЯ ЛИКВИДАЦИИ ЧРЕЗВЫЧАЙНЫХ СИТУАЦИЙ МУНИЦИПАЛЬНОГО ХАРАКТЕРА  И  ДЛЯ ЦЕЛЕЙ  ГРАЖДАНСКОЙ ОБОРОНЫ  НА ТЕРРИТОРИИ ЕНИСЕЙСКОГО РАЙОНА  КРАСНОЯРСКОГО КРАЯ</w:t>
      </w:r>
    </w:p>
    <w:p w:rsidR="00F15B20" w:rsidRDefault="00F15B20" w:rsidP="00F15B20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260"/>
        <w:gridCol w:w="39"/>
        <w:gridCol w:w="1559"/>
        <w:gridCol w:w="1519"/>
        <w:gridCol w:w="2074"/>
        <w:gridCol w:w="22"/>
        <w:gridCol w:w="7"/>
        <w:gridCol w:w="1481"/>
      </w:tblGrid>
      <w:tr w:rsidR="00F15B20" w:rsidRPr="00374122" w:rsidTr="00F27546">
        <w:trPr>
          <w:tblHeader/>
        </w:trPr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F15B20" w:rsidRPr="00374122" w:rsidRDefault="00F15B20" w:rsidP="00F27546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F15B20" w:rsidRPr="00374122" w:rsidRDefault="00F15B20" w:rsidP="00F27546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объемов</w:t>
            </w:r>
          </w:p>
        </w:tc>
        <w:tc>
          <w:tcPr>
            <w:tcW w:w="2103" w:type="dxa"/>
            <w:gridSpan w:val="3"/>
            <w:vAlign w:val="center"/>
          </w:tcPr>
          <w:p w:rsidR="00F15B20" w:rsidRPr="00374122" w:rsidRDefault="00F15B20" w:rsidP="00F27546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Объем материальных ресурсов</w:t>
            </w:r>
          </w:p>
        </w:tc>
        <w:tc>
          <w:tcPr>
            <w:tcW w:w="1481" w:type="dxa"/>
            <w:vAlign w:val="center"/>
          </w:tcPr>
          <w:p w:rsidR="00F15B20" w:rsidRPr="00374122" w:rsidRDefault="00F15B20" w:rsidP="00F27546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</w:t>
            </w:r>
          </w:p>
        </w:tc>
      </w:tr>
      <w:tr w:rsidR="00F15B20" w:rsidRPr="00374122" w:rsidTr="00F27546">
        <w:trPr>
          <w:cantSplit/>
        </w:trPr>
        <w:tc>
          <w:tcPr>
            <w:tcW w:w="10490" w:type="dxa"/>
            <w:gridSpan w:val="9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1. Вещевое имущество</w:t>
            </w:r>
          </w:p>
        </w:tc>
      </w:tr>
      <w:tr w:rsidR="00F15B20" w:rsidRPr="00FC453C" w:rsidTr="00F27546">
        <w:trPr>
          <w:trHeight w:val="1631"/>
        </w:trPr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одежды 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519" w:type="dxa"/>
            <w:vAlign w:val="center"/>
          </w:tcPr>
          <w:p w:rsidR="00F15B20" w:rsidRPr="00F25D64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  <w:vAlign w:val="center"/>
          </w:tcPr>
          <w:p w:rsidR="00F15B20" w:rsidRPr="00F25D64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0" w:type="dxa"/>
            <w:gridSpan w:val="3"/>
            <w:vAlign w:val="center"/>
          </w:tcPr>
          <w:p w:rsidR="00F15B20" w:rsidRPr="00FC453C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rPr>
          <w:cantSplit/>
        </w:trPr>
        <w:tc>
          <w:tcPr>
            <w:tcW w:w="10490" w:type="dxa"/>
            <w:gridSpan w:val="9"/>
            <w:vAlign w:val="center"/>
          </w:tcPr>
          <w:p w:rsidR="00F15B20" w:rsidRPr="00374122" w:rsidRDefault="00F15B20" w:rsidP="00F275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2. Предметы первой необходимости для  жизнеобеспечения</w:t>
            </w:r>
          </w:p>
          <w:p w:rsidR="00F15B20" w:rsidRPr="00374122" w:rsidRDefault="00F15B20" w:rsidP="00F27546">
            <w:pPr>
              <w:pStyle w:val="a3"/>
              <w:jc w:val="center"/>
              <w:rPr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пострадавшего населения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Миска глубокая (одноразовая)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 w:val="restart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Ложка пластиковая (одноразовая)</w:t>
            </w:r>
          </w:p>
        </w:tc>
        <w:tc>
          <w:tcPr>
            <w:tcW w:w="1559" w:type="dxa"/>
            <w:vAlign w:val="center"/>
          </w:tcPr>
          <w:p w:rsidR="00F15B20" w:rsidRPr="00374122" w:rsidRDefault="00F15B20" w:rsidP="00F27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Кружка (пластик)</w:t>
            </w:r>
          </w:p>
        </w:tc>
        <w:tc>
          <w:tcPr>
            <w:tcW w:w="1559" w:type="dxa"/>
            <w:vAlign w:val="center"/>
          </w:tcPr>
          <w:p w:rsidR="00F15B20" w:rsidRPr="00374122" w:rsidRDefault="00F15B20" w:rsidP="00F27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Бак для воды (метал)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Умывальник ручной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Плитка  электрическая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Таз (пластик)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ловник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9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</w:p>
        </w:tc>
        <w:tc>
          <w:tcPr>
            <w:tcW w:w="155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размер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 размер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1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УСБ- 56 (40 мест.)</w:t>
            </w:r>
          </w:p>
        </w:tc>
        <w:tc>
          <w:tcPr>
            <w:tcW w:w="155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УСТ- 56 (20 мест.)</w:t>
            </w:r>
          </w:p>
        </w:tc>
        <w:tc>
          <w:tcPr>
            <w:tcW w:w="155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F15B20" w:rsidRPr="00374122" w:rsidRDefault="00F15B20" w:rsidP="00F15B2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Печи для обогрева палаток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rPr>
          <w:cantSplit/>
        </w:trPr>
        <w:tc>
          <w:tcPr>
            <w:tcW w:w="10490" w:type="dxa"/>
            <w:gridSpan w:val="9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3. Материально-технические средства для ликвидации чрезвычайных ситуаций и для мероприятий гражданской обороны</w:t>
            </w:r>
          </w:p>
        </w:tc>
      </w:tr>
      <w:tr w:rsidR="00F15B20" w:rsidRPr="00374122" w:rsidTr="00F27546">
        <w:trPr>
          <w:trHeight w:val="231"/>
        </w:trPr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Респиратор 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 w:val="restart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Капюшон защитный Феникс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Комплект МСИЗ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rPr>
          <w:trHeight w:val="36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Индивидуальный носимый дозиметр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Дозиметр 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F15B20" w:rsidRPr="008C4254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Фотокамера цифровая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стационарная УКВ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Переносная  бензиновая  электростанция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598" w:type="dxa"/>
            <w:gridSpan w:val="2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F15B20" w:rsidRPr="00374122" w:rsidRDefault="00F15B20" w:rsidP="00F27546">
            <w:pPr>
              <w:pStyle w:val="a4"/>
              <w:rPr>
                <w:sz w:val="20"/>
                <w:szCs w:val="20"/>
              </w:rPr>
            </w:pPr>
            <w:proofErr w:type="spellStart"/>
            <w:r w:rsidRPr="00374122">
              <w:rPr>
                <w:sz w:val="20"/>
                <w:szCs w:val="20"/>
              </w:rPr>
              <w:t>Мото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74122">
              <w:rPr>
                <w:sz w:val="20"/>
                <w:szCs w:val="20"/>
              </w:rPr>
              <w:t>бур</w:t>
            </w:r>
            <w:r>
              <w:rPr>
                <w:sz w:val="20"/>
                <w:szCs w:val="20"/>
              </w:rPr>
              <w:t xml:space="preserve"> </w:t>
            </w:r>
            <w:r w:rsidRPr="00374122">
              <w:rPr>
                <w:sz w:val="20"/>
                <w:szCs w:val="20"/>
              </w:rPr>
              <w:t>ручной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pStyle w:val="a4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c>
          <w:tcPr>
            <w:tcW w:w="529" w:type="dxa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F15B20" w:rsidRPr="00374122" w:rsidRDefault="00F15B20" w:rsidP="00F27546">
            <w:pPr>
              <w:pStyle w:val="a4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rPr>
          <w:trHeight w:val="454"/>
        </w:trPr>
        <w:tc>
          <w:tcPr>
            <w:tcW w:w="529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F15B20" w:rsidRPr="00374122" w:rsidRDefault="00F15B20" w:rsidP="00F2754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Унифицированная шлифовальная машина 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15B20" w:rsidRPr="00374122" w:rsidTr="00F27546">
        <w:trPr>
          <w:trHeight w:val="224"/>
        </w:trPr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Ранцевый опрыскиватель РЛО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15B20" w:rsidRPr="00374122" w:rsidTr="00F27546">
        <w:trPr>
          <w:trHeight w:val="235"/>
        </w:trPr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4.Нефтепродукты </w:t>
            </w:r>
          </w:p>
        </w:tc>
      </w:tr>
      <w:tr w:rsidR="00F15B20" w:rsidRPr="00374122" w:rsidTr="00F27546">
        <w:trPr>
          <w:trHeight w:val="518"/>
        </w:trPr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519" w:type="dxa"/>
          </w:tcPr>
          <w:p w:rsidR="00F15B20" w:rsidRPr="003C6C6C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сходя из рисков чрезвычайных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ситуаций на территории Енисейского района</w:t>
            </w: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Освежается в процессе хранения на нефтебазе</w:t>
            </w:r>
          </w:p>
        </w:tc>
      </w:tr>
      <w:tr w:rsidR="00F15B20" w:rsidRPr="00374122" w:rsidTr="00F27546">
        <w:trPr>
          <w:trHeight w:val="261"/>
        </w:trPr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Транспорт</w:t>
            </w:r>
          </w:p>
        </w:tc>
      </w:tr>
      <w:tr w:rsidR="00F15B20" w:rsidRPr="00374122" w:rsidTr="00F27546">
        <w:trPr>
          <w:trHeight w:val="518"/>
        </w:trPr>
        <w:tc>
          <w:tcPr>
            <w:tcW w:w="529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598" w:type="dxa"/>
            <w:gridSpan w:val="2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F15B20" w:rsidRPr="00100F25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gridSpan w:val="3"/>
          </w:tcPr>
          <w:p w:rsidR="00F15B20" w:rsidRPr="00374122" w:rsidRDefault="00F15B20" w:rsidP="00F27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20" w:rsidRPr="00374122" w:rsidTr="00F27546">
        <w:trPr>
          <w:cantSplit/>
        </w:trPr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6. Медицинское имущество и медикаменты</w:t>
            </w:r>
          </w:p>
        </w:tc>
      </w:tr>
      <w:tr w:rsidR="00F15B20" w:rsidRPr="00374122" w:rsidTr="00F27546"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КГБУЗ «Енисейская районная больница»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района, в соответствии с ведомственными регламентирующими документами</w:t>
            </w:r>
          </w:p>
        </w:tc>
      </w:tr>
      <w:tr w:rsidR="00F15B20" w:rsidRPr="00374122" w:rsidTr="00F27546"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7. Ветеринарные препараты и ветеринарное имущество</w:t>
            </w:r>
          </w:p>
        </w:tc>
      </w:tr>
      <w:tr w:rsidR="00F15B20" w:rsidRPr="00374122" w:rsidTr="00F27546">
        <w:tc>
          <w:tcPr>
            <w:tcW w:w="10490" w:type="dxa"/>
            <w:gridSpan w:val="9"/>
          </w:tcPr>
          <w:p w:rsidR="00F15B20" w:rsidRPr="00374122" w:rsidRDefault="00F15B20" w:rsidP="00F275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КГКУ Енисейский отдел ветеринарии»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района, в соответствии с ведомственными регламентирующими документами</w:t>
            </w:r>
          </w:p>
        </w:tc>
      </w:tr>
    </w:tbl>
    <w:p w:rsidR="00F15B20" w:rsidRDefault="00F15B20" w:rsidP="00F15B20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15B20" w:rsidRDefault="00F15B20" w:rsidP="00F15B20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15B20" w:rsidRPr="0022169B" w:rsidRDefault="00F15B20" w:rsidP="00F15B20">
      <w:pPr>
        <w:rPr>
          <w:rFonts w:ascii="Times New Roman" w:hAnsi="Times New Roman"/>
          <w:sz w:val="28"/>
        </w:rPr>
      </w:pPr>
    </w:p>
    <w:p w:rsidR="003B314E" w:rsidRPr="00F15B20" w:rsidRDefault="003B314E" w:rsidP="00F15B20"/>
    <w:sectPr w:rsidR="003B314E" w:rsidRPr="00F15B20" w:rsidSect="00625C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0414E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69B"/>
    <w:rsid w:val="0022169B"/>
    <w:rsid w:val="003B314E"/>
    <w:rsid w:val="003F5EBC"/>
    <w:rsid w:val="00505706"/>
    <w:rsid w:val="00625CF6"/>
    <w:rsid w:val="00677589"/>
    <w:rsid w:val="008C4254"/>
    <w:rsid w:val="0093573E"/>
    <w:rsid w:val="009800FA"/>
    <w:rsid w:val="00B57E48"/>
    <w:rsid w:val="00BB4EA1"/>
    <w:rsid w:val="00CC5B1D"/>
    <w:rsid w:val="00F1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13</cp:revision>
  <cp:lastPrinted>2023-06-28T07:57:00Z</cp:lastPrinted>
  <dcterms:created xsi:type="dcterms:W3CDTF">2023-06-27T01:04:00Z</dcterms:created>
  <dcterms:modified xsi:type="dcterms:W3CDTF">2023-06-30T04:58:00Z</dcterms:modified>
</cp:coreProperties>
</file>