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DF" w:rsidRDefault="007267DF" w:rsidP="007267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BB5" w:rsidRPr="00FB7BB5" w:rsidRDefault="00FB7BB5" w:rsidP="00FB7BB5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FB7BB5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FB7BB5" w:rsidRPr="00FB7BB5" w:rsidRDefault="00FB7BB5" w:rsidP="00FB7BB5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FB7BB5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FB7BB5" w:rsidRPr="00FB7BB5" w:rsidRDefault="00FB7BB5" w:rsidP="00FB7BB5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FB7BB5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FB7BB5" w:rsidRPr="00FB7BB5" w:rsidRDefault="00FB7BB5" w:rsidP="00FB7BB5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FB7BB5" w:rsidRPr="00FB7BB5" w:rsidRDefault="00FB7BB5" w:rsidP="00FB7BB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7BB5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FB7BB5">
        <w:rPr>
          <w:rFonts w:ascii="Times New Roman" w:eastAsia="Calibri" w:hAnsi="Times New Roman" w:cs="Times New Roman"/>
          <w:sz w:val="28"/>
          <w:szCs w:val="28"/>
          <w:lang w:eastAsia="en-US"/>
        </w:rPr>
        <w:t>.06.2023</w:t>
      </w:r>
      <w:r w:rsidRPr="00FB7BB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B7BB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44</w:t>
      </w:r>
      <w:r w:rsidRPr="00FB7BB5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7267DF" w:rsidRDefault="007267DF" w:rsidP="007267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7DF" w:rsidRPr="000541C7" w:rsidRDefault="002A7FD8" w:rsidP="00FB7B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E">
        <w:rPr>
          <w:rFonts w:ascii="Times New Roman" w:hAnsi="Times New Roman" w:cs="Times New Roman"/>
          <w:sz w:val="28"/>
          <w:szCs w:val="28"/>
        </w:rPr>
        <w:t>О</w:t>
      </w:r>
      <w:r w:rsidR="00886A2F" w:rsidRPr="00D66CCE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Pr="00D66CCE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Енисейс</w:t>
      </w:r>
      <w:r w:rsidR="00D66CCE" w:rsidRPr="00D66CCE">
        <w:rPr>
          <w:rFonts w:ascii="Times New Roman" w:hAnsi="Times New Roman" w:cs="Times New Roman"/>
          <w:sz w:val="28"/>
          <w:szCs w:val="28"/>
        </w:rPr>
        <w:t>кого района от 23.03.2022 № 210</w:t>
      </w:r>
      <w:r w:rsidRPr="00D66CCE">
        <w:rPr>
          <w:rFonts w:ascii="Times New Roman" w:hAnsi="Times New Roman" w:cs="Times New Roman"/>
          <w:sz w:val="28"/>
          <w:szCs w:val="28"/>
        </w:rPr>
        <w:t>-п «</w:t>
      </w:r>
      <w:r w:rsidR="00D66CCE" w:rsidRPr="00D66CCE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по оплате труда работников, замещающих в администрации Енисейского района и ее структурных подразделениях должности, не отнесенные к муниципальным должностям и должностям муниципальной службы</w:t>
      </w:r>
      <w:r w:rsidR="00D66CC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A7FD8" w:rsidRPr="002A7FD8" w:rsidRDefault="002A7FD8" w:rsidP="002A7FD8">
      <w:pPr>
        <w:pStyle w:val="a3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rFonts w:eastAsia="Arial"/>
          <w:sz w:val="28"/>
          <w:szCs w:val="28"/>
        </w:rPr>
        <w:t>В целях приведения в соответствие с действующим законодательством Российской Федерации, в</w:t>
      </w:r>
      <w:r w:rsidRPr="000541C7">
        <w:rPr>
          <w:rFonts w:eastAsia="Arial"/>
          <w:sz w:val="28"/>
          <w:szCs w:val="28"/>
        </w:rPr>
        <w:t xml:space="preserve"> соответствии </w:t>
      </w:r>
      <w:r w:rsidRPr="006C7376">
        <w:rPr>
          <w:sz w:val="28"/>
          <w:szCs w:val="28"/>
        </w:rPr>
        <w:t xml:space="preserve">со </w:t>
      </w:r>
      <w:hyperlink r:id="rId7" w:history="1">
        <w:r w:rsidRPr="006C7376">
          <w:rPr>
            <w:sz w:val="28"/>
            <w:szCs w:val="28"/>
          </w:rPr>
          <w:t>статьей 53</w:t>
        </w:r>
      </w:hyperlink>
      <w:r w:rsidRPr="006C7376">
        <w:rPr>
          <w:sz w:val="28"/>
          <w:szCs w:val="28"/>
        </w:rPr>
        <w:t xml:space="preserve"> Федерального закона от 06.10.2003</w:t>
      </w:r>
      <w:r>
        <w:rPr>
          <w:sz w:val="28"/>
          <w:szCs w:val="28"/>
        </w:rPr>
        <w:t xml:space="preserve"> №</w:t>
      </w:r>
      <w:r w:rsidRPr="006C7376">
        <w:rPr>
          <w:sz w:val="28"/>
          <w:szCs w:val="28"/>
        </w:rPr>
        <w:t>131-ФЗ «Об общих принципах организации местного самоупра</w:t>
      </w:r>
      <w:r w:rsidR="00334D4B">
        <w:rPr>
          <w:sz w:val="28"/>
          <w:szCs w:val="28"/>
        </w:rPr>
        <w:t>вления в Российской Федерации»</w:t>
      </w:r>
      <w:r w:rsidRPr="00BF114C">
        <w:rPr>
          <w:rFonts w:eastAsia="Arial"/>
          <w:sz w:val="28"/>
          <w:szCs w:val="28"/>
        </w:rPr>
        <w:t xml:space="preserve">, </w:t>
      </w:r>
      <w:r w:rsidRPr="006C7376">
        <w:rPr>
          <w:sz w:val="28"/>
          <w:szCs w:val="28"/>
        </w:rPr>
        <w:t xml:space="preserve">руководствуясь </w:t>
      </w:r>
      <w:hyperlink r:id="rId8" w:history="1">
        <w:r w:rsidRPr="006C7376">
          <w:rPr>
            <w:sz w:val="28"/>
            <w:szCs w:val="28"/>
          </w:rPr>
          <w:t>статьями 135</w:t>
        </w:r>
      </w:hyperlink>
      <w:r w:rsidRPr="006C7376">
        <w:rPr>
          <w:sz w:val="28"/>
          <w:szCs w:val="28"/>
        </w:rPr>
        <w:t xml:space="preserve">, </w:t>
      </w:r>
      <w:hyperlink r:id="rId9" w:history="1">
        <w:r w:rsidRPr="006C7376">
          <w:rPr>
            <w:sz w:val="28"/>
            <w:szCs w:val="28"/>
          </w:rPr>
          <w:t>144</w:t>
        </w:r>
      </w:hyperlink>
      <w:r w:rsidRPr="006C7376">
        <w:rPr>
          <w:sz w:val="28"/>
          <w:szCs w:val="28"/>
        </w:rPr>
        <w:t xml:space="preserve"> Трудового кодекса Российской Федерации</w:t>
      </w:r>
      <w:r>
        <w:rPr>
          <w:sz w:val="28"/>
          <w:szCs w:val="28"/>
        </w:rPr>
        <w:t xml:space="preserve">, </w:t>
      </w:r>
      <w:r w:rsidRPr="006C7376">
        <w:rPr>
          <w:rFonts w:eastAsia="Arial"/>
          <w:sz w:val="28"/>
          <w:szCs w:val="28"/>
        </w:rPr>
        <w:t xml:space="preserve">решением Енисейского районного Совета депутатов </w:t>
      </w:r>
      <w:r w:rsidRPr="006C7376">
        <w:rPr>
          <w:sz w:val="28"/>
          <w:szCs w:val="28"/>
        </w:rPr>
        <w:t xml:space="preserve">от </w:t>
      </w:r>
      <w:r w:rsidRPr="000541C7">
        <w:rPr>
          <w:sz w:val="28"/>
          <w:szCs w:val="28"/>
        </w:rPr>
        <w:t xml:space="preserve">09.02.2017 № 10-137р «О системах оплаты труда работников муниципальных учреждений Енисейского </w:t>
      </w:r>
      <w:r w:rsidRPr="002A7FD8">
        <w:rPr>
          <w:sz w:val="28"/>
          <w:szCs w:val="28"/>
        </w:rPr>
        <w:t>района»,</w:t>
      </w:r>
      <w:r w:rsidRPr="002A7FD8">
        <w:rPr>
          <w:rFonts w:eastAsia="Arial"/>
          <w:sz w:val="28"/>
          <w:szCs w:val="28"/>
        </w:rPr>
        <w:t xml:space="preserve"> с</w:t>
      </w:r>
      <w:r w:rsidRPr="002A7FD8">
        <w:rPr>
          <w:rFonts w:eastAsia="Arial"/>
          <w:color w:val="000000"/>
          <w:sz w:val="28"/>
          <w:szCs w:val="28"/>
        </w:rPr>
        <w:t xml:space="preserve">татьями 16, 29 </w:t>
      </w:r>
      <w:r w:rsidRPr="002A7FD8">
        <w:rPr>
          <w:rFonts w:eastAsia="Arial"/>
          <w:sz w:val="28"/>
          <w:szCs w:val="28"/>
        </w:rPr>
        <w:t>Устава Енисейского района</w:t>
      </w:r>
      <w:proofErr w:type="gramEnd"/>
      <w:r w:rsidRPr="002A7FD8">
        <w:rPr>
          <w:rFonts w:eastAsia="Arial"/>
          <w:sz w:val="28"/>
          <w:szCs w:val="28"/>
        </w:rPr>
        <w:t xml:space="preserve">, </w:t>
      </w:r>
      <w:r w:rsidRPr="002A7FD8">
        <w:rPr>
          <w:color w:val="000000"/>
          <w:sz w:val="28"/>
          <w:szCs w:val="28"/>
        </w:rPr>
        <w:t>ПОСТАНОВЛЯЮ:</w:t>
      </w:r>
    </w:p>
    <w:p w:rsidR="007267DF" w:rsidRDefault="003205F2" w:rsidP="00427C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2A7FD8" w:rsidRPr="00FE27E5">
        <w:rPr>
          <w:rFonts w:ascii="Times New Roman" w:hAnsi="Times New Roman" w:cs="Times New Roman"/>
          <w:color w:val="000000"/>
          <w:sz w:val="28"/>
          <w:szCs w:val="28"/>
        </w:rPr>
        <w:t xml:space="preserve">Внести в  </w:t>
      </w:r>
      <w:r w:rsidR="002A7FD8" w:rsidRPr="00FE27E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Енисейского района </w:t>
      </w:r>
      <w:r w:rsidR="00D66CCE" w:rsidRPr="00FE27E5">
        <w:rPr>
          <w:rFonts w:ascii="Times New Roman" w:hAnsi="Times New Roman" w:cs="Times New Roman"/>
          <w:sz w:val="28"/>
          <w:szCs w:val="28"/>
        </w:rPr>
        <w:t>от 23.03.2022 № 210-п «</w:t>
      </w:r>
      <w:r w:rsidR="00D66CCE" w:rsidRPr="00FE27E5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по оплате труда работников, замещающих в администрации Енисейского района и ее структурных подразделениях должности, не отнесенные к муниципальным должностям и должностям муниципальной службы»</w:t>
      </w:r>
      <w:r w:rsidR="002A7FD8" w:rsidRPr="00FE27E5">
        <w:rPr>
          <w:rFonts w:ascii="Times New Roman" w:hAnsi="Times New Roman" w:cs="Times New Roman"/>
          <w:sz w:val="28"/>
          <w:szCs w:val="28"/>
        </w:rPr>
        <w:t xml:space="preserve"> </w:t>
      </w:r>
      <w:r w:rsidR="00FE27E5">
        <w:rPr>
          <w:rFonts w:ascii="Times New Roman" w:hAnsi="Times New Roman" w:cs="Times New Roman"/>
          <w:color w:val="000000"/>
          <w:sz w:val="28"/>
          <w:szCs w:val="28"/>
        </w:rPr>
        <w:t>(далее - Положение</w:t>
      </w:r>
      <w:r w:rsidR="00500D98" w:rsidRPr="00FE27E5">
        <w:rPr>
          <w:rFonts w:ascii="Times New Roman" w:hAnsi="Times New Roman" w:cs="Times New Roman"/>
          <w:color w:val="000000"/>
          <w:sz w:val="28"/>
          <w:szCs w:val="28"/>
        </w:rPr>
        <w:t>) следующ</w:t>
      </w:r>
      <w:r w:rsidR="00427C95">
        <w:rPr>
          <w:rFonts w:ascii="Times New Roman" w:hAnsi="Times New Roman" w:cs="Times New Roman"/>
          <w:color w:val="000000"/>
          <w:sz w:val="28"/>
          <w:szCs w:val="28"/>
        </w:rPr>
        <w:t>ие изменения</w:t>
      </w:r>
      <w:r w:rsidR="002A7FD8" w:rsidRPr="00FE27E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00D98" w:rsidRPr="00500D98" w:rsidRDefault="00FE27E5" w:rsidP="00427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приложение № 1  к Положению</w:t>
      </w:r>
      <w:r w:rsidR="00500D98" w:rsidRPr="00500D98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2A7FD8" w:rsidRPr="000E3709" w:rsidRDefault="002A7FD8" w:rsidP="00427C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2A7FD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</w:t>
      </w:r>
      <w:r w:rsidR="00427C9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лавы района по финансам, экономике и имущественным вопросам </w:t>
      </w:r>
      <w:r w:rsidR="00C05C8F">
        <w:rPr>
          <w:rFonts w:ascii="Times New Roman" w:hAnsi="Times New Roman" w:cs="Times New Roman"/>
          <w:color w:val="000000"/>
          <w:sz w:val="28"/>
          <w:szCs w:val="28"/>
        </w:rPr>
        <w:t xml:space="preserve">– руководителя финансового управления </w:t>
      </w:r>
      <w:r w:rsidR="00C05C8F" w:rsidRPr="002A7FD8">
        <w:rPr>
          <w:rFonts w:ascii="Times New Roman" w:hAnsi="Times New Roman" w:cs="Times New Roman"/>
          <w:color w:val="000000"/>
          <w:sz w:val="28"/>
          <w:szCs w:val="28"/>
        </w:rPr>
        <w:t>Т.А. Яричину</w:t>
      </w:r>
      <w:r w:rsidRPr="002A7F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7FD8" w:rsidRPr="008B5678" w:rsidRDefault="000E3709" w:rsidP="002A7F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B567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B5678" w:rsidRPr="008B5678">
        <w:rPr>
          <w:rFonts w:ascii="Times New Roman" w:eastAsia="Times New Roman" w:hAnsi="Times New Roman" w:cs="Times New Roman"/>
          <w:sz w:val="28"/>
          <w:szCs w:val="28"/>
        </w:rPr>
        <w:t>Настоящее пост</w:t>
      </w:r>
      <w:r w:rsidR="00FE27E5">
        <w:rPr>
          <w:rFonts w:ascii="Times New Roman" w:eastAsia="Times New Roman" w:hAnsi="Times New Roman" w:cs="Times New Roman"/>
          <w:sz w:val="28"/>
          <w:szCs w:val="28"/>
        </w:rPr>
        <w:t>ановление вступает в силу после</w:t>
      </w:r>
      <w:r w:rsidR="008B5678" w:rsidRPr="008B5678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опубликования (обнародования</w:t>
      </w:r>
      <w:r w:rsidR="001A57D0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950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7FD8" w:rsidRPr="008B5678">
        <w:rPr>
          <w:rFonts w:ascii="Times New Roman" w:hAnsi="Times New Roman" w:cs="Times New Roman"/>
          <w:color w:val="000000"/>
          <w:sz w:val="28"/>
          <w:szCs w:val="28"/>
        </w:rPr>
        <w:t>применяется к п</w:t>
      </w:r>
      <w:r w:rsidR="00557FD8">
        <w:rPr>
          <w:rFonts w:ascii="Times New Roman" w:hAnsi="Times New Roman" w:cs="Times New Roman"/>
          <w:color w:val="000000"/>
          <w:sz w:val="28"/>
          <w:szCs w:val="28"/>
        </w:rPr>
        <w:t>равоотношениям с 01.07</w:t>
      </w:r>
      <w:r w:rsidR="00F951C8">
        <w:rPr>
          <w:rFonts w:ascii="Times New Roman" w:hAnsi="Times New Roman" w:cs="Times New Roman"/>
          <w:color w:val="000000"/>
          <w:sz w:val="28"/>
          <w:szCs w:val="28"/>
        </w:rPr>
        <w:t>.2023</w:t>
      </w:r>
      <w:r w:rsidR="002A7FD8" w:rsidRPr="008B5678">
        <w:rPr>
          <w:rFonts w:ascii="Times New Roman" w:hAnsi="Times New Roman" w:cs="Times New Roman"/>
          <w:color w:val="000000"/>
          <w:sz w:val="28"/>
          <w:szCs w:val="28"/>
        </w:rPr>
        <w:t xml:space="preserve"> года и подлежит размещению на официальном информационном Интернет-сайте Енисейского района Красноярского края.</w:t>
      </w:r>
    </w:p>
    <w:p w:rsidR="002A7FD8" w:rsidRPr="000541C7" w:rsidRDefault="002A7FD8" w:rsidP="002A7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67A3" w:rsidRDefault="00E167A3" w:rsidP="002A7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7FD8" w:rsidRPr="000541C7" w:rsidRDefault="00E167A3" w:rsidP="00427C9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  <w:r w:rsidR="00FE27E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</w:t>
      </w:r>
      <w:r w:rsidR="002A7FD8" w:rsidRPr="000541C7">
        <w:rPr>
          <w:rFonts w:ascii="Times New Roman" w:hAnsi="Times New Roman" w:cs="Times New Roman"/>
          <w:sz w:val="28"/>
          <w:szCs w:val="28"/>
        </w:rPr>
        <w:t xml:space="preserve">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27E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А.Ю. Губанов</w:t>
      </w:r>
    </w:p>
    <w:p w:rsidR="00ED427F" w:rsidRDefault="00ED427F" w:rsidP="00D66CCE">
      <w:pPr>
        <w:pStyle w:val="ConsPlusNormal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D66CCE" w:rsidRDefault="00D66CCE" w:rsidP="00D66CCE">
      <w:pPr>
        <w:pStyle w:val="ConsPlusNormal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FB7BB5" w:rsidRDefault="00FB7BB5" w:rsidP="00BF2BB2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</w:p>
    <w:p w:rsidR="00FB7BB5" w:rsidRDefault="00FB7BB5" w:rsidP="00BF2BB2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</w:p>
    <w:p w:rsidR="00FB7BB5" w:rsidRDefault="00FB7BB5" w:rsidP="00BF2BB2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</w:p>
    <w:p w:rsidR="00FB7BB5" w:rsidRDefault="00FB7BB5" w:rsidP="00BF2BB2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</w:p>
    <w:p w:rsidR="00FB7BB5" w:rsidRDefault="00FB7BB5" w:rsidP="00BF2BB2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</w:p>
    <w:p w:rsidR="00BF2BB2" w:rsidRPr="00DC4D4B" w:rsidRDefault="00BF2BB2" w:rsidP="00BF2BB2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C4D4B">
        <w:rPr>
          <w:rFonts w:ascii="Times New Roman" w:hAnsi="Times New Roman" w:cs="Times New Roman"/>
          <w:sz w:val="28"/>
          <w:szCs w:val="28"/>
        </w:rPr>
        <w:t>Приложение</w:t>
      </w:r>
    </w:p>
    <w:p w:rsidR="00BF2BB2" w:rsidRPr="00DC4D4B" w:rsidRDefault="00BF2BB2" w:rsidP="00BF2BB2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F2BB2" w:rsidRPr="00DC4D4B" w:rsidRDefault="00BF2BB2" w:rsidP="00BF2BB2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Енисейского  района</w:t>
      </w:r>
    </w:p>
    <w:p w:rsidR="00BF2BB2" w:rsidRPr="00DC4D4B" w:rsidRDefault="00BF2BB2" w:rsidP="00BF2BB2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от</w:t>
      </w:r>
      <w:r w:rsidR="00F95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4D4B">
        <w:rPr>
          <w:rFonts w:ascii="Times New Roman" w:hAnsi="Times New Roman" w:cs="Times New Roman"/>
          <w:sz w:val="28"/>
          <w:szCs w:val="28"/>
        </w:rPr>
        <w:t xml:space="preserve"> </w:t>
      </w:r>
      <w:r w:rsidR="00427C9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C4D4B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BF2BB2" w:rsidRPr="00DC4D4B" w:rsidRDefault="00BF2BB2" w:rsidP="00BF2B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2BB2" w:rsidRPr="00DC4D4B" w:rsidRDefault="00BF2BB2" w:rsidP="00BF2B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РАЗМЕРЫ ОКЛАДОВ (ДОЛЖНОСТНЫХ ОКЛАДОВ)</w:t>
      </w:r>
    </w:p>
    <w:p w:rsidR="00BF2BB2" w:rsidRPr="00DC4D4B" w:rsidRDefault="00BF2BB2" w:rsidP="00BF2B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 xml:space="preserve">РАБОТНИКОВ, </w:t>
      </w:r>
      <w:r w:rsidRPr="00DC4D4B">
        <w:rPr>
          <w:rFonts w:ascii="Times New Roman" w:hAnsi="Times New Roman" w:cs="Times New Roman"/>
          <w:bCs/>
          <w:sz w:val="28"/>
          <w:szCs w:val="28"/>
        </w:rPr>
        <w:t>ЗАМЕЩАЮЩИХ В АДМИНИСТРАЦИИ ЕНИСЕЙСКОГО РАЙОНА И ЕЕ СТУКТУРНЫХ ПОДРАЗДЕЛЕНИЯХ ДОЛЖНОСТИ</w:t>
      </w:r>
      <w:r w:rsidRPr="00DC4D4B">
        <w:rPr>
          <w:rFonts w:ascii="Times New Roman" w:hAnsi="Times New Roman" w:cs="Times New Roman"/>
          <w:sz w:val="28"/>
          <w:szCs w:val="28"/>
        </w:rPr>
        <w:t>,</w:t>
      </w:r>
    </w:p>
    <w:p w:rsidR="00BF2BB2" w:rsidRPr="00DC4D4B" w:rsidRDefault="00BF2BB2" w:rsidP="00BF2B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DC4D4B">
        <w:rPr>
          <w:rFonts w:ascii="Times New Roman" w:hAnsi="Times New Roman" w:cs="Times New Roman"/>
          <w:sz w:val="28"/>
          <w:szCs w:val="28"/>
        </w:rPr>
        <w:t>ОТНЕСЕННЫЕ</w:t>
      </w:r>
      <w:proofErr w:type="gramEnd"/>
      <w:r w:rsidRPr="00DC4D4B">
        <w:rPr>
          <w:rFonts w:ascii="Times New Roman" w:hAnsi="Times New Roman" w:cs="Times New Roman"/>
          <w:sz w:val="28"/>
          <w:szCs w:val="28"/>
        </w:rPr>
        <w:t xml:space="preserve"> К МУНИЦИПАЛЬНЫМ ДОЛЖНОСТЯМ И ДОЛЖНОСТЯМ</w:t>
      </w:r>
    </w:p>
    <w:p w:rsidR="00BF2BB2" w:rsidRPr="00DC4D4B" w:rsidRDefault="00BF2BB2" w:rsidP="00BF2B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МУНИЦИПАЛЬНОЙ СЛУЖБЫ</w:t>
      </w:r>
    </w:p>
    <w:p w:rsidR="00BF2BB2" w:rsidRPr="00DC4D4B" w:rsidRDefault="00BF2BB2" w:rsidP="00BF2BB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17FE" w:rsidRPr="00427C95" w:rsidRDefault="004B17FE" w:rsidP="00427C95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  <w:lang w:eastAsia="ar-SA"/>
        </w:rPr>
      </w:pPr>
      <w:r w:rsidRPr="00427C95">
        <w:rPr>
          <w:rFonts w:ascii="Times New Roman" w:hAnsi="Times New Roman" w:cs="Times New Roman"/>
          <w:sz w:val="28"/>
          <w:szCs w:val="28"/>
        </w:rPr>
        <w:t xml:space="preserve">ПКГ «Общеотраслевые профессии рабочих», утвержденные приказом </w:t>
      </w:r>
      <w:proofErr w:type="spellStart"/>
      <w:r w:rsidRPr="00427C95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427C95">
        <w:rPr>
          <w:rFonts w:ascii="Times New Roman" w:hAnsi="Times New Roman" w:cs="Times New Roman"/>
          <w:sz w:val="28"/>
          <w:szCs w:val="28"/>
        </w:rPr>
        <w:t xml:space="preserve"> Российской Федерации от 29.05.2008  № 248н </w:t>
      </w:r>
      <w:r w:rsidR="00427C9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27C95">
        <w:rPr>
          <w:rFonts w:ascii="Times New Roman" w:hAnsi="Times New Roman" w:cs="Times New Roman"/>
          <w:sz w:val="28"/>
          <w:szCs w:val="28"/>
          <w:lang w:eastAsia="ar-SA"/>
        </w:rPr>
        <w:t>«Об утверждении профессиональных квалификационных групп общеотраслевых профессий рабочих»:</w:t>
      </w:r>
    </w:p>
    <w:p w:rsidR="00427C95" w:rsidRDefault="00427C95" w:rsidP="004B17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27C95" w:rsidRPr="004B17FE" w:rsidRDefault="004B17FE" w:rsidP="004B17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  <w:lang w:eastAsia="ar-SA"/>
        </w:rPr>
      </w:pPr>
      <w:r w:rsidRPr="004B17FE">
        <w:rPr>
          <w:rFonts w:ascii="Times New Roman" w:hAnsi="Times New Roman" w:cs="Times New Roman"/>
          <w:sz w:val="24"/>
          <w:szCs w:val="24"/>
        </w:rPr>
        <w:t>- ПКГ «Общеотраслевые профессии рабочих первого уровня»:</w:t>
      </w:r>
      <w:r w:rsidR="00427C9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338"/>
        <w:gridCol w:w="1985"/>
      </w:tblGrid>
      <w:tr w:rsidR="004B17FE" w:rsidRPr="004B17FE" w:rsidTr="004D18B2">
        <w:trPr>
          <w:trHeight w:val="376"/>
        </w:trPr>
        <w:tc>
          <w:tcPr>
            <w:tcW w:w="3227" w:type="dxa"/>
          </w:tcPr>
          <w:p w:rsidR="004B17FE" w:rsidRPr="004B17FE" w:rsidRDefault="004B17FE" w:rsidP="004D18B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E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338" w:type="dxa"/>
          </w:tcPr>
          <w:p w:rsidR="004B17FE" w:rsidRPr="004B17FE" w:rsidRDefault="004B17FE" w:rsidP="004D18B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E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1985" w:type="dxa"/>
          </w:tcPr>
          <w:p w:rsidR="004B17FE" w:rsidRPr="004B17FE" w:rsidRDefault="004B17FE" w:rsidP="004D18B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E">
              <w:rPr>
                <w:rFonts w:ascii="Times New Roman" w:hAnsi="Times New Roman" w:cs="Times New Roman"/>
                <w:sz w:val="24"/>
                <w:szCs w:val="24"/>
              </w:rPr>
              <w:t>Минимальный оклад, руб.</w:t>
            </w:r>
          </w:p>
        </w:tc>
      </w:tr>
      <w:tr w:rsidR="004B17FE" w:rsidRPr="004B17FE" w:rsidTr="004D18B2">
        <w:trPr>
          <w:trHeight w:val="1472"/>
        </w:trPr>
        <w:tc>
          <w:tcPr>
            <w:tcW w:w="3227" w:type="dxa"/>
          </w:tcPr>
          <w:p w:rsidR="004B17FE" w:rsidRPr="004B17FE" w:rsidRDefault="004B17FE" w:rsidP="004D1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E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38" w:type="dxa"/>
          </w:tcPr>
          <w:p w:rsidR="004B17FE" w:rsidRPr="004B17FE" w:rsidRDefault="004B17FE" w:rsidP="004D18B2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E">
              <w:rPr>
                <w:rFonts w:ascii="Times New Roman" w:hAnsi="Times New Roman" w:cs="Times New Roman"/>
                <w:sz w:val="24"/>
                <w:szCs w:val="24"/>
              </w:rPr>
              <w:t>Сторож, вахтер, уборщик служебных помещений, истопник, курьер, гардеробщик, дворник, садовник</w:t>
            </w:r>
          </w:p>
        </w:tc>
        <w:tc>
          <w:tcPr>
            <w:tcW w:w="1985" w:type="dxa"/>
          </w:tcPr>
          <w:p w:rsidR="004B17FE" w:rsidRPr="004B17FE" w:rsidRDefault="00F951C8" w:rsidP="004D18B2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3481</w:t>
            </w:r>
          </w:p>
          <w:p w:rsidR="004B17FE" w:rsidRPr="004B17FE" w:rsidRDefault="004B17FE" w:rsidP="004D18B2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C95" w:rsidRDefault="00427C95" w:rsidP="004B17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27C95" w:rsidRPr="004B17FE" w:rsidRDefault="004B17FE" w:rsidP="004B17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B17FE">
        <w:rPr>
          <w:rFonts w:ascii="Times New Roman" w:hAnsi="Times New Roman" w:cs="Times New Roman"/>
          <w:sz w:val="24"/>
          <w:szCs w:val="24"/>
        </w:rPr>
        <w:t>- ПКГ «Общеотраслевые профессии рабочих второго уровня»: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338"/>
        <w:gridCol w:w="1985"/>
      </w:tblGrid>
      <w:tr w:rsidR="004B17FE" w:rsidRPr="004B17FE" w:rsidTr="004D18B2">
        <w:trPr>
          <w:trHeight w:val="388"/>
        </w:trPr>
        <w:tc>
          <w:tcPr>
            <w:tcW w:w="3227" w:type="dxa"/>
          </w:tcPr>
          <w:p w:rsidR="004B17FE" w:rsidRPr="004B17FE" w:rsidRDefault="004B17FE" w:rsidP="004D18B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E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338" w:type="dxa"/>
          </w:tcPr>
          <w:p w:rsidR="004B17FE" w:rsidRPr="004B17FE" w:rsidRDefault="004B17FE" w:rsidP="004D18B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E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1985" w:type="dxa"/>
          </w:tcPr>
          <w:p w:rsidR="004B17FE" w:rsidRPr="004B17FE" w:rsidRDefault="004B17FE" w:rsidP="004D18B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E">
              <w:rPr>
                <w:rFonts w:ascii="Times New Roman" w:hAnsi="Times New Roman" w:cs="Times New Roman"/>
                <w:sz w:val="24"/>
                <w:szCs w:val="24"/>
              </w:rPr>
              <w:t>Минимальный оклад, руб.</w:t>
            </w:r>
          </w:p>
        </w:tc>
      </w:tr>
      <w:tr w:rsidR="004B17FE" w:rsidRPr="004B17FE" w:rsidTr="004D18B2">
        <w:trPr>
          <w:trHeight w:val="727"/>
        </w:trPr>
        <w:tc>
          <w:tcPr>
            <w:tcW w:w="3227" w:type="dxa"/>
          </w:tcPr>
          <w:p w:rsidR="004B17FE" w:rsidRPr="004B17FE" w:rsidRDefault="004B17FE" w:rsidP="004D1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FE" w:rsidRPr="004B17FE" w:rsidRDefault="004B17FE" w:rsidP="004D1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E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38" w:type="dxa"/>
          </w:tcPr>
          <w:p w:rsidR="004B17FE" w:rsidRPr="004B17FE" w:rsidRDefault="004B17FE" w:rsidP="004D18B2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E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по ремонту и обслуживанию электрооборудования, рабочий по комплексному обслуживанию и ремонту зданий </w:t>
            </w:r>
          </w:p>
        </w:tc>
        <w:tc>
          <w:tcPr>
            <w:tcW w:w="1985" w:type="dxa"/>
          </w:tcPr>
          <w:p w:rsidR="004B17FE" w:rsidRPr="004B17FE" w:rsidRDefault="00F951C8" w:rsidP="004D18B2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4053</w:t>
            </w:r>
          </w:p>
        </w:tc>
      </w:tr>
      <w:tr w:rsidR="004B17FE" w:rsidRPr="004B17FE" w:rsidTr="004D18B2">
        <w:trPr>
          <w:trHeight w:val="727"/>
        </w:trPr>
        <w:tc>
          <w:tcPr>
            <w:tcW w:w="3227" w:type="dxa"/>
          </w:tcPr>
          <w:p w:rsidR="004B17FE" w:rsidRPr="004B17FE" w:rsidRDefault="004B17FE" w:rsidP="004D1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E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338" w:type="dxa"/>
          </w:tcPr>
          <w:p w:rsidR="004B17FE" w:rsidRPr="004B17FE" w:rsidRDefault="004B17FE" w:rsidP="004D18B2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E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985" w:type="dxa"/>
          </w:tcPr>
          <w:p w:rsidR="004B17FE" w:rsidRPr="004B17FE" w:rsidRDefault="004B17FE" w:rsidP="004D18B2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51C8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</w:tr>
    </w:tbl>
    <w:p w:rsidR="004B17FE" w:rsidRPr="004B17FE" w:rsidRDefault="004B17FE" w:rsidP="004B17FE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4B17FE" w:rsidRPr="004B17FE" w:rsidRDefault="004B17FE" w:rsidP="004B17FE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B17FE">
        <w:rPr>
          <w:rFonts w:ascii="Times New Roman" w:hAnsi="Times New Roman" w:cs="Times New Roman"/>
          <w:sz w:val="24"/>
          <w:szCs w:val="24"/>
        </w:rPr>
        <w:t xml:space="preserve">ПКГ «Общеотраслевых должностей руководителей, специалистов и служащих», утвержденные Приказом </w:t>
      </w:r>
      <w:proofErr w:type="spellStart"/>
      <w:r w:rsidRPr="004B17FE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4B17FE">
        <w:rPr>
          <w:rFonts w:ascii="Times New Roman" w:hAnsi="Times New Roman" w:cs="Times New Roman"/>
          <w:sz w:val="24"/>
          <w:szCs w:val="24"/>
        </w:rPr>
        <w:t xml:space="preserve"> РФ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4B17FE" w:rsidRPr="004B17FE" w:rsidRDefault="004B17FE" w:rsidP="004B17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B17FE" w:rsidRPr="004B17FE" w:rsidRDefault="004B17FE" w:rsidP="004B17FE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4B17FE">
        <w:rPr>
          <w:rFonts w:ascii="Times New Roman" w:hAnsi="Times New Roman" w:cs="Times New Roman"/>
          <w:color w:val="000000"/>
          <w:sz w:val="24"/>
          <w:szCs w:val="24"/>
        </w:rPr>
        <w:t>- ПКГ «Общеотраслевые должности служащих второго  уровня»: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338"/>
        <w:gridCol w:w="1985"/>
      </w:tblGrid>
      <w:tr w:rsidR="004B17FE" w:rsidRPr="004B17FE" w:rsidTr="004D18B2">
        <w:tc>
          <w:tcPr>
            <w:tcW w:w="3227" w:type="dxa"/>
          </w:tcPr>
          <w:p w:rsidR="004B17FE" w:rsidRPr="004B17FE" w:rsidRDefault="004B17FE" w:rsidP="004D18B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338" w:type="dxa"/>
          </w:tcPr>
          <w:p w:rsidR="004B17FE" w:rsidRPr="004B17FE" w:rsidRDefault="004B17FE" w:rsidP="004D18B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985" w:type="dxa"/>
          </w:tcPr>
          <w:p w:rsidR="004B17FE" w:rsidRPr="004B17FE" w:rsidRDefault="004B17FE" w:rsidP="004D18B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оклад, руб.</w:t>
            </w:r>
          </w:p>
        </w:tc>
      </w:tr>
      <w:tr w:rsidR="004B17FE" w:rsidRPr="004B17FE" w:rsidTr="004D18B2">
        <w:tc>
          <w:tcPr>
            <w:tcW w:w="3227" w:type="dxa"/>
          </w:tcPr>
          <w:p w:rsidR="004B17FE" w:rsidRPr="004B17FE" w:rsidRDefault="004B17FE" w:rsidP="004D18B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4338" w:type="dxa"/>
          </w:tcPr>
          <w:p w:rsidR="004B17FE" w:rsidRPr="004B17FE" w:rsidRDefault="004B17FE" w:rsidP="004D18B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Судоводитель маломерного судна, заведующий хозяйством </w:t>
            </w:r>
          </w:p>
        </w:tc>
        <w:tc>
          <w:tcPr>
            <w:tcW w:w="1985" w:type="dxa"/>
          </w:tcPr>
          <w:p w:rsidR="004B17FE" w:rsidRPr="004B17FE" w:rsidRDefault="004B17FE" w:rsidP="004D18B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51C8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</w:tr>
      <w:tr w:rsidR="004B17FE" w:rsidRPr="004B17FE" w:rsidTr="004D18B2">
        <w:tc>
          <w:tcPr>
            <w:tcW w:w="3227" w:type="dxa"/>
          </w:tcPr>
          <w:p w:rsidR="004B17FE" w:rsidRPr="004B17FE" w:rsidRDefault="004B17FE" w:rsidP="004D18B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E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</w:t>
            </w:r>
          </w:p>
        </w:tc>
        <w:tc>
          <w:tcPr>
            <w:tcW w:w="4338" w:type="dxa"/>
          </w:tcPr>
          <w:p w:rsidR="004B17FE" w:rsidRPr="004B17FE" w:rsidRDefault="004B17FE" w:rsidP="004D18B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E">
              <w:rPr>
                <w:rFonts w:ascii="Times New Roman" w:hAnsi="Times New Roman" w:cs="Times New Roman"/>
                <w:sz w:val="24"/>
                <w:szCs w:val="24"/>
              </w:rPr>
              <w:t xml:space="preserve">Механик </w:t>
            </w:r>
          </w:p>
        </w:tc>
        <w:tc>
          <w:tcPr>
            <w:tcW w:w="1985" w:type="dxa"/>
          </w:tcPr>
          <w:p w:rsidR="004B17FE" w:rsidRPr="004B17FE" w:rsidRDefault="004B17FE" w:rsidP="004D18B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51C8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</w:tr>
    </w:tbl>
    <w:p w:rsidR="00BF2BB2" w:rsidRDefault="00BF2BB2" w:rsidP="00427C95"/>
    <w:sectPr w:rsidR="00BF2BB2" w:rsidSect="002A7FD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92E54"/>
    <w:multiLevelType w:val="hybridMultilevel"/>
    <w:tmpl w:val="DB225FB4"/>
    <w:lvl w:ilvl="0" w:tplc="6F4AC47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7FD8"/>
    <w:rsid w:val="000116F3"/>
    <w:rsid w:val="00014FC8"/>
    <w:rsid w:val="000E3709"/>
    <w:rsid w:val="001441A7"/>
    <w:rsid w:val="0019244C"/>
    <w:rsid w:val="001A57D0"/>
    <w:rsid w:val="001E5270"/>
    <w:rsid w:val="00234628"/>
    <w:rsid w:val="002A7FD8"/>
    <w:rsid w:val="003205F2"/>
    <w:rsid w:val="00334D4B"/>
    <w:rsid w:val="0036057D"/>
    <w:rsid w:val="00427C95"/>
    <w:rsid w:val="004B17FE"/>
    <w:rsid w:val="00500D98"/>
    <w:rsid w:val="00557FD8"/>
    <w:rsid w:val="0057280B"/>
    <w:rsid w:val="005F2C98"/>
    <w:rsid w:val="007267DF"/>
    <w:rsid w:val="00886A2F"/>
    <w:rsid w:val="008B5678"/>
    <w:rsid w:val="009C0198"/>
    <w:rsid w:val="00A7322E"/>
    <w:rsid w:val="00BF2BB2"/>
    <w:rsid w:val="00C05C8F"/>
    <w:rsid w:val="00C63FBA"/>
    <w:rsid w:val="00C950F3"/>
    <w:rsid w:val="00D24B1E"/>
    <w:rsid w:val="00D66CCE"/>
    <w:rsid w:val="00DE3E91"/>
    <w:rsid w:val="00E167A3"/>
    <w:rsid w:val="00ED427F"/>
    <w:rsid w:val="00F46B79"/>
    <w:rsid w:val="00F951C8"/>
    <w:rsid w:val="00FB7BB5"/>
    <w:rsid w:val="00FE27E5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F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Normal (Web)"/>
    <w:basedOn w:val="a"/>
    <w:rsid w:val="002A7F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00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390F267B1ADEACE24F4760EE8A96B0ABBDF071DB1E6AAF5BBF2C206DB9E8F5688C5003A5t8G1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0390F267B1ADEACE24F4760EE8A96B0ABBDF07EDA176AAF5BBF2C206DB9E8F5688C5004A0862C11t7G5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0390F267B1ADEACE24F4760EE8A96B0ABBDF071DB1E6AAF5BBF2C206DB9E8F5688C5003A8t8G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9CA91-CAF6-4BAF-AABB-A939854B4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Жарковская Юлия Викторовна</dc:creator>
  <cp:keywords/>
  <dc:description/>
  <cp:lastModifiedBy>KadrOrgRab1</cp:lastModifiedBy>
  <cp:revision>28</cp:revision>
  <cp:lastPrinted>2023-06-14T07:53:00Z</cp:lastPrinted>
  <dcterms:created xsi:type="dcterms:W3CDTF">2018-08-10T09:50:00Z</dcterms:created>
  <dcterms:modified xsi:type="dcterms:W3CDTF">2023-06-16T02:57:00Z</dcterms:modified>
</cp:coreProperties>
</file>