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813" w:rsidRDefault="00331813" w:rsidP="00D86CAB">
      <w:pPr>
        <w:jc w:val="both"/>
        <w:rPr>
          <w:sz w:val="28"/>
          <w:szCs w:val="28"/>
        </w:rPr>
      </w:pPr>
    </w:p>
    <w:p w:rsidR="00252125" w:rsidRPr="00252125" w:rsidRDefault="00252125" w:rsidP="00252125">
      <w:pPr>
        <w:spacing w:line="276" w:lineRule="auto"/>
        <w:jc w:val="center"/>
        <w:rPr>
          <w:rFonts w:ascii="Calibri" w:eastAsia="Calibri" w:hAnsi="Calibri"/>
          <w:sz w:val="32"/>
          <w:szCs w:val="32"/>
          <w:lang w:eastAsia="en-US"/>
        </w:rPr>
      </w:pPr>
      <w:r w:rsidRPr="00252125">
        <w:rPr>
          <w:rFonts w:ascii="Calibri" w:eastAsia="Calibri" w:hAnsi="Calibri"/>
          <w:sz w:val="32"/>
          <w:szCs w:val="32"/>
          <w:lang w:eastAsia="en-US"/>
        </w:rPr>
        <w:t>АДМИНИСТРАЦИЯ ЕНИСЕЙСКОГО РАЙОНА</w:t>
      </w:r>
    </w:p>
    <w:p w:rsidR="00252125" w:rsidRPr="00252125" w:rsidRDefault="00252125" w:rsidP="00252125">
      <w:pPr>
        <w:spacing w:line="276" w:lineRule="auto"/>
        <w:jc w:val="center"/>
        <w:rPr>
          <w:rFonts w:eastAsia="Calibri"/>
          <w:sz w:val="22"/>
          <w:szCs w:val="22"/>
          <w:lang w:eastAsia="en-US"/>
        </w:rPr>
      </w:pPr>
      <w:r w:rsidRPr="00252125">
        <w:rPr>
          <w:rFonts w:eastAsia="Calibri"/>
          <w:sz w:val="22"/>
          <w:szCs w:val="22"/>
          <w:lang w:eastAsia="en-US"/>
        </w:rPr>
        <w:t>Красноярского края</w:t>
      </w:r>
    </w:p>
    <w:p w:rsidR="00252125" w:rsidRPr="00252125" w:rsidRDefault="00252125" w:rsidP="00252125">
      <w:pPr>
        <w:spacing w:line="276" w:lineRule="auto"/>
        <w:jc w:val="center"/>
        <w:rPr>
          <w:rFonts w:eastAsia="Calibri"/>
          <w:sz w:val="36"/>
          <w:szCs w:val="36"/>
          <w:lang w:eastAsia="en-US"/>
        </w:rPr>
      </w:pPr>
      <w:r w:rsidRPr="00252125">
        <w:rPr>
          <w:rFonts w:eastAsia="Calibri"/>
          <w:sz w:val="36"/>
          <w:szCs w:val="36"/>
          <w:lang w:eastAsia="en-US"/>
        </w:rPr>
        <w:t>ПОСТАНОВЛЕНИЕ</w:t>
      </w:r>
    </w:p>
    <w:p w:rsidR="00252125" w:rsidRPr="00252125" w:rsidRDefault="00252125" w:rsidP="00252125">
      <w:pPr>
        <w:spacing w:line="276" w:lineRule="auto"/>
        <w:jc w:val="center"/>
        <w:rPr>
          <w:rFonts w:ascii="Calibri" w:eastAsia="Calibri" w:hAnsi="Calibri"/>
          <w:sz w:val="22"/>
          <w:szCs w:val="22"/>
          <w:lang w:eastAsia="en-US"/>
        </w:rPr>
      </w:pPr>
    </w:p>
    <w:p w:rsidR="00252125" w:rsidRPr="00252125" w:rsidRDefault="00252125" w:rsidP="00252125">
      <w:pPr>
        <w:spacing w:line="276" w:lineRule="auto"/>
        <w:jc w:val="center"/>
        <w:rPr>
          <w:rFonts w:eastAsia="Calibri"/>
          <w:sz w:val="28"/>
          <w:szCs w:val="28"/>
          <w:lang w:eastAsia="en-US"/>
        </w:rPr>
      </w:pPr>
      <w:r>
        <w:rPr>
          <w:rFonts w:eastAsia="Calibri"/>
          <w:sz w:val="28"/>
          <w:szCs w:val="28"/>
          <w:lang w:eastAsia="en-US"/>
        </w:rPr>
        <w:t>24</w:t>
      </w:r>
      <w:r w:rsidRPr="00252125">
        <w:rPr>
          <w:rFonts w:eastAsia="Calibri"/>
          <w:sz w:val="28"/>
          <w:szCs w:val="28"/>
          <w:lang w:eastAsia="en-US"/>
        </w:rPr>
        <w:t>.05.2023</w:t>
      </w:r>
      <w:r w:rsidRPr="00252125">
        <w:rPr>
          <w:rFonts w:eastAsia="Calibri"/>
          <w:sz w:val="28"/>
          <w:szCs w:val="28"/>
          <w:lang w:eastAsia="en-US"/>
        </w:rPr>
        <w:tab/>
      </w:r>
      <w:r w:rsidRPr="00252125">
        <w:rPr>
          <w:rFonts w:eastAsia="Calibri"/>
          <w:sz w:val="28"/>
          <w:szCs w:val="28"/>
          <w:lang w:eastAsia="en-US"/>
        </w:rPr>
        <w:tab/>
        <w:t xml:space="preserve">              г. Енисейск                                         № 3</w:t>
      </w:r>
      <w:r>
        <w:rPr>
          <w:rFonts w:eastAsia="Calibri"/>
          <w:sz w:val="28"/>
          <w:szCs w:val="28"/>
          <w:lang w:eastAsia="en-US"/>
        </w:rPr>
        <w:t>98</w:t>
      </w:r>
      <w:bookmarkStart w:id="0" w:name="_GoBack"/>
      <w:bookmarkEnd w:id="0"/>
      <w:r w:rsidRPr="00252125">
        <w:rPr>
          <w:rFonts w:eastAsia="Calibri"/>
          <w:sz w:val="28"/>
          <w:szCs w:val="28"/>
          <w:lang w:eastAsia="en-US"/>
        </w:rPr>
        <w:t>-п</w:t>
      </w:r>
    </w:p>
    <w:p w:rsidR="00331813" w:rsidRDefault="00331813" w:rsidP="00D86CAB">
      <w:pPr>
        <w:jc w:val="both"/>
        <w:rPr>
          <w:sz w:val="28"/>
          <w:szCs w:val="28"/>
        </w:rPr>
      </w:pPr>
    </w:p>
    <w:p w:rsidR="00D86CAB" w:rsidRPr="002A1F3B" w:rsidRDefault="00D86CAB" w:rsidP="00D86CAB">
      <w:pPr>
        <w:jc w:val="both"/>
        <w:rPr>
          <w:sz w:val="28"/>
          <w:szCs w:val="28"/>
        </w:rPr>
      </w:pPr>
      <w:r w:rsidRPr="002A1F3B">
        <w:rPr>
          <w:sz w:val="28"/>
          <w:szCs w:val="28"/>
        </w:rPr>
        <w:t>О внесении изменений в постановление администрации Енисейского района от 01.10.2013 №1077-п «Об утверждении муниципальной программы Енисейского района «Экономическое развитие и инвестиционная политика Енисейского района»</w:t>
      </w:r>
    </w:p>
    <w:p w:rsidR="00D86CAB" w:rsidRPr="002A1F3B" w:rsidRDefault="00D86CAB" w:rsidP="00D86CAB">
      <w:pPr>
        <w:jc w:val="both"/>
        <w:rPr>
          <w:sz w:val="28"/>
          <w:szCs w:val="28"/>
        </w:rPr>
      </w:pPr>
    </w:p>
    <w:p w:rsidR="00D86CAB" w:rsidRPr="002A1F3B" w:rsidRDefault="00D86CAB" w:rsidP="00D86CAB">
      <w:pPr>
        <w:widowControl w:val="0"/>
        <w:autoSpaceDE w:val="0"/>
        <w:autoSpaceDN w:val="0"/>
        <w:adjustRightInd w:val="0"/>
        <w:ind w:firstLine="540"/>
        <w:jc w:val="both"/>
        <w:rPr>
          <w:sz w:val="28"/>
          <w:szCs w:val="28"/>
          <w:lang w:eastAsia="en-US"/>
        </w:rPr>
      </w:pPr>
      <w:r w:rsidRPr="002A1F3B">
        <w:rPr>
          <w:sz w:val="28"/>
          <w:szCs w:val="28"/>
          <w:lang w:eastAsia="en-US"/>
        </w:rPr>
        <w:t xml:space="preserve">В </w:t>
      </w:r>
      <w:r w:rsidRPr="00F35A06">
        <w:rPr>
          <w:sz w:val="28"/>
          <w:szCs w:val="28"/>
          <w:lang w:eastAsia="en-US"/>
        </w:rPr>
        <w:t xml:space="preserve">соответствии со </w:t>
      </w:r>
      <w:hyperlink r:id="rId9" w:history="1">
        <w:r w:rsidRPr="00F35A06">
          <w:rPr>
            <w:sz w:val="28"/>
            <w:szCs w:val="28"/>
            <w:lang w:eastAsia="en-US"/>
          </w:rPr>
          <w:t>статьей 179</w:t>
        </w:r>
      </w:hyperlink>
      <w:r w:rsidRPr="00F35A06">
        <w:rPr>
          <w:sz w:val="28"/>
          <w:szCs w:val="28"/>
          <w:lang w:eastAsia="en-US"/>
        </w:rPr>
        <w:t xml:space="preserve"> Бюджетного кодекса Российской Федерации, постановлением админи</w:t>
      </w:r>
      <w:r w:rsidR="00F35A06" w:rsidRPr="00F35A06">
        <w:rPr>
          <w:sz w:val="28"/>
          <w:szCs w:val="28"/>
          <w:lang w:eastAsia="en-US"/>
        </w:rPr>
        <w:t>страции Енисейского района от 16.05</w:t>
      </w:r>
      <w:r w:rsidRPr="00F35A06">
        <w:rPr>
          <w:sz w:val="28"/>
          <w:szCs w:val="28"/>
          <w:lang w:eastAsia="en-US"/>
        </w:rPr>
        <w:t>.20</w:t>
      </w:r>
      <w:r w:rsidR="00F35A06" w:rsidRPr="00F35A06">
        <w:rPr>
          <w:sz w:val="28"/>
          <w:szCs w:val="28"/>
          <w:lang w:eastAsia="en-US"/>
        </w:rPr>
        <w:t>23</w:t>
      </w:r>
      <w:r w:rsidRPr="00F35A06">
        <w:rPr>
          <w:sz w:val="28"/>
          <w:szCs w:val="28"/>
          <w:lang w:eastAsia="en-US"/>
        </w:rPr>
        <w:t xml:space="preserve"> № </w:t>
      </w:r>
      <w:r w:rsidR="00F35A06" w:rsidRPr="00F35A06">
        <w:rPr>
          <w:sz w:val="28"/>
          <w:szCs w:val="28"/>
          <w:lang w:eastAsia="en-US"/>
        </w:rPr>
        <w:t>366</w:t>
      </w:r>
      <w:r w:rsidRPr="00F35A06">
        <w:rPr>
          <w:sz w:val="28"/>
          <w:szCs w:val="28"/>
          <w:lang w:eastAsia="en-US"/>
        </w:rPr>
        <w:t>-п "Об утверждении Порядка принятия решений о разработке муниципальных программ Енисейского района, их формировании и реализации"</w:t>
      </w:r>
      <w:r w:rsidR="00B43584" w:rsidRPr="00F35A06">
        <w:rPr>
          <w:sz w:val="28"/>
          <w:szCs w:val="28"/>
          <w:lang w:eastAsia="en-US"/>
        </w:rPr>
        <w:t>, руководствуясь</w:t>
      </w:r>
      <w:r w:rsidR="00B43584" w:rsidRPr="002A1F3B">
        <w:rPr>
          <w:sz w:val="28"/>
          <w:szCs w:val="28"/>
          <w:lang w:eastAsia="en-US"/>
        </w:rPr>
        <w:t xml:space="preserve"> статьями 16, 29 Устава Енисейского района Красноярского края, </w:t>
      </w:r>
      <w:r w:rsidRPr="002A1F3B">
        <w:rPr>
          <w:sz w:val="28"/>
          <w:szCs w:val="28"/>
          <w:lang w:eastAsia="en-US"/>
        </w:rPr>
        <w:t xml:space="preserve"> ПОСТАНОВЛЯЮ:</w:t>
      </w:r>
    </w:p>
    <w:p w:rsidR="00D86CAB" w:rsidRPr="002A1F3B" w:rsidRDefault="00D86CAB" w:rsidP="00D86CAB">
      <w:pPr>
        <w:widowControl w:val="0"/>
        <w:autoSpaceDE w:val="0"/>
        <w:autoSpaceDN w:val="0"/>
        <w:adjustRightInd w:val="0"/>
        <w:ind w:firstLine="540"/>
        <w:jc w:val="both"/>
        <w:rPr>
          <w:sz w:val="28"/>
          <w:szCs w:val="28"/>
          <w:lang w:eastAsia="en-US"/>
        </w:rPr>
      </w:pPr>
      <w:r w:rsidRPr="002A1F3B">
        <w:rPr>
          <w:sz w:val="28"/>
          <w:szCs w:val="28"/>
          <w:lang w:eastAsia="en-US"/>
        </w:rPr>
        <w:t xml:space="preserve">1. Внести в </w:t>
      </w:r>
      <w:hyperlink r:id="rId10" w:history="1">
        <w:r w:rsidRPr="002A1F3B">
          <w:rPr>
            <w:sz w:val="28"/>
            <w:szCs w:val="28"/>
            <w:lang w:eastAsia="en-US"/>
          </w:rPr>
          <w:t>постановление</w:t>
        </w:r>
      </w:hyperlink>
      <w:r w:rsidRPr="002A1F3B">
        <w:rPr>
          <w:sz w:val="28"/>
          <w:szCs w:val="28"/>
          <w:lang w:eastAsia="en-US"/>
        </w:rPr>
        <w:t xml:space="preserve"> администрации Енисейского района края от 01.10.2013 № 1077-п "Об утверждении муниципальной программы Енисейского района </w:t>
      </w:r>
      <w:r w:rsidRPr="002A1F3B">
        <w:rPr>
          <w:sz w:val="28"/>
          <w:szCs w:val="28"/>
        </w:rPr>
        <w:t xml:space="preserve">«Экономическое развитие и инвестиционная политика Енисейского района» </w:t>
      </w:r>
      <w:r w:rsidRPr="002A1F3B">
        <w:rPr>
          <w:sz w:val="28"/>
          <w:szCs w:val="28"/>
          <w:lang w:eastAsia="en-US"/>
        </w:rPr>
        <w:t>следующие изменения:</w:t>
      </w:r>
    </w:p>
    <w:p w:rsidR="00D86CAB" w:rsidRDefault="00D86CAB" w:rsidP="00D86CAB">
      <w:pPr>
        <w:widowControl w:val="0"/>
        <w:autoSpaceDE w:val="0"/>
        <w:autoSpaceDN w:val="0"/>
        <w:adjustRightInd w:val="0"/>
        <w:ind w:firstLine="540"/>
        <w:jc w:val="both"/>
        <w:rPr>
          <w:sz w:val="28"/>
          <w:szCs w:val="28"/>
        </w:rPr>
      </w:pPr>
      <w:r w:rsidRPr="002A1F3B">
        <w:rPr>
          <w:sz w:val="28"/>
          <w:szCs w:val="28"/>
          <w:lang w:eastAsia="en-US"/>
        </w:rPr>
        <w:t xml:space="preserve">в муниципальной программе Енисейского района </w:t>
      </w:r>
      <w:r w:rsidRPr="002A1F3B">
        <w:rPr>
          <w:sz w:val="28"/>
          <w:szCs w:val="28"/>
        </w:rPr>
        <w:t>«Экономическое развитие и инвестиционная политика Енисейского района» (далее – Программа):</w:t>
      </w:r>
    </w:p>
    <w:p w:rsidR="00F31C1F" w:rsidRDefault="00F31C1F" w:rsidP="00D86CAB">
      <w:pPr>
        <w:widowControl w:val="0"/>
        <w:autoSpaceDE w:val="0"/>
        <w:autoSpaceDN w:val="0"/>
        <w:adjustRightInd w:val="0"/>
        <w:ind w:firstLine="540"/>
        <w:jc w:val="both"/>
        <w:rPr>
          <w:sz w:val="28"/>
          <w:szCs w:val="28"/>
        </w:rPr>
      </w:pPr>
      <w:r w:rsidRPr="00F31C1F">
        <w:rPr>
          <w:sz w:val="28"/>
          <w:szCs w:val="28"/>
          <w:lang w:eastAsia="en-US"/>
        </w:rPr>
        <w:t>- строку «Основания для разработки муниципальной программы» раздела 1 Программы изложить в новой редакции согласно приложению 1 к настоящему постановлению;</w:t>
      </w:r>
    </w:p>
    <w:p w:rsidR="004F784F" w:rsidRDefault="004F784F" w:rsidP="00D86CAB">
      <w:pPr>
        <w:widowControl w:val="0"/>
        <w:autoSpaceDE w:val="0"/>
        <w:autoSpaceDN w:val="0"/>
        <w:adjustRightInd w:val="0"/>
        <w:ind w:firstLine="540"/>
        <w:jc w:val="both"/>
        <w:rPr>
          <w:sz w:val="28"/>
          <w:szCs w:val="28"/>
          <w:lang w:eastAsia="en-US"/>
        </w:rPr>
      </w:pPr>
      <w:r w:rsidRPr="00715817">
        <w:rPr>
          <w:sz w:val="28"/>
          <w:szCs w:val="28"/>
          <w:lang w:eastAsia="en-US"/>
        </w:rPr>
        <w:t>- строк</w:t>
      </w:r>
      <w:r w:rsidR="00FF10E2" w:rsidRPr="00715817">
        <w:rPr>
          <w:sz w:val="28"/>
          <w:szCs w:val="28"/>
          <w:lang w:eastAsia="en-US"/>
        </w:rPr>
        <w:t>у</w:t>
      </w:r>
      <w:r w:rsidR="00251C4A" w:rsidRPr="00715817">
        <w:rPr>
          <w:sz w:val="28"/>
          <w:szCs w:val="28"/>
          <w:lang w:eastAsia="en-US"/>
        </w:rPr>
        <w:t xml:space="preserve"> </w:t>
      </w:r>
      <w:r w:rsidR="00FF10E2" w:rsidRPr="00715817">
        <w:rPr>
          <w:sz w:val="28"/>
          <w:szCs w:val="28"/>
          <w:lang w:eastAsia="en-US"/>
        </w:rPr>
        <w:t>«</w:t>
      </w:r>
      <w:r w:rsidRPr="00715817">
        <w:rPr>
          <w:sz w:val="28"/>
          <w:szCs w:val="28"/>
          <w:lang w:eastAsia="en-US"/>
        </w:rPr>
        <w:t xml:space="preserve">Информация по ресурсному обеспечению программы, в том числе в разбивке по источникам финансирования по годам реализации» раздела 1 Программы изложить в новой редакции согласно приложению </w:t>
      </w:r>
      <w:r w:rsidR="00715817" w:rsidRPr="00715817">
        <w:rPr>
          <w:sz w:val="28"/>
          <w:szCs w:val="28"/>
          <w:lang w:eastAsia="en-US"/>
        </w:rPr>
        <w:t>2</w:t>
      </w:r>
      <w:r w:rsidRPr="00715817">
        <w:rPr>
          <w:sz w:val="28"/>
          <w:szCs w:val="28"/>
          <w:lang w:eastAsia="en-US"/>
        </w:rPr>
        <w:t xml:space="preserve"> к настоящему постановлению;</w:t>
      </w:r>
    </w:p>
    <w:p w:rsidR="002A13B8" w:rsidRPr="00603C31" w:rsidRDefault="00603C31" w:rsidP="00D86CAB">
      <w:pPr>
        <w:widowControl w:val="0"/>
        <w:autoSpaceDE w:val="0"/>
        <w:autoSpaceDN w:val="0"/>
        <w:adjustRightInd w:val="0"/>
        <w:ind w:firstLine="540"/>
        <w:jc w:val="both"/>
        <w:rPr>
          <w:sz w:val="28"/>
          <w:szCs w:val="28"/>
          <w:lang w:eastAsia="en-US"/>
        </w:rPr>
      </w:pPr>
      <w:r w:rsidRPr="00603C31">
        <w:rPr>
          <w:sz w:val="28"/>
          <w:szCs w:val="28"/>
          <w:lang w:eastAsia="en-US"/>
        </w:rPr>
        <w:t xml:space="preserve">- </w:t>
      </w:r>
      <w:r w:rsidR="002A13B8" w:rsidRPr="00715817">
        <w:rPr>
          <w:sz w:val="28"/>
          <w:szCs w:val="28"/>
          <w:lang w:eastAsia="en-US"/>
        </w:rPr>
        <w:t xml:space="preserve">раздел </w:t>
      </w:r>
      <w:r w:rsidR="002A13B8">
        <w:rPr>
          <w:sz w:val="28"/>
          <w:szCs w:val="28"/>
          <w:lang w:eastAsia="en-US"/>
        </w:rPr>
        <w:t>2</w:t>
      </w:r>
      <w:r w:rsidR="002A13B8" w:rsidRPr="00715817">
        <w:rPr>
          <w:sz w:val="28"/>
          <w:szCs w:val="28"/>
          <w:lang w:eastAsia="en-US"/>
        </w:rPr>
        <w:t xml:space="preserve"> Программы изложить в новой редакции согласно приложению </w:t>
      </w:r>
      <w:r w:rsidR="002A13B8">
        <w:rPr>
          <w:sz w:val="28"/>
          <w:szCs w:val="28"/>
          <w:lang w:eastAsia="en-US"/>
        </w:rPr>
        <w:t>3</w:t>
      </w:r>
      <w:r w:rsidR="002A13B8" w:rsidRPr="00715817">
        <w:rPr>
          <w:sz w:val="28"/>
          <w:szCs w:val="28"/>
          <w:lang w:eastAsia="en-US"/>
        </w:rPr>
        <w:t xml:space="preserve"> к настоящему постановлению;</w:t>
      </w:r>
    </w:p>
    <w:p w:rsidR="00726318" w:rsidRPr="00603C31" w:rsidRDefault="00603C31" w:rsidP="00D86CAB">
      <w:pPr>
        <w:widowControl w:val="0"/>
        <w:autoSpaceDE w:val="0"/>
        <w:autoSpaceDN w:val="0"/>
        <w:adjustRightInd w:val="0"/>
        <w:ind w:firstLine="540"/>
        <w:jc w:val="both"/>
        <w:rPr>
          <w:sz w:val="28"/>
          <w:szCs w:val="28"/>
          <w:lang w:eastAsia="en-US"/>
        </w:rPr>
      </w:pPr>
      <w:r w:rsidRPr="00603C31">
        <w:rPr>
          <w:sz w:val="28"/>
          <w:szCs w:val="28"/>
          <w:lang w:eastAsia="en-US"/>
        </w:rPr>
        <w:t xml:space="preserve">- </w:t>
      </w:r>
      <w:r w:rsidR="00726318" w:rsidRPr="00715817">
        <w:rPr>
          <w:sz w:val="28"/>
          <w:szCs w:val="28"/>
          <w:lang w:eastAsia="en-US"/>
        </w:rPr>
        <w:t xml:space="preserve">раздел </w:t>
      </w:r>
      <w:r w:rsidR="00726318" w:rsidRPr="00726318">
        <w:rPr>
          <w:sz w:val="28"/>
          <w:szCs w:val="28"/>
          <w:lang w:eastAsia="en-US"/>
        </w:rPr>
        <w:t>5</w:t>
      </w:r>
      <w:r w:rsidR="00726318" w:rsidRPr="00715817">
        <w:rPr>
          <w:sz w:val="28"/>
          <w:szCs w:val="28"/>
          <w:lang w:eastAsia="en-US"/>
        </w:rPr>
        <w:t xml:space="preserve"> Программы изложить в новой редакции согласно приложению </w:t>
      </w:r>
      <w:r w:rsidR="00726318" w:rsidRPr="00603C31">
        <w:rPr>
          <w:sz w:val="28"/>
          <w:szCs w:val="28"/>
          <w:lang w:eastAsia="en-US"/>
        </w:rPr>
        <w:t>4</w:t>
      </w:r>
      <w:r w:rsidR="00726318" w:rsidRPr="00715817">
        <w:rPr>
          <w:sz w:val="28"/>
          <w:szCs w:val="28"/>
          <w:lang w:eastAsia="en-US"/>
        </w:rPr>
        <w:t xml:space="preserve"> к настоящему постановлению;</w:t>
      </w:r>
    </w:p>
    <w:p w:rsidR="00603C31" w:rsidRPr="00603C31" w:rsidRDefault="00603C31" w:rsidP="00D86CAB">
      <w:pPr>
        <w:widowControl w:val="0"/>
        <w:autoSpaceDE w:val="0"/>
        <w:autoSpaceDN w:val="0"/>
        <w:adjustRightInd w:val="0"/>
        <w:ind w:firstLine="540"/>
        <w:jc w:val="both"/>
        <w:rPr>
          <w:sz w:val="28"/>
          <w:szCs w:val="28"/>
          <w:lang w:eastAsia="en-US"/>
        </w:rPr>
      </w:pPr>
      <w:r w:rsidRPr="00603C31">
        <w:rPr>
          <w:sz w:val="28"/>
          <w:szCs w:val="28"/>
          <w:lang w:eastAsia="en-US"/>
        </w:rPr>
        <w:t xml:space="preserve">- </w:t>
      </w:r>
      <w:r>
        <w:rPr>
          <w:sz w:val="28"/>
          <w:szCs w:val="28"/>
          <w:lang w:eastAsia="en-US"/>
        </w:rPr>
        <w:t xml:space="preserve">приложение к паспорту </w:t>
      </w:r>
      <w:r w:rsidRPr="00715817">
        <w:rPr>
          <w:sz w:val="28"/>
          <w:szCs w:val="28"/>
          <w:lang w:eastAsia="en-US"/>
        </w:rPr>
        <w:t xml:space="preserve">Программы изложить в новой редакции согласно приложению </w:t>
      </w:r>
      <w:r>
        <w:rPr>
          <w:sz w:val="28"/>
          <w:szCs w:val="28"/>
          <w:lang w:eastAsia="en-US"/>
        </w:rPr>
        <w:t>5</w:t>
      </w:r>
      <w:r w:rsidRPr="00715817">
        <w:rPr>
          <w:sz w:val="28"/>
          <w:szCs w:val="28"/>
          <w:lang w:eastAsia="en-US"/>
        </w:rPr>
        <w:t xml:space="preserve"> к настоящему постановлению;</w:t>
      </w:r>
    </w:p>
    <w:p w:rsidR="005562A5" w:rsidRPr="009215F2" w:rsidRDefault="005562A5" w:rsidP="005562A5">
      <w:pPr>
        <w:widowControl w:val="0"/>
        <w:autoSpaceDE w:val="0"/>
        <w:autoSpaceDN w:val="0"/>
        <w:adjustRightInd w:val="0"/>
        <w:ind w:firstLine="540"/>
        <w:jc w:val="both"/>
        <w:rPr>
          <w:sz w:val="28"/>
          <w:szCs w:val="28"/>
          <w:lang w:eastAsia="en-US"/>
        </w:rPr>
      </w:pPr>
      <w:r w:rsidRPr="009215F2">
        <w:rPr>
          <w:sz w:val="28"/>
          <w:szCs w:val="28"/>
          <w:lang w:eastAsia="en-US"/>
        </w:rPr>
        <w:t>- приложение № 1 к Программе изложить в ново</w:t>
      </w:r>
      <w:r w:rsidR="00710A95" w:rsidRPr="009215F2">
        <w:rPr>
          <w:sz w:val="28"/>
          <w:szCs w:val="28"/>
          <w:lang w:eastAsia="en-US"/>
        </w:rPr>
        <w:t xml:space="preserve">й редакции согласно приложению </w:t>
      </w:r>
      <w:r w:rsidR="009215F2" w:rsidRPr="009215F2">
        <w:rPr>
          <w:sz w:val="28"/>
          <w:szCs w:val="28"/>
          <w:lang w:eastAsia="en-US"/>
        </w:rPr>
        <w:t>6</w:t>
      </w:r>
      <w:r w:rsidRPr="009215F2">
        <w:rPr>
          <w:sz w:val="28"/>
          <w:szCs w:val="28"/>
          <w:lang w:eastAsia="en-US"/>
        </w:rPr>
        <w:t xml:space="preserve"> к настоящему постановлению;</w:t>
      </w:r>
    </w:p>
    <w:p w:rsidR="001762B8" w:rsidRPr="009215F2" w:rsidRDefault="005562A5" w:rsidP="00D86CAB">
      <w:pPr>
        <w:widowControl w:val="0"/>
        <w:autoSpaceDE w:val="0"/>
        <w:autoSpaceDN w:val="0"/>
        <w:adjustRightInd w:val="0"/>
        <w:ind w:firstLine="540"/>
        <w:jc w:val="both"/>
        <w:rPr>
          <w:sz w:val="28"/>
          <w:szCs w:val="28"/>
          <w:lang w:eastAsia="en-US"/>
        </w:rPr>
      </w:pPr>
      <w:r w:rsidRPr="009215F2">
        <w:rPr>
          <w:sz w:val="28"/>
          <w:szCs w:val="28"/>
          <w:lang w:eastAsia="en-US"/>
        </w:rPr>
        <w:t xml:space="preserve">- приложение № 2 к Программе изложить в новой редакции согласно приложению </w:t>
      </w:r>
      <w:r w:rsidR="009215F2" w:rsidRPr="009215F2">
        <w:rPr>
          <w:sz w:val="28"/>
          <w:szCs w:val="28"/>
          <w:lang w:eastAsia="en-US"/>
        </w:rPr>
        <w:t>7</w:t>
      </w:r>
      <w:r w:rsidRPr="009215F2">
        <w:rPr>
          <w:sz w:val="28"/>
          <w:szCs w:val="28"/>
          <w:lang w:eastAsia="en-US"/>
        </w:rPr>
        <w:t xml:space="preserve"> к настоящему постановлению;</w:t>
      </w:r>
    </w:p>
    <w:p w:rsidR="000302EC" w:rsidRDefault="005437FA" w:rsidP="000302EC">
      <w:pPr>
        <w:widowControl w:val="0"/>
        <w:autoSpaceDE w:val="0"/>
        <w:autoSpaceDN w:val="0"/>
        <w:adjustRightInd w:val="0"/>
        <w:ind w:firstLine="540"/>
        <w:jc w:val="both"/>
        <w:rPr>
          <w:sz w:val="28"/>
          <w:szCs w:val="28"/>
          <w:lang w:eastAsia="en-US"/>
        </w:rPr>
      </w:pPr>
      <w:r w:rsidRPr="006A4AC6">
        <w:rPr>
          <w:sz w:val="28"/>
          <w:szCs w:val="28"/>
          <w:lang w:eastAsia="en-US"/>
        </w:rPr>
        <w:t xml:space="preserve">- раздел 1 приложения </w:t>
      </w:r>
      <w:r w:rsidR="006A4AC6">
        <w:rPr>
          <w:sz w:val="28"/>
          <w:szCs w:val="28"/>
          <w:lang w:eastAsia="en-US"/>
        </w:rPr>
        <w:t>3</w:t>
      </w:r>
      <w:r w:rsidRPr="006A4AC6">
        <w:rPr>
          <w:sz w:val="28"/>
          <w:szCs w:val="28"/>
          <w:lang w:eastAsia="en-US"/>
        </w:rPr>
        <w:t xml:space="preserve"> к Программе изложить в новой редакции согласно приложению </w:t>
      </w:r>
      <w:r w:rsidR="006A4AC6" w:rsidRPr="006A4AC6">
        <w:rPr>
          <w:sz w:val="28"/>
          <w:szCs w:val="28"/>
          <w:lang w:eastAsia="en-US"/>
        </w:rPr>
        <w:t>8</w:t>
      </w:r>
      <w:r w:rsidRPr="006A4AC6">
        <w:rPr>
          <w:sz w:val="28"/>
          <w:szCs w:val="28"/>
          <w:lang w:eastAsia="en-US"/>
        </w:rPr>
        <w:t xml:space="preserve"> к настоящему постановлению</w:t>
      </w:r>
      <w:r w:rsidR="009C7743" w:rsidRPr="006A4AC6">
        <w:rPr>
          <w:sz w:val="28"/>
          <w:szCs w:val="28"/>
          <w:lang w:eastAsia="en-US"/>
        </w:rPr>
        <w:t>;</w:t>
      </w:r>
    </w:p>
    <w:p w:rsidR="00361B9D" w:rsidRDefault="00361B9D" w:rsidP="000302EC">
      <w:pPr>
        <w:widowControl w:val="0"/>
        <w:autoSpaceDE w:val="0"/>
        <w:autoSpaceDN w:val="0"/>
        <w:adjustRightInd w:val="0"/>
        <w:ind w:firstLine="540"/>
        <w:jc w:val="both"/>
        <w:rPr>
          <w:sz w:val="28"/>
          <w:szCs w:val="28"/>
          <w:lang w:eastAsia="en-US"/>
        </w:rPr>
      </w:pPr>
      <w:r>
        <w:rPr>
          <w:sz w:val="28"/>
          <w:szCs w:val="28"/>
          <w:lang w:eastAsia="en-US"/>
        </w:rPr>
        <w:lastRenderedPageBreak/>
        <w:t xml:space="preserve">- раздел 3 приложения 3 </w:t>
      </w:r>
      <w:r w:rsidRPr="006A4AC6">
        <w:rPr>
          <w:sz w:val="28"/>
          <w:szCs w:val="28"/>
          <w:lang w:eastAsia="en-US"/>
        </w:rPr>
        <w:t xml:space="preserve">к Программе изложить в новой редакции согласно приложению </w:t>
      </w:r>
      <w:r>
        <w:rPr>
          <w:sz w:val="28"/>
          <w:szCs w:val="28"/>
          <w:lang w:eastAsia="en-US"/>
        </w:rPr>
        <w:t>9</w:t>
      </w:r>
      <w:r w:rsidRPr="006A4AC6">
        <w:rPr>
          <w:sz w:val="28"/>
          <w:szCs w:val="28"/>
          <w:lang w:eastAsia="en-US"/>
        </w:rPr>
        <w:t xml:space="preserve"> к настоящему постановлению;</w:t>
      </w:r>
    </w:p>
    <w:p w:rsidR="00EE1D1E" w:rsidRPr="00EE1D1E" w:rsidRDefault="00EE1D1E" w:rsidP="000302EC">
      <w:pPr>
        <w:widowControl w:val="0"/>
        <w:autoSpaceDE w:val="0"/>
        <w:autoSpaceDN w:val="0"/>
        <w:adjustRightInd w:val="0"/>
        <w:ind w:firstLine="540"/>
        <w:jc w:val="both"/>
        <w:rPr>
          <w:sz w:val="28"/>
          <w:szCs w:val="28"/>
          <w:lang w:eastAsia="en-US"/>
        </w:rPr>
      </w:pPr>
      <w:r>
        <w:rPr>
          <w:sz w:val="28"/>
          <w:szCs w:val="28"/>
          <w:lang w:eastAsia="en-US"/>
        </w:rPr>
        <w:t>- приложение к паспорту подпрограммы «</w:t>
      </w:r>
      <w:r w:rsidRPr="00EE1D1E">
        <w:rPr>
          <w:sz w:val="28"/>
          <w:szCs w:val="28"/>
          <w:lang w:eastAsia="en-US"/>
        </w:rPr>
        <w:t>Обеспечение мер поддержки в развитии малого и среднего предпринимательства в Енисейском районе</w:t>
      </w:r>
      <w:r>
        <w:rPr>
          <w:sz w:val="28"/>
          <w:szCs w:val="28"/>
          <w:lang w:eastAsia="en-US"/>
        </w:rPr>
        <w:t xml:space="preserve">» приложения 3 </w:t>
      </w:r>
      <w:r w:rsidRPr="006A4AC6">
        <w:rPr>
          <w:sz w:val="28"/>
          <w:szCs w:val="28"/>
          <w:lang w:eastAsia="en-US"/>
        </w:rPr>
        <w:t xml:space="preserve">к Программе изложить в новой редакции согласно </w:t>
      </w:r>
      <w:r w:rsidRPr="00EE1D1E">
        <w:rPr>
          <w:sz w:val="28"/>
          <w:szCs w:val="28"/>
          <w:lang w:eastAsia="en-US"/>
        </w:rPr>
        <w:t>приложению 10 к настоящему постановлению;</w:t>
      </w:r>
    </w:p>
    <w:p w:rsidR="00EE1D1E" w:rsidRDefault="00EE1D1E" w:rsidP="000302EC">
      <w:pPr>
        <w:widowControl w:val="0"/>
        <w:autoSpaceDE w:val="0"/>
        <w:autoSpaceDN w:val="0"/>
        <w:adjustRightInd w:val="0"/>
        <w:ind w:firstLine="540"/>
        <w:jc w:val="both"/>
        <w:rPr>
          <w:sz w:val="28"/>
          <w:szCs w:val="28"/>
          <w:lang w:eastAsia="en-US"/>
        </w:rPr>
      </w:pPr>
      <w:r w:rsidRPr="00EE1D1E">
        <w:rPr>
          <w:sz w:val="28"/>
          <w:szCs w:val="28"/>
          <w:lang w:eastAsia="en-US"/>
        </w:rPr>
        <w:t>- приложение 1 к подпрограмме «Обеспечение мер поддержки в развитии малого и среднего предпринимательства в Енисейском районе» приложения 3 к Программе изложить в новой редакции согласно приложению 11 к настоящему постановлению;</w:t>
      </w:r>
    </w:p>
    <w:p w:rsidR="008B70FE" w:rsidRDefault="008B70FE" w:rsidP="000302EC">
      <w:pPr>
        <w:widowControl w:val="0"/>
        <w:autoSpaceDE w:val="0"/>
        <w:autoSpaceDN w:val="0"/>
        <w:adjustRightInd w:val="0"/>
        <w:ind w:firstLine="540"/>
        <w:jc w:val="both"/>
        <w:rPr>
          <w:sz w:val="28"/>
          <w:szCs w:val="28"/>
          <w:lang w:eastAsia="en-US"/>
        </w:rPr>
      </w:pPr>
      <w:r w:rsidRPr="006A4AC6">
        <w:rPr>
          <w:sz w:val="28"/>
          <w:szCs w:val="28"/>
          <w:lang w:eastAsia="en-US"/>
        </w:rPr>
        <w:t xml:space="preserve">- раздел 1 приложения </w:t>
      </w:r>
      <w:r>
        <w:rPr>
          <w:sz w:val="28"/>
          <w:szCs w:val="28"/>
          <w:lang w:eastAsia="en-US"/>
        </w:rPr>
        <w:t>4</w:t>
      </w:r>
      <w:r w:rsidRPr="006A4AC6">
        <w:rPr>
          <w:sz w:val="28"/>
          <w:szCs w:val="28"/>
          <w:lang w:eastAsia="en-US"/>
        </w:rPr>
        <w:t xml:space="preserve"> к Программе изложить в новой редакции согласно приложению </w:t>
      </w:r>
      <w:r>
        <w:rPr>
          <w:sz w:val="28"/>
          <w:szCs w:val="28"/>
          <w:lang w:eastAsia="en-US"/>
        </w:rPr>
        <w:t>12</w:t>
      </w:r>
      <w:r w:rsidRPr="006A4AC6">
        <w:rPr>
          <w:sz w:val="28"/>
          <w:szCs w:val="28"/>
          <w:lang w:eastAsia="en-US"/>
        </w:rPr>
        <w:t xml:space="preserve"> к настоящему постановлению;</w:t>
      </w:r>
    </w:p>
    <w:p w:rsidR="00AF0F1C" w:rsidRDefault="00AF0F1C" w:rsidP="000302EC">
      <w:pPr>
        <w:widowControl w:val="0"/>
        <w:autoSpaceDE w:val="0"/>
        <w:autoSpaceDN w:val="0"/>
        <w:adjustRightInd w:val="0"/>
        <w:ind w:firstLine="540"/>
        <w:jc w:val="both"/>
        <w:rPr>
          <w:sz w:val="28"/>
          <w:szCs w:val="28"/>
          <w:lang w:eastAsia="en-US"/>
        </w:rPr>
      </w:pPr>
      <w:r>
        <w:rPr>
          <w:sz w:val="28"/>
          <w:szCs w:val="28"/>
          <w:lang w:eastAsia="en-US"/>
        </w:rPr>
        <w:t xml:space="preserve">- раздел 3 приложения 4 </w:t>
      </w:r>
      <w:r w:rsidRPr="006A4AC6">
        <w:rPr>
          <w:sz w:val="28"/>
          <w:szCs w:val="28"/>
          <w:lang w:eastAsia="en-US"/>
        </w:rPr>
        <w:t xml:space="preserve">к Программе изложить в новой редакции согласно приложению </w:t>
      </w:r>
      <w:r>
        <w:rPr>
          <w:sz w:val="28"/>
          <w:szCs w:val="28"/>
          <w:lang w:eastAsia="en-US"/>
        </w:rPr>
        <w:t>13</w:t>
      </w:r>
      <w:r w:rsidRPr="006A4AC6">
        <w:rPr>
          <w:sz w:val="28"/>
          <w:szCs w:val="28"/>
          <w:lang w:eastAsia="en-US"/>
        </w:rPr>
        <w:t xml:space="preserve"> к настоящему постановлению;</w:t>
      </w:r>
    </w:p>
    <w:p w:rsidR="0096771D" w:rsidRDefault="0096771D" w:rsidP="000302EC">
      <w:pPr>
        <w:widowControl w:val="0"/>
        <w:autoSpaceDE w:val="0"/>
        <w:autoSpaceDN w:val="0"/>
        <w:adjustRightInd w:val="0"/>
        <w:ind w:firstLine="540"/>
        <w:jc w:val="both"/>
        <w:rPr>
          <w:sz w:val="28"/>
          <w:szCs w:val="28"/>
          <w:lang w:eastAsia="en-US"/>
        </w:rPr>
      </w:pPr>
      <w:r>
        <w:rPr>
          <w:sz w:val="28"/>
          <w:szCs w:val="28"/>
          <w:lang w:eastAsia="en-US"/>
        </w:rPr>
        <w:t xml:space="preserve">- </w:t>
      </w:r>
      <w:r w:rsidRPr="00EE1D1E">
        <w:rPr>
          <w:sz w:val="28"/>
          <w:szCs w:val="28"/>
          <w:lang w:eastAsia="en-US"/>
        </w:rPr>
        <w:t>приложение 1 к подпрограмме «</w:t>
      </w:r>
      <w:r w:rsidRPr="0096771D">
        <w:rPr>
          <w:sz w:val="28"/>
          <w:szCs w:val="28"/>
          <w:lang w:eastAsia="en-US"/>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r w:rsidRPr="00EE1D1E">
        <w:rPr>
          <w:sz w:val="28"/>
          <w:szCs w:val="28"/>
          <w:lang w:eastAsia="en-US"/>
        </w:rPr>
        <w:t xml:space="preserve">» приложения </w:t>
      </w:r>
      <w:r>
        <w:rPr>
          <w:sz w:val="28"/>
          <w:szCs w:val="28"/>
          <w:lang w:eastAsia="en-US"/>
        </w:rPr>
        <w:t>4</w:t>
      </w:r>
      <w:r w:rsidRPr="00EE1D1E">
        <w:rPr>
          <w:sz w:val="28"/>
          <w:szCs w:val="28"/>
          <w:lang w:eastAsia="en-US"/>
        </w:rPr>
        <w:t xml:space="preserve"> к Программе изложить в новой редакции согласно приложению 1</w:t>
      </w:r>
      <w:r>
        <w:rPr>
          <w:sz w:val="28"/>
          <w:szCs w:val="28"/>
          <w:lang w:eastAsia="en-US"/>
        </w:rPr>
        <w:t>4</w:t>
      </w:r>
      <w:r w:rsidRPr="00EE1D1E">
        <w:rPr>
          <w:sz w:val="28"/>
          <w:szCs w:val="28"/>
          <w:lang w:eastAsia="en-US"/>
        </w:rPr>
        <w:t xml:space="preserve"> к настоящему постановлению;</w:t>
      </w:r>
    </w:p>
    <w:p w:rsidR="00E125AE" w:rsidRDefault="00E125AE" w:rsidP="000302EC">
      <w:pPr>
        <w:widowControl w:val="0"/>
        <w:autoSpaceDE w:val="0"/>
        <w:autoSpaceDN w:val="0"/>
        <w:adjustRightInd w:val="0"/>
        <w:ind w:firstLine="540"/>
        <w:jc w:val="both"/>
        <w:rPr>
          <w:sz w:val="28"/>
          <w:szCs w:val="28"/>
          <w:lang w:eastAsia="en-US"/>
        </w:rPr>
      </w:pPr>
      <w:r>
        <w:rPr>
          <w:sz w:val="28"/>
          <w:szCs w:val="28"/>
          <w:lang w:eastAsia="en-US"/>
        </w:rPr>
        <w:t xml:space="preserve">- </w:t>
      </w:r>
      <w:r w:rsidRPr="00EE1D1E">
        <w:rPr>
          <w:sz w:val="28"/>
          <w:szCs w:val="28"/>
          <w:lang w:eastAsia="en-US"/>
        </w:rPr>
        <w:t>приложени</w:t>
      </w:r>
      <w:r w:rsidR="002B09CC">
        <w:rPr>
          <w:sz w:val="28"/>
          <w:szCs w:val="28"/>
          <w:lang w:eastAsia="en-US"/>
        </w:rPr>
        <w:t>е</w:t>
      </w:r>
      <w:r w:rsidRPr="00EE1D1E">
        <w:rPr>
          <w:sz w:val="28"/>
          <w:szCs w:val="28"/>
          <w:lang w:eastAsia="en-US"/>
        </w:rPr>
        <w:t xml:space="preserve"> </w:t>
      </w:r>
      <w:r>
        <w:rPr>
          <w:sz w:val="28"/>
          <w:szCs w:val="28"/>
          <w:lang w:eastAsia="en-US"/>
        </w:rPr>
        <w:t>4</w:t>
      </w:r>
      <w:r w:rsidRPr="00EE1D1E">
        <w:rPr>
          <w:sz w:val="28"/>
          <w:szCs w:val="28"/>
          <w:lang w:eastAsia="en-US"/>
        </w:rPr>
        <w:t xml:space="preserve"> к Программе </w:t>
      </w:r>
      <w:r>
        <w:rPr>
          <w:sz w:val="28"/>
          <w:szCs w:val="28"/>
          <w:lang w:eastAsia="en-US"/>
        </w:rPr>
        <w:t>дополнить приложением 16</w:t>
      </w:r>
      <w:r w:rsidR="002B09CC">
        <w:rPr>
          <w:sz w:val="28"/>
          <w:szCs w:val="28"/>
          <w:lang w:eastAsia="en-US"/>
        </w:rPr>
        <w:t xml:space="preserve"> к</w:t>
      </w:r>
      <w:r w:rsidRPr="00EE1D1E">
        <w:rPr>
          <w:sz w:val="28"/>
          <w:szCs w:val="28"/>
          <w:lang w:eastAsia="en-US"/>
        </w:rPr>
        <w:t xml:space="preserve"> </w:t>
      </w:r>
      <w:r w:rsidR="002B09CC" w:rsidRPr="00EE1D1E">
        <w:rPr>
          <w:sz w:val="28"/>
          <w:szCs w:val="28"/>
          <w:lang w:eastAsia="en-US"/>
        </w:rPr>
        <w:t>подпрограмм</w:t>
      </w:r>
      <w:r w:rsidR="002B09CC">
        <w:rPr>
          <w:sz w:val="28"/>
          <w:szCs w:val="28"/>
          <w:lang w:eastAsia="en-US"/>
        </w:rPr>
        <w:t>е</w:t>
      </w:r>
      <w:r w:rsidR="002B09CC" w:rsidRPr="00EE1D1E">
        <w:rPr>
          <w:sz w:val="28"/>
          <w:szCs w:val="28"/>
          <w:lang w:eastAsia="en-US"/>
        </w:rPr>
        <w:t xml:space="preserve"> «</w:t>
      </w:r>
      <w:r w:rsidR="002B09CC" w:rsidRPr="0096771D">
        <w:rPr>
          <w:sz w:val="28"/>
          <w:szCs w:val="28"/>
          <w:lang w:eastAsia="en-US"/>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r w:rsidR="002B09CC" w:rsidRPr="00EE1D1E">
        <w:rPr>
          <w:sz w:val="28"/>
          <w:szCs w:val="28"/>
          <w:lang w:eastAsia="en-US"/>
        </w:rPr>
        <w:t xml:space="preserve">» </w:t>
      </w:r>
      <w:r w:rsidRPr="00EE1D1E">
        <w:rPr>
          <w:sz w:val="28"/>
          <w:szCs w:val="28"/>
          <w:lang w:eastAsia="en-US"/>
        </w:rPr>
        <w:t>согласно приложению 1</w:t>
      </w:r>
      <w:r w:rsidR="002B09CC">
        <w:rPr>
          <w:sz w:val="28"/>
          <w:szCs w:val="28"/>
          <w:lang w:eastAsia="en-US"/>
        </w:rPr>
        <w:t>5</w:t>
      </w:r>
      <w:r w:rsidRPr="00EE1D1E">
        <w:rPr>
          <w:sz w:val="28"/>
          <w:szCs w:val="28"/>
          <w:lang w:eastAsia="en-US"/>
        </w:rPr>
        <w:t xml:space="preserve"> к настоящему постановлению;</w:t>
      </w:r>
    </w:p>
    <w:p w:rsidR="002B09CC" w:rsidRDefault="002B09CC" w:rsidP="000302EC">
      <w:pPr>
        <w:widowControl w:val="0"/>
        <w:autoSpaceDE w:val="0"/>
        <w:autoSpaceDN w:val="0"/>
        <w:adjustRightInd w:val="0"/>
        <w:ind w:firstLine="540"/>
        <w:jc w:val="both"/>
        <w:rPr>
          <w:sz w:val="28"/>
          <w:szCs w:val="28"/>
          <w:lang w:eastAsia="en-US"/>
        </w:rPr>
      </w:pPr>
      <w:r>
        <w:rPr>
          <w:sz w:val="28"/>
          <w:szCs w:val="28"/>
          <w:lang w:eastAsia="en-US"/>
        </w:rPr>
        <w:t xml:space="preserve">- </w:t>
      </w:r>
      <w:r w:rsidRPr="00EE1D1E">
        <w:rPr>
          <w:sz w:val="28"/>
          <w:szCs w:val="28"/>
          <w:lang w:eastAsia="en-US"/>
        </w:rPr>
        <w:t>приложени</w:t>
      </w:r>
      <w:r>
        <w:rPr>
          <w:sz w:val="28"/>
          <w:szCs w:val="28"/>
          <w:lang w:eastAsia="en-US"/>
        </w:rPr>
        <w:t>е</w:t>
      </w:r>
      <w:r w:rsidRPr="00EE1D1E">
        <w:rPr>
          <w:sz w:val="28"/>
          <w:szCs w:val="28"/>
          <w:lang w:eastAsia="en-US"/>
        </w:rPr>
        <w:t xml:space="preserve"> </w:t>
      </w:r>
      <w:r>
        <w:rPr>
          <w:sz w:val="28"/>
          <w:szCs w:val="28"/>
          <w:lang w:eastAsia="en-US"/>
        </w:rPr>
        <w:t>4</w:t>
      </w:r>
      <w:r w:rsidRPr="00EE1D1E">
        <w:rPr>
          <w:sz w:val="28"/>
          <w:szCs w:val="28"/>
          <w:lang w:eastAsia="en-US"/>
        </w:rPr>
        <w:t xml:space="preserve"> к Программе </w:t>
      </w:r>
      <w:r>
        <w:rPr>
          <w:sz w:val="28"/>
          <w:szCs w:val="28"/>
          <w:lang w:eastAsia="en-US"/>
        </w:rPr>
        <w:t>дополнить приложением 17 к</w:t>
      </w:r>
      <w:r w:rsidRPr="00EE1D1E">
        <w:rPr>
          <w:sz w:val="28"/>
          <w:szCs w:val="28"/>
          <w:lang w:eastAsia="en-US"/>
        </w:rPr>
        <w:t xml:space="preserve"> подпрограмм</w:t>
      </w:r>
      <w:r>
        <w:rPr>
          <w:sz w:val="28"/>
          <w:szCs w:val="28"/>
          <w:lang w:eastAsia="en-US"/>
        </w:rPr>
        <w:t>е</w:t>
      </w:r>
      <w:r w:rsidRPr="00EE1D1E">
        <w:rPr>
          <w:sz w:val="28"/>
          <w:szCs w:val="28"/>
          <w:lang w:eastAsia="en-US"/>
        </w:rPr>
        <w:t xml:space="preserve"> «</w:t>
      </w:r>
      <w:r w:rsidRPr="0096771D">
        <w:rPr>
          <w:sz w:val="28"/>
          <w:szCs w:val="28"/>
          <w:lang w:eastAsia="en-US"/>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r w:rsidRPr="00EE1D1E">
        <w:rPr>
          <w:sz w:val="28"/>
          <w:szCs w:val="28"/>
          <w:lang w:eastAsia="en-US"/>
        </w:rPr>
        <w:t>» согласно приложению 1</w:t>
      </w:r>
      <w:r>
        <w:rPr>
          <w:sz w:val="28"/>
          <w:szCs w:val="28"/>
          <w:lang w:eastAsia="en-US"/>
        </w:rPr>
        <w:t>6</w:t>
      </w:r>
      <w:r w:rsidRPr="00EE1D1E">
        <w:rPr>
          <w:sz w:val="28"/>
          <w:szCs w:val="28"/>
          <w:lang w:eastAsia="en-US"/>
        </w:rPr>
        <w:t xml:space="preserve"> к настоящему постановлению;</w:t>
      </w:r>
    </w:p>
    <w:p w:rsidR="002B09CC" w:rsidRDefault="002B09CC" w:rsidP="000302EC">
      <w:pPr>
        <w:widowControl w:val="0"/>
        <w:autoSpaceDE w:val="0"/>
        <w:autoSpaceDN w:val="0"/>
        <w:adjustRightInd w:val="0"/>
        <w:ind w:firstLine="540"/>
        <w:jc w:val="both"/>
        <w:rPr>
          <w:sz w:val="28"/>
          <w:szCs w:val="28"/>
          <w:lang w:eastAsia="en-US"/>
        </w:rPr>
      </w:pPr>
      <w:r>
        <w:rPr>
          <w:sz w:val="28"/>
          <w:szCs w:val="28"/>
          <w:lang w:eastAsia="en-US"/>
        </w:rPr>
        <w:t xml:space="preserve">- </w:t>
      </w:r>
      <w:r w:rsidRPr="00EE1D1E">
        <w:rPr>
          <w:sz w:val="28"/>
          <w:szCs w:val="28"/>
          <w:lang w:eastAsia="en-US"/>
        </w:rPr>
        <w:t>приложени</w:t>
      </w:r>
      <w:r>
        <w:rPr>
          <w:sz w:val="28"/>
          <w:szCs w:val="28"/>
          <w:lang w:eastAsia="en-US"/>
        </w:rPr>
        <w:t>е</w:t>
      </w:r>
      <w:r w:rsidRPr="00EE1D1E">
        <w:rPr>
          <w:sz w:val="28"/>
          <w:szCs w:val="28"/>
          <w:lang w:eastAsia="en-US"/>
        </w:rPr>
        <w:t xml:space="preserve"> </w:t>
      </w:r>
      <w:r>
        <w:rPr>
          <w:sz w:val="28"/>
          <w:szCs w:val="28"/>
          <w:lang w:eastAsia="en-US"/>
        </w:rPr>
        <w:t>4</w:t>
      </w:r>
      <w:r w:rsidRPr="00EE1D1E">
        <w:rPr>
          <w:sz w:val="28"/>
          <w:szCs w:val="28"/>
          <w:lang w:eastAsia="en-US"/>
        </w:rPr>
        <w:t xml:space="preserve"> к Программе </w:t>
      </w:r>
      <w:r>
        <w:rPr>
          <w:sz w:val="28"/>
          <w:szCs w:val="28"/>
          <w:lang w:eastAsia="en-US"/>
        </w:rPr>
        <w:t>дополнить приложением 18 к</w:t>
      </w:r>
      <w:r w:rsidRPr="00EE1D1E">
        <w:rPr>
          <w:sz w:val="28"/>
          <w:szCs w:val="28"/>
          <w:lang w:eastAsia="en-US"/>
        </w:rPr>
        <w:t xml:space="preserve"> подпрограмм</w:t>
      </w:r>
      <w:r>
        <w:rPr>
          <w:sz w:val="28"/>
          <w:szCs w:val="28"/>
          <w:lang w:eastAsia="en-US"/>
        </w:rPr>
        <w:t>е</w:t>
      </w:r>
      <w:r w:rsidRPr="00EE1D1E">
        <w:rPr>
          <w:sz w:val="28"/>
          <w:szCs w:val="28"/>
          <w:lang w:eastAsia="en-US"/>
        </w:rPr>
        <w:t xml:space="preserve"> «</w:t>
      </w:r>
      <w:r w:rsidRPr="0096771D">
        <w:rPr>
          <w:sz w:val="28"/>
          <w:szCs w:val="28"/>
          <w:lang w:eastAsia="en-US"/>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r w:rsidRPr="00EE1D1E">
        <w:rPr>
          <w:sz w:val="28"/>
          <w:szCs w:val="28"/>
          <w:lang w:eastAsia="en-US"/>
        </w:rPr>
        <w:t>» согласно приложению 1</w:t>
      </w:r>
      <w:r>
        <w:rPr>
          <w:sz w:val="28"/>
          <w:szCs w:val="28"/>
          <w:lang w:eastAsia="en-US"/>
        </w:rPr>
        <w:t>7</w:t>
      </w:r>
      <w:r w:rsidRPr="00EE1D1E">
        <w:rPr>
          <w:sz w:val="28"/>
          <w:szCs w:val="28"/>
          <w:lang w:eastAsia="en-US"/>
        </w:rPr>
        <w:t xml:space="preserve"> к настоящему постановлению;</w:t>
      </w:r>
    </w:p>
    <w:p w:rsidR="00634F60" w:rsidRDefault="00634F60" w:rsidP="000302EC">
      <w:pPr>
        <w:widowControl w:val="0"/>
        <w:autoSpaceDE w:val="0"/>
        <w:autoSpaceDN w:val="0"/>
        <w:adjustRightInd w:val="0"/>
        <w:ind w:firstLine="540"/>
        <w:jc w:val="both"/>
        <w:rPr>
          <w:sz w:val="28"/>
          <w:szCs w:val="28"/>
          <w:lang w:eastAsia="en-US"/>
        </w:rPr>
      </w:pPr>
      <w:r w:rsidRPr="006A4AC6">
        <w:rPr>
          <w:sz w:val="28"/>
          <w:szCs w:val="28"/>
          <w:lang w:eastAsia="en-US"/>
        </w:rPr>
        <w:t xml:space="preserve">- раздел 1 приложения </w:t>
      </w:r>
      <w:r>
        <w:rPr>
          <w:sz w:val="28"/>
          <w:szCs w:val="28"/>
          <w:lang w:eastAsia="en-US"/>
        </w:rPr>
        <w:t>5</w:t>
      </w:r>
      <w:r w:rsidRPr="006A4AC6">
        <w:rPr>
          <w:sz w:val="28"/>
          <w:szCs w:val="28"/>
          <w:lang w:eastAsia="en-US"/>
        </w:rPr>
        <w:t xml:space="preserve"> к Программе изложить в новой редакции согласно приложению </w:t>
      </w:r>
      <w:r>
        <w:rPr>
          <w:sz w:val="28"/>
          <w:szCs w:val="28"/>
          <w:lang w:eastAsia="en-US"/>
        </w:rPr>
        <w:t>18</w:t>
      </w:r>
      <w:r w:rsidRPr="006A4AC6">
        <w:rPr>
          <w:sz w:val="28"/>
          <w:szCs w:val="28"/>
          <w:lang w:eastAsia="en-US"/>
        </w:rPr>
        <w:t xml:space="preserve"> к настоящему постановлению;</w:t>
      </w:r>
    </w:p>
    <w:p w:rsidR="00634F60" w:rsidRDefault="004F7BD1" w:rsidP="000302EC">
      <w:pPr>
        <w:widowControl w:val="0"/>
        <w:autoSpaceDE w:val="0"/>
        <w:autoSpaceDN w:val="0"/>
        <w:adjustRightInd w:val="0"/>
        <w:ind w:firstLine="540"/>
        <w:jc w:val="both"/>
        <w:rPr>
          <w:sz w:val="28"/>
          <w:szCs w:val="28"/>
          <w:lang w:eastAsia="en-US"/>
        </w:rPr>
      </w:pPr>
      <w:r>
        <w:rPr>
          <w:sz w:val="28"/>
          <w:szCs w:val="28"/>
          <w:lang w:eastAsia="en-US"/>
        </w:rPr>
        <w:t xml:space="preserve">- раздел 3 приложения 5 </w:t>
      </w:r>
      <w:r w:rsidRPr="006A4AC6">
        <w:rPr>
          <w:sz w:val="28"/>
          <w:szCs w:val="28"/>
          <w:lang w:eastAsia="en-US"/>
        </w:rPr>
        <w:t xml:space="preserve">к Программе изложить в новой редакции согласно приложению </w:t>
      </w:r>
      <w:r>
        <w:rPr>
          <w:sz w:val="28"/>
          <w:szCs w:val="28"/>
          <w:lang w:eastAsia="en-US"/>
        </w:rPr>
        <w:t>19</w:t>
      </w:r>
      <w:r w:rsidRPr="006A4AC6">
        <w:rPr>
          <w:sz w:val="28"/>
          <w:szCs w:val="28"/>
          <w:lang w:eastAsia="en-US"/>
        </w:rPr>
        <w:t xml:space="preserve"> к настоящему постановлению;</w:t>
      </w:r>
    </w:p>
    <w:p w:rsidR="00D86593" w:rsidRPr="006A4AC6" w:rsidRDefault="00D86593" w:rsidP="000302EC">
      <w:pPr>
        <w:widowControl w:val="0"/>
        <w:autoSpaceDE w:val="0"/>
        <w:autoSpaceDN w:val="0"/>
        <w:adjustRightInd w:val="0"/>
        <w:ind w:firstLine="540"/>
        <w:jc w:val="both"/>
        <w:rPr>
          <w:sz w:val="28"/>
          <w:szCs w:val="28"/>
          <w:lang w:eastAsia="en-US"/>
        </w:rPr>
      </w:pPr>
      <w:r>
        <w:rPr>
          <w:sz w:val="28"/>
          <w:szCs w:val="28"/>
          <w:lang w:eastAsia="en-US"/>
        </w:rPr>
        <w:t>- приложение к паспорту подпрограммы «</w:t>
      </w:r>
      <w:r w:rsidRPr="00D86593">
        <w:rPr>
          <w:sz w:val="28"/>
          <w:szCs w:val="28"/>
          <w:lang w:eastAsia="en-US"/>
        </w:rPr>
        <w:t>Развитие отрасли сельского хозяйства в Енисейском районе</w:t>
      </w:r>
      <w:r>
        <w:rPr>
          <w:sz w:val="28"/>
          <w:szCs w:val="28"/>
          <w:lang w:eastAsia="en-US"/>
        </w:rPr>
        <w:t xml:space="preserve">» приложения 5 </w:t>
      </w:r>
      <w:r w:rsidRPr="006A4AC6">
        <w:rPr>
          <w:sz w:val="28"/>
          <w:szCs w:val="28"/>
          <w:lang w:eastAsia="en-US"/>
        </w:rPr>
        <w:t xml:space="preserve">к Программе изложить в новой редакции согласно </w:t>
      </w:r>
      <w:r w:rsidRPr="00EE1D1E">
        <w:rPr>
          <w:sz w:val="28"/>
          <w:szCs w:val="28"/>
          <w:lang w:eastAsia="en-US"/>
        </w:rPr>
        <w:t xml:space="preserve">приложению </w:t>
      </w:r>
      <w:r>
        <w:rPr>
          <w:sz w:val="28"/>
          <w:szCs w:val="28"/>
          <w:lang w:eastAsia="en-US"/>
        </w:rPr>
        <w:t>2</w:t>
      </w:r>
      <w:r w:rsidRPr="00EE1D1E">
        <w:rPr>
          <w:sz w:val="28"/>
          <w:szCs w:val="28"/>
          <w:lang w:eastAsia="en-US"/>
        </w:rPr>
        <w:t>0 к настоящему постановлению</w:t>
      </w:r>
      <w:r>
        <w:rPr>
          <w:sz w:val="28"/>
          <w:szCs w:val="28"/>
          <w:lang w:eastAsia="en-US"/>
        </w:rPr>
        <w:t>.</w:t>
      </w:r>
    </w:p>
    <w:p w:rsidR="00D86CAB" w:rsidRPr="002A1F3B" w:rsidRDefault="00D86CAB" w:rsidP="00D86CAB">
      <w:pPr>
        <w:ind w:firstLine="540"/>
        <w:jc w:val="both"/>
        <w:rPr>
          <w:sz w:val="28"/>
          <w:szCs w:val="28"/>
        </w:rPr>
      </w:pPr>
      <w:r w:rsidRPr="002A1F3B">
        <w:rPr>
          <w:sz w:val="28"/>
          <w:szCs w:val="28"/>
        </w:rPr>
        <w:t xml:space="preserve">2. </w:t>
      </w:r>
      <w:proofErr w:type="gramStart"/>
      <w:r w:rsidR="008D512A" w:rsidRPr="002A1F3B">
        <w:rPr>
          <w:color w:val="000000"/>
          <w:sz w:val="28"/>
          <w:szCs w:val="28"/>
        </w:rPr>
        <w:t>Контроль за</w:t>
      </w:r>
      <w:proofErr w:type="gramEnd"/>
      <w:r w:rsidR="008D512A" w:rsidRPr="002A1F3B">
        <w:rPr>
          <w:color w:val="000000"/>
          <w:sz w:val="28"/>
          <w:szCs w:val="28"/>
        </w:rPr>
        <w:t xml:space="preserve"> исполнением настоящего постановления возложить на заместителя </w:t>
      </w:r>
      <w:r w:rsidR="0073217D">
        <w:rPr>
          <w:color w:val="000000"/>
          <w:sz w:val="28"/>
          <w:szCs w:val="28"/>
        </w:rPr>
        <w:t>Г</w:t>
      </w:r>
      <w:r w:rsidR="008D512A" w:rsidRPr="002A1F3B">
        <w:rPr>
          <w:color w:val="000000"/>
          <w:sz w:val="28"/>
          <w:szCs w:val="28"/>
        </w:rPr>
        <w:t xml:space="preserve">лавы района по финансам, экономике и имущественным вопросам – руководителя финансового управления Т.А. </w:t>
      </w:r>
      <w:proofErr w:type="spellStart"/>
      <w:r w:rsidR="008D512A" w:rsidRPr="002A1F3B">
        <w:rPr>
          <w:color w:val="000000"/>
          <w:sz w:val="28"/>
          <w:szCs w:val="28"/>
        </w:rPr>
        <w:t>Яричину</w:t>
      </w:r>
      <w:proofErr w:type="spellEnd"/>
      <w:r w:rsidR="008D512A" w:rsidRPr="002A1F3B">
        <w:rPr>
          <w:color w:val="000000"/>
          <w:sz w:val="28"/>
          <w:szCs w:val="28"/>
        </w:rPr>
        <w:t>.</w:t>
      </w:r>
    </w:p>
    <w:p w:rsidR="008D512A" w:rsidRPr="002A1F3B" w:rsidRDefault="00D86CAB" w:rsidP="008D512A">
      <w:pPr>
        <w:ind w:firstLine="540"/>
        <w:jc w:val="both"/>
        <w:rPr>
          <w:color w:val="000000"/>
          <w:sz w:val="28"/>
          <w:szCs w:val="28"/>
        </w:rPr>
      </w:pPr>
      <w:r w:rsidRPr="002A1F3B">
        <w:rPr>
          <w:sz w:val="28"/>
          <w:szCs w:val="28"/>
        </w:rPr>
        <w:lastRenderedPageBreak/>
        <w:t>3.</w:t>
      </w:r>
      <w:r w:rsidR="0073217D">
        <w:rPr>
          <w:sz w:val="28"/>
          <w:szCs w:val="28"/>
        </w:rPr>
        <w:t xml:space="preserve"> </w:t>
      </w:r>
      <w:r w:rsidR="0073217D" w:rsidRPr="002A1F3B">
        <w:rPr>
          <w:color w:val="000000"/>
          <w:sz w:val="28"/>
          <w:szCs w:val="28"/>
        </w:rPr>
        <w:t xml:space="preserve">Постановление вступает в силу </w:t>
      </w:r>
      <w:r w:rsidR="0073217D">
        <w:rPr>
          <w:color w:val="000000"/>
          <w:sz w:val="28"/>
          <w:szCs w:val="28"/>
        </w:rPr>
        <w:t>после</w:t>
      </w:r>
      <w:r w:rsidR="0073217D" w:rsidRPr="002A1F3B">
        <w:rPr>
          <w:color w:val="000000"/>
          <w:sz w:val="28"/>
          <w:szCs w:val="28"/>
        </w:rPr>
        <w:t xml:space="preserve">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r w:rsidR="008D512A" w:rsidRPr="002A1F3B">
        <w:rPr>
          <w:color w:val="000000"/>
          <w:sz w:val="28"/>
          <w:szCs w:val="28"/>
        </w:rPr>
        <w:t>.</w:t>
      </w:r>
    </w:p>
    <w:p w:rsidR="008D512A" w:rsidRPr="002A1F3B" w:rsidRDefault="008D512A" w:rsidP="008D512A">
      <w:pPr>
        <w:jc w:val="both"/>
        <w:rPr>
          <w:color w:val="000000"/>
          <w:sz w:val="28"/>
          <w:szCs w:val="28"/>
        </w:rPr>
      </w:pPr>
    </w:p>
    <w:p w:rsidR="00274733" w:rsidRPr="002A1F3B" w:rsidRDefault="00274733" w:rsidP="008D512A">
      <w:pPr>
        <w:jc w:val="both"/>
        <w:rPr>
          <w:color w:val="000000"/>
          <w:sz w:val="28"/>
          <w:szCs w:val="28"/>
          <w:highlight w:val="yellow"/>
        </w:rPr>
      </w:pPr>
    </w:p>
    <w:p w:rsidR="006C572D" w:rsidRDefault="008D512A" w:rsidP="00BE03DC">
      <w:pPr>
        <w:jc w:val="both"/>
        <w:rPr>
          <w:color w:val="000000"/>
          <w:sz w:val="28"/>
          <w:szCs w:val="28"/>
        </w:rPr>
      </w:pPr>
      <w:r w:rsidRPr="002A1F3B">
        <w:rPr>
          <w:color w:val="000000"/>
          <w:sz w:val="28"/>
          <w:szCs w:val="28"/>
        </w:rPr>
        <w:t xml:space="preserve">Глава района                                                            </w:t>
      </w:r>
      <w:r w:rsidR="00F77F9C" w:rsidRPr="002A1F3B">
        <w:rPr>
          <w:color w:val="000000"/>
          <w:sz w:val="28"/>
          <w:szCs w:val="28"/>
        </w:rPr>
        <w:t xml:space="preserve">         </w:t>
      </w:r>
      <w:r w:rsidRPr="002A1F3B">
        <w:rPr>
          <w:color w:val="000000"/>
          <w:sz w:val="28"/>
          <w:szCs w:val="28"/>
        </w:rPr>
        <w:t xml:space="preserve">                  А.В. Кулешов</w:t>
      </w:r>
    </w:p>
    <w:p w:rsidR="00F31C1F" w:rsidRPr="006E2D65" w:rsidRDefault="006C572D" w:rsidP="00F31C1F">
      <w:pPr>
        <w:spacing w:line="276" w:lineRule="auto"/>
        <w:ind w:left="5670"/>
      </w:pPr>
      <w:r>
        <w:rPr>
          <w:color w:val="000000"/>
          <w:sz w:val="28"/>
          <w:szCs w:val="28"/>
        </w:rPr>
        <w:br w:type="page"/>
      </w:r>
      <w:r w:rsidR="00F31C1F" w:rsidRPr="006E2D65">
        <w:lastRenderedPageBreak/>
        <w:t xml:space="preserve">Приложение 1 к постановлению администрации Енисейского района </w:t>
      </w:r>
      <w:proofErr w:type="gramStart"/>
      <w:r w:rsidR="00F31C1F" w:rsidRPr="006E2D65">
        <w:t>от</w:t>
      </w:r>
      <w:proofErr w:type="gramEnd"/>
      <w:r w:rsidR="00F31C1F">
        <w:t xml:space="preserve"> </w:t>
      </w:r>
      <w:r w:rsidR="00F31C1F" w:rsidRPr="006E2D65">
        <w:t>____________№_____</w:t>
      </w:r>
    </w:p>
    <w:p w:rsidR="00F31C1F" w:rsidRDefault="00F31C1F" w:rsidP="00F31C1F">
      <w:pPr>
        <w:ind w:left="5812" w:hanging="4961"/>
        <w:rPr>
          <w:rFonts w:ascii="Arial" w:hAnsi="Arial" w:cs="Arial"/>
          <w:b/>
        </w:rPr>
      </w:pPr>
    </w:p>
    <w:p w:rsidR="00F31C1F" w:rsidRDefault="00F31C1F" w:rsidP="00F31C1F">
      <w:pPr>
        <w:ind w:left="5812" w:hanging="4961"/>
        <w:rPr>
          <w:rFonts w:ascii="Arial" w:hAnsi="Arial" w:cs="Arial"/>
          <w:b/>
        </w:rPr>
      </w:pPr>
      <w:r w:rsidRPr="00EB6099">
        <w:rPr>
          <w:rFonts w:ascii="Arial" w:hAnsi="Arial" w:cs="Arial"/>
          <w:b/>
        </w:rPr>
        <w:t>1. Паспорт муниципальной программы Енисейского района</w:t>
      </w:r>
    </w:p>
    <w:p w:rsidR="00F31C1F" w:rsidRPr="001D6775" w:rsidRDefault="00F31C1F" w:rsidP="00F31C1F">
      <w:pPr>
        <w:ind w:left="5812" w:hanging="4961"/>
      </w:pPr>
    </w:p>
    <w:tbl>
      <w:tblPr>
        <w:tblW w:w="9532" w:type="dxa"/>
        <w:jc w:val="center"/>
        <w:tblInd w:w="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45"/>
        <w:gridCol w:w="5987"/>
      </w:tblGrid>
      <w:tr w:rsidR="00F31C1F" w:rsidRPr="00EB6099" w:rsidTr="00715817">
        <w:trPr>
          <w:trHeight w:val="345"/>
          <w:jc w:val="center"/>
        </w:trPr>
        <w:tc>
          <w:tcPr>
            <w:tcW w:w="3545" w:type="dxa"/>
            <w:tcBorders>
              <w:top w:val="single" w:sz="6" w:space="0" w:color="auto"/>
              <w:left w:val="single" w:sz="6" w:space="0" w:color="auto"/>
              <w:bottom w:val="single" w:sz="6" w:space="0" w:color="auto"/>
              <w:right w:val="single" w:sz="6" w:space="0" w:color="auto"/>
            </w:tcBorders>
            <w:vAlign w:val="center"/>
          </w:tcPr>
          <w:p w:rsidR="00F31C1F" w:rsidRPr="003B42C2" w:rsidRDefault="00F31C1F" w:rsidP="00715817">
            <w:pPr>
              <w:jc w:val="both"/>
              <w:rPr>
                <w:rFonts w:ascii="Arial" w:hAnsi="Arial" w:cs="Arial"/>
              </w:rPr>
            </w:pPr>
            <w:r w:rsidRPr="006B5ECC">
              <w:rPr>
                <w:rFonts w:ascii="Arial" w:hAnsi="Arial" w:cs="Arial"/>
              </w:rPr>
              <w:t>Основания для разработки муниципальной программы</w:t>
            </w:r>
          </w:p>
        </w:tc>
        <w:tc>
          <w:tcPr>
            <w:tcW w:w="5987" w:type="dxa"/>
            <w:tcBorders>
              <w:top w:val="single" w:sz="6" w:space="0" w:color="auto"/>
              <w:left w:val="single" w:sz="6" w:space="0" w:color="auto"/>
              <w:bottom w:val="single" w:sz="6" w:space="0" w:color="auto"/>
              <w:right w:val="single" w:sz="6" w:space="0" w:color="auto"/>
            </w:tcBorders>
            <w:vAlign w:val="center"/>
          </w:tcPr>
          <w:p w:rsidR="00F31C1F" w:rsidRPr="006B5ECC" w:rsidRDefault="00ED7195" w:rsidP="00F31C1F">
            <w:pPr>
              <w:widowControl w:val="0"/>
              <w:autoSpaceDE w:val="0"/>
              <w:autoSpaceDN w:val="0"/>
              <w:adjustRightInd w:val="0"/>
              <w:jc w:val="both"/>
              <w:rPr>
                <w:rFonts w:ascii="Arial" w:hAnsi="Arial" w:cs="Arial"/>
              </w:rPr>
            </w:pPr>
            <w:hyperlink r:id="rId11" w:history="1">
              <w:r w:rsidR="00F31C1F" w:rsidRPr="006B5ECC">
                <w:rPr>
                  <w:rFonts w:ascii="Arial" w:hAnsi="Arial" w:cs="Arial"/>
                </w:rPr>
                <w:t>Статья 179</w:t>
              </w:r>
            </w:hyperlink>
            <w:r w:rsidR="00F31C1F" w:rsidRPr="006B5ECC">
              <w:rPr>
                <w:rFonts w:ascii="Arial" w:hAnsi="Arial" w:cs="Arial"/>
              </w:rPr>
              <w:t xml:space="preserve"> Бюджетного кодекса Российской Федерации; </w:t>
            </w:r>
          </w:p>
          <w:p w:rsidR="00F31C1F" w:rsidRPr="006B5ECC" w:rsidRDefault="00F31C1F" w:rsidP="00F31C1F">
            <w:pPr>
              <w:jc w:val="both"/>
              <w:rPr>
                <w:rFonts w:ascii="Arial" w:eastAsia="Calibri" w:hAnsi="Arial" w:cs="Arial"/>
                <w:lang w:eastAsia="en-US"/>
              </w:rPr>
            </w:pPr>
            <w:r w:rsidRPr="006B5ECC">
              <w:rPr>
                <w:rFonts w:ascii="Arial" w:eastAsia="Calibri" w:hAnsi="Arial" w:cs="Arial"/>
                <w:lang w:eastAsia="en-US"/>
              </w:rPr>
              <w:t>Распоряжение администрации Енисейского района об утверждении перечня муниципальных программ Енисейского района от 30.08.2013 № 466-р;</w:t>
            </w:r>
          </w:p>
          <w:p w:rsidR="00F31C1F" w:rsidRPr="00EB6099" w:rsidRDefault="00F31C1F" w:rsidP="00B63667">
            <w:pPr>
              <w:spacing w:line="276" w:lineRule="auto"/>
              <w:rPr>
                <w:rFonts w:ascii="Arial" w:hAnsi="Arial" w:cs="Arial"/>
              </w:rPr>
            </w:pPr>
            <w:r w:rsidRPr="00B63667">
              <w:rPr>
                <w:rFonts w:ascii="Arial" w:hAnsi="Arial" w:cs="Arial"/>
              </w:rPr>
              <w:t xml:space="preserve">Постановление администрации Енисейского района от </w:t>
            </w:r>
            <w:r w:rsidR="0098029D" w:rsidRPr="00B63667">
              <w:rPr>
                <w:rFonts w:ascii="Arial" w:hAnsi="Arial" w:cs="Arial"/>
              </w:rPr>
              <w:t>16.05</w:t>
            </w:r>
            <w:r w:rsidRPr="00B63667">
              <w:rPr>
                <w:rFonts w:ascii="Arial" w:hAnsi="Arial" w:cs="Arial"/>
              </w:rPr>
              <w:t>.20</w:t>
            </w:r>
            <w:r w:rsidR="0098029D" w:rsidRPr="00B63667">
              <w:rPr>
                <w:rFonts w:ascii="Arial" w:hAnsi="Arial" w:cs="Arial"/>
              </w:rPr>
              <w:t>23</w:t>
            </w:r>
            <w:r w:rsidRPr="00B63667">
              <w:rPr>
                <w:rFonts w:ascii="Arial" w:hAnsi="Arial" w:cs="Arial"/>
              </w:rPr>
              <w:t xml:space="preserve"> № </w:t>
            </w:r>
            <w:r w:rsidR="00B63667" w:rsidRPr="00B63667">
              <w:rPr>
                <w:rFonts w:ascii="Arial" w:hAnsi="Arial" w:cs="Arial"/>
              </w:rPr>
              <w:t>366</w:t>
            </w:r>
            <w:r w:rsidRPr="00B63667">
              <w:rPr>
                <w:rFonts w:ascii="Arial" w:hAnsi="Arial" w:cs="Arial"/>
              </w:rPr>
              <w:t>-п «Об утверждении Порядка принятия решений о</w:t>
            </w:r>
            <w:r w:rsidRPr="006B5ECC">
              <w:rPr>
                <w:rFonts w:ascii="Arial" w:hAnsi="Arial" w:cs="Arial"/>
              </w:rPr>
              <w:t xml:space="preserve"> разработке муниципальных программ Енисейского района</w:t>
            </w:r>
            <w:r>
              <w:rPr>
                <w:rFonts w:ascii="Arial" w:hAnsi="Arial" w:cs="Arial"/>
              </w:rPr>
              <w:t>, их формировании и реализации»</w:t>
            </w:r>
          </w:p>
        </w:tc>
      </w:tr>
    </w:tbl>
    <w:p w:rsidR="00F31C1F" w:rsidRDefault="00F31C1F" w:rsidP="00F31C1F">
      <w:pPr>
        <w:spacing w:after="200" w:line="276" w:lineRule="auto"/>
        <w:rPr>
          <w:sz w:val="20"/>
          <w:szCs w:val="20"/>
        </w:rPr>
      </w:pPr>
    </w:p>
    <w:p w:rsidR="00F31C1F" w:rsidRDefault="00F31C1F">
      <w:pPr>
        <w:spacing w:after="200" w:line="276" w:lineRule="auto"/>
        <w:rPr>
          <w:color w:val="000000"/>
          <w:sz w:val="28"/>
          <w:szCs w:val="28"/>
        </w:rPr>
      </w:pPr>
      <w:r>
        <w:rPr>
          <w:color w:val="000000"/>
          <w:sz w:val="28"/>
          <w:szCs w:val="28"/>
        </w:rPr>
        <w:br w:type="page"/>
      </w:r>
    </w:p>
    <w:p w:rsidR="00D86CAB" w:rsidRPr="006E2D65" w:rsidRDefault="006C572D" w:rsidP="006E2D65">
      <w:pPr>
        <w:spacing w:line="276" w:lineRule="auto"/>
        <w:ind w:left="5670"/>
      </w:pPr>
      <w:r w:rsidRPr="006E2D65">
        <w:lastRenderedPageBreak/>
        <w:t xml:space="preserve">Приложение </w:t>
      </w:r>
      <w:r w:rsidR="00715817">
        <w:t>2</w:t>
      </w:r>
      <w:r w:rsidRPr="006E2D65">
        <w:t xml:space="preserve"> к постановлению администрации Енисейского района </w:t>
      </w:r>
      <w:proofErr w:type="gramStart"/>
      <w:r w:rsidRPr="006E2D65">
        <w:t>от</w:t>
      </w:r>
      <w:proofErr w:type="gramEnd"/>
      <w:r w:rsidR="00C92326">
        <w:t xml:space="preserve"> </w:t>
      </w:r>
      <w:r w:rsidRPr="006E2D65">
        <w:t>____________№_____</w:t>
      </w:r>
    </w:p>
    <w:p w:rsidR="004F784F" w:rsidRDefault="004F784F" w:rsidP="004F784F">
      <w:pPr>
        <w:ind w:left="5812" w:hanging="4961"/>
        <w:rPr>
          <w:rFonts w:ascii="Arial" w:hAnsi="Arial" w:cs="Arial"/>
          <w:b/>
        </w:rPr>
      </w:pPr>
    </w:p>
    <w:p w:rsidR="004F784F" w:rsidRDefault="004F784F" w:rsidP="004F784F">
      <w:pPr>
        <w:ind w:left="5812" w:hanging="4961"/>
        <w:rPr>
          <w:rFonts w:ascii="Arial" w:hAnsi="Arial" w:cs="Arial"/>
          <w:b/>
        </w:rPr>
      </w:pPr>
      <w:r w:rsidRPr="00EB6099">
        <w:rPr>
          <w:rFonts w:ascii="Arial" w:hAnsi="Arial" w:cs="Arial"/>
          <w:b/>
        </w:rPr>
        <w:t>1. Паспорт муниципальной программы Енисейского района</w:t>
      </w:r>
    </w:p>
    <w:p w:rsidR="004F784F" w:rsidRPr="001D6775" w:rsidRDefault="004F784F" w:rsidP="004F784F">
      <w:pPr>
        <w:ind w:left="5812" w:hanging="4961"/>
      </w:pPr>
    </w:p>
    <w:tbl>
      <w:tblPr>
        <w:tblW w:w="9532" w:type="dxa"/>
        <w:jc w:val="center"/>
        <w:tblInd w:w="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45"/>
        <w:gridCol w:w="5987"/>
      </w:tblGrid>
      <w:tr w:rsidR="004F784F" w:rsidRPr="00EB6099" w:rsidTr="00093A7C">
        <w:trPr>
          <w:trHeight w:val="345"/>
          <w:jc w:val="center"/>
        </w:trPr>
        <w:tc>
          <w:tcPr>
            <w:tcW w:w="3545" w:type="dxa"/>
            <w:tcBorders>
              <w:top w:val="single" w:sz="6" w:space="0" w:color="auto"/>
              <w:left w:val="single" w:sz="6" w:space="0" w:color="auto"/>
              <w:bottom w:val="single" w:sz="6" w:space="0" w:color="auto"/>
              <w:right w:val="single" w:sz="6" w:space="0" w:color="auto"/>
            </w:tcBorders>
            <w:vAlign w:val="center"/>
          </w:tcPr>
          <w:p w:rsidR="004F784F" w:rsidRPr="003B42C2" w:rsidRDefault="004F784F" w:rsidP="00093A7C">
            <w:pPr>
              <w:jc w:val="both"/>
              <w:rPr>
                <w:rFonts w:ascii="Arial" w:hAnsi="Arial" w:cs="Arial"/>
              </w:rPr>
            </w:pPr>
            <w:r w:rsidRPr="003B42C2">
              <w:rPr>
                <w:rFonts w:ascii="Arial" w:hAnsi="Arial" w:cs="Arial"/>
              </w:rPr>
              <w:t>Информация по ресурсному обеспечению программы, в том числе в разбивке по источникам финансирования по годам реализации</w:t>
            </w:r>
          </w:p>
        </w:tc>
        <w:tc>
          <w:tcPr>
            <w:tcW w:w="5987" w:type="dxa"/>
            <w:tcBorders>
              <w:top w:val="single" w:sz="6" w:space="0" w:color="auto"/>
              <w:left w:val="single" w:sz="6" w:space="0" w:color="auto"/>
              <w:bottom w:val="single" w:sz="6" w:space="0" w:color="auto"/>
              <w:right w:val="single" w:sz="6" w:space="0" w:color="auto"/>
            </w:tcBorders>
            <w:vAlign w:val="center"/>
          </w:tcPr>
          <w:p w:rsidR="00715817" w:rsidRPr="006B5ECC" w:rsidRDefault="00715817" w:rsidP="00715817">
            <w:pPr>
              <w:rPr>
                <w:rFonts w:ascii="Arial" w:hAnsi="Arial" w:cs="Arial"/>
                <w:color w:val="000000"/>
              </w:rPr>
            </w:pPr>
            <w:r w:rsidRPr="006B5ECC">
              <w:rPr>
                <w:rFonts w:ascii="Arial" w:hAnsi="Arial" w:cs="Arial"/>
              </w:rPr>
              <w:t xml:space="preserve">Объем бюджетных ассигнований на реализацию программы составляет </w:t>
            </w:r>
            <w:r w:rsidR="00D27C62">
              <w:rPr>
                <w:rFonts w:ascii="Arial" w:hAnsi="Arial" w:cs="Arial"/>
              </w:rPr>
              <w:t>803 077,4</w:t>
            </w:r>
            <w:r w:rsidRPr="006B5ECC">
              <w:rPr>
                <w:rFonts w:ascii="Arial" w:hAnsi="Arial" w:cs="Arial"/>
              </w:rPr>
              <w:t xml:space="preserve"> </w:t>
            </w:r>
            <w:r w:rsidRPr="006B5ECC">
              <w:rPr>
                <w:rFonts w:ascii="Arial" w:hAnsi="Arial" w:cs="Arial"/>
                <w:color w:val="000000"/>
              </w:rPr>
              <w:t>тыс. рублей, в том числе по годам реализации:</w:t>
            </w:r>
          </w:p>
          <w:p w:rsidR="00715817" w:rsidRPr="006B5ECC" w:rsidRDefault="00715817" w:rsidP="00715817">
            <w:pPr>
              <w:rPr>
                <w:rFonts w:ascii="Arial" w:hAnsi="Arial" w:cs="Arial"/>
                <w:color w:val="000000"/>
              </w:rPr>
            </w:pPr>
            <w:r w:rsidRPr="006B5ECC">
              <w:rPr>
                <w:rFonts w:ascii="Arial" w:hAnsi="Arial" w:cs="Arial"/>
                <w:color w:val="000000"/>
              </w:rPr>
              <w:t>2014 – 103 206,7 тыс. руб.</w:t>
            </w:r>
          </w:p>
          <w:p w:rsidR="00715817" w:rsidRPr="006B5ECC" w:rsidRDefault="00715817" w:rsidP="00715817">
            <w:pPr>
              <w:rPr>
                <w:rFonts w:ascii="Arial" w:hAnsi="Arial" w:cs="Arial"/>
                <w:color w:val="000000"/>
              </w:rPr>
            </w:pPr>
            <w:r w:rsidRPr="006B5ECC">
              <w:rPr>
                <w:rFonts w:ascii="Arial" w:hAnsi="Arial" w:cs="Arial"/>
                <w:color w:val="000000"/>
              </w:rPr>
              <w:t>2015 – 129 443,4 тыс. руб.</w:t>
            </w:r>
          </w:p>
          <w:p w:rsidR="00715817" w:rsidRPr="006B5ECC" w:rsidRDefault="00715817" w:rsidP="00715817">
            <w:pPr>
              <w:rPr>
                <w:rFonts w:ascii="Arial" w:hAnsi="Arial" w:cs="Arial"/>
                <w:color w:val="000000"/>
              </w:rPr>
            </w:pPr>
            <w:r w:rsidRPr="006B5ECC">
              <w:rPr>
                <w:rFonts w:ascii="Arial" w:hAnsi="Arial" w:cs="Arial"/>
                <w:color w:val="000000"/>
              </w:rPr>
              <w:t>2016 – 145 868,9 тыс. руб.</w:t>
            </w:r>
          </w:p>
          <w:p w:rsidR="00715817" w:rsidRPr="006B5ECC" w:rsidRDefault="00715817" w:rsidP="00715817">
            <w:pPr>
              <w:rPr>
                <w:rFonts w:ascii="Arial" w:hAnsi="Arial" w:cs="Arial"/>
                <w:color w:val="000000"/>
              </w:rPr>
            </w:pPr>
            <w:r w:rsidRPr="006B5ECC">
              <w:rPr>
                <w:rFonts w:ascii="Arial" w:hAnsi="Arial" w:cs="Arial"/>
                <w:color w:val="000000"/>
              </w:rPr>
              <w:t>2017 – 160 515,2 тыс. руб.</w:t>
            </w:r>
          </w:p>
          <w:p w:rsidR="00715817" w:rsidRPr="006B5ECC" w:rsidRDefault="00715817" w:rsidP="00715817">
            <w:pPr>
              <w:rPr>
                <w:rFonts w:ascii="Arial" w:hAnsi="Arial" w:cs="Arial"/>
                <w:color w:val="000000"/>
              </w:rPr>
            </w:pPr>
            <w:r w:rsidRPr="006B5ECC">
              <w:rPr>
                <w:rFonts w:ascii="Arial" w:hAnsi="Arial" w:cs="Arial"/>
                <w:color w:val="000000"/>
              </w:rPr>
              <w:t>2018 -  43 891,4  тыс. руб.</w:t>
            </w:r>
          </w:p>
          <w:p w:rsidR="00715817" w:rsidRPr="006B5ECC" w:rsidRDefault="00715817" w:rsidP="00715817">
            <w:pPr>
              <w:rPr>
                <w:rFonts w:ascii="Arial" w:hAnsi="Arial" w:cs="Arial"/>
                <w:color w:val="000000"/>
              </w:rPr>
            </w:pPr>
            <w:r w:rsidRPr="006B5ECC">
              <w:rPr>
                <w:rFonts w:ascii="Arial" w:hAnsi="Arial" w:cs="Arial"/>
                <w:color w:val="000000"/>
              </w:rPr>
              <w:t>2019 – 40 889,0 тыс. руб.</w:t>
            </w:r>
          </w:p>
          <w:p w:rsidR="00715817" w:rsidRPr="006B5ECC" w:rsidRDefault="00715817" w:rsidP="00715817">
            <w:pPr>
              <w:rPr>
                <w:rFonts w:ascii="Arial" w:hAnsi="Arial" w:cs="Arial"/>
                <w:color w:val="000000"/>
              </w:rPr>
            </w:pPr>
            <w:r w:rsidRPr="006B5ECC">
              <w:rPr>
                <w:rFonts w:ascii="Arial" w:hAnsi="Arial" w:cs="Arial"/>
                <w:color w:val="000000"/>
              </w:rPr>
              <w:t>2020 – 46 325,7 тыс. руб.</w:t>
            </w:r>
          </w:p>
          <w:p w:rsidR="00715817" w:rsidRPr="006B5ECC" w:rsidRDefault="00715817" w:rsidP="00715817">
            <w:pPr>
              <w:rPr>
                <w:rFonts w:ascii="Arial" w:hAnsi="Arial" w:cs="Arial"/>
                <w:color w:val="000000"/>
              </w:rPr>
            </w:pPr>
            <w:r w:rsidRPr="006B5ECC">
              <w:rPr>
                <w:rFonts w:ascii="Arial" w:hAnsi="Arial" w:cs="Arial"/>
                <w:color w:val="000000"/>
              </w:rPr>
              <w:t>2021 – 28 929,0 тыс. руб.</w:t>
            </w:r>
          </w:p>
          <w:p w:rsidR="00715817" w:rsidRPr="006B5ECC" w:rsidRDefault="00715817" w:rsidP="00715817">
            <w:pPr>
              <w:rPr>
                <w:rFonts w:ascii="Arial" w:hAnsi="Arial" w:cs="Arial"/>
                <w:color w:val="000000"/>
              </w:rPr>
            </w:pPr>
            <w:r w:rsidRPr="006B5ECC">
              <w:rPr>
                <w:rFonts w:ascii="Arial" w:hAnsi="Arial" w:cs="Arial"/>
                <w:color w:val="000000"/>
              </w:rPr>
              <w:t>2022 – 19</w:t>
            </w:r>
            <w:r w:rsidR="00D27C62">
              <w:rPr>
                <w:rFonts w:ascii="Arial" w:hAnsi="Arial" w:cs="Arial"/>
                <w:color w:val="000000"/>
              </w:rPr>
              <w:t> 474,1</w:t>
            </w:r>
            <w:r w:rsidRPr="006B5ECC">
              <w:rPr>
                <w:rFonts w:ascii="Arial" w:hAnsi="Arial" w:cs="Arial"/>
                <w:color w:val="000000"/>
              </w:rPr>
              <w:t xml:space="preserve"> тыс. руб.</w:t>
            </w:r>
          </w:p>
          <w:p w:rsidR="00715817" w:rsidRPr="006B5ECC" w:rsidRDefault="00715817" w:rsidP="00715817">
            <w:pPr>
              <w:rPr>
                <w:rFonts w:ascii="Arial" w:hAnsi="Arial" w:cs="Arial"/>
                <w:color w:val="000000"/>
              </w:rPr>
            </w:pPr>
            <w:r w:rsidRPr="006B5ECC">
              <w:rPr>
                <w:rFonts w:ascii="Arial" w:hAnsi="Arial" w:cs="Arial"/>
                <w:color w:val="000000"/>
              </w:rPr>
              <w:t xml:space="preserve">2023 – </w:t>
            </w:r>
            <w:r w:rsidR="00D27C62">
              <w:rPr>
                <w:rFonts w:ascii="Arial" w:hAnsi="Arial" w:cs="Arial"/>
                <w:color w:val="000000"/>
              </w:rPr>
              <w:t>43 771,5</w:t>
            </w:r>
            <w:r w:rsidRPr="006B5ECC">
              <w:rPr>
                <w:rFonts w:ascii="Arial" w:hAnsi="Arial" w:cs="Arial"/>
                <w:color w:val="000000"/>
              </w:rPr>
              <w:t xml:space="preserve"> тыс. руб.</w:t>
            </w:r>
          </w:p>
          <w:p w:rsidR="00715817" w:rsidRPr="006B5ECC" w:rsidRDefault="00715817" w:rsidP="00715817">
            <w:pPr>
              <w:rPr>
                <w:rFonts w:ascii="Arial" w:hAnsi="Arial" w:cs="Arial"/>
                <w:color w:val="000000"/>
              </w:rPr>
            </w:pPr>
            <w:r w:rsidRPr="006B5ECC">
              <w:rPr>
                <w:rFonts w:ascii="Arial" w:hAnsi="Arial" w:cs="Arial"/>
                <w:color w:val="000000"/>
              </w:rPr>
              <w:t xml:space="preserve">2024 – </w:t>
            </w:r>
            <w:r w:rsidR="00D27C62">
              <w:rPr>
                <w:rFonts w:ascii="Arial" w:hAnsi="Arial" w:cs="Arial"/>
                <w:color w:val="000000"/>
              </w:rPr>
              <w:t>20 368,9</w:t>
            </w:r>
            <w:r w:rsidRPr="006B5ECC">
              <w:rPr>
                <w:rFonts w:ascii="Arial" w:hAnsi="Arial" w:cs="Arial"/>
                <w:color w:val="000000"/>
              </w:rPr>
              <w:t xml:space="preserve"> тыс. руб.</w:t>
            </w:r>
          </w:p>
          <w:p w:rsidR="00715817" w:rsidRPr="006B5ECC" w:rsidRDefault="00715817" w:rsidP="00715817">
            <w:pPr>
              <w:rPr>
                <w:rFonts w:ascii="Arial" w:hAnsi="Arial" w:cs="Arial"/>
                <w:color w:val="000000"/>
              </w:rPr>
            </w:pPr>
            <w:r w:rsidRPr="006B5ECC">
              <w:rPr>
                <w:rFonts w:ascii="Arial" w:hAnsi="Arial" w:cs="Arial"/>
                <w:color w:val="000000"/>
              </w:rPr>
              <w:t xml:space="preserve">2025 – </w:t>
            </w:r>
            <w:r>
              <w:rPr>
                <w:rFonts w:ascii="Arial" w:hAnsi="Arial" w:cs="Arial"/>
                <w:color w:val="000000"/>
              </w:rPr>
              <w:t>20 393,6</w:t>
            </w:r>
            <w:r w:rsidRPr="006B5ECC">
              <w:rPr>
                <w:rFonts w:ascii="Arial" w:hAnsi="Arial" w:cs="Arial"/>
                <w:color w:val="000000"/>
              </w:rPr>
              <w:t xml:space="preserve">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 xml:space="preserve">в том числе по источникам финансирования: </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 xml:space="preserve">за счет средств федерального бюджета – 5 630,2 тыс. руб., в </w:t>
            </w:r>
            <w:proofErr w:type="spellStart"/>
            <w:r w:rsidRPr="006B5ECC">
              <w:rPr>
                <w:rFonts w:ascii="Arial" w:hAnsi="Arial" w:cs="Arial"/>
                <w:color w:val="000000"/>
              </w:rPr>
              <w:t>т.ч</w:t>
            </w:r>
            <w:proofErr w:type="spellEnd"/>
            <w:r w:rsidRPr="006B5ECC">
              <w:rPr>
                <w:rFonts w:ascii="Arial" w:hAnsi="Arial" w:cs="Arial"/>
                <w:color w:val="000000"/>
              </w:rPr>
              <w:t>. по годам:</w:t>
            </w:r>
          </w:p>
          <w:p w:rsidR="00715817" w:rsidRPr="006B5ECC" w:rsidRDefault="00715817" w:rsidP="00715817">
            <w:pPr>
              <w:rPr>
                <w:rFonts w:ascii="Arial" w:hAnsi="Arial" w:cs="Arial"/>
                <w:color w:val="000000"/>
              </w:rPr>
            </w:pPr>
            <w:r w:rsidRPr="006B5ECC">
              <w:rPr>
                <w:rFonts w:ascii="Arial" w:hAnsi="Arial" w:cs="Arial"/>
                <w:color w:val="000000"/>
              </w:rPr>
              <w:t>2014 – 24,1 тыс. руб.</w:t>
            </w:r>
          </w:p>
          <w:p w:rsidR="00715817" w:rsidRPr="006B5ECC" w:rsidRDefault="00715817" w:rsidP="00715817">
            <w:pPr>
              <w:rPr>
                <w:rFonts w:ascii="Arial" w:hAnsi="Arial" w:cs="Arial"/>
                <w:color w:val="000000"/>
              </w:rPr>
            </w:pPr>
            <w:r w:rsidRPr="006B5ECC">
              <w:rPr>
                <w:rFonts w:ascii="Arial" w:hAnsi="Arial" w:cs="Arial"/>
                <w:color w:val="000000"/>
              </w:rPr>
              <w:t>2015 – 3 163,7 тыс. руб.</w:t>
            </w:r>
          </w:p>
          <w:p w:rsidR="00715817" w:rsidRPr="006B5ECC" w:rsidRDefault="00715817" w:rsidP="00715817">
            <w:pPr>
              <w:rPr>
                <w:rFonts w:ascii="Arial" w:hAnsi="Arial" w:cs="Arial"/>
                <w:color w:val="000000"/>
              </w:rPr>
            </w:pPr>
            <w:r w:rsidRPr="006B5ECC">
              <w:rPr>
                <w:rFonts w:ascii="Arial" w:hAnsi="Arial" w:cs="Arial"/>
                <w:color w:val="000000"/>
              </w:rPr>
              <w:t>2016 – 2 438,0 тыс. руб.</w:t>
            </w:r>
          </w:p>
          <w:p w:rsidR="00715817" w:rsidRPr="006B5ECC" w:rsidRDefault="00715817" w:rsidP="00715817">
            <w:pPr>
              <w:rPr>
                <w:rFonts w:ascii="Arial" w:hAnsi="Arial" w:cs="Arial"/>
                <w:color w:val="000000"/>
              </w:rPr>
            </w:pPr>
            <w:r w:rsidRPr="006B5ECC">
              <w:rPr>
                <w:rFonts w:ascii="Arial" w:hAnsi="Arial" w:cs="Arial"/>
                <w:color w:val="000000"/>
              </w:rPr>
              <w:t>2017 – 4,4 тыс. руб.</w:t>
            </w:r>
          </w:p>
          <w:p w:rsidR="00715817" w:rsidRPr="006B5ECC" w:rsidRDefault="00715817" w:rsidP="00715817">
            <w:pPr>
              <w:rPr>
                <w:rFonts w:ascii="Arial" w:hAnsi="Arial" w:cs="Arial"/>
                <w:color w:val="000000"/>
              </w:rPr>
            </w:pPr>
            <w:r w:rsidRPr="006B5ECC">
              <w:rPr>
                <w:rFonts w:ascii="Arial" w:hAnsi="Arial" w:cs="Arial"/>
                <w:color w:val="000000"/>
              </w:rPr>
              <w:t>2018 - 0,0 тыс. руб.</w:t>
            </w:r>
          </w:p>
          <w:p w:rsidR="00715817" w:rsidRPr="006B5ECC" w:rsidRDefault="00715817" w:rsidP="00715817">
            <w:pPr>
              <w:rPr>
                <w:rFonts w:ascii="Arial" w:hAnsi="Arial" w:cs="Arial"/>
                <w:color w:val="000000"/>
              </w:rPr>
            </w:pPr>
            <w:r w:rsidRPr="006B5ECC">
              <w:rPr>
                <w:rFonts w:ascii="Arial" w:hAnsi="Arial" w:cs="Arial"/>
                <w:color w:val="000000"/>
              </w:rPr>
              <w:t>2019 - 0,0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2020 - 0,0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2021 - 0,0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2022 – 0,0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2023 – 0,0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2024 – 0,0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2025 – 0,0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за счет сре</w:t>
            </w:r>
            <w:proofErr w:type="gramStart"/>
            <w:r w:rsidRPr="006B5ECC">
              <w:rPr>
                <w:rFonts w:ascii="Arial" w:hAnsi="Arial" w:cs="Arial"/>
                <w:color w:val="000000"/>
              </w:rPr>
              <w:t>дств кр</w:t>
            </w:r>
            <w:proofErr w:type="gramEnd"/>
            <w:r w:rsidRPr="006B5ECC">
              <w:rPr>
                <w:rFonts w:ascii="Arial" w:hAnsi="Arial" w:cs="Arial"/>
                <w:color w:val="000000"/>
              </w:rPr>
              <w:t>аевого бюджета – 2</w:t>
            </w:r>
            <w:r w:rsidR="00B63667">
              <w:rPr>
                <w:rFonts w:ascii="Arial" w:hAnsi="Arial" w:cs="Arial"/>
                <w:color w:val="000000"/>
              </w:rPr>
              <w:t>55 333,6</w:t>
            </w:r>
            <w:r w:rsidRPr="006B5ECC">
              <w:rPr>
                <w:rFonts w:ascii="Arial" w:hAnsi="Arial" w:cs="Arial"/>
                <w:color w:val="000000"/>
              </w:rPr>
              <w:t xml:space="preserve"> тыс. руб., в </w:t>
            </w:r>
            <w:proofErr w:type="spellStart"/>
            <w:r w:rsidRPr="006B5ECC">
              <w:rPr>
                <w:rFonts w:ascii="Arial" w:hAnsi="Arial" w:cs="Arial"/>
                <w:color w:val="000000"/>
              </w:rPr>
              <w:t>т.ч</w:t>
            </w:r>
            <w:proofErr w:type="spellEnd"/>
            <w:r w:rsidRPr="006B5ECC">
              <w:rPr>
                <w:rFonts w:ascii="Arial" w:hAnsi="Arial" w:cs="Arial"/>
                <w:color w:val="000000"/>
              </w:rPr>
              <w:t>. по годам:</w:t>
            </w:r>
          </w:p>
          <w:p w:rsidR="00715817" w:rsidRPr="006B5ECC" w:rsidRDefault="00715817" w:rsidP="00715817">
            <w:pPr>
              <w:rPr>
                <w:rFonts w:ascii="Arial" w:hAnsi="Arial" w:cs="Arial"/>
                <w:color w:val="000000"/>
              </w:rPr>
            </w:pPr>
            <w:r w:rsidRPr="006B5ECC">
              <w:rPr>
                <w:rFonts w:ascii="Arial" w:hAnsi="Arial" w:cs="Arial"/>
                <w:color w:val="000000"/>
              </w:rPr>
              <w:t>2014 – 9 830,0 тыс. руб.</w:t>
            </w:r>
          </w:p>
          <w:p w:rsidR="00715817" w:rsidRPr="006B5ECC" w:rsidRDefault="00715817" w:rsidP="00715817">
            <w:pPr>
              <w:rPr>
                <w:rFonts w:ascii="Arial" w:hAnsi="Arial" w:cs="Arial"/>
                <w:color w:val="000000"/>
              </w:rPr>
            </w:pPr>
            <w:r w:rsidRPr="006B5ECC">
              <w:rPr>
                <w:rFonts w:ascii="Arial" w:hAnsi="Arial" w:cs="Arial"/>
                <w:color w:val="000000"/>
              </w:rPr>
              <w:t>2015 – 23 725,5 тыс. руб.</w:t>
            </w:r>
          </w:p>
          <w:p w:rsidR="00715817" w:rsidRPr="006B5ECC" w:rsidRDefault="00715817" w:rsidP="00715817">
            <w:pPr>
              <w:rPr>
                <w:rFonts w:ascii="Arial" w:hAnsi="Arial" w:cs="Arial"/>
                <w:color w:val="000000"/>
              </w:rPr>
            </w:pPr>
            <w:r w:rsidRPr="006B5ECC">
              <w:rPr>
                <w:rFonts w:ascii="Arial" w:hAnsi="Arial" w:cs="Arial"/>
                <w:color w:val="000000"/>
              </w:rPr>
              <w:t>2016 – 25 386,0 тыс. руб.</w:t>
            </w:r>
          </w:p>
          <w:p w:rsidR="00715817" w:rsidRPr="006B5ECC" w:rsidRDefault="00715817" w:rsidP="00715817">
            <w:pPr>
              <w:rPr>
                <w:rFonts w:ascii="Arial" w:hAnsi="Arial" w:cs="Arial"/>
                <w:color w:val="000000"/>
              </w:rPr>
            </w:pPr>
            <w:r w:rsidRPr="006B5ECC">
              <w:rPr>
                <w:rFonts w:ascii="Arial" w:hAnsi="Arial" w:cs="Arial"/>
                <w:color w:val="000000"/>
              </w:rPr>
              <w:t>2017 – 33 199,6 тыс. руб.</w:t>
            </w:r>
          </w:p>
          <w:p w:rsidR="00715817" w:rsidRPr="006B5ECC" w:rsidRDefault="00715817" w:rsidP="00715817">
            <w:pPr>
              <w:rPr>
                <w:rFonts w:ascii="Arial" w:hAnsi="Arial" w:cs="Arial"/>
                <w:color w:val="000000"/>
              </w:rPr>
            </w:pPr>
            <w:r w:rsidRPr="006B5ECC">
              <w:rPr>
                <w:rFonts w:ascii="Arial" w:hAnsi="Arial" w:cs="Arial"/>
                <w:color w:val="000000"/>
              </w:rPr>
              <w:t>2018 - 27 870,2 тыс. руб.</w:t>
            </w:r>
          </w:p>
          <w:p w:rsidR="00715817" w:rsidRPr="006B5ECC" w:rsidRDefault="00715817" w:rsidP="00715817">
            <w:pPr>
              <w:rPr>
                <w:rFonts w:ascii="Arial" w:hAnsi="Arial" w:cs="Arial"/>
                <w:color w:val="000000"/>
              </w:rPr>
            </w:pPr>
            <w:r w:rsidRPr="006B5ECC">
              <w:rPr>
                <w:rFonts w:ascii="Arial" w:hAnsi="Arial" w:cs="Arial"/>
                <w:color w:val="000000"/>
              </w:rPr>
              <w:t>2019 - 23 267,5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2020 – 27 682,4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2021 – 28 614,3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2022 – 15</w:t>
            </w:r>
            <w:r w:rsidR="00B63667">
              <w:rPr>
                <w:rFonts w:ascii="Arial" w:hAnsi="Arial" w:cs="Arial"/>
                <w:color w:val="000000"/>
              </w:rPr>
              <w:t> </w:t>
            </w:r>
            <w:r w:rsidR="00B63667" w:rsidRPr="00B63667">
              <w:rPr>
                <w:rFonts w:ascii="Arial" w:hAnsi="Arial" w:cs="Arial"/>
                <w:color w:val="000000"/>
              </w:rPr>
              <w:t>628.0</w:t>
            </w:r>
            <w:r w:rsidRPr="006B5ECC">
              <w:rPr>
                <w:rFonts w:ascii="Arial" w:hAnsi="Arial" w:cs="Arial"/>
                <w:color w:val="000000"/>
              </w:rPr>
              <w:t xml:space="preserve">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 xml:space="preserve">2023 – </w:t>
            </w:r>
            <w:r w:rsidR="00B63667" w:rsidRPr="00B63667">
              <w:rPr>
                <w:rFonts w:ascii="Arial" w:hAnsi="Arial" w:cs="Arial"/>
                <w:color w:val="000000"/>
              </w:rPr>
              <w:t>28</w:t>
            </w:r>
            <w:r w:rsidR="00B63667">
              <w:rPr>
                <w:rFonts w:ascii="Arial" w:hAnsi="Arial" w:cs="Arial"/>
                <w:color w:val="000000"/>
                <w:lang w:val="en-US"/>
              </w:rPr>
              <w:t> </w:t>
            </w:r>
            <w:r w:rsidR="00B63667">
              <w:rPr>
                <w:rFonts w:ascii="Arial" w:hAnsi="Arial" w:cs="Arial"/>
                <w:color w:val="000000"/>
              </w:rPr>
              <w:t>939,1</w:t>
            </w:r>
            <w:r w:rsidRPr="006B5ECC">
              <w:rPr>
                <w:rFonts w:ascii="Arial" w:hAnsi="Arial" w:cs="Arial"/>
                <w:color w:val="000000"/>
              </w:rPr>
              <w:t xml:space="preserve">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2024 – 5</w:t>
            </w:r>
            <w:r>
              <w:rPr>
                <w:rFonts w:ascii="Arial" w:hAnsi="Arial" w:cs="Arial"/>
                <w:color w:val="000000"/>
              </w:rPr>
              <w:t> 595,5</w:t>
            </w:r>
            <w:r w:rsidRPr="006B5ECC">
              <w:rPr>
                <w:rFonts w:ascii="Arial" w:hAnsi="Arial" w:cs="Arial"/>
                <w:color w:val="000000"/>
              </w:rPr>
              <w:t xml:space="preserve">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2025 – 5</w:t>
            </w:r>
            <w:r>
              <w:rPr>
                <w:rFonts w:ascii="Arial" w:hAnsi="Arial" w:cs="Arial"/>
                <w:color w:val="000000"/>
              </w:rPr>
              <w:t> 595,5</w:t>
            </w:r>
            <w:r w:rsidRPr="006B5ECC">
              <w:rPr>
                <w:rFonts w:ascii="Arial" w:hAnsi="Arial" w:cs="Arial"/>
                <w:color w:val="000000"/>
              </w:rPr>
              <w:t xml:space="preserve">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за счет средств районного бюджета – 5</w:t>
            </w:r>
            <w:r>
              <w:rPr>
                <w:rFonts w:ascii="Arial" w:hAnsi="Arial" w:cs="Arial"/>
                <w:color w:val="000000"/>
              </w:rPr>
              <w:t>38</w:t>
            </w:r>
            <w:r w:rsidR="00B63667">
              <w:rPr>
                <w:rFonts w:ascii="Arial" w:hAnsi="Arial" w:cs="Arial"/>
                <w:color w:val="000000"/>
              </w:rPr>
              <w:t> </w:t>
            </w:r>
            <w:r>
              <w:rPr>
                <w:rFonts w:ascii="Arial" w:hAnsi="Arial" w:cs="Arial"/>
                <w:color w:val="000000"/>
              </w:rPr>
              <w:t>3</w:t>
            </w:r>
            <w:r w:rsidR="00B63667">
              <w:rPr>
                <w:rFonts w:ascii="Arial" w:hAnsi="Arial" w:cs="Arial"/>
                <w:color w:val="000000"/>
              </w:rPr>
              <w:t>33,9</w:t>
            </w:r>
            <w:r w:rsidRPr="006B5ECC">
              <w:rPr>
                <w:rFonts w:ascii="Arial" w:hAnsi="Arial" w:cs="Arial"/>
                <w:color w:val="000000"/>
              </w:rPr>
              <w:t xml:space="preserve"> тыс. руб., в </w:t>
            </w:r>
            <w:proofErr w:type="spellStart"/>
            <w:r w:rsidRPr="006B5ECC">
              <w:rPr>
                <w:rFonts w:ascii="Arial" w:hAnsi="Arial" w:cs="Arial"/>
                <w:color w:val="000000"/>
              </w:rPr>
              <w:t>т.ч</w:t>
            </w:r>
            <w:proofErr w:type="spellEnd"/>
            <w:r w:rsidRPr="006B5ECC">
              <w:rPr>
                <w:rFonts w:ascii="Arial" w:hAnsi="Arial" w:cs="Arial"/>
                <w:color w:val="000000"/>
              </w:rPr>
              <w:t>. по годам:</w:t>
            </w:r>
          </w:p>
          <w:p w:rsidR="00715817" w:rsidRPr="006B5ECC" w:rsidRDefault="00715817" w:rsidP="00715817">
            <w:pPr>
              <w:rPr>
                <w:rFonts w:ascii="Arial" w:hAnsi="Arial" w:cs="Arial"/>
                <w:color w:val="000000"/>
              </w:rPr>
            </w:pPr>
            <w:r w:rsidRPr="006B5ECC">
              <w:rPr>
                <w:rFonts w:ascii="Arial" w:hAnsi="Arial" w:cs="Arial"/>
                <w:color w:val="000000"/>
              </w:rPr>
              <w:lastRenderedPageBreak/>
              <w:t>2014 – 93 349,0 тыс. руб.</w:t>
            </w:r>
          </w:p>
          <w:p w:rsidR="00715817" w:rsidRPr="006B5ECC" w:rsidRDefault="00715817" w:rsidP="00715817">
            <w:pPr>
              <w:rPr>
                <w:rFonts w:ascii="Arial" w:hAnsi="Arial" w:cs="Arial"/>
                <w:color w:val="000000"/>
              </w:rPr>
            </w:pPr>
            <w:r w:rsidRPr="006B5ECC">
              <w:rPr>
                <w:rFonts w:ascii="Arial" w:hAnsi="Arial" w:cs="Arial"/>
                <w:color w:val="000000"/>
              </w:rPr>
              <w:t>2015 – 102 516,3 тыс. руб.</w:t>
            </w:r>
          </w:p>
          <w:p w:rsidR="00715817" w:rsidRPr="006B5ECC" w:rsidRDefault="00715817" w:rsidP="00715817">
            <w:pPr>
              <w:rPr>
                <w:rFonts w:ascii="Arial" w:hAnsi="Arial" w:cs="Arial"/>
                <w:color w:val="000000"/>
              </w:rPr>
            </w:pPr>
            <w:r w:rsidRPr="006B5ECC">
              <w:rPr>
                <w:rFonts w:ascii="Arial" w:hAnsi="Arial" w:cs="Arial"/>
                <w:color w:val="000000"/>
              </w:rPr>
              <w:t>2016 – 118 044,9 тыс. руб.</w:t>
            </w:r>
          </w:p>
          <w:p w:rsidR="00715817" w:rsidRPr="006B5ECC" w:rsidRDefault="00715817" w:rsidP="00715817">
            <w:pPr>
              <w:rPr>
                <w:rFonts w:ascii="Arial" w:hAnsi="Arial" w:cs="Arial"/>
                <w:color w:val="000000"/>
              </w:rPr>
            </w:pPr>
            <w:r w:rsidRPr="006B5ECC">
              <w:rPr>
                <w:rFonts w:ascii="Arial" w:hAnsi="Arial" w:cs="Arial"/>
                <w:color w:val="000000"/>
              </w:rPr>
              <w:t>2017 – 125 965,7 тыс. руб.</w:t>
            </w:r>
          </w:p>
          <w:p w:rsidR="00715817" w:rsidRPr="006B5ECC" w:rsidRDefault="00715817" w:rsidP="00715817">
            <w:pPr>
              <w:rPr>
                <w:rFonts w:ascii="Arial" w:hAnsi="Arial" w:cs="Arial"/>
                <w:color w:val="000000"/>
              </w:rPr>
            </w:pPr>
            <w:r w:rsidRPr="006B5ECC">
              <w:rPr>
                <w:rFonts w:ascii="Arial" w:hAnsi="Arial" w:cs="Arial"/>
                <w:color w:val="000000"/>
              </w:rPr>
              <w:t>2018 - 13 651,9 тыс. руб.</w:t>
            </w:r>
          </w:p>
          <w:p w:rsidR="00715817" w:rsidRPr="006B5ECC" w:rsidRDefault="00715817" w:rsidP="00715817">
            <w:pPr>
              <w:rPr>
                <w:rFonts w:ascii="Arial" w:hAnsi="Arial" w:cs="Arial"/>
                <w:color w:val="000000"/>
              </w:rPr>
            </w:pPr>
            <w:r w:rsidRPr="006B5ECC">
              <w:rPr>
                <w:rFonts w:ascii="Arial" w:hAnsi="Arial" w:cs="Arial"/>
                <w:color w:val="000000"/>
              </w:rPr>
              <w:t>2019 - 17 621,5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2020 - 18 643,3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2021 – 314,7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2022 – 3</w:t>
            </w:r>
            <w:r w:rsidR="00B63667">
              <w:rPr>
                <w:rFonts w:ascii="Arial" w:hAnsi="Arial" w:cs="Arial"/>
                <w:color w:val="000000"/>
              </w:rPr>
              <w:t> 846,1</w:t>
            </w:r>
            <w:r w:rsidRPr="006B5ECC">
              <w:rPr>
                <w:rFonts w:ascii="Arial" w:hAnsi="Arial" w:cs="Arial"/>
                <w:color w:val="000000"/>
              </w:rPr>
              <w:t xml:space="preserve">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 xml:space="preserve">2023 – </w:t>
            </w:r>
            <w:r>
              <w:rPr>
                <w:rFonts w:ascii="Arial" w:hAnsi="Arial" w:cs="Arial"/>
                <w:color w:val="000000"/>
              </w:rPr>
              <w:t>14 </w:t>
            </w:r>
            <w:r w:rsidR="00B63667">
              <w:rPr>
                <w:rFonts w:ascii="Arial" w:hAnsi="Arial" w:cs="Arial"/>
                <w:color w:val="000000"/>
              </w:rPr>
              <w:t>809</w:t>
            </w:r>
            <w:r>
              <w:rPr>
                <w:rFonts w:ascii="Arial" w:hAnsi="Arial" w:cs="Arial"/>
                <w:color w:val="000000"/>
              </w:rPr>
              <w:t>,</w:t>
            </w:r>
            <w:r w:rsidR="00B63667">
              <w:rPr>
                <w:rFonts w:ascii="Arial" w:hAnsi="Arial" w:cs="Arial"/>
                <w:color w:val="000000"/>
              </w:rPr>
              <w:t>0</w:t>
            </w:r>
            <w:r w:rsidRPr="006B5ECC">
              <w:rPr>
                <w:rFonts w:ascii="Arial" w:hAnsi="Arial" w:cs="Arial"/>
                <w:color w:val="000000"/>
              </w:rPr>
              <w:t xml:space="preserve">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 xml:space="preserve">2024 – </w:t>
            </w:r>
            <w:r>
              <w:rPr>
                <w:rFonts w:ascii="Arial" w:hAnsi="Arial" w:cs="Arial"/>
                <w:color w:val="000000"/>
              </w:rPr>
              <w:t>14 773,4</w:t>
            </w:r>
            <w:r w:rsidRPr="006B5ECC">
              <w:rPr>
                <w:rFonts w:ascii="Arial" w:hAnsi="Arial" w:cs="Arial"/>
                <w:color w:val="000000"/>
              </w:rPr>
              <w:t xml:space="preserve">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 xml:space="preserve">2025 – </w:t>
            </w:r>
            <w:r>
              <w:rPr>
                <w:rFonts w:ascii="Arial" w:hAnsi="Arial" w:cs="Arial"/>
                <w:color w:val="000000"/>
              </w:rPr>
              <w:t>14 798,1</w:t>
            </w:r>
            <w:r w:rsidRPr="006B5ECC">
              <w:rPr>
                <w:rFonts w:ascii="Arial" w:hAnsi="Arial" w:cs="Arial"/>
                <w:color w:val="000000"/>
              </w:rPr>
              <w:t xml:space="preserve">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за счет средств бюджетов муниципальных образований Енисейского района – 2</w:t>
            </w:r>
            <w:r w:rsidR="00B63667">
              <w:rPr>
                <w:rFonts w:ascii="Arial" w:hAnsi="Arial" w:cs="Arial"/>
                <w:color w:val="000000"/>
              </w:rPr>
              <w:t> </w:t>
            </w:r>
            <w:r w:rsidRPr="006B5ECC">
              <w:rPr>
                <w:rFonts w:ascii="Arial" w:hAnsi="Arial" w:cs="Arial"/>
                <w:color w:val="000000"/>
              </w:rPr>
              <w:t>4</w:t>
            </w:r>
            <w:r w:rsidR="00B63667">
              <w:rPr>
                <w:rFonts w:ascii="Arial" w:hAnsi="Arial" w:cs="Arial"/>
                <w:color w:val="000000"/>
              </w:rPr>
              <w:t>34,2</w:t>
            </w:r>
            <w:r w:rsidRPr="006B5ECC">
              <w:rPr>
                <w:rFonts w:ascii="Arial" w:hAnsi="Arial" w:cs="Arial"/>
                <w:color w:val="000000"/>
              </w:rPr>
              <w:t xml:space="preserve"> тыс. руб., в </w:t>
            </w:r>
            <w:proofErr w:type="spellStart"/>
            <w:r w:rsidRPr="006B5ECC">
              <w:rPr>
                <w:rFonts w:ascii="Arial" w:hAnsi="Arial" w:cs="Arial"/>
                <w:color w:val="000000"/>
              </w:rPr>
              <w:t>т.ч</w:t>
            </w:r>
            <w:proofErr w:type="spellEnd"/>
            <w:r w:rsidRPr="006B5ECC">
              <w:rPr>
                <w:rFonts w:ascii="Arial" w:hAnsi="Arial" w:cs="Arial"/>
                <w:color w:val="000000"/>
              </w:rPr>
              <w:t>. по годам реализации:</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2014 – 3,6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2015 – 37,9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2016 – 0,0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2017 – 0,0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2018 -  2369,3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2019 - 0,0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2020 – 0,0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2021 - 0,0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2022 - 0,0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 xml:space="preserve">2023 – </w:t>
            </w:r>
            <w:r w:rsidR="00B63667">
              <w:rPr>
                <w:rFonts w:ascii="Arial" w:hAnsi="Arial" w:cs="Arial"/>
                <w:color w:val="000000"/>
              </w:rPr>
              <w:t>23,4</w:t>
            </w:r>
            <w:r w:rsidRPr="006B5ECC">
              <w:rPr>
                <w:rFonts w:ascii="Arial" w:hAnsi="Arial" w:cs="Arial"/>
                <w:color w:val="000000"/>
              </w:rPr>
              <w:t xml:space="preserve">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2024 – 0,0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2025 – 0,0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 xml:space="preserve">внебюджетные источники – 1345,5 тыс. руб., в </w:t>
            </w:r>
            <w:proofErr w:type="spellStart"/>
            <w:r w:rsidRPr="006B5ECC">
              <w:rPr>
                <w:rFonts w:ascii="Arial" w:hAnsi="Arial" w:cs="Arial"/>
                <w:color w:val="000000"/>
              </w:rPr>
              <w:t>т.ч</w:t>
            </w:r>
            <w:proofErr w:type="spellEnd"/>
            <w:r w:rsidRPr="006B5ECC">
              <w:rPr>
                <w:rFonts w:ascii="Arial" w:hAnsi="Arial" w:cs="Arial"/>
                <w:color w:val="000000"/>
              </w:rPr>
              <w:t>. по годам:</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2014 – 0,0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2015 – 0,0 тыс. руб.</w:t>
            </w:r>
          </w:p>
          <w:p w:rsidR="00715817" w:rsidRPr="006B5ECC" w:rsidRDefault="00715817" w:rsidP="00715817">
            <w:pPr>
              <w:snapToGrid w:val="0"/>
              <w:jc w:val="both"/>
              <w:rPr>
                <w:rFonts w:ascii="Arial" w:hAnsi="Arial" w:cs="Arial"/>
                <w:color w:val="000000"/>
              </w:rPr>
            </w:pPr>
            <w:r w:rsidRPr="006B5ECC">
              <w:rPr>
                <w:rFonts w:ascii="Arial" w:hAnsi="Arial" w:cs="Arial"/>
                <w:color w:val="000000"/>
              </w:rPr>
              <w:t>2016 – 0,0 тыс. руб.</w:t>
            </w:r>
          </w:p>
          <w:p w:rsidR="00715817" w:rsidRPr="006B5ECC" w:rsidRDefault="00715817" w:rsidP="00715817">
            <w:pPr>
              <w:snapToGrid w:val="0"/>
              <w:jc w:val="both"/>
              <w:rPr>
                <w:rFonts w:ascii="Arial" w:hAnsi="Arial" w:cs="Arial"/>
              </w:rPr>
            </w:pPr>
            <w:r w:rsidRPr="006B5ECC">
              <w:rPr>
                <w:rFonts w:ascii="Arial" w:hAnsi="Arial" w:cs="Arial"/>
              </w:rPr>
              <w:t>2017 – 1 345,5 тыс. руб.</w:t>
            </w:r>
          </w:p>
          <w:p w:rsidR="00715817" w:rsidRPr="006B5ECC" w:rsidRDefault="00715817" w:rsidP="00715817">
            <w:pPr>
              <w:snapToGrid w:val="0"/>
              <w:jc w:val="both"/>
              <w:rPr>
                <w:rFonts w:ascii="Arial" w:hAnsi="Arial" w:cs="Arial"/>
              </w:rPr>
            </w:pPr>
            <w:r w:rsidRPr="006B5ECC">
              <w:rPr>
                <w:rFonts w:ascii="Arial" w:hAnsi="Arial" w:cs="Arial"/>
              </w:rPr>
              <w:t>2018 – 0,0 тыс. руб.</w:t>
            </w:r>
          </w:p>
          <w:p w:rsidR="00715817" w:rsidRPr="006B5ECC" w:rsidRDefault="00715817" w:rsidP="00715817">
            <w:pPr>
              <w:snapToGrid w:val="0"/>
              <w:jc w:val="both"/>
              <w:rPr>
                <w:rFonts w:ascii="Arial" w:hAnsi="Arial" w:cs="Arial"/>
              </w:rPr>
            </w:pPr>
            <w:r w:rsidRPr="006B5ECC">
              <w:rPr>
                <w:rFonts w:ascii="Arial" w:hAnsi="Arial" w:cs="Arial"/>
              </w:rPr>
              <w:t>2019 – 0,0 тыс. руб.</w:t>
            </w:r>
          </w:p>
          <w:p w:rsidR="00715817" w:rsidRPr="006B5ECC" w:rsidRDefault="00715817" w:rsidP="00715817">
            <w:pPr>
              <w:rPr>
                <w:rFonts w:ascii="Arial" w:hAnsi="Arial" w:cs="Arial"/>
              </w:rPr>
            </w:pPr>
            <w:r w:rsidRPr="006B5ECC">
              <w:rPr>
                <w:rFonts w:ascii="Arial" w:hAnsi="Arial" w:cs="Arial"/>
              </w:rPr>
              <w:t>2020 – 0,0 тыс. руб.</w:t>
            </w:r>
          </w:p>
          <w:p w:rsidR="00715817" w:rsidRPr="006B5ECC" w:rsidRDefault="00715817" w:rsidP="00715817">
            <w:pPr>
              <w:rPr>
                <w:rFonts w:ascii="Arial" w:hAnsi="Arial" w:cs="Arial"/>
              </w:rPr>
            </w:pPr>
            <w:r w:rsidRPr="006B5ECC">
              <w:rPr>
                <w:rFonts w:ascii="Arial" w:hAnsi="Arial" w:cs="Arial"/>
              </w:rPr>
              <w:t>2021 – 0,0 тыс. руб.</w:t>
            </w:r>
          </w:p>
          <w:p w:rsidR="00715817" w:rsidRPr="006B5ECC" w:rsidRDefault="00715817" w:rsidP="00715817">
            <w:pPr>
              <w:rPr>
                <w:rFonts w:ascii="Arial" w:hAnsi="Arial" w:cs="Arial"/>
              </w:rPr>
            </w:pPr>
            <w:r w:rsidRPr="006B5ECC">
              <w:rPr>
                <w:rFonts w:ascii="Arial" w:hAnsi="Arial" w:cs="Arial"/>
              </w:rPr>
              <w:t>2022 - 0,0 тыс. руб.</w:t>
            </w:r>
          </w:p>
          <w:p w:rsidR="00715817" w:rsidRPr="006B5ECC" w:rsidRDefault="00715817" w:rsidP="00715817">
            <w:pPr>
              <w:rPr>
                <w:rFonts w:ascii="Arial" w:hAnsi="Arial" w:cs="Arial"/>
              </w:rPr>
            </w:pPr>
            <w:r w:rsidRPr="006B5ECC">
              <w:rPr>
                <w:rFonts w:ascii="Arial" w:hAnsi="Arial" w:cs="Arial"/>
              </w:rPr>
              <w:t>2023 – 0,0 тыс. руб.</w:t>
            </w:r>
          </w:p>
          <w:p w:rsidR="00715817" w:rsidRPr="006B5ECC" w:rsidRDefault="00715817" w:rsidP="00715817">
            <w:pPr>
              <w:rPr>
                <w:rFonts w:ascii="Arial" w:hAnsi="Arial" w:cs="Arial"/>
              </w:rPr>
            </w:pPr>
            <w:r w:rsidRPr="006B5ECC">
              <w:rPr>
                <w:rFonts w:ascii="Arial" w:hAnsi="Arial" w:cs="Arial"/>
              </w:rPr>
              <w:t>2024 – 0,0 тыс. руб.</w:t>
            </w:r>
          </w:p>
          <w:p w:rsidR="004F784F" w:rsidRPr="00EB6099" w:rsidRDefault="00715817" w:rsidP="00715817">
            <w:pPr>
              <w:spacing w:line="276" w:lineRule="auto"/>
              <w:rPr>
                <w:rFonts w:ascii="Arial" w:hAnsi="Arial" w:cs="Arial"/>
              </w:rPr>
            </w:pPr>
            <w:r w:rsidRPr="006B5ECC">
              <w:rPr>
                <w:rFonts w:ascii="Arial" w:hAnsi="Arial" w:cs="Arial"/>
              </w:rPr>
              <w:t>2025 – 0,0 тыс. руб.</w:t>
            </w:r>
          </w:p>
        </w:tc>
      </w:tr>
    </w:tbl>
    <w:p w:rsidR="00CA4C98" w:rsidRDefault="00CA4C98">
      <w:pPr>
        <w:spacing w:after="200" w:line="276" w:lineRule="auto"/>
        <w:rPr>
          <w:sz w:val="20"/>
          <w:szCs w:val="20"/>
        </w:rPr>
      </w:pPr>
    </w:p>
    <w:p w:rsidR="00C769A8" w:rsidRPr="006E2D65" w:rsidRDefault="00CA4C98" w:rsidP="00C769A8">
      <w:pPr>
        <w:spacing w:line="276" w:lineRule="auto"/>
        <w:ind w:left="5670"/>
      </w:pPr>
      <w:r>
        <w:rPr>
          <w:sz w:val="20"/>
          <w:szCs w:val="20"/>
        </w:rPr>
        <w:br w:type="page"/>
      </w:r>
      <w:r w:rsidR="00C769A8" w:rsidRPr="006E2D65">
        <w:lastRenderedPageBreak/>
        <w:t xml:space="preserve">Приложение </w:t>
      </w:r>
      <w:r w:rsidR="00C769A8">
        <w:t>3</w:t>
      </w:r>
      <w:r w:rsidR="00C769A8" w:rsidRPr="006E2D65">
        <w:t xml:space="preserve"> к постановлению администрации Енисейского района </w:t>
      </w:r>
      <w:proofErr w:type="gramStart"/>
      <w:r w:rsidR="00C769A8" w:rsidRPr="006E2D65">
        <w:t>от</w:t>
      </w:r>
      <w:proofErr w:type="gramEnd"/>
      <w:r w:rsidR="00C769A8">
        <w:t xml:space="preserve"> </w:t>
      </w:r>
      <w:r w:rsidR="00C769A8" w:rsidRPr="006E2D65">
        <w:t>____________№_____</w:t>
      </w:r>
    </w:p>
    <w:p w:rsidR="00C769A8" w:rsidRDefault="00C769A8" w:rsidP="00C769A8">
      <w:pPr>
        <w:ind w:left="5812" w:hanging="4961"/>
        <w:rPr>
          <w:rFonts w:ascii="Arial" w:hAnsi="Arial" w:cs="Arial"/>
          <w:b/>
        </w:rPr>
      </w:pPr>
    </w:p>
    <w:p w:rsidR="00C769A8" w:rsidRPr="006B5ECC" w:rsidRDefault="00C769A8" w:rsidP="00C769A8">
      <w:pPr>
        <w:jc w:val="center"/>
        <w:rPr>
          <w:rFonts w:ascii="Arial" w:hAnsi="Arial" w:cs="Arial"/>
          <w:b/>
        </w:rPr>
      </w:pPr>
      <w:r>
        <w:rPr>
          <w:rFonts w:ascii="Arial" w:hAnsi="Arial" w:cs="Arial"/>
          <w:b/>
        </w:rPr>
        <w:t>2</w:t>
      </w:r>
      <w:r w:rsidRPr="00EB6099">
        <w:rPr>
          <w:rFonts w:ascii="Arial" w:hAnsi="Arial" w:cs="Arial"/>
          <w:b/>
        </w:rPr>
        <w:t xml:space="preserve">. </w:t>
      </w:r>
      <w:r w:rsidRPr="006B5ECC">
        <w:rPr>
          <w:rFonts w:ascii="Arial" w:hAnsi="Arial" w:cs="Arial"/>
          <w:b/>
        </w:rPr>
        <w:t>Характеристика текущего состояния экономического развития и инвестиционной политики с указанием основных показателей социально-экономического развития.</w:t>
      </w:r>
    </w:p>
    <w:p w:rsidR="00C769A8" w:rsidRPr="006B5ECC" w:rsidRDefault="00C769A8" w:rsidP="00C769A8">
      <w:pPr>
        <w:jc w:val="center"/>
        <w:rPr>
          <w:rFonts w:ascii="Arial" w:hAnsi="Arial" w:cs="Arial"/>
          <w:b/>
        </w:rPr>
      </w:pPr>
    </w:p>
    <w:p w:rsidR="00C769A8" w:rsidRPr="006B5ECC" w:rsidRDefault="00C769A8" w:rsidP="00C769A8">
      <w:pPr>
        <w:ind w:firstLine="709"/>
        <w:jc w:val="both"/>
        <w:rPr>
          <w:rFonts w:ascii="Arial" w:hAnsi="Arial" w:cs="Arial"/>
        </w:rPr>
      </w:pPr>
      <w:r w:rsidRPr="006B5ECC">
        <w:rPr>
          <w:rFonts w:ascii="Arial" w:hAnsi="Arial" w:cs="Arial"/>
        </w:rPr>
        <w:t xml:space="preserve">Экономическое развитие является приоритетной функцией и первоочередной задачей для любого уровня власти, будь то федеральный, региональный или местный уровень, которая становится особенно актуальной во время кризиса и постоянных структурных изменений. Выход из этого состояния может оказаться весьма болезненным, если </w:t>
      </w:r>
      <w:proofErr w:type="gramStart"/>
      <w:r w:rsidRPr="006B5ECC">
        <w:rPr>
          <w:rFonts w:ascii="Arial" w:hAnsi="Arial" w:cs="Arial"/>
        </w:rPr>
        <w:t>экономические процессы</w:t>
      </w:r>
      <w:proofErr w:type="gramEnd"/>
      <w:r w:rsidRPr="006B5ECC">
        <w:rPr>
          <w:rFonts w:ascii="Arial" w:hAnsi="Arial" w:cs="Arial"/>
        </w:rPr>
        <w:t xml:space="preserve"> будут пущены на самотек, в то же время он может сопровождаться минимальными издержками, если будет производиться активное воздействие на процессы экономического развития, используя имеющиеся местные преимущества и создавая новые.</w:t>
      </w:r>
    </w:p>
    <w:p w:rsidR="00C769A8" w:rsidRPr="006B5ECC" w:rsidRDefault="00C769A8" w:rsidP="00C769A8">
      <w:pPr>
        <w:ind w:firstLine="709"/>
        <w:jc w:val="both"/>
        <w:rPr>
          <w:rFonts w:ascii="Arial" w:hAnsi="Arial" w:cs="Arial"/>
        </w:rPr>
      </w:pPr>
      <w:r w:rsidRPr="006B5ECC">
        <w:rPr>
          <w:rFonts w:ascii="Arial" w:hAnsi="Arial" w:cs="Arial"/>
        </w:rPr>
        <w:t xml:space="preserve">Экономическое развитие Енисейского района может осуществляться с помощью широкого спектра конкретных действий, посредством которых будет осуществляться стимулирование развития экономики района, создание новых рабочих мест, увеличение налоговой базы, расширение возможностей для тех видов экономической активности, в которых заинтересовано местное сообщество. </w:t>
      </w:r>
      <w:proofErr w:type="gramStart"/>
      <w:r w:rsidRPr="006B5ECC">
        <w:rPr>
          <w:rFonts w:ascii="Arial" w:hAnsi="Arial" w:cs="Arial"/>
        </w:rPr>
        <w:t>Одним из таких действий является улучшение инвестиционного климата, которое играет важнейшую роль в поддержании и наращивании экономического потенциала и, следовательно, реализация инвестиционной политики, основным направлением которой является формирование благоприятной среды, способствующей привлечению и повышению эффективности использования инвестиционных ресурсов в развитии экономики и социальной среды на территории района, является неоспоримо необходимым действием.</w:t>
      </w:r>
      <w:proofErr w:type="gramEnd"/>
    </w:p>
    <w:p w:rsidR="00C769A8" w:rsidRPr="006B5ECC" w:rsidRDefault="00C769A8" w:rsidP="00C769A8">
      <w:pPr>
        <w:ind w:firstLine="709"/>
        <w:jc w:val="both"/>
        <w:rPr>
          <w:rFonts w:ascii="Arial" w:hAnsi="Arial" w:cs="Arial"/>
        </w:rPr>
      </w:pPr>
      <w:r w:rsidRPr="006B5ECC">
        <w:rPr>
          <w:rFonts w:ascii="Arial" w:hAnsi="Arial" w:cs="Arial"/>
        </w:rPr>
        <w:t xml:space="preserve">По данным мониторинга социально-экономического развития Енисейского </w:t>
      </w:r>
      <w:r w:rsidRPr="00C769A8">
        <w:rPr>
          <w:rFonts w:ascii="Arial" w:hAnsi="Arial" w:cs="Arial"/>
        </w:rPr>
        <w:t>района количество субъектов малого и среднего бизнеса по состоянию на 01.01.2023 года</w:t>
      </w:r>
      <w:r w:rsidRPr="006B5ECC">
        <w:rPr>
          <w:rFonts w:ascii="Arial" w:hAnsi="Arial" w:cs="Arial"/>
        </w:rPr>
        <w:t xml:space="preserve"> составило 4</w:t>
      </w:r>
      <w:r>
        <w:rPr>
          <w:rFonts w:ascii="Arial" w:hAnsi="Arial" w:cs="Arial"/>
        </w:rPr>
        <w:t>76</w:t>
      </w:r>
      <w:r w:rsidRPr="006B5ECC">
        <w:rPr>
          <w:rFonts w:ascii="Arial" w:hAnsi="Arial" w:cs="Arial"/>
        </w:rPr>
        <w:t xml:space="preserve"> единиц, в том числе </w:t>
      </w:r>
      <w:r>
        <w:rPr>
          <w:rFonts w:ascii="Arial" w:hAnsi="Arial" w:cs="Arial"/>
        </w:rPr>
        <w:t>79</w:t>
      </w:r>
      <w:r w:rsidRPr="006B5ECC">
        <w:rPr>
          <w:rFonts w:ascii="Arial" w:hAnsi="Arial" w:cs="Arial"/>
        </w:rPr>
        <w:t xml:space="preserve"> организаций и 39</w:t>
      </w:r>
      <w:r>
        <w:rPr>
          <w:rFonts w:ascii="Arial" w:hAnsi="Arial" w:cs="Arial"/>
        </w:rPr>
        <w:t>7</w:t>
      </w:r>
      <w:r w:rsidRPr="006B5ECC">
        <w:rPr>
          <w:rFonts w:ascii="Arial" w:hAnsi="Arial" w:cs="Arial"/>
        </w:rPr>
        <w:t xml:space="preserve"> индивидуальных предпринимателей, осуществляющих свою деятельность без образования юридического лица на территории Енисейского района.</w:t>
      </w:r>
    </w:p>
    <w:p w:rsidR="00C769A8" w:rsidRPr="006B5ECC" w:rsidRDefault="00C769A8" w:rsidP="00C769A8">
      <w:pPr>
        <w:ind w:firstLine="709"/>
        <w:jc w:val="both"/>
        <w:rPr>
          <w:rFonts w:ascii="Arial" w:hAnsi="Arial" w:cs="Arial"/>
        </w:rPr>
      </w:pPr>
      <w:r w:rsidRPr="006B5ECC">
        <w:rPr>
          <w:rFonts w:ascii="Arial" w:hAnsi="Arial" w:cs="Arial"/>
        </w:rPr>
        <w:t xml:space="preserve">По состоянию на 01.01.2022 года среднесписочная численность занятых на предприятиях малого </w:t>
      </w:r>
      <w:r>
        <w:rPr>
          <w:rFonts w:ascii="Arial" w:hAnsi="Arial" w:cs="Arial"/>
        </w:rPr>
        <w:t xml:space="preserve">и среднего </w:t>
      </w:r>
      <w:r w:rsidRPr="006B5ECC">
        <w:rPr>
          <w:rFonts w:ascii="Arial" w:hAnsi="Arial" w:cs="Arial"/>
        </w:rPr>
        <w:t>бизнеса составила – 0,</w:t>
      </w:r>
      <w:r>
        <w:rPr>
          <w:rFonts w:ascii="Arial" w:hAnsi="Arial" w:cs="Arial"/>
        </w:rPr>
        <w:t>668</w:t>
      </w:r>
      <w:r w:rsidRPr="006B5ECC">
        <w:rPr>
          <w:rFonts w:ascii="Arial" w:hAnsi="Arial" w:cs="Arial"/>
        </w:rPr>
        <w:t xml:space="preserve"> тыс. человек, а с учетом индивидуальных предпринимателей – 1,3</w:t>
      </w:r>
      <w:r>
        <w:rPr>
          <w:rFonts w:ascii="Arial" w:hAnsi="Arial" w:cs="Arial"/>
        </w:rPr>
        <w:t>51</w:t>
      </w:r>
      <w:r w:rsidRPr="006B5ECC">
        <w:rPr>
          <w:rFonts w:ascii="Arial" w:hAnsi="Arial" w:cs="Arial"/>
        </w:rPr>
        <w:t xml:space="preserve"> тыс. человек.</w:t>
      </w:r>
    </w:p>
    <w:p w:rsidR="00C769A8" w:rsidRPr="006B5ECC" w:rsidRDefault="00C769A8" w:rsidP="00C769A8">
      <w:pPr>
        <w:ind w:firstLine="709"/>
        <w:jc w:val="both"/>
        <w:rPr>
          <w:rFonts w:ascii="Arial" w:hAnsi="Arial" w:cs="Arial"/>
        </w:rPr>
      </w:pPr>
      <w:r w:rsidRPr="006B5ECC">
        <w:rPr>
          <w:rFonts w:ascii="Arial" w:hAnsi="Arial" w:cs="Arial"/>
        </w:rPr>
        <w:t>Наиболее привлекательной для предпринимателей остается непроизводственная сфера. Наибольший удельный вес в обороте организаций малого предпринимательства, включая микропредприятия (юридических лиц), составляет торговля – около 24%.</w:t>
      </w:r>
    </w:p>
    <w:p w:rsidR="00C769A8" w:rsidRPr="006B5ECC" w:rsidRDefault="00C769A8" w:rsidP="00C769A8">
      <w:pPr>
        <w:ind w:firstLine="709"/>
        <w:jc w:val="both"/>
        <w:rPr>
          <w:rFonts w:ascii="Arial" w:hAnsi="Arial" w:cs="Arial"/>
        </w:rPr>
      </w:pPr>
      <w:r w:rsidRPr="006B5ECC">
        <w:rPr>
          <w:rFonts w:ascii="Arial" w:hAnsi="Arial" w:cs="Arial"/>
        </w:rPr>
        <w:t xml:space="preserve">Анализ структуры распределения производительных сил Енисейского района позволяет сделать вывод о развитии диспропорции в экономике района: из общей численности работников, занятых в экономике района, около 30% занято в организациях муниципальной формы собственности. На крупных частных предприятиях занято около 50% от общей численности занятых в экономике района. Из </w:t>
      </w:r>
      <w:proofErr w:type="gramStart"/>
      <w:r w:rsidRPr="006B5ECC">
        <w:rPr>
          <w:rFonts w:ascii="Arial" w:hAnsi="Arial" w:cs="Arial"/>
        </w:rPr>
        <w:t>оставшихся</w:t>
      </w:r>
      <w:proofErr w:type="gramEnd"/>
      <w:r w:rsidRPr="006B5ECC">
        <w:rPr>
          <w:rFonts w:ascii="Arial" w:hAnsi="Arial" w:cs="Arial"/>
        </w:rPr>
        <w:t xml:space="preserve"> 20% занятых в экономике района, 79% занято в сфере торговли. Причем, значительная часть предпринимателей, зарегистрированных в Енисейском районе, осуществляет предпринимательскую деятельность на территории соседних муниципальных образований – в городах Енисейске и Лесосибирске. В бюджет </w:t>
      </w:r>
      <w:proofErr w:type="gramStart"/>
      <w:r w:rsidRPr="006B5ECC">
        <w:rPr>
          <w:rFonts w:ascii="Arial" w:hAnsi="Arial" w:cs="Arial"/>
        </w:rPr>
        <w:t>которых</w:t>
      </w:r>
      <w:proofErr w:type="gramEnd"/>
      <w:r w:rsidRPr="006B5ECC">
        <w:rPr>
          <w:rFonts w:ascii="Arial" w:hAnsi="Arial" w:cs="Arial"/>
        </w:rPr>
        <w:t>, соответственно, поступают налоговые платежи.</w:t>
      </w:r>
    </w:p>
    <w:p w:rsidR="00C769A8" w:rsidRPr="006B5ECC" w:rsidRDefault="00C769A8" w:rsidP="00C769A8">
      <w:pPr>
        <w:ind w:firstLine="709"/>
        <w:jc w:val="both"/>
        <w:rPr>
          <w:rFonts w:ascii="Arial" w:hAnsi="Arial" w:cs="Arial"/>
        </w:rPr>
      </w:pPr>
      <w:r w:rsidRPr="006B5ECC">
        <w:rPr>
          <w:rFonts w:ascii="Arial" w:hAnsi="Arial" w:cs="Arial"/>
        </w:rPr>
        <w:lastRenderedPageBreak/>
        <w:t xml:space="preserve">На территории Енисейского района предпринимательский потенциал развит также неравномерно. Большая часть предпринимателей в сфере торговли и услуг сосредоточена в пяти муниципальных образованиях: поселок </w:t>
      </w:r>
      <w:proofErr w:type="spellStart"/>
      <w:r w:rsidRPr="006B5ECC">
        <w:rPr>
          <w:rFonts w:ascii="Arial" w:hAnsi="Arial" w:cs="Arial"/>
        </w:rPr>
        <w:t>Подтесово</w:t>
      </w:r>
      <w:proofErr w:type="spellEnd"/>
      <w:r w:rsidRPr="006B5ECC">
        <w:rPr>
          <w:rFonts w:ascii="Arial" w:hAnsi="Arial" w:cs="Arial"/>
        </w:rPr>
        <w:t xml:space="preserve">, Озерновский, </w:t>
      </w:r>
      <w:proofErr w:type="spellStart"/>
      <w:r w:rsidRPr="006B5ECC">
        <w:rPr>
          <w:rFonts w:ascii="Arial" w:hAnsi="Arial" w:cs="Arial"/>
        </w:rPr>
        <w:t>Верхнепашинский</w:t>
      </w:r>
      <w:proofErr w:type="spellEnd"/>
      <w:r w:rsidRPr="006B5ECC">
        <w:rPr>
          <w:rFonts w:ascii="Arial" w:hAnsi="Arial" w:cs="Arial"/>
        </w:rPr>
        <w:t xml:space="preserve">, </w:t>
      </w:r>
      <w:proofErr w:type="spellStart"/>
      <w:r w:rsidRPr="006B5ECC">
        <w:rPr>
          <w:rFonts w:ascii="Arial" w:hAnsi="Arial" w:cs="Arial"/>
        </w:rPr>
        <w:t>Абалаковский</w:t>
      </w:r>
      <w:proofErr w:type="spellEnd"/>
      <w:r w:rsidRPr="006B5ECC">
        <w:rPr>
          <w:rFonts w:ascii="Arial" w:hAnsi="Arial" w:cs="Arial"/>
        </w:rPr>
        <w:t xml:space="preserve"> и </w:t>
      </w:r>
      <w:proofErr w:type="spellStart"/>
      <w:r w:rsidRPr="006B5ECC">
        <w:rPr>
          <w:rFonts w:ascii="Arial" w:hAnsi="Arial" w:cs="Arial"/>
        </w:rPr>
        <w:t>Ярцевский</w:t>
      </w:r>
      <w:proofErr w:type="spellEnd"/>
      <w:r w:rsidRPr="006B5ECC">
        <w:rPr>
          <w:rFonts w:ascii="Arial" w:hAnsi="Arial" w:cs="Arial"/>
        </w:rPr>
        <w:t xml:space="preserve"> сельсоветы. В остальных населённых пунктах присутствуют единицы предпринимателей, осуществляющие павильонную или разносную торговлю.</w:t>
      </w:r>
    </w:p>
    <w:p w:rsidR="00C769A8" w:rsidRPr="006B5ECC" w:rsidRDefault="00C769A8" w:rsidP="00C769A8">
      <w:pPr>
        <w:ind w:firstLine="709"/>
        <w:jc w:val="both"/>
        <w:rPr>
          <w:rFonts w:ascii="Arial" w:hAnsi="Arial" w:cs="Arial"/>
        </w:rPr>
      </w:pPr>
      <w:r w:rsidRPr="006B5ECC">
        <w:rPr>
          <w:rFonts w:ascii="Arial" w:hAnsi="Arial" w:cs="Arial"/>
        </w:rPr>
        <w:t>Причинами возникшей диспропорции является ряд факторов. Развитие предпринимательского потенциала тесно связано с наличием в муниципальном образовании крупного промышленного объекта, развитой транспортной, коммунальной и энергетической инфраструктуры и значительной численности населения. Однако необходимо отметить, что негативные процессы усугубляются вследствие действия механизмов реализации программных мероприятий на краевом уровне, значительно ограничивающих инициативу органов местного самоуправления.</w:t>
      </w:r>
    </w:p>
    <w:p w:rsidR="00C769A8" w:rsidRPr="00C769A8" w:rsidRDefault="00C769A8" w:rsidP="00C769A8">
      <w:pPr>
        <w:ind w:firstLine="709"/>
        <w:jc w:val="both"/>
        <w:rPr>
          <w:rFonts w:ascii="Arial" w:hAnsi="Arial" w:cs="Arial"/>
        </w:rPr>
      </w:pPr>
      <w:r w:rsidRPr="006B5ECC">
        <w:rPr>
          <w:rFonts w:ascii="Arial" w:hAnsi="Arial" w:cs="Arial"/>
        </w:rPr>
        <w:t xml:space="preserve">В дальнейшем развитие </w:t>
      </w:r>
      <w:proofErr w:type="gramStart"/>
      <w:r w:rsidRPr="006B5ECC">
        <w:rPr>
          <w:rFonts w:ascii="Arial" w:hAnsi="Arial" w:cs="Arial"/>
        </w:rPr>
        <w:t>экономических процессов</w:t>
      </w:r>
      <w:proofErr w:type="gramEnd"/>
      <w:r w:rsidRPr="006B5ECC">
        <w:rPr>
          <w:rFonts w:ascii="Arial" w:hAnsi="Arial" w:cs="Arial"/>
        </w:rPr>
        <w:t xml:space="preserve"> должно быть сопряжено с созданием условий для развития</w:t>
      </w:r>
      <w:r>
        <w:rPr>
          <w:rFonts w:ascii="Arial" w:hAnsi="Arial" w:cs="Arial"/>
        </w:rPr>
        <w:t xml:space="preserve"> и сохранения</w:t>
      </w:r>
      <w:r w:rsidRPr="006B5ECC">
        <w:rPr>
          <w:rFonts w:ascii="Arial" w:hAnsi="Arial" w:cs="Arial"/>
        </w:rPr>
        <w:t xml:space="preserve"> субъектов малого и среднего бизнеса, занятых не только в сфере торговли и услуг, но и осуществляющих деятельность в перерабатывающих отраслях. Именно в этом сегменте малого (среднего) предпринимательства заложен высокий потенциал прироста новых, высокооплачиваемых рабочих мест, и </w:t>
      </w:r>
      <w:r w:rsidRPr="00C769A8">
        <w:rPr>
          <w:rFonts w:ascii="Arial" w:hAnsi="Arial" w:cs="Arial"/>
        </w:rPr>
        <w:t>совершенно логично, что одним из приоритетных направлений деятельности администрации Енисейского района является поддержка субъектов малого и среднего предпринимательства. За период 2015-2022 годы было поддержано 27 субъектов малого и среднего предпринимательства и 2 физических лица, не являющихся индивидуальными предпринимателями, применяющих специальный налоговый режим «Налог на профессиональный доход».</w:t>
      </w:r>
    </w:p>
    <w:p w:rsidR="00C769A8" w:rsidRPr="006B5ECC" w:rsidRDefault="00C769A8" w:rsidP="00C769A8">
      <w:pPr>
        <w:ind w:firstLine="709"/>
        <w:jc w:val="both"/>
        <w:rPr>
          <w:rFonts w:ascii="Arial" w:hAnsi="Arial" w:cs="Arial"/>
        </w:rPr>
      </w:pPr>
      <w:r w:rsidRPr="00C769A8">
        <w:rPr>
          <w:rFonts w:ascii="Arial" w:eastAsia="Lucida Sans Unicode" w:hAnsi="Arial" w:cs="Arial"/>
        </w:rPr>
        <w:t xml:space="preserve">Инвестиционная обстановка выглядит следующим образом: по данным Росстата </w:t>
      </w:r>
      <w:r w:rsidRPr="00C769A8">
        <w:rPr>
          <w:rFonts w:ascii="Arial" w:hAnsi="Arial" w:cs="Arial"/>
        </w:rPr>
        <w:t>объем инвестиций в 202</w:t>
      </w:r>
      <w:r w:rsidR="00450DFB" w:rsidRPr="00450DFB">
        <w:rPr>
          <w:rFonts w:ascii="Arial" w:hAnsi="Arial" w:cs="Arial"/>
        </w:rPr>
        <w:t>1</w:t>
      </w:r>
      <w:r w:rsidRPr="00C769A8">
        <w:rPr>
          <w:rFonts w:ascii="Arial" w:hAnsi="Arial" w:cs="Arial"/>
        </w:rPr>
        <w:t xml:space="preserve"> году составил 216 102,0 тыс. рублей, объем инвестиций (с учетом инвестиций субъектов малого предпринимательства, но, без</w:t>
      </w:r>
      <w:r w:rsidRPr="006B5ECC">
        <w:rPr>
          <w:rFonts w:ascii="Arial" w:hAnsi="Arial" w:cs="Arial"/>
        </w:rPr>
        <w:t xml:space="preserve"> учета бюджетных средств) на одного жителя составил – 6 364,38 тыс. рублей.</w:t>
      </w:r>
    </w:p>
    <w:p w:rsidR="00C769A8" w:rsidRPr="006B5ECC" w:rsidRDefault="00C769A8" w:rsidP="00C769A8">
      <w:pPr>
        <w:ind w:firstLine="709"/>
        <w:jc w:val="both"/>
        <w:rPr>
          <w:rFonts w:ascii="Arial" w:hAnsi="Arial" w:cs="Arial"/>
        </w:rPr>
      </w:pPr>
      <w:proofErr w:type="gramStart"/>
      <w:r w:rsidRPr="00DE00BA">
        <w:rPr>
          <w:rFonts w:ascii="Arial" w:hAnsi="Arial" w:cs="Arial"/>
        </w:rPr>
        <w:t>Сельское хозяйство в Енисейском районе, являющимся сельской территорией, является довольно важной сферой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w:t>
      </w:r>
      <w:r>
        <w:rPr>
          <w:rFonts w:ascii="Arial" w:hAnsi="Arial" w:cs="Arial"/>
        </w:rPr>
        <w:t>.</w:t>
      </w:r>
      <w:r w:rsidRPr="006B5ECC">
        <w:rPr>
          <w:rFonts w:ascii="Arial" w:hAnsi="Arial" w:cs="Arial"/>
        </w:rPr>
        <w:t xml:space="preserve"> </w:t>
      </w:r>
      <w:proofErr w:type="gramEnd"/>
    </w:p>
    <w:p w:rsidR="00C769A8" w:rsidRDefault="00C769A8" w:rsidP="00C769A8">
      <w:pPr>
        <w:ind w:firstLine="709"/>
        <w:jc w:val="both"/>
        <w:rPr>
          <w:rFonts w:ascii="Arial" w:hAnsi="Arial" w:cs="Arial"/>
        </w:rPr>
      </w:pPr>
      <w:r w:rsidRPr="006B5ECC">
        <w:rPr>
          <w:rFonts w:ascii="Arial" w:hAnsi="Arial" w:cs="Arial"/>
        </w:rPr>
        <w:t xml:space="preserve">По состоянию на 01.01.2022 количество </w:t>
      </w:r>
      <w:r>
        <w:rPr>
          <w:rFonts w:ascii="Arial" w:hAnsi="Arial" w:cs="Arial"/>
        </w:rPr>
        <w:t>субъектов АПК Енисейского района составило 24 единицы, в том числе 9 сельскохозяйственных организаций, 8 крестьянских (фермерских) хозяйств и 7 индивидуальных предпринимателей.</w:t>
      </w:r>
    </w:p>
    <w:p w:rsidR="00C769A8" w:rsidRPr="006B5ECC" w:rsidRDefault="00C769A8" w:rsidP="00C769A8">
      <w:pPr>
        <w:ind w:firstLine="709"/>
        <w:jc w:val="both"/>
        <w:rPr>
          <w:rFonts w:ascii="Arial" w:hAnsi="Arial" w:cs="Arial"/>
        </w:rPr>
      </w:pPr>
      <w:r>
        <w:rPr>
          <w:rFonts w:ascii="Arial" w:hAnsi="Arial" w:cs="Arial"/>
        </w:rPr>
        <w:t>В</w:t>
      </w:r>
      <w:r w:rsidRPr="006B5ECC">
        <w:rPr>
          <w:rFonts w:ascii="Arial" w:hAnsi="Arial" w:cs="Arial"/>
        </w:rPr>
        <w:t xml:space="preserve"> реестр субъектов агропромышленного комплекса Красноярского края</w:t>
      </w:r>
      <w:r>
        <w:rPr>
          <w:rFonts w:ascii="Arial" w:hAnsi="Arial" w:cs="Arial"/>
        </w:rPr>
        <w:t xml:space="preserve"> включены </w:t>
      </w:r>
      <w:r w:rsidRPr="006B5ECC">
        <w:rPr>
          <w:rFonts w:ascii="Arial" w:hAnsi="Arial" w:cs="Arial"/>
        </w:rPr>
        <w:t xml:space="preserve">3 организации и 3 крестьянских (фермерских) хозяйства. </w:t>
      </w:r>
    </w:p>
    <w:p w:rsidR="00C769A8" w:rsidRPr="006B5ECC" w:rsidRDefault="00C769A8" w:rsidP="00C769A8">
      <w:pPr>
        <w:ind w:firstLine="709"/>
        <w:jc w:val="both"/>
        <w:rPr>
          <w:rFonts w:ascii="Arial" w:hAnsi="Arial" w:cs="Arial"/>
        </w:rPr>
      </w:pPr>
      <w:r w:rsidRPr="006B5ECC">
        <w:rPr>
          <w:rFonts w:ascii="Arial" w:hAnsi="Arial" w:cs="Arial"/>
        </w:rPr>
        <w:t>Количество прибыльных организаций</w:t>
      </w:r>
      <w:r>
        <w:rPr>
          <w:rFonts w:ascii="Arial" w:hAnsi="Arial" w:cs="Arial"/>
        </w:rPr>
        <w:t>, состоящих в реестре АПК</w:t>
      </w:r>
      <w:r w:rsidRPr="006B5ECC">
        <w:rPr>
          <w:rFonts w:ascii="Arial" w:hAnsi="Arial" w:cs="Arial"/>
        </w:rPr>
        <w:t>: в 2019 году – 2 (50%), в 2020 году – 3 (100%), в 2021 году – 2 (66,67%).</w:t>
      </w:r>
    </w:p>
    <w:p w:rsidR="00C769A8" w:rsidRPr="006B5ECC" w:rsidRDefault="00C769A8" w:rsidP="00C769A8">
      <w:pPr>
        <w:ind w:firstLine="709"/>
        <w:jc w:val="both"/>
        <w:rPr>
          <w:rFonts w:ascii="Arial" w:hAnsi="Arial" w:cs="Arial"/>
        </w:rPr>
      </w:pPr>
      <w:r w:rsidRPr="006B5ECC">
        <w:rPr>
          <w:rFonts w:ascii="Arial" w:hAnsi="Arial" w:cs="Arial"/>
        </w:rPr>
        <w:t xml:space="preserve">Объем отгруженных товаров собственного производства, выполненных работ и услуг собственными силами - Подраздел A-01: Растениеводство и животноводство, охота и предоставление услуг в этих областях: в 2019 году – 26172,00 </w:t>
      </w:r>
      <w:proofErr w:type="spellStart"/>
      <w:r w:rsidRPr="006B5ECC">
        <w:rPr>
          <w:rFonts w:ascii="Arial" w:hAnsi="Arial" w:cs="Arial"/>
        </w:rPr>
        <w:t>тыс</w:t>
      </w:r>
      <w:proofErr w:type="gramStart"/>
      <w:r w:rsidRPr="006B5ECC">
        <w:rPr>
          <w:rFonts w:ascii="Arial" w:hAnsi="Arial" w:cs="Arial"/>
        </w:rPr>
        <w:t>.р</w:t>
      </w:r>
      <w:proofErr w:type="gramEnd"/>
      <w:r w:rsidRPr="006B5ECC">
        <w:rPr>
          <w:rFonts w:ascii="Arial" w:hAnsi="Arial" w:cs="Arial"/>
        </w:rPr>
        <w:t>уб</w:t>
      </w:r>
      <w:proofErr w:type="spellEnd"/>
      <w:r w:rsidRPr="006B5ECC">
        <w:rPr>
          <w:rFonts w:ascii="Arial" w:hAnsi="Arial" w:cs="Arial"/>
        </w:rPr>
        <w:t xml:space="preserve">. (индекс производства 56,55%), в 2020 году – 39538,00 </w:t>
      </w:r>
      <w:proofErr w:type="spellStart"/>
      <w:r w:rsidRPr="006B5ECC">
        <w:rPr>
          <w:rFonts w:ascii="Arial" w:hAnsi="Arial" w:cs="Arial"/>
        </w:rPr>
        <w:t>тыс.руб</w:t>
      </w:r>
      <w:proofErr w:type="spellEnd"/>
      <w:r w:rsidRPr="006B5ECC">
        <w:rPr>
          <w:rFonts w:ascii="Arial" w:hAnsi="Arial" w:cs="Arial"/>
        </w:rPr>
        <w:t xml:space="preserve">. (индекс производства 151,07%), в 2021 году – 38986,00 тыс. руб. (индекс производства 98,60%). В прогнозном периоде к 2025 году планируется отгрузить товаров собственного производства на сумму 42422,00 </w:t>
      </w:r>
      <w:proofErr w:type="spellStart"/>
      <w:r w:rsidRPr="006B5ECC">
        <w:rPr>
          <w:rFonts w:ascii="Arial" w:hAnsi="Arial" w:cs="Arial"/>
        </w:rPr>
        <w:t>тыс</w:t>
      </w:r>
      <w:proofErr w:type="gramStart"/>
      <w:r w:rsidRPr="006B5ECC">
        <w:rPr>
          <w:rFonts w:ascii="Arial" w:hAnsi="Arial" w:cs="Arial"/>
        </w:rPr>
        <w:t>.р</w:t>
      </w:r>
      <w:proofErr w:type="gramEnd"/>
      <w:r w:rsidRPr="006B5ECC">
        <w:rPr>
          <w:rFonts w:ascii="Arial" w:hAnsi="Arial" w:cs="Arial"/>
        </w:rPr>
        <w:t>уб</w:t>
      </w:r>
      <w:proofErr w:type="spellEnd"/>
      <w:r w:rsidRPr="006B5ECC">
        <w:rPr>
          <w:rFonts w:ascii="Arial" w:hAnsi="Arial" w:cs="Arial"/>
        </w:rPr>
        <w:t>. (темп роста составит: 2023 год – 102,31%, 2024 год – 102,51%, 2025 год – 102,61%).</w:t>
      </w:r>
    </w:p>
    <w:p w:rsidR="00C769A8" w:rsidRPr="006B5ECC" w:rsidRDefault="00C769A8" w:rsidP="00C769A8">
      <w:pPr>
        <w:ind w:firstLine="709"/>
        <w:jc w:val="both"/>
        <w:rPr>
          <w:rFonts w:ascii="Arial" w:hAnsi="Arial" w:cs="Arial"/>
        </w:rPr>
      </w:pPr>
      <w:r w:rsidRPr="006B5ECC">
        <w:rPr>
          <w:rFonts w:ascii="Arial" w:hAnsi="Arial" w:cs="Arial"/>
        </w:rPr>
        <w:t xml:space="preserve">Объем произведенных товаров в хозяйствах всех категорий в 2019 году – 479765,40, в том числе растениеводство 160813,00 </w:t>
      </w:r>
      <w:proofErr w:type="spellStart"/>
      <w:r w:rsidRPr="006B5ECC">
        <w:rPr>
          <w:rFonts w:ascii="Arial" w:hAnsi="Arial" w:cs="Arial"/>
        </w:rPr>
        <w:t>тыс</w:t>
      </w:r>
      <w:proofErr w:type="gramStart"/>
      <w:r w:rsidRPr="006B5ECC">
        <w:rPr>
          <w:rFonts w:ascii="Arial" w:hAnsi="Arial" w:cs="Arial"/>
        </w:rPr>
        <w:t>.р</w:t>
      </w:r>
      <w:proofErr w:type="gramEnd"/>
      <w:r w:rsidRPr="006B5ECC">
        <w:rPr>
          <w:rFonts w:ascii="Arial" w:hAnsi="Arial" w:cs="Arial"/>
        </w:rPr>
        <w:t>уб</w:t>
      </w:r>
      <w:proofErr w:type="spellEnd"/>
      <w:r w:rsidRPr="006B5ECC">
        <w:rPr>
          <w:rFonts w:ascii="Arial" w:hAnsi="Arial" w:cs="Arial"/>
        </w:rPr>
        <w:t xml:space="preserve">., животноводство – 318952,30 </w:t>
      </w:r>
      <w:proofErr w:type="spellStart"/>
      <w:r w:rsidRPr="006B5ECC">
        <w:rPr>
          <w:rFonts w:ascii="Arial" w:hAnsi="Arial" w:cs="Arial"/>
        </w:rPr>
        <w:t>тыс.руб</w:t>
      </w:r>
      <w:proofErr w:type="spellEnd"/>
      <w:r w:rsidRPr="006B5ECC">
        <w:rPr>
          <w:rFonts w:ascii="Arial" w:hAnsi="Arial" w:cs="Arial"/>
        </w:rPr>
        <w:t xml:space="preserve">.; в 2020 году – 527042,9,00 </w:t>
      </w:r>
      <w:proofErr w:type="spellStart"/>
      <w:r w:rsidRPr="006B5ECC">
        <w:rPr>
          <w:rFonts w:ascii="Arial" w:hAnsi="Arial" w:cs="Arial"/>
        </w:rPr>
        <w:t>тыс.руб</w:t>
      </w:r>
      <w:proofErr w:type="spellEnd"/>
      <w:r w:rsidRPr="006B5ECC">
        <w:rPr>
          <w:rFonts w:ascii="Arial" w:hAnsi="Arial" w:cs="Arial"/>
        </w:rPr>
        <w:t xml:space="preserve">., в том числе </w:t>
      </w:r>
      <w:r w:rsidRPr="006B5ECC">
        <w:rPr>
          <w:rFonts w:ascii="Arial" w:hAnsi="Arial" w:cs="Arial"/>
        </w:rPr>
        <w:lastRenderedPageBreak/>
        <w:t xml:space="preserve">растениеводство – 221737,20 </w:t>
      </w:r>
      <w:proofErr w:type="spellStart"/>
      <w:r w:rsidRPr="006B5ECC">
        <w:rPr>
          <w:rFonts w:ascii="Arial" w:hAnsi="Arial" w:cs="Arial"/>
        </w:rPr>
        <w:t>тыс.руб</w:t>
      </w:r>
      <w:proofErr w:type="spellEnd"/>
      <w:r w:rsidRPr="006B5ECC">
        <w:rPr>
          <w:rFonts w:ascii="Arial" w:hAnsi="Arial" w:cs="Arial"/>
        </w:rPr>
        <w:t xml:space="preserve">., животноводство – 305305,6 </w:t>
      </w:r>
      <w:proofErr w:type="spellStart"/>
      <w:r w:rsidRPr="006B5ECC">
        <w:rPr>
          <w:rFonts w:ascii="Arial" w:hAnsi="Arial" w:cs="Arial"/>
        </w:rPr>
        <w:t>тыс.руб</w:t>
      </w:r>
      <w:proofErr w:type="spellEnd"/>
      <w:r w:rsidRPr="006B5ECC">
        <w:rPr>
          <w:rFonts w:ascii="Arial" w:hAnsi="Arial" w:cs="Arial"/>
        </w:rPr>
        <w:t xml:space="preserve">.; в 2021 году – 547914 </w:t>
      </w:r>
      <w:proofErr w:type="spellStart"/>
      <w:r w:rsidRPr="006B5ECC">
        <w:rPr>
          <w:rFonts w:ascii="Arial" w:hAnsi="Arial" w:cs="Arial"/>
        </w:rPr>
        <w:t>тыс.руб</w:t>
      </w:r>
      <w:proofErr w:type="spellEnd"/>
      <w:r w:rsidRPr="006B5ECC">
        <w:rPr>
          <w:rFonts w:ascii="Arial" w:hAnsi="Arial" w:cs="Arial"/>
        </w:rPr>
        <w:t xml:space="preserve">., в том числе растениеводство – 239235,00 </w:t>
      </w:r>
      <w:proofErr w:type="spellStart"/>
      <w:r w:rsidRPr="006B5ECC">
        <w:rPr>
          <w:rFonts w:ascii="Arial" w:hAnsi="Arial" w:cs="Arial"/>
        </w:rPr>
        <w:t>тыс.руб</w:t>
      </w:r>
      <w:proofErr w:type="spellEnd"/>
      <w:r w:rsidRPr="006B5ECC">
        <w:rPr>
          <w:rFonts w:ascii="Arial" w:hAnsi="Arial" w:cs="Arial"/>
        </w:rPr>
        <w:t xml:space="preserve">., животноводство – 308679,00 </w:t>
      </w:r>
      <w:proofErr w:type="spellStart"/>
      <w:r w:rsidRPr="006B5ECC">
        <w:rPr>
          <w:rFonts w:ascii="Arial" w:hAnsi="Arial" w:cs="Arial"/>
        </w:rPr>
        <w:t>ты.руб</w:t>
      </w:r>
      <w:proofErr w:type="spellEnd"/>
      <w:r w:rsidRPr="006B5ECC">
        <w:rPr>
          <w:rFonts w:ascii="Arial" w:hAnsi="Arial" w:cs="Arial"/>
        </w:rPr>
        <w:t xml:space="preserve">. В прогнозном периоде к 2025 году планируется увеличение объема произведенных товаров до 757838,00 </w:t>
      </w:r>
      <w:proofErr w:type="spellStart"/>
      <w:r w:rsidRPr="006B5ECC">
        <w:rPr>
          <w:rFonts w:ascii="Arial" w:hAnsi="Arial" w:cs="Arial"/>
        </w:rPr>
        <w:t>тыс</w:t>
      </w:r>
      <w:proofErr w:type="gramStart"/>
      <w:r w:rsidRPr="006B5ECC">
        <w:rPr>
          <w:rFonts w:ascii="Arial" w:hAnsi="Arial" w:cs="Arial"/>
        </w:rPr>
        <w:t>.р</w:t>
      </w:r>
      <w:proofErr w:type="gramEnd"/>
      <w:r w:rsidRPr="006B5ECC">
        <w:rPr>
          <w:rFonts w:ascii="Arial" w:hAnsi="Arial" w:cs="Arial"/>
        </w:rPr>
        <w:t>уб</w:t>
      </w:r>
      <w:proofErr w:type="spellEnd"/>
      <w:r w:rsidRPr="006B5ECC">
        <w:rPr>
          <w:rFonts w:ascii="Arial" w:hAnsi="Arial" w:cs="Arial"/>
        </w:rPr>
        <w:t xml:space="preserve">.(темп роста составит: 2023 год – 100,30%, 2024 год – 100,20%, 2025 год – 100,20%).  </w:t>
      </w:r>
    </w:p>
    <w:p w:rsidR="00C769A8" w:rsidRPr="006B5ECC" w:rsidRDefault="00C769A8" w:rsidP="00C769A8">
      <w:pPr>
        <w:ind w:firstLine="709"/>
        <w:jc w:val="both"/>
        <w:rPr>
          <w:rFonts w:ascii="Arial" w:hAnsi="Arial" w:cs="Arial"/>
        </w:rPr>
      </w:pPr>
      <w:r w:rsidRPr="006B5ECC">
        <w:rPr>
          <w:rFonts w:ascii="Arial" w:hAnsi="Arial" w:cs="Arial"/>
        </w:rPr>
        <w:t xml:space="preserve">Растениеводство. Произведено зерна в хозяйствах всех категорий: в 2019 году 780,0 тонн (105,1% к уровню 2018 года), в 2020 году – 654,2,0 тонны (83,9% к уровню 2019 года), в 2021 году – 521,0 тонна (79,6% к уровню 2020 года). </w:t>
      </w:r>
    </w:p>
    <w:p w:rsidR="00C769A8" w:rsidRPr="006B5ECC" w:rsidRDefault="00C769A8" w:rsidP="00C769A8">
      <w:pPr>
        <w:ind w:firstLine="709"/>
        <w:jc w:val="both"/>
        <w:rPr>
          <w:rFonts w:ascii="Arial" w:hAnsi="Arial" w:cs="Arial"/>
        </w:rPr>
      </w:pPr>
      <w:r w:rsidRPr="006B5ECC">
        <w:rPr>
          <w:rFonts w:ascii="Arial" w:hAnsi="Arial" w:cs="Arial"/>
        </w:rPr>
        <w:t>Произведено картофеля в хозяйствах всех категорий: в 2019 году – 10281,5 тонны (106,7% к уровню 2018 года), в 2020 году – 9693,2 тонны (94,3% к уровню 2019 года), в 2021 году – 8008,7 тонн (82,6% к уровню 2020 года).</w:t>
      </w:r>
    </w:p>
    <w:p w:rsidR="00C769A8" w:rsidRPr="006B5ECC" w:rsidRDefault="00C769A8" w:rsidP="00C769A8">
      <w:pPr>
        <w:ind w:firstLine="709"/>
        <w:jc w:val="both"/>
        <w:rPr>
          <w:rFonts w:ascii="Arial" w:hAnsi="Arial" w:cs="Arial"/>
        </w:rPr>
      </w:pPr>
      <w:r w:rsidRPr="006B5ECC">
        <w:rPr>
          <w:rFonts w:ascii="Arial" w:hAnsi="Arial" w:cs="Arial"/>
        </w:rPr>
        <w:t>Произведено овощей в хозяйствах всех категорий: в 2019 году – 2319,5 тонн (96,2% к уровню 2018 года), в 2020 году – 2488,6 тонн (107,3% к уровню 2019 года), в 2021 году – 1892,5 тонны (76,1% к уровню 2020 года).</w:t>
      </w:r>
    </w:p>
    <w:p w:rsidR="00C769A8" w:rsidRPr="006B5ECC" w:rsidRDefault="00C769A8" w:rsidP="00C769A8">
      <w:pPr>
        <w:ind w:firstLine="709"/>
        <w:jc w:val="both"/>
        <w:rPr>
          <w:rFonts w:ascii="Arial" w:hAnsi="Arial" w:cs="Arial"/>
        </w:rPr>
      </w:pPr>
      <w:r w:rsidRPr="006B5ECC">
        <w:rPr>
          <w:rFonts w:ascii="Arial" w:hAnsi="Arial" w:cs="Arial"/>
        </w:rPr>
        <w:t>Увеличение производства продукции растениеводства планируется за счет повышения качества обработки пашни, обновления семенного фонда в хозяйствах за счет увеличения доли элитных семян и семян первой репродукции, применения минеральных удобрений и средств защиты растений.</w:t>
      </w:r>
    </w:p>
    <w:p w:rsidR="00C769A8" w:rsidRPr="006B5ECC" w:rsidRDefault="00C769A8" w:rsidP="00C769A8">
      <w:pPr>
        <w:ind w:firstLine="709"/>
        <w:jc w:val="both"/>
        <w:rPr>
          <w:rFonts w:ascii="Arial" w:hAnsi="Arial" w:cs="Arial"/>
        </w:rPr>
      </w:pPr>
      <w:r w:rsidRPr="006B5ECC">
        <w:rPr>
          <w:rFonts w:ascii="Arial" w:hAnsi="Arial" w:cs="Arial"/>
        </w:rPr>
        <w:t xml:space="preserve">Животноводство. </w:t>
      </w:r>
      <w:proofErr w:type="gramStart"/>
      <w:r w:rsidRPr="006B5ECC">
        <w:rPr>
          <w:rFonts w:ascii="Arial" w:hAnsi="Arial" w:cs="Arial"/>
        </w:rPr>
        <w:t>Поголовье крупного рогатого скота во всех хозяйствах населения составило: в 2019 году – 3108 гол. (89,5% к уровню 2018 года), в том числе коров – 1294 гол.; в 2020 году - 2532 гол. (81,5% к уровню 2019 года), в том числе коров – 1099 гол.; в 2021 году - 2171 гол. (85,7% к уровню 2020 года), в том числе коров 986 гол.</w:t>
      </w:r>
      <w:proofErr w:type="gramEnd"/>
    </w:p>
    <w:p w:rsidR="00C769A8" w:rsidRPr="006B5ECC" w:rsidRDefault="00C769A8" w:rsidP="00C769A8">
      <w:pPr>
        <w:ind w:firstLine="709"/>
        <w:jc w:val="both"/>
        <w:rPr>
          <w:rFonts w:ascii="Arial" w:hAnsi="Arial" w:cs="Arial"/>
        </w:rPr>
      </w:pPr>
      <w:r w:rsidRPr="006B5ECC">
        <w:rPr>
          <w:rFonts w:ascii="Arial" w:hAnsi="Arial" w:cs="Arial"/>
        </w:rPr>
        <w:t>Поголовье свиней во всех хозяйствах населения составило: в 2019 году – 404 гол. (98,1% к уровню 2019 года), в 2020 году - 402 гол. (99,5% к уровню 2019 года), в 2021 году - 297 гол. (73,9% к уровню 2020 года).</w:t>
      </w:r>
    </w:p>
    <w:p w:rsidR="00C769A8" w:rsidRPr="006B5ECC" w:rsidRDefault="00C769A8" w:rsidP="00C769A8">
      <w:pPr>
        <w:ind w:firstLine="709"/>
        <w:jc w:val="both"/>
        <w:rPr>
          <w:rFonts w:ascii="Arial" w:hAnsi="Arial" w:cs="Arial"/>
        </w:rPr>
      </w:pPr>
      <w:r w:rsidRPr="006B5ECC">
        <w:rPr>
          <w:rFonts w:ascii="Arial" w:hAnsi="Arial" w:cs="Arial"/>
        </w:rPr>
        <w:t>Поголовье овец и коз  во всех хозяйствах населения составило: в 2019 году – 747 гол. (100,5% к уровню 2018 года), в 2020 году - 735 гол. (98,4% к уровню 2019 года)</w:t>
      </w:r>
      <w:proofErr w:type="gramStart"/>
      <w:r w:rsidRPr="006B5ECC">
        <w:rPr>
          <w:rFonts w:ascii="Arial" w:hAnsi="Arial" w:cs="Arial"/>
        </w:rPr>
        <w:t>.</w:t>
      </w:r>
      <w:proofErr w:type="gramEnd"/>
      <w:r w:rsidRPr="006B5ECC">
        <w:rPr>
          <w:rFonts w:ascii="Arial" w:hAnsi="Arial" w:cs="Arial"/>
        </w:rPr>
        <w:t xml:space="preserve"> </w:t>
      </w:r>
      <w:proofErr w:type="gramStart"/>
      <w:r w:rsidRPr="006B5ECC">
        <w:rPr>
          <w:rFonts w:ascii="Arial" w:hAnsi="Arial" w:cs="Arial"/>
        </w:rPr>
        <w:t>в</w:t>
      </w:r>
      <w:proofErr w:type="gramEnd"/>
      <w:r w:rsidRPr="006B5ECC">
        <w:rPr>
          <w:rFonts w:ascii="Arial" w:hAnsi="Arial" w:cs="Arial"/>
        </w:rPr>
        <w:t xml:space="preserve"> 2021 году – 563 гол. (76,6% к уровню 2020 года).</w:t>
      </w:r>
    </w:p>
    <w:p w:rsidR="00C769A8" w:rsidRPr="006B5ECC" w:rsidRDefault="00C769A8" w:rsidP="00C769A8">
      <w:pPr>
        <w:ind w:firstLine="709"/>
        <w:jc w:val="both"/>
        <w:rPr>
          <w:rFonts w:ascii="Arial" w:hAnsi="Arial" w:cs="Arial"/>
        </w:rPr>
      </w:pPr>
      <w:r w:rsidRPr="006B5ECC">
        <w:rPr>
          <w:rFonts w:ascii="Arial" w:hAnsi="Arial" w:cs="Arial"/>
        </w:rPr>
        <w:t>Производство продукции животноводства во всех хозяйствах населения в 2019, 2020, 2021 годах составило:</w:t>
      </w:r>
    </w:p>
    <w:p w:rsidR="00C769A8" w:rsidRPr="006B5ECC" w:rsidRDefault="00C769A8" w:rsidP="00C769A8">
      <w:pPr>
        <w:ind w:firstLine="709"/>
        <w:jc w:val="both"/>
        <w:rPr>
          <w:rFonts w:ascii="Arial" w:hAnsi="Arial" w:cs="Arial"/>
        </w:rPr>
      </w:pPr>
      <w:r w:rsidRPr="006B5ECC">
        <w:rPr>
          <w:rFonts w:ascii="Arial" w:hAnsi="Arial" w:cs="Arial"/>
        </w:rPr>
        <w:t xml:space="preserve">производство скота и птицы на убой </w:t>
      </w:r>
      <w:r w:rsidRPr="006B5ECC">
        <w:rPr>
          <w:rFonts w:ascii="Arial" w:hAnsi="Arial" w:cs="Arial"/>
        </w:rPr>
        <w:tab/>
        <w:t>(в живом весе): в 2019 году – 757,0 тонн (96,8% к уровню 2018 года), в 2020 году – 660,0 тонн (87,2% к уровню 2019 года), в 2021 году – 622,0 тонны (94,2% к уровню 2020 года).</w:t>
      </w:r>
    </w:p>
    <w:p w:rsidR="00C769A8" w:rsidRPr="006B5ECC" w:rsidRDefault="00C769A8" w:rsidP="00C769A8">
      <w:pPr>
        <w:ind w:firstLine="709"/>
        <w:jc w:val="both"/>
        <w:rPr>
          <w:rFonts w:ascii="Arial" w:hAnsi="Arial" w:cs="Arial"/>
        </w:rPr>
      </w:pPr>
      <w:r w:rsidRPr="006B5ECC">
        <w:rPr>
          <w:rFonts w:ascii="Arial" w:hAnsi="Arial" w:cs="Arial"/>
        </w:rPr>
        <w:t>производство молока: в 2019 году – 5851,0 тонна (97,7% к уровню 2018 года), в 2020 году – 4662,0 тонны (79,7% к уровню 2019 года), в 2021 году – 4174,0 тонны (89,5% к уровню 2020 года).</w:t>
      </w:r>
    </w:p>
    <w:p w:rsidR="00C769A8" w:rsidRPr="006B5ECC" w:rsidRDefault="00C769A8" w:rsidP="00C769A8">
      <w:pPr>
        <w:ind w:firstLine="709"/>
        <w:jc w:val="both"/>
        <w:rPr>
          <w:rFonts w:ascii="Arial" w:hAnsi="Arial" w:cs="Arial"/>
        </w:rPr>
      </w:pPr>
      <w:r w:rsidRPr="006B5ECC">
        <w:rPr>
          <w:rFonts w:ascii="Arial" w:hAnsi="Arial" w:cs="Arial"/>
        </w:rPr>
        <w:t xml:space="preserve">производство яиц: в 2019 году – 961,0 </w:t>
      </w:r>
      <w:proofErr w:type="spellStart"/>
      <w:r w:rsidRPr="006B5ECC">
        <w:rPr>
          <w:rFonts w:ascii="Arial" w:hAnsi="Arial" w:cs="Arial"/>
        </w:rPr>
        <w:t>тыс</w:t>
      </w:r>
      <w:proofErr w:type="gramStart"/>
      <w:r w:rsidRPr="006B5ECC">
        <w:rPr>
          <w:rFonts w:ascii="Arial" w:hAnsi="Arial" w:cs="Arial"/>
        </w:rPr>
        <w:t>.ш</w:t>
      </w:r>
      <w:proofErr w:type="gramEnd"/>
      <w:r w:rsidRPr="006B5ECC">
        <w:rPr>
          <w:rFonts w:ascii="Arial" w:hAnsi="Arial" w:cs="Arial"/>
        </w:rPr>
        <w:t>тук</w:t>
      </w:r>
      <w:proofErr w:type="spellEnd"/>
      <w:r w:rsidRPr="006B5ECC">
        <w:rPr>
          <w:rFonts w:ascii="Arial" w:hAnsi="Arial" w:cs="Arial"/>
        </w:rPr>
        <w:t xml:space="preserve"> (98,3% к уровню 2018 года), в 2020 году – 904,0 </w:t>
      </w:r>
      <w:proofErr w:type="spellStart"/>
      <w:r w:rsidRPr="006B5ECC">
        <w:rPr>
          <w:rFonts w:ascii="Arial" w:hAnsi="Arial" w:cs="Arial"/>
        </w:rPr>
        <w:t>тыс.штук</w:t>
      </w:r>
      <w:proofErr w:type="spellEnd"/>
      <w:r w:rsidRPr="006B5ECC">
        <w:rPr>
          <w:rFonts w:ascii="Arial" w:hAnsi="Arial" w:cs="Arial"/>
        </w:rPr>
        <w:t xml:space="preserve"> (94,1% к уровню 2019 года), в 2021 году – 841,0 </w:t>
      </w:r>
      <w:proofErr w:type="spellStart"/>
      <w:r w:rsidRPr="006B5ECC">
        <w:rPr>
          <w:rFonts w:ascii="Arial" w:hAnsi="Arial" w:cs="Arial"/>
        </w:rPr>
        <w:t>тыс.штук</w:t>
      </w:r>
      <w:proofErr w:type="spellEnd"/>
      <w:r w:rsidRPr="006B5ECC">
        <w:rPr>
          <w:rFonts w:ascii="Arial" w:hAnsi="Arial" w:cs="Arial"/>
        </w:rPr>
        <w:t xml:space="preserve"> (93,0% к уровню 2020 года).</w:t>
      </w:r>
    </w:p>
    <w:p w:rsidR="00C769A8" w:rsidRDefault="00C769A8" w:rsidP="00C769A8">
      <w:pPr>
        <w:ind w:firstLine="709"/>
        <w:jc w:val="both"/>
        <w:rPr>
          <w:rFonts w:ascii="Arial" w:hAnsi="Arial" w:cs="Arial"/>
        </w:rPr>
      </w:pPr>
      <w:r w:rsidRPr="006B5ECC">
        <w:rPr>
          <w:rFonts w:ascii="Arial" w:hAnsi="Arial" w:cs="Arial"/>
        </w:rPr>
        <w:t>Увеличение производства продукции животноводства планируется за счет увеличения поголовья сельскохозяйственных животных, улучшения кормовой базы за счет повышения качества обработки пашни, обновления семенного материала, применения минеральных удобрений и средств защиты растений.</w:t>
      </w:r>
      <w:r>
        <w:rPr>
          <w:rFonts w:ascii="Arial" w:hAnsi="Arial" w:cs="Arial"/>
        </w:rPr>
        <w:t xml:space="preserve"> В 2021 году поголовье КРС увеличено за счет вновь зарегистрированного индивидуального предпринимателя Каримовой М.А. на 95 голов.</w:t>
      </w:r>
    </w:p>
    <w:p w:rsidR="00C769A8" w:rsidRDefault="00C769A8" w:rsidP="00C769A8">
      <w:pPr>
        <w:ind w:firstLine="709"/>
        <w:jc w:val="both"/>
        <w:rPr>
          <w:rFonts w:ascii="Arial" w:hAnsi="Arial" w:cs="Arial"/>
        </w:rPr>
      </w:pPr>
      <w:r w:rsidRPr="006B5ECC">
        <w:rPr>
          <w:rFonts w:ascii="Arial" w:hAnsi="Arial" w:cs="Arial"/>
        </w:rPr>
        <w:t xml:space="preserve">Развитию сельского хозяйства способствуют меры государственной поддержки, направленные на развитие растениеводства, животноводства, кадрового обеспечения агропромышленного комплекса и др. Объем средств, выделяемых из краевого и федерального бюджетов составил: в 2019 году – </w:t>
      </w:r>
      <w:r w:rsidRPr="006B5ECC">
        <w:rPr>
          <w:rFonts w:ascii="Arial" w:hAnsi="Arial" w:cs="Arial"/>
        </w:rPr>
        <w:lastRenderedPageBreak/>
        <w:t xml:space="preserve">4360,98 </w:t>
      </w:r>
      <w:proofErr w:type="spellStart"/>
      <w:r w:rsidRPr="006B5ECC">
        <w:rPr>
          <w:rFonts w:ascii="Arial" w:hAnsi="Arial" w:cs="Arial"/>
        </w:rPr>
        <w:t>тыс</w:t>
      </w:r>
      <w:proofErr w:type="gramStart"/>
      <w:r w:rsidRPr="006B5ECC">
        <w:rPr>
          <w:rFonts w:ascii="Arial" w:hAnsi="Arial" w:cs="Arial"/>
        </w:rPr>
        <w:t>.р</w:t>
      </w:r>
      <w:proofErr w:type="gramEnd"/>
      <w:r w:rsidRPr="006B5ECC">
        <w:rPr>
          <w:rFonts w:ascii="Arial" w:hAnsi="Arial" w:cs="Arial"/>
        </w:rPr>
        <w:t>уб</w:t>
      </w:r>
      <w:proofErr w:type="spellEnd"/>
      <w:r w:rsidRPr="006B5ECC">
        <w:rPr>
          <w:rFonts w:ascii="Arial" w:hAnsi="Arial" w:cs="Arial"/>
        </w:rPr>
        <w:t xml:space="preserve">. (39,69% к 2018 году), в 2020 году – 2727,85 </w:t>
      </w:r>
      <w:proofErr w:type="spellStart"/>
      <w:r w:rsidRPr="006B5ECC">
        <w:rPr>
          <w:rFonts w:ascii="Arial" w:hAnsi="Arial" w:cs="Arial"/>
        </w:rPr>
        <w:t>тыс.руб</w:t>
      </w:r>
      <w:proofErr w:type="spellEnd"/>
      <w:r w:rsidRPr="006B5ECC">
        <w:rPr>
          <w:rFonts w:ascii="Arial" w:hAnsi="Arial" w:cs="Arial"/>
        </w:rPr>
        <w:t xml:space="preserve">. (62,55% к 2019 году), в 2021 году – 3339,43 </w:t>
      </w:r>
      <w:proofErr w:type="spellStart"/>
      <w:r w:rsidRPr="006B5ECC">
        <w:rPr>
          <w:rFonts w:ascii="Arial" w:hAnsi="Arial" w:cs="Arial"/>
        </w:rPr>
        <w:t>тыс.руб</w:t>
      </w:r>
      <w:proofErr w:type="spellEnd"/>
      <w:r w:rsidRPr="006B5ECC">
        <w:rPr>
          <w:rFonts w:ascii="Arial" w:hAnsi="Arial" w:cs="Arial"/>
        </w:rPr>
        <w:t xml:space="preserve">. (122,42% к 2020 </w:t>
      </w:r>
      <w:r w:rsidRPr="00D227FC">
        <w:rPr>
          <w:rFonts w:ascii="Arial" w:hAnsi="Arial" w:cs="Arial"/>
        </w:rPr>
        <w:t>году).</w:t>
      </w:r>
    </w:p>
    <w:p w:rsidR="00C769A8" w:rsidRPr="00D227FC" w:rsidRDefault="00C769A8" w:rsidP="00C769A8">
      <w:pPr>
        <w:ind w:firstLine="709"/>
        <w:jc w:val="both"/>
        <w:rPr>
          <w:rFonts w:ascii="Arial" w:hAnsi="Arial" w:cs="Arial"/>
        </w:rPr>
      </w:pPr>
      <w:r w:rsidRPr="00D227FC">
        <w:rPr>
          <w:rFonts w:ascii="Arial" w:hAnsi="Arial" w:cs="Arial"/>
        </w:rPr>
        <w:t xml:space="preserve">В 2022 году государственную поддержку получили 2 сельскохозяйственные организации и 1 крестьянское (фермерское) хозяйство. </w:t>
      </w:r>
      <w:proofErr w:type="gramStart"/>
      <w:r w:rsidRPr="00D227FC">
        <w:rPr>
          <w:rFonts w:ascii="Arial" w:hAnsi="Arial" w:cs="Arial"/>
        </w:rPr>
        <w:t>Субсидии были предоставлены на оказание несвязанной поддержки в области растениеводства, компенсацию части затрат на содержание коров и нетелей крупного рогатого скота, компенсацию части затрат на производство и реализацию молока, возмещение части затрат на поддержку собственного производства молока, а также на возмещение части затрат на поддержку элитного семеноводства и на проведение агротехнологических работ в области семеноводства сельскохозяйственных культур.</w:t>
      </w:r>
      <w:proofErr w:type="gramEnd"/>
      <w:r w:rsidRPr="00D227FC">
        <w:rPr>
          <w:rFonts w:ascii="Arial" w:hAnsi="Arial" w:cs="Arial"/>
        </w:rPr>
        <w:t xml:space="preserve"> Сумма средств государственной поддержки вышеуказанным сельскохозяйственным товаропроизводителям в 2022 году составила 4</w:t>
      </w:r>
      <w:r>
        <w:rPr>
          <w:rFonts w:ascii="Arial" w:hAnsi="Arial" w:cs="Arial"/>
        </w:rPr>
        <w:t xml:space="preserve"> </w:t>
      </w:r>
      <w:r w:rsidRPr="00D227FC">
        <w:rPr>
          <w:rFonts w:ascii="Arial" w:hAnsi="Arial" w:cs="Arial"/>
        </w:rPr>
        <w:t>199,67 тыс.</w:t>
      </w:r>
      <w:r>
        <w:rPr>
          <w:rFonts w:ascii="Arial" w:hAnsi="Arial" w:cs="Arial"/>
        </w:rPr>
        <w:t xml:space="preserve"> </w:t>
      </w:r>
      <w:r w:rsidRPr="00D227FC">
        <w:rPr>
          <w:rFonts w:ascii="Arial" w:hAnsi="Arial" w:cs="Arial"/>
        </w:rPr>
        <w:t>руб</w:t>
      </w:r>
      <w:r>
        <w:rPr>
          <w:rFonts w:ascii="Arial" w:hAnsi="Arial" w:cs="Arial"/>
        </w:rPr>
        <w:t>лей</w:t>
      </w:r>
      <w:r w:rsidRPr="00D227FC">
        <w:rPr>
          <w:rFonts w:ascii="Arial" w:hAnsi="Arial" w:cs="Arial"/>
        </w:rPr>
        <w:t>.</w:t>
      </w:r>
    </w:p>
    <w:p w:rsidR="00C769A8" w:rsidRPr="006B5ECC" w:rsidRDefault="00C769A8" w:rsidP="00C769A8">
      <w:pPr>
        <w:ind w:firstLine="709"/>
        <w:jc w:val="both"/>
        <w:rPr>
          <w:rFonts w:ascii="Arial" w:hAnsi="Arial" w:cs="Arial"/>
        </w:rPr>
      </w:pPr>
      <w:proofErr w:type="gramStart"/>
      <w:r w:rsidRPr="006B5ECC">
        <w:rPr>
          <w:rFonts w:ascii="Arial" w:hAnsi="Arial" w:cs="Arial"/>
        </w:rPr>
        <w:t>Одной из главных проблем, сдерживающих развитие экономики района, является неполное удовлетворение потребности жителей в перемещении по территории района и экономической потребности хозяйствующих субъектов в инфраструктурном обеспечении процессов создания новых и развития существующих производств, являющееся результатом неудовлетворительного состояния большей части автомобильных дорог общего пользования местного значения Енисейского района.</w:t>
      </w:r>
      <w:proofErr w:type="gramEnd"/>
    </w:p>
    <w:p w:rsidR="00C769A8" w:rsidRPr="006B5ECC" w:rsidRDefault="00C769A8" w:rsidP="00C769A8">
      <w:pPr>
        <w:ind w:firstLine="709"/>
        <w:jc w:val="both"/>
        <w:rPr>
          <w:rFonts w:ascii="Arial" w:hAnsi="Arial" w:cs="Arial"/>
        </w:rPr>
      </w:pPr>
      <w:r w:rsidRPr="006B5ECC">
        <w:rPr>
          <w:rFonts w:ascii="Arial" w:hAnsi="Arial" w:cs="Arial"/>
        </w:rPr>
        <w:t xml:space="preserve">Отставание темпов развития автодорожной транспортной инфраструктуры от фактической и перспективной динамики развития </w:t>
      </w:r>
      <w:proofErr w:type="gramStart"/>
      <w:r w:rsidRPr="006B5ECC">
        <w:rPr>
          <w:rFonts w:ascii="Arial" w:hAnsi="Arial" w:cs="Arial"/>
        </w:rPr>
        <w:t>экономических процессов</w:t>
      </w:r>
      <w:proofErr w:type="gramEnd"/>
      <w:r w:rsidRPr="006B5ECC">
        <w:rPr>
          <w:rFonts w:ascii="Arial" w:hAnsi="Arial" w:cs="Arial"/>
        </w:rPr>
        <w:t xml:space="preserve"> в районе может быть охарактеризовано следующими обстоятельствами:</w:t>
      </w:r>
    </w:p>
    <w:p w:rsidR="00C769A8" w:rsidRPr="006B5ECC" w:rsidRDefault="00C769A8" w:rsidP="00C769A8">
      <w:pPr>
        <w:ind w:firstLine="709"/>
        <w:jc w:val="both"/>
        <w:rPr>
          <w:rFonts w:ascii="Arial" w:hAnsi="Arial" w:cs="Arial"/>
        </w:rPr>
      </w:pPr>
      <w:r w:rsidRPr="006B5ECC">
        <w:rPr>
          <w:rFonts w:ascii="Arial" w:hAnsi="Arial" w:cs="Arial"/>
        </w:rPr>
        <w:t>- неудовлетворительно низкие пропускные характеристики участков дорог в Енисейском районе;</w:t>
      </w:r>
    </w:p>
    <w:p w:rsidR="00C769A8" w:rsidRPr="006B5ECC" w:rsidRDefault="00C769A8" w:rsidP="00C769A8">
      <w:pPr>
        <w:ind w:firstLine="709"/>
        <w:jc w:val="both"/>
        <w:rPr>
          <w:rFonts w:ascii="Arial" w:hAnsi="Arial" w:cs="Arial"/>
        </w:rPr>
      </w:pPr>
      <w:r w:rsidRPr="006B5ECC">
        <w:rPr>
          <w:rFonts w:ascii="Arial" w:hAnsi="Arial" w:cs="Arial"/>
        </w:rPr>
        <w:t>- ускоренный износ и преждевременное разрушение автомобильных дорог общего пользования местного значения Енисейского района и искусственных сооружений на них. Неудовлетворительные потребительские свойства последних сдерживают социально-экономическое развитие села;</w:t>
      </w:r>
    </w:p>
    <w:p w:rsidR="00C769A8" w:rsidRPr="006B5ECC" w:rsidRDefault="00C769A8" w:rsidP="00C769A8">
      <w:pPr>
        <w:ind w:right="17" w:firstLine="709"/>
        <w:jc w:val="both"/>
        <w:rPr>
          <w:rFonts w:ascii="Arial" w:hAnsi="Arial" w:cs="Arial"/>
          <w:lang w:eastAsia="x-none"/>
        </w:rPr>
      </w:pPr>
      <w:r w:rsidRPr="006B5ECC">
        <w:rPr>
          <w:rFonts w:ascii="Arial" w:hAnsi="Arial" w:cs="Arial"/>
          <w:lang w:val="x-none" w:eastAsia="x-none"/>
        </w:rPr>
        <w:t>-</w:t>
      </w:r>
      <w:r w:rsidRPr="006B5ECC">
        <w:rPr>
          <w:rFonts w:ascii="Arial" w:hAnsi="Arial" w:cs="Arial"/>
          <w:lang w:eastAsia="x-none"/>
        </w:rPr>
        <w:t xml:space="preserve"> </w:t>
      </w:r>
      <w:r w:rsidRPr="006B5ECC">
        <w:rPr>
          <w:rFonts w:ascii="Arial" w:hAnsi="Arial" w:cs="Arial"/>
          <w:lang w:val="x-none" w:eastAsia="x-none"/>
        </w:rPr>
        <w:t>отказ от практики финансирования всех видов дорожных работ посредством института внебюджетных дорожных фондов стал объективной причиной дефицита финансирования работ по компенсации износа дорожной сети из краевого бюджета</w:t>
      </w:r>
      <w:r w:rsidRPr="006B5ECC">
        <w:rPr>
          <w:rFonts w:ascii="Arial" w:hAnsi="Arial" w:cs="Arial"/>
          <w:lang w:eastAsia="x-none"/>
        </w:rPr>
        <w:t>;</w:t>
      </w:r>
    </w:p>
    <w:p w:rsidR="00C769A8" w:rsidRPr="006B5ECC" w:rsidRDefault="00C769A8" w:rsidP="00C769A8">
      <w:pPr>
        <w:ind w:right="17" w:firstLine="709"/>
        <w:jc w:val="both"/>
        <w:rPr>
          <w:rFonts w:ascii="Arial" w:hAnsi="Arial" w:cs="Arial"/>
          <w:lang w:val="x-none" w:eastAsia="x-none"/>
        </w:rPr>
      </w:pPr>
      <w:r w:rsidRPr="006B5ECC">
        <w:rPr>
          <w:rFonts w:ascii="Arial" w:hAnsi="Arial" w:cs="Arial"/>
          <w:lang w:val="x-none" w:eastAsia="x-none"/>
        </w:rPr>
        <w:t xml:space="preserve">- в результате дотационного характера бюджета района из него не в достаточном количестве выделялись средства на содержание дорог. </w:t>
      </w:r>
    </w:p>
    <w:p w:rsidR="00C769A8" w:rsidRPr="006B5ECC" w:rsidRDefault="00C769A8" w:rsidP="00C769A8">
      <w:pPr>
        <w:ind w:firstLine="709"/>
        <w:jc w:val="both"/>
        <w:rPr>
          <w:rFonts w:ascii="Arial" w:hAnsi="Arial" w:cs="Arial"/>
        </w:rPr>
      </w:pPr>
      <w:r w:rsidRPr="006B5ECC">
        <w:rPr>
          <w:rFonts w:ascii="Arial" w:hAnsi="Arial" w:cs="Arial"/>
        </w:rPr>
        <w:t>Отдельные участки существующих автомобильных дорог характеризуются интенсивностью движения, многократно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C769A8" w:rsidRPr="006B5ECC" w:rsidRDefault="00C769A8" w:rsidP="00C769A8">
      <w:pPr>
        <w:ind w:right="17" w:firstLine="709"/>
        <w:jc w:val="both"/>
        <w:rPr>
          <w:rFonts w:ascii="Arial" w:hAnsi="Arial" w:cs="Arial"/>
          <w:lang w:val="x-none" w:eastAsia="x-none"/>
        </w:rPr>
      </w:pPr>
      <w:r w:rsidRPr="006B5ECC">
        <w:rPr>
          <w:rFonts w:ascii="Arial" w:hAnsi="Arial" w:cs="Arial"/>
          <w:lang w:val="x-none" w:eastAsia="x-none"/>
        </w:rPr>
        <w:t>Причиной ускоренного износа и преждевременного разрушения автомобильных дорог общего пользования местного значения Енисейского района и искусственных сооружений на них является количественный рост автомобильного парка и значительное превышение тоннажа современных транспортных средств над эксплуатационными характеристиками дорог.</w:t>
      </w:r>
    </w:p>
    <w:p w:rsidR="00C769A8" w:rsidRPr="006B5ECC" w:rsidRDefault="00C769A8" w:rsidP="00C769A8">
      <w:pPr>
        <w:ind w:firstLine="709"/>
        <w:jc w:val="both"/>
        <w:rPr>
          <w:rFonts w:ascii="Arial" w:hAnsi="Arial" w:cs="Arial"/>
        </w:rPr>
      </w:pPr>
      <w:r w:rsidRPr="006B5ECC">
        <w:rPr>
          <w:rFonts w:ascii="Arial" w:hAnsi="Arial" w:cs="Arial"/>
        </w:rPr>
        <w:t xml:space="preserve">В результате недостаточного ежегодного финансирования работ по содержанию, текущему и капитальному ремонту ухудшается транспортно-эксплуатационное состояние существующей сети автомобильных дорог на территории района, соответственно возрастают затраты на автомобильные перевозки. Отсутствие подъездов с твердым покрытием к отдаленным сельским населенным пунктам обусловливает значительные затраты на перевозки по </w:t>
      </w:r>
      <w:r w:rsidRPr="006B5ECC">
        <w:rPr>
          <w:rFonts w:ascii="Arial" w:hAnsi="Arial" w:cs="Arial"/>
        </w:rPr>
        <w:lastRenderedPageBreak/>
        <w:t>грунтовым (полевым и таежным) автомобильным дорогам, которые в 1,8 - 2,2 раза выше, чем по дорогам с твердым покрытием, и в 3 - 4 раза выше, чем по дорогам с усовершенствованным покрытием. Движение по этим дорогам крайне затруднено, особенно в осенне-весенний период, что привело к сокращению или полному прекращению сельскохозяйственной деятельности и оттоку из сельских поселений трудоспособного населения в города.</w:t>
      </w:r>
    </w:p>
    <w:p w:rsidR="00C769A8" w:rsidRPr="006B5ECC" w:rsidRDefault="00C769A8" w:rsidP="00C769A8">
      <w:pPr>
        <w:ind w:firstLine="709"/>
        <w:jc w:val="both"/>
        <w:rPr>
          <w:rFonts w:ascii="Arial" w:hAnsi="Arial" w:cs="Arial"/>
        </w:rPr>
      </w:pPr>
      <w:proofErr w:type="gramStart"/>
      <w:r w:rsidRPr="006B5ECC">
        <w:rPr>
          <w:rFonts w:ascii="Arial" w:hAnsi="Arial" w:cs="Arial"/>
        </w:rPr>
        <w:t>В 2021 году протяженность дорог местного значения Енисейского района, на которых выполнены текущие регламентные работы по содержанию, составили – 370,8 км,  протяженность дорог местного значения района, на которых выполнены  текущие работы по содержанию, составили – 38,9 км</w:t>
      </w:r>
      <w:r w:rsidRPr="006B5ECC">
        <w:rPr>
          <w:rFonts w:ascii="Arial" w:hAnsi="Arial" w:cs="Arial"/>
          <w:color w:val="000000"/>
        </w:rPr>
        <w:t>,</w:t>
      </w:r>
      <w:r w:rsidRPr="006B5ECC">
        <w:rPr>
          <w:rFonts w:ascii="Arial" w:hAnsi="Arial" w:cs="Arial"/>
        </w:rPr>
        <w:t xml:space="preserve"> в соответствии с данными </w:t>
      </w:r>
      <w:r w:rsidRPr="006B5ECC">
        <w:rPr>
          <w:rFonts w:ascii="Arial" w:hAnsi="Arial" w:cs="Arial"/>
          <w:color w:val="000000"/>
        </w:rPr>
        <w:t>Территориального органа Федеральной службы государственной статистики по Красноярскому краю (форма 3 –ДГ (</w:t>
      </w:r>
      <w:proofErr w:type="spellStart"/>
      <w:r w:rsidRPr="006B5ECC">
        <w:rPr>
          <w:rFonts w:ascii="Arial" w:hAnsi="Arial" w:cs="Arial"/>
          <w:color w:val="000000"/>
        </w:rPr>
        <w:t>мо</w:t>
      </w:r>
      <w:proofErr w:type="spellEnd"/>
      <w:r w:rsidRPr="006B5ECC">
        <w:rPr>
          <w:rFonts w:ascii="Arial" w:hAnsi="Arial" w:cs="Arial"/>
          <w:color w:val="000000"/>
        </w:rPr>
        <w:t>).</w:t>
      </w:r>
      <w:proofErr w:type="gramEnd"/>
      <w:r w:rsidRPr="006B5ECC">
        <w:rPr>
          <w:rFonts w:ascii="Arial" w:hAnsi="Arial" w:cs="Arial"/>
        </w:rPr>
        <w:t xml:space="preserve"> В плановом периоде показатели останутся на уровне 2021 года.</w:t>
      </w:r>
    </w:p>
    <w:p w:rsidR="00450DFB" w:rsidRPr="00450DFB" w:rsidRDefault="00C769A8" w:rsidP="00450DFB">
      <w:pPr>
        <w:ind w:firstLine="709"/>
        <w:jc w:val="both"/>
        <w:rPr>
          <w:rFonts w:ascii="Arial" w:hAnsi="Arial" w:cs="Arial"/>
        </w:rPr>
      </w:pPr>
      <w:r w:rsidRPr="006B5ECC">
        <w:rPr>
          <w:rFonts w:ascii="Arial" w:hAnsi="Arial" w:cs="Arial"/>
        </w:rPr>
        <w:t xml:space="preserve">Экономическое развитие - это постепенные, качественные и структурные положительные изменения экономики, производительных сил, факторов роста и развития образования, науки, культуры, уровня и качества жизни населения, человеческого капитала, в тоже время экономическое развитие является противоречивым и </w:t>
      </w:r>
      <w:proofErr w:type="spellStart"/>
      <w:r w:rsidRPr="006B5ECC">
        <w:rPr>
          <w:rFonts w:ascii="Arial" w:hAnsi="Arial" w:cs="Arial"/>
        </w:rPr>
        <w:t>трудноизмеряемым</w:t>
      </w:r>
      <w:proofErr w:type="spellEnd"/>
      <w:r w:rsidRPr="006B5ECC">
        <w:rPr>
          <w:rFonts w:ascii="Arial" w:hAnsi="Arial" w:cs="Arial"/>
        </w:rPr>
        <w:t xml:space="preserve"> процессом, который не может происходить прямолинейно, по восходящей линии.</w:t>
      </w:r>
    </w:p>
    <w:p w:rsidR="00C769A8" w:rsidRPr="00F005A5" w:rsidRDefault="00C769A8" w:rsidP="00450DFB">
      <w:pPr>
        <w:ind w:firstLine="709"/>
        <w:jc w:val="both"/>
        <w:rPr>
          <w:rFonts w:ascii="Arial" w:hAnsi="Arial" w:cs="Arial"/>
        </w:rPr>
      </w:pPr>
      <w:r w:rsidRPr="006B5ECC">
        <w:rPr>
          <w:rFonts w:ascii="Arial" w:hAnsi="Arial" w:cs="Arial"/>
        </w:rPr>
        <w:t>Совершенно естественно, что развитие не относится к тому типу задач, которые возможно решить в краткосрочном или среднесрочном периоде. В рамках настоящей программы планируется к решению лишь часть задач, которые, в процессе, сыграют роль в экономическом развитии Енисейского района.</w:t>
      </w:r>
    </w:p>
    <w:p w:rsidR="00726318" w:rsidRPr="00F005A5" w:rsidRDefault="00726318">
      <w:pPr>
        <w:spacing w:after="200" w:line="276" w:lineRule="auto"/>
        <w:rPr>
          <w:rFonts w:ascii="Arial" w:hAnsi="Arial" w:cs="Arial"/>
        </w:rPr>
      </w:pPr>
      <w:r w:rsidRPr="00F005A5">
        <w:rPr>
          <w:rFonts w:ascii="Arial" w:hAnsi="Arial" w:cs="Arial"/>
        </w:rPr>
        <w:br w:type="page"/>
      </w:r>
    </w:p>
    <w:p w:rsidR="00726318" w:rsidRPr="006E2D65" w:rsidRDefault="00726318" w:rsidP="00726318">
      <w:pPr>
        <w:spacing w:line="276" w:lineRule="auto"/>
        <w:ind w:left="5670"/>
      </w:pPr>
      <w:r w:rsidRPr="006E2D65">
        <w:lastRenderedPageBreak/>
        <w:t xml:space="preserve">Приложение </w:t>
      </w:r>
      <w:r w:rsidRPr="00726318">
        <w:t>4</w:t>
      </w:r>
      <w:r w:rsidRPr="006E2D65">
        <w:t xml:space="preserve"> к постановлению администрации Енисейского района </w:t>
      </w:r>
      <w:proofErr w:type="gramStart"/>
      <w:r w:rsidRPr="006E2D65">
        <w:t>от</w:t>
      </w:r>
      <w:proofErr w:type="gramEnd"/>
      <w:r>
        <w:t xml:space="preserve"> </w:t>
      </w:r>
      <w:r w:rsidRPr="006E2D65">
        <w:t>____________№_____</w:t>
      </w:r>
    </w:p>
    <w:p w:rsidR="00726318" w:rsidRDefault="00726318" w:rsidP="00726318">
      <w:pPr>
        <w:ind w:left="5812" w:hanging="4961"/>
        <w:rPr>
          <w:rFonts w:ascii="Arial" w:hAnsi="Arial" w:cs="Arial"/>
          <w:b/>
        </w:rPr>
      </w:pPr>
    </w:p>
    <w:p w:rsidR="00726318" w:rsidRPr="00726318" w:rsidRDefault="00726318" w:rsidP="00450DFB">
      <w:pPr>
        <w:ind w:firstLine="709"/>
        <w:jc w:val="both"/>
        <w:rPr>
          <w:rFonts w:ascii="Arial" w:hAnsi="Arial" w:cs="Arial"/>
          <w:b/>
        </w:rPr>
      </w:pPr>
    </w:p>
    <w:p w:rsidR="00726318" w:rsidRPr="006B5ECC" w:rsidRDefault="00726318" w:rsidP="00726318">
      <w:pPr>
        <w:jc w:val="center"/>
        <w:rPr>
          <w:rFonts w:ascii="Arial" w:hAnsi="Arial" w:cs="Arial"/>
          <w:b/>
        </w:rPr>
      </w:pPr>
      <w:r w:rsidRPr="006B5ECC">
        <w:rPr>
          <w:rFonts w:ascii="Arial" w:hAnsi="Arial" w:cs="Arial"/>
          <w:b/>
        </w:rPr>
        <w:t>5. Информация по подпрограммам, отдельным мероприятиям программы.</w:t>
      </w:r>
    </w:p>
    <w:p w:rsidR="00726318" w:rsidRPr="006B5ECC" w:rsidRDefault="00726318" w:rsidP="00726318">
      <w:pPr>
        <w:ind w:firstLine="709"/>
        <w:rPr>
          <w:rFonts w:ascii="Arial" w:hAnsi="Arial" w:cs="Arial"/>
        </w:rPr>
      </w:pPr>
    </w:p>
    <w:p w:rsidR="00726318" w:rsidRPr="006B5ECC" w:rsidRDefault="00726318" w:rsidP="00726318">
      <w:pPr>
        <w:pStyle w:val="ac"/>
        <w:ind w:firstLine="709"/>
        <w:jc w:val="both"/>
        <w:rPr>
          <w:rFonts w:ascii="Arial" w:hAnsi="Arial" w:cs="Arial"/>
          <w:sz w:val="24"/>
          <w:szCs w:val="24"/>
        </w:rPr>
      </w:pPr>
      <w:r w:rsidRPr="006B5ECC">
        <w:rPr>
          <w:rFonts w:ascii="Arial" w:hAnsi="Arial" w:cs="Arial"/>
          <w:sz w:val="24"/>
          <w:szCs w:val="24"/>
        </w:rPr>
        <w:t>В рамках Программы будут реализованы следующие подпрограммы:</w:t>
      </w:r>
    </w:p>
    <w:p w:rsidR="00726318" w:rsidRPr="006B5ECC" w:rsidRDefault="00726318" w:rsidP="00726318">
      <w:pPr>
        <w:pStyle w:val="ac"/>
        <w:ind w:firstLine="709"/>
        <w:jc w:val="both"/>
        <w:rPr>
          <w:rFonts w:ascii="Arial" w:hAnsi="Arial" w:cs="Arial"/>
          <w:color w:val="000000"/>
          <w:kern w:val="24"/>
          <w:sz w:val="24"/>
          <w:szCs w:val="24"/>
        </w:rPr>
      </w:pPr>
      <w:r w:rsidRPr="006B5ECC">
        <w:rPr>
          <w:rFonts w:ascii="Arial" w:hAnsi="Arial" w:cs="Arial"/>
          <w:b/>
          <w:sz w:val="24"/>
          <w:szCs w:val="24"/>
        </w:rPr>
        <w:t>1. Подпрограмма</w:t>
      </w:r>
      <w:r w:rsidRPr="006B5ECC">
        <w:rPr>
          <w:rFonts w:ascii="Arial" w:hAnsi="Arial" w:cs="Arial"/>
          <w:sz w:val="24"/>
          <w:szCs w:val="24"/>
        </w:rPr>
        <w:t xml:space="preserve"> «</w:t>
      </w:r>
      <w:r w:rsidRPr="006B5ECC">
        <w:rPr>
          <w:rFonts w:ascii="Arial" w:hAnsi="Arial" w:cs="Arial"/>
          <w:color w:val="000000"/>
          <w:kern w:val="24"/>
          <w:sz w:val="24"/>
          <w:szCs w:val="24"/>
        </w:rPr>
        <w:t>Обеспечение мер поддержки в развитии субъектов малого и среднего предпринимательства в Енисейском районе» (Приложение №3 к настоящей) программе.</w:t>
      </w:r>
    </w:p>
    <w:p w:rsidR="00726318" w:rsidRPr="006B5ECC" w:rsidRDefault="00726318" w:rsidP="00726318">
      <w:pPr>
        <w:pStyle w:val="ac"/>
        <w:ind w:firstLine="709"/>
        <w:jc w:val="both"/>
        <w:rPr>
          <w:rFonts w:ascii="Arial" w:hAnsi="Arial" w:cs="Arial"/>
          <w:sz w:val="24"/>
          <w:szCs w:val="24"/>
        </w:rPr>
      </w:pPr>
      <w:r w:rsidRPr="006B5ECC">
        <w:rPr>
          <w:rFonts w:ascii="Arial" w:hAnsi="Arial" w:cs="Arial"/>
          <w:sz w:val="24"/>
          <w:szCs w:val="24"/>
        </w:rPr>
        <w:t xml:space="preserve">Одним из приоритетных направлений деятельности администрации Енисейского района является поддержка субъектов малого и среднего предпринимательства и самозанятых граждан. </w:t>
      </w:r>
      <w:r w:rsidRPr="00726318">
        <w:rPr>
          <w:rFonts w:ascii="Arial" w:hAnsi="Arial" w:cs="Arial"/>
          <w:sz w:val="24"/>
          <w:szCs w:val="24"/>
        </w:rPr>
        <w:t>За период 2015-2022 годы было поддержано 27 субъектов малого предпринимательства и 2 физических лица, не являющихся индивидуальными предпринимателями, применяющих специальный налоговый режим «Налог на профессиональный доход».</w:t>
      </w:r>
    </w:p>
    <w:p w:rsidR="00726318" w:rsidRPr="006B5ECC" w:rsidRDefault="00726318" w:rsidP="00726318">
      <w:pPr>
        <w:pStyle w:val="ac"/>
        <w:ind w:firstLine="709"/>
        <w:jc w:val="both"/>
        <w:rPr>
          <w:rFonts w:ascii="Arial" w:hAnsi="Arial" w:cs="Arial"/>
          <w:sz w:val="24"/>
          <w:szCs w:val="24"/>
        </w:rPr>
      </w:pPr>
      <w:r w:rsidRPr="006B5ECC">
        <w:rPr>
          <w:rFonts w:ascii="Arial" w:hAnsi="Arial" w:cs="Arial"/>
          <w:sz w:val="24"/>
          <w:szCs w:val="24"/>
        </w:rPr>
        <w:t>Реализация подпрограммы в первую очередь направлена на решение проблем в части самозанятости безработных граждан и увеличение обрабатывающих производств, а также сохранение рабочих мест и поддержка деятельност</w:t>
      </w:r>
      <w:r>
        <w:rPr>
          <w:rFonts w:ascii="Arial" w:hAnsi="Arial" w:cs="Arial"/>
          <w:sz w:val="24"/>
          <w:szCs w:val="24"/>
        </w:rPr>
        <w:t xml:space="preserve">и субъектов предпринимательства, </w:t>
      </w:r>
      <w:r w:rsidRPr="00D97FEC">
        <w:rPr>
          <w:rFonts w:ascii="Arial" w:hAnsi="Arial" w:cs="Arial"/>
          <w:sz w:val="24"/>
          <w:szCs w:val="24"/>
        </w:rPr>
        <w:t>что особенно актуально в связи с экономической ситуацией, сложившейся в настоящее время в стране и в регионе.</w:t>
      </w:r>
    </w:p>
    <w:p w:rsidR="00726318" w:rsidRPr="006B5ECC" w:rsidRDefault="00726318" w:rsidP="00726318">
      <w:pPr>
        <w:pStyle w:val="ac"/>
        <w:ind w:firstLine="709"/>
        <w:jc w:val="both"/>
        <w:rPr>
          <w:rFonts w:ascii="Arial" w:hAnsi="Arial" w:cs="Arial"/>
          <w:sz w:val="24"/>
          <w:szCs w:val="24"/>
        </w:rPr>
      </w:pPr>
      <w:r w:rsidRPr="006B5ECC">
        <w:rPr>
          <w:rFonts w:ascii="Arial" w:hAnsi="Arial" w:cs="Arial"/>
          <w:b/>
          <w:color w:val="000000"/>
          <w:kern w:val="24"/>
          <w:sz w:val="24"/>
          <w:szCs w:val="24"/>
        </w:rPr>
        <w:t>Цель подпрограммы:</w:t>
      </w:r>
      <w:r>
        <w:rPr>
          <w:rFonts w:ascii="Arial" w:hAnsi="Arial" w:cs="Arial"/>
          <w:b/>
          <w:color w:val="000000"/>
          <w:kern w:val="24"/>
          <w:sz w:val="24"/>
          <w:szCs w:val="24"/>
        </w:rPr>
        <w:t xml:space="preserve"> </w:t>
      </w:r>
      <w:r w:rsidRPr="00CC2FF6">
        <w:rPr>
          <w:rFonts w:ascii="Arial" w:hAnsi="Arial" w:cs="Arial"/>
          <w:sz w:val="24"/>
          <w:szCs w:val="24"/>
        </w:rPr>
        <w:t>Создание условий для развития малого и среднего предпринимательства, физических лиц, не являющихся индивидуальными предпринимателями, применяющих специальный налоговый режим «Налог на профессиональный доход» в Енисейском районе</w:t>
      </w:r>
      <w:r w:rsidRPr="006B5ECC">
        <w:rPr>
          <w:rFonts w:ascii="Arial" w:hAnsi="Arial" w:cs="Arial"/>
          <w:sz w:val="24"/>
          <w:szCs w:val="24"/>
        </w:rPr>
        <w:t>.</w:t>
      </w:r>
    </w:p>
    <w:p w:rsidR="00726318" w:rsidRPr="006B5ECC" w:rsidRDefault="00726318" w:rsidP="00726318">
      <w:pPr>
        <w:pStyle w:val="ac"/>
        <w:ind w:firstLine="709"/>
        <w:jc w:val="both"/>
        <w:rPr>
          <w:rFonts w:ascii="Arial" w:hAnsi="Arial" w:cs="Arial"/>
          <w:sz w:val="24"/>
          <w:szCs w:val="24"/>
        </w:rPr>
      </w:pPr>
      <w:r w:rsidRPr="006B5ECC">
        <w:rPr>
          <w:rFonts w:ascii="Arial" w:hAnsi="Arial" w:cs="Arial"/>
          <w:sz w:val="24"/>
          <w:szCs w:val="24"/>
        </w:rPr>
        <w:t>Для достижения поставленной цели подпрограммы к решению предусмотрены следующие задачи:</w:t>
      </w:r>
    </w:p>
    <w:p w:rsidR="00726318" w:rsidRPr="006B5ECC" w:rsidRDefault="00726318" w:rsidP="00726318">
      <w:pPr>
        <w:pStyle w:val="ac"/>
        <w:ind w:firstLine="709"/>
        <w:jc w:val="both"/>
        <w:rPr>
          <w:rFonts w:ascii="Arial" w:hAnsi="Arial" w:cs="Arial"/>
          <w:sz w:val="24"/>
          <w:szCs w:val="24"/>
        </w:rPr>
      </w:pPr>
      <w:r w:rsidRPr="006B5ECC">
        <w:rPr>
          <w:rFonts w:ascii="Arial" w:hAnsi="Arial" w:cs="Arial"/>
          <w:sz w:val="24"/>
          <w:szCs w:val="24"/>
        </w:rPr>
        <w:t>- повышение доступности финансовых ресурсов для субъектов малого и среднего предпринимательства, физических лиц, не являющихся индивидуальными предпринимателями, применяющих специальный налоговый режим «Налог на профессиональный доход»;</w:t>
      </w:r>
    </w:p>
    <w:p w:rsidR="00726318" w:rsidRPr="006B5ECC" w:rsidRDefault="00726318" w:rsidP="00726318">
      <w:pPr>
        <w:pStyle w:val="ac"/>
        <w:ind w:firstLine="709"/>
        <w:jc w:val="both"/>
        <w:rPr>
          <w:rFonts w:ascii="Arial" w:hAnsi="Arial" w:cs="Arial"/>
          <w:color w:val="000000"/>
          <w:kern w:val="24"/>
          <w:sz w:val="24"/>
          <w:szCs w:val="24"/>
        </w:rPr>
      </w:pPr>
      <w:r w:rsidRPr="006B5ECC">
        <w:rPr>
          <w:rFonts w:ascii="Arial" w:hAnsi="Arial" w:cs="Arial"/>
          <w:sz w:val="24"/>
          <w:szCs w:val="24"/>
        </w:rPr>
        <w:t>- информационная и консультационная поддержка субъектов малого и среднего предпринимательства, физических лиц, не являющихся индивидуальными предпринимателями, применяющих специальный налоговый режим «Налог на профессиональный доход», граждан, желающих заняться предпринимательской деятельностью.</w:t>
      </w:r>
    </w:p>
    <w:p w:rsidR="00726318" w:rsidRPr="006B5ECC" w:rsidRDefault="00726318" w:rsidP="00726318">
      <w:pPr>
        <w:pStyle w:val="ac"/>
        <w:ind w:firstLine="709"/>
        <w:jc w:val="both"/>
        <w:rPr>
          <w:rFonts w:ascii="Arial" w:hAnsi="Arial" w:cs="Arial"/>
          <w:sz w:val="24"/>
          <w:szCs w:val="24"/>
        </w:rPr>
      </w:pPr>
      <w:r w:rsidRPr="006B5ECC">
        <w:rPr>
          <w:rFonts w:ascii="Arial" w:hAnsi="Arial" w:cs="Arial"/>
          <w:sz w:val="24"/>
          <w:szCs w:val="24"/>
        </w:rPr>
        <w:t>Реализация мероприятий подпрограммы позволит обеспечить достижения следующих показателей:</w:t>
      </w:r>
    </w:p>
    <w:p w:rsidR="00726318" w:rsidRPr="006B5ECC" w:rsidRDefault="00726318" w:rsidP="00726318">
      <w:pPr>
        <w:pStyle w:val="ac"/>
        <w:ind w:firstLine="709"/>
        <w:jc w:val="both"/>
        <w:rPr>
          <w:rFonts w:ascii="Arial" w:hAnsi="Arial" w:cs="Arial"/>
          <w:sz w:val="24"/>
          <w:szCs w:val="24"/>
        </w:rPr>
      </w:pPr>
      <w:r w:rsidRPr="006B5ECC">
        <w:rPr>
          <w:rFonts w:ascii="Arial" w:hAnsi="Arial" w:cs="Arial"/>
          <w:sz w:val="24"/>
          <w:szCs w:val="24"/>
        </w:rPr>
        <w:t>- количество субъектов малого, среднего предпринимательства и самозанятых граждан, получивших финансовую поддержку за счет сре</w:t>
      </w:r>
      <w:proofErr w:type="gramStart"/>
      <w:r w:rsidRPr="006B5ECC">
        <w:rPr>
          <w:rFonts w:ascii="Arial" w:hAnsi="Arial" w:cs="Arial"/>
          <w:sz w:val="24"/>
          <w:szCs w:val="24"/>
        </w:rPr>
        <w:t>дств кр</w:t>
      </w:r>
      <w:proofErr w:type="gramEnd"/>
      <w:r w:rsidRPr="006B5ECC">
        <w:rPr>
          <w:rFonts w:ascii="Arial" w:hAnsi="Arial" w:cs="Arial"/>
          <w:sz w:val="24"/>
          <w:szCs w:val="24"/>
        </w:rPr>
        <w:t>аевого и районного бюджетов не менее 6 единиц в год;</w:t>
      </w:r>
    </w:p>
    <w:p w:rsidR="00726318" w:rsidRPr="006B5ECC" w:rsidRDefault="00726318" w:rsidP="00726318">
      <w:pPr>
        <w:autoSpaceDE w:val="0"/>
        <w:autoSpaceDN w:val="0"/>
        <w:adjustRightInd w:val="0"/>
        <w:ind w:firstLine="709"/>
        <w:jc w:val="both"/>
        <w:rPr>
          <w:rFonts w:ascii="Arial" w:hAnsi="Arial" w:cs="Arial"/>
        </w:rPr>
      </w:pPr>
      <w:r w:rsidRPr="006B5ECC">
        <w:rPr>
          <w:rFonts w:ascii="Arial" w:hAnsi="Arial" w:cs="Arial"/>
        </w:rPr>
        <w:t xml:space="preserve">- количество сохраненных рабочих мест субъектами малого и среднего предпринимательства и </w:t>
      </w:r>
      <w:r>
        <w:rPr>
          <w:rFonts w:ascii="Arial" w:hAnsi="Arial" w:cs="Arial"/>
        </w:rPr>
        <w:t xml:space="preserve">сохранение </w:t>
      </w:r>
      <w:r w:rsidRPr="006B5ECC">
        <w:rPr>
          <w:rFonts w:ascii="Arial" w:hAnsi="Arial" w:cs="Arial"/>
        </w:rPr>
        <w:t>самозанят</w:t>
      </w:r>
      <w:r>
        <w:rPr>
          <w:rFonts w:ascii="Arial" w:hAnsi="Arial" w:cs="Arial"/>
        </w:rPr>
        <w:t>ости</w:t>
      </w:r>
      <w:r w:rsidRPr="006B5ECC">
        <w:rPr>
          <w:rFonts w:ascii="Arial" w:hAnsi="Arial" w:cs="Arial"/>
        </w:rPr>
        <w:t xml:space="preserve"> гражданами, получившими финансовую поддержку за счет сре</w:t>
      </w:r>
      <w:proofErr w:type="gramStart"/>
      <w:r w:rsidRPr="006B5ECC">
        <w:rPr>
          <w:rFonts w:ascii="Arial" w:hAnsi="Arial" w:cs="Arial"/>
        </w:rPr>
        <w:t>дств кр</w:t>
      </w:r>
      <w:proofErr w:type="gramEnd"/>
      <w:r w:rsidRPr="006B5ECC">
        <w:rPr>
          <w:rFonts w:ascii="Arial" w:hAnsi="Arial" w:cs="Arial"/>
        </w:rPr>
        <w:t xml:space="preserve">аевого и районного бюджетов не менее </w:t>
      </w:r>
      <w:r w:rsidRPr="00726318">
        <w:rPr>
          <w:rFonts w:ascii="Arial" w:hAnsi="Arial" w:cs="Arial"/>
        </w:rPr>
        <w:t>8</w:t>
      </w:r>
      <w:r w:rsidRPr="006B5ECC">
        <w:rPr>
          <w:rFonts w:ascii="Arial" w:hAnsi="Arial" w:cs="Arial"/>
        </w:rPr>
        <w:t xml:space="preserve"> единиц в год;</w:t>
      </w:r>
    </w:p>
    <w:p w:rsidR="00726318" w:rsidRPr="006B5ECC" w:rsidRDefault="00726318" w:rsidP="00726318">
      <w:pPr>
        <w:autoSpaceDE w:val="0"/>
        <w:autoSpaceDN w:val="0"/>
        <w:adjustRightInd w:val="0"/>
        <w:ind w:firstLine="709"/>
        <w:jc w:val="both"/>
        <w:rPr>
          <w:rFonts w:ascii="Arial" w:hAnsi="Arial" w:cs="Arial"/>
        </w:rPr>
      </w:pPr>
      <w:r w:rsidRPr="006B5ECC">
        <w:rPr>
          <w:rFonts w:ascii="Arial" w:hAnsi="Arial" w:cs="Arial"/>
        </w:rPr>
        <w:t>- количество предоставленных консультаций по поддержке субъектов малого и среднего предпринимательства и самозанятых граждан - не менее 30 в год;</w:t>
      </w:r>
    </w:p>
    <w:p w:rsidR="00726318" w:rsidRPr="006B5ECC" w:rsidRDefault="00726318" w:rsidP="00726318">
      <w:pPr>
        <w:ind w:firstLine="709"/>
        <w:jc w:val="both"/>
        <w:rPr>
          <w:rFonts w:ascii="Arial" w:hAnsi="Arial" w:cs="Arial"/>
        </w:rPr>
      </w:pPr>
      <w:r>
        <w:rPr>
          <w:rFonts w:ascii="Arial" w:hAnsi="Arial" w:cs="Arial"/>
        </w:rPr>
        <w:t>- к</w:t>
      </w:r>
      <w:r w:rsidRPr="00837C59">
        <w:rPr>
          <w:rFonts w:ascii="Arial" w:hAnsi="Arial" w:cs="Arial"/>
        </w:rPr>
        <w:t xml:space="preserve">оличество размещенной информации для субъектов предпринимательства и самозанятых граждан на официальном информационном </w:t>
      </w:r>
      <w:r w:rsidRPr="00837C59">
        <w:rPr>
          <w:rFonts w:ascii="Arial" w:hAnsi="Arial" w:cs="Arial"/>
        </w:rPr>
        <w:lastRenderedPageBreak/>
        <w:t>Интернет-сайте Енисейского района, в местных СМИ и социальных сетях</w:t>
      </w:r>
      <w:r w:rsidRPr="006B5ECC">
        <w:rPr>
          <w:rFonts w:ascii="Arial" w:eastAsia="Calibri" w:hAnsi="Arial" w:cs="Arial"/>
          <w:lang w:eastAsia="en-US"/>
        </w:rPr>
        <w:t xml:space="preserve"> – не менее 5</w:t>
      </w:r>
      <w:r>
        <w:rPr>
          <w:rFonts w:ascii="Arial" w:eastAsia="Calibri" w:hAnsi="Arial" w:cs="Arial"/>
          <w:lang w:eastAsia="en-US"/>
        </w:rPr>
        <w:t>00</w:t>
      </w:r>
      <w:r w:rsidRPr="006B5ECC">
        <w:rPr>
          <w:rFonts w:ascii="Arial" w:eastAsia="Calibri" w:hAnsi="Arial" w:cs="Arial"/>
          <w:lang w:eastAsia="en-US"/>
        </w:rPr>
        <w:t xml:space="preserve"> материалов в год.</w:t>
      </w:r>
    </w:p>
    <w:p w:rsidR="00726318" w:rsidRPr="006B5ECC" w:rsidRDefault="00726318" w:rsidP="00726318">
      <w:pPr>
        <w:widowControl w:val="0"/>
        <w:autoSpaceDE w:val="0"/>
        <w:autoSpaceDN w:val="0"/>
        <w:adjustRightInd w:val="0"/>
        <w:ind w:firstLine="709"/>
        <w:jc w:val="both"/>
        <w:rPr>
          <w:rFonts w:ascii="Arial" w:hAnsi="Arial" w:cs="Arial"/>
        </w:rPr>
      </w:pPr>
      <w:r>
        <w:rPr>
          <w:rFonts w:ascii="Arial" w:hAnsi="Arial" w:cs="Arial"/>
        </w:rPr>
        <w:t>Социально-экономический эффект в результате р</w:t>
      </w:r>
      <w:r w:rsidRPr="006B5ECC">
        <w:rPr>
          <w:rFonts w:ascii="Arial" w:hAnsi="Arial" w:cs="Arial"/>
        </w:rPr>
        <w:t>еализаци</w:t>
      </w:r>
      <w:r>
        <w:rPr>
          <w:rFonts w:ascii="Arial" w:hAnsi="Arial" w:cs="Arial"/>
        </w:rPr>
        <w:t>и</w:t>
      </w:r>
      <w:r w:rsidRPr="006B5ECC">
        <w:rPr>
          <w:rFonts w:ascii="Arial" w:hAnsi="Arial" w:cs="Arial"/>
        </w:rPr>
        <w:t xml:space="preserve"> мероприятий подпрограммы </w:t>
      </w:r>
      <w:r>
        <w:rPr>
          <w:rFonts w:ascii="Arial" w:hAnsi="Arial" w:cs="Arial"/>
        </w:rPr>
        <w:t xml:space="preserve">заключается </w:t>
      </w:r>
      <w:proofErr w:type="gramStart"/>
      <w:r>
        <w:rPr>
          <w:rFonts w:ascii="Arial" w:hAnsi="Arial" w:cs="Arial"/>
        </w:rPr>
        <w:t>в</w:t>
      </w:r>
      <w:proofErr w:type="gramEnd"/>
      <w:r>
        <w:rPr>
          <w:rFonts w:ascii="Arial" w:hAnsi="Arial" w:cs="Arial"/>
        </w:rPr>
        <w:t>:</w:t>
      </w:r>
    </w:p>
    <w:p w:rsidR="00726318" w:rsidRPr="00D97FEC" w:rsidRDefault="00726318" w:rsidP="00726318">
      <w:pPr>
        <w:widowControl w:val="0"/>
        <w:autoSpaceDE w:val="0"/>
        <w:autoSpaceDN w:val="0"/>
        <w:adjustRightInd w:val="0"/>
        <w:ind w:firstLine="709"/>
        <w:jc w:val="both"/>
        <w:rPr>
          <w:rFonts w:ascii="Arial" w:hAnsi="Arial" w:cs="Arial"/>
        </w:rPr>
      </w:pPr>
      <w:proofErr w:type="gramStart"/>
      <w:r w:rsidRPr="00D97FEC">
        <w:rPr>
          <w:rFonts w:ascii="Arial" w:hAnsi="Arial" w:cs="Arial"/>
        </w:rPr>
        <w:t>сокра</w:t>
      </w:r>
      <w:r>
        <w:rPr>
          <w:rFonts w:ascii="Arial" w:hAnsi="Arial" w:cs="Arial"/>
        </w:rPr>
        <w:t>щении</w:t>
      </w:r>
      <w:proofErr w:type="gramEnd"/>
      <w:r w:rsidRPr="00D97FEC">
        <w:rPr>
          <w:rFonts w:ascii="Arial" w:hAnsi="Arial" w:cs="Arial"/>
        </w:rPr>
        <w:t xml:space="preserve"> тенев</w:t>
      </w:r>
      <w:r>
        <w:rPr>
          <w:rFonts w:ascii="Arial" w:hAnsi="Arial" w:cs="Arial"/>
        </w:rPr>
        <w:t>ой</w:t>
      </w:r>
      <w:r w:rsidRPr="00D97FEC">
        <w:rPr>
          <w:rFonts w:ascii="Arial" w:hAnsi="Arial" w:cs="Arial"/>
        </w:rPr>
        <w:t xml:space="preserve"> занятост</w:t>
      </w:r>
      <w:r>
        <w:rPr>
          <w:rFonts w:ascii="Arial" w:hAnsi="Arial" w:cs="Arial"/>
        </w:rPr>
        <w:t>и</w:t>
      </w:r>
      <w:r w:rsidRPr="00D97FEC">
        <w:rPr>
          <w:rFonts w:ascii="Arial" w:hAnsi="Arial" w:cs="Arial"/>
        </w:rPr>
        <w:t>;</w:t>
      </w:r>
    </w:p>
    <w:p w:rsidR="00726318" w:rsidRPr="00861973" w:rsidRDefault="00726318" w:rsidP="00726318">
      <w:pPr>
        <w:widowControl w:val="0"/>
        <w:autoSpaceDE w:val="0"/>
        <w:autoSpaceDN w:val="0"/>
        <w:adjustRightInd w:val="0"/>
        <w:ind w:firstLine="709"/>
        <w:jc w:val="both"/>
        <w:rPr>
          <w:rFonts w:ascii="Arial" w:hAnsi="Arial" w:cs="Arial"/>
        </w:rPr>
      </w:pPr>
      <w:proofErr w:type="gramStart"/>
      <w:r w:rsidRPr="00861973">
        <w:rPr>
          <w:rFonts w:ascii="Arial" w:hAnsi="Arial" w:cs="Arial"/>
        </w:rPr>
        <w:t>увеличении</w:t>
      </w:r>
      <w:proofErr w:type="gramEnd"/>
      <w:r w:rsidRPr="00861973">
        <w:rPr>
          <w:rFonts w:ascii="Arial" w:hAnsi="Arial" w:cs="Arial"/>
        </w:rPr>
        <w:t xml:space="preserve"> и (или) сохранении количества обрабатывающих производств;</w:t>
      </w:r>
    </w:p>
    <w:p w:rsidR="00726318" w:rsidRPr="00861973" w:rsidRDefault="00726318" w:rsidP="00726318">
      <w:pPr>
        <w:widowControl w:val="0"/>
        <w:autoSpaceDE w:val="0"/>
        <w:autoSpaceDN w:val="0"/>
        <w:adjustRightInd w:val="0"/>
        <w:ind w:firstLine="709"/>
        <w:jc w:val="both"/>
        <w:rPr>
          <w:rFonts w:ascii="Arial" w:hAnsi="Arial" w:cs="Arial"/>
        </w:rPr>
      </w:pPr>
      <w:proofErr w:type="gramStart"/>
      <w:r w:rsidRPr="00861973">
        <w:rPr>
          <w:rFonts w:ascii="Arial" w:hAnsi="Arial" w:cs="Arial"/>
        </w:rPr>
        <w:t>снижении</w:t>
      </w:r>
      <w:proofErr w:type="gramEnd"/>
      <w:r w:rsidRPr="00861973">
        <w:rPr>
          <w:rFonts w:ascii="Arial" w:hAnsi="Arial" w:cs="Arial"/>
        </w:rPr>
        <w:t xml:space="preserve"> инвестиционных и предпринимательских рисков;</w:t>
      </w:r>
    </w:p>
    <w:p w:rsidR="00726318" w:rsidRDefault="00726318" w:rsidP="00726318">
      <w:pPr>
        <w:widowControl w:val="0"/>
        <w:autoSpaceDE w:val="0"/>
        <w:autoSpaceDN w:val="0"/>
        <w:adjustRightInd w:val="0"/>
        <w:ind w:firstLine="709"/>
        <w:jc w:val="both"/>
        <w:rPr>
          <w:rFonts w:ascii="Arial" w:hAnsi="Arial" w:cs="Arial"/>
        </w:rPr>
      </w:pPr>
      <w:proofErr w:type="gramStart"/>
      <w:r w:rsidRPr="00861973">
        <w:rPr>
          <w:rFonts w:ascii="Arial" w:hAnsi="Arial" w:cs="Arial"/>
        </w:rPr>
        <w:t>обновлении</w:t>
      </w:r>
      <w:proofErr w:type="gramEnd"/>
      <w:r w:rsidRPr="00861973">
        <w:rPr>
          <w:rFonts w:ascii="Arial" w:hAnsi="Arial" w:cs="Arial"/>
        </w:rPr>
        <w:t xml:space="preserve"> основных фондов и увеличении имущественных комплексов субъектов малого и среднего предпринимательства;</w:t>
      </w:r>
    </w:p>
    <w:p w:rsidR="00726318" w:rsidRPr="004876E5" w:rsidRDefault="00726318" w:rsidP="00726318">
      <w:pPr>
        <w:widowControl w:val="0"/>
        <w:autoSpaceDE w:val="0"/>
        <w:autoSpaceDN w:val="0"/>
        <w:adjustRightInd w:val="0"/>
        <w:ind w:firstLine="709"/>
        <w:jc w:val="both"/>
        <w:rPr>
          <w:rFonts w:ascii="Arial" w:hAnsi="Arial" w:cs="Arial"/>
        </w:rPr>
      </w:pPr>
      <w:proofErr w:type="gramStart"/>
      <w:r w:rsidRPr="004876E5">
        <w:rPr>
          <w:rFonts w:ascii="Arial" w:hAnsi="Arial" w:cs="Arial"/>
        </w:rPr>
        <w:t>сохранении</w:t>
      </w:r>
      <w:proofErr w:type="gramEnd"/>
      <w:r w:rsidRPr="004876E5">
        <w:rPr>
          <w:rFonts w:ascii="Arial" w:hAnsi="Arial" w:cs="Arial"/>
        </w:rPr>
        <w:t xml:space="preserve"> численности работающих у субъектов, получивших финансовую поддержку;</w:t>
      </w:r>
    </w:p>
    <w:p w:rsidR="00726318" w:rsidRPr="00861973" w:rsidRDefault="00726318" w:rsidP="00726318">
      <w:pPr>
        <w:widowControl w:val="0"/>
        <w:autoSpaceDE w:val="0"/>
        <w:autoSpaceDN w:val="0"/>
        <w:adjustRightInd w:val="0"/>
        <w:ind w:firstLine="709"/>
        <w:jc w:val="both"/>
        <w:rPr>
          <w:rFonts w:ascii="Arial" w:hAnsi="Arial" w:cs="Arial"/>
        </w:rPr>
      </w:pPr>
      <w:proofErr w:type="gramStart"/>
      <w:r w:rsidRPr="004876E5">
        <w:rPr>
          <w:rFonts w:ascii="Arial" w:hAnsi="Arial" w:cs="Arial"/>
        </w:rPr>
        <w:t>сохранении</w:t>
      </w:r>
      <w:proofErr w:type="gramEnd"/>
      <w:r w:rsidRPr="004876E5">
        <w:rPr>
          <w:rFonts w:ascii="Arial" w:hAnsi="Arial" w:cs="Arial"/>
        </w:rPr>
        <w:t xml:space="preserve"> самозанятости граждан, получивших финансовую поддержку;</w:t>
      </w:r>
    </w:p>
    <w:p w:rsidR="00726318" w:rsidRPr="00861973" w:rsidRDefault="00726318" w:rsidP="00726318">
      <w:pPr>
        <w:widowControl w:val="0"/>
        <w:autoSpaceDE w:val="0"/>
        <w:autoSpaceDN w:val="0"/>
        <w:adjustRightInd w:val="0"/>
        <w:ind w:firstLine="709"/>
        <w:jc w:val="both"/>
        <w:rPr>
          <w:rFonts w:ascii="Arial" w:hAnsi="Arial" w:cs="Arial"/>
        </w:rPr>
      </w:pPr>
      <w:proofErr w:type="gramStart"/>
      <w:r w:rsidRPr="00861973">
        <w:rPr>
          <w:rFonts w:ascii="Arial" w:hAnsi="Arial" w:cs="Arial"/>
        </w:rPr>
        <w:t>повышении</w:t>
      </w:r>
      <w:proofErr w:type="gramEnd"/>
      <w:r w:rsidRPr="00861973">
        <w:rPr>
          <w:rFonts w:ascii="Arial" w:hAnsi="Arial" w:cs="Arial"/>
        </w:rPr>
        <w:t xml:space="preserve"> рыночной устойчивости ряда основных отраслей экономики в условиях жесткой конкуренции с товаропроизводителями из других регионов, в первую очередь обрабатывающих производств;</w:t>
      </w:r>
    </w:p>
    <w:p w:rsidR="00726318" w:rsidRPr="006B5ECC" w:rsidRDefault="00726318" w:rsidP="00726318">
      <w:pPr>
        <w:widowControl w:val="0"/>
        <w:autoSpaceDE w:val="0"/>
        <w:autoSpaceDN w:val="0"/>
        <w:adjustRightInd w:val="0"/>
        <w:ind w:firstLine="709"/>
        <w:jc w:val="both"/>
        <w:rPr>
          <w:rFonts w:ascii="Arial" w:hAnsi="Arial" w:cs="Arial"/>
        </w:rPr>
      </w:pPr>
      <w:proofErr w:type="gramStart"/>
      <w:r w:rsidRPr="00861973">
        <w:rPr>
          <w:rFonts w:ascii="Arial" w:hAnsi="Arial" w:cs="Arial"/>
        </w:rPr>
        <w:t>повышении</w:t>
      </w:r>
      <w:proofErr w:type="gramEnd"/>
      <w:r w:rsidRPr="00861973">
        <w:rPr>
          <w:rFonts w:ascii="Arial" w:hAnsi="Arial" w:cs="Arial"/>
        </w:rPr>
        <w:t xml:space="preserve"> производительности труда.</w:t>
      </w:r>
    </w:p>
    <w:p w:rsidR="00726318" w:rsidRPr="006B5ECC" w:rsidRDefault="00726318" w:rsidP="00726318">
      <w:pPr>
        <w:ind w:firstLine="709"/>
        <w:jc w:val="both"/>
        <w:rPr>
          <w:rFonts w:ascii="Arial" w:hAnsi="Arial" w:cs="Arial"/>
        </w:rPr>
      </w:pPr>
      <w:r w:rsidRPr="006B5ECC">
        <w:rPr>
          <w:rFonts w:ascii="Arial" w:hAnsi="Arial" w:cs="Arial"/>
        </w:rPr>
        <w:t>Интегральный эффект от реализации подпрограммы заключается в создании благоприятного предпринимательского климата на территории Енисейского района.</w:t>
      </w:r>
    </w:p>
    <w:p w:rsidR="00726318" w:rsidRPr="006B5ECC" w:rsidRDefault="00726318" w:rsidP="00726318">
      <w:pPr>
        <w:ind w:firstLine="709"/>
        <w:jc w:val="both"/>
        <w:rPr>
          <w:rFonts w:ascii="Arial" w:hAnsi="Arial" w:cs="Arial"/>
        </w:rPr>
      </w:pPr>
      <w:r w:rsidRPr="006B5ECC">
        <w:rPr>
          <w:rFonts w:ascii="Arial" w:hAnsi="Arial" w:cs="Arial"/>
        </w:rPr>
        <w:t>Срок реализации подпрограммы 2014 – 2030 годы.</w:t>
      </w:r>
    </w:p>
    <w:p w:rsidR="00726318" w:rsidRPr="006B5ECC" w:rsidRDefault="00726318" w:rsidP="00726318">
      <w:pPr>
        <w:ind w:firstLine="709"/>
        <w:jc w:val="both"/>
        <w:rPr>
          <w:rFonts w:ascii="Arial" w:hAnsi="Arial" w:cs="Arial"/>
        </w:rPr>
      </w:pPr>
      <w:r w:rsidRPr="006B5ECC">
        <w:rPr>
          <w:rFonts w:ascii="Arial" w:hAnsi="Arial" w:cs="Arial"/>
          <w:b/>
        </w:rPr>
        <w:t>2. Подпрограмма</w:t>
      </w:r>
      <w:r w:rsidRPr="006B5ECC">
        <w:rPr>
          <w:rFonts w:ascii="Arial" w:hAnsi="Arial" w:cs="Arial"/>
        </w:rPr>
        <w:t xml:space="preserve">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r w:rsidRPr="006B5ECC">
        <w:rPr>
          <w:rFonts w:ascii="Arial" w:hAnsi="Arial" w:cs="Arial"/>
          <w:color w:val="000000"/>
          <w:kern w:val="24"/>
        </w:rPr>
        <w:t xml:space="preserve"> (Приложение № 4 к настоящей) программе.</w:t>
      </w:r>
    </w:p>
    <w:p w:rsidR="00726318" w:rsidRPr="006B5ECC" w:rsidRDefault="00726318" w:rsidP="00726318">
      <w:pPr>
        <w:ind w:firstLine="709"/>
        <w:jc w:val="both"/>
        <w:rPr>
          <w:rFonts w:ascii="Arial" w:hAnsi="Arial" w:cs="Arial"/>
        </w:rPr>
      </w:pPr>
      <w:proofErr w:type="gramStart"/>
      <w:r w:rsidRPr="006B5ECC">
        <w:rPr>
          <w:rFonts w:ascii="Arial" w:hAnsi="Arial" w:cs="Arial"/>
        </w:rPr>
        <w:t>Подпрограмма разработана в соответствии с Федеральным Законом от 06.10.2003 № 131-ФЗ «Об общих принципах местного самоуправления в Российской Федерации», Федеральным законом от 08.11.2007 № 257-ФЗ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w:t>
      </w:r>
      <w:r w:rsidRPr="006B5ECC">
        <w:rPr>
          <w:rFonts w:ascii="Arial" w:hAnsi="Arial" w:cs="Arial"/>
          <w:color w:val="FF0000"/>
        </w:rPr>
        <w:t xml:space="preserve"> </w:t>
      </w:r>
      <w:r w:rsidRPr="006B5ECC">
        <w:rPr>
          <w:rFonts w:ascii="Arial" w:hAnsi="Arial" w:cs="Arial"/>
        </w:rPr>
        <w:t xml:space="preserve">Федеральным </w:t>
      </w:r>
      <w:hyperlink r:id="rId12" w:history="1">
        <w:r w:rsidRPr="006B5ECC">
          <w:rPr>
            <w:rFonts w:ascii="Arial" w:hAnsi="Arial" w:cs="Arial"/>
          </w:rPr>
          <w:t>закон</w:t>
        </w:r>
      </w:hyperlink>
      <w:r w:rsidRPr="006B5ECC">
        <w:rPr>
          <w:rFonts w:ascii="Arial" w:hAnsi="Arial" w:cs="Arial"/>
        </w:rPr>
        <w:t>ом от 10.12.1995 № 196-ФЗ «О безопасности дорожного движения» (ред. от 29.11.2021), Федеральным законом от 29.12.2017 г. № 443-ФЗ</w:t>
      </w:r>
      <w:proofErr w:type="gramEnd"/>
      <w:r w:rsidRPr="006B5ECC">
        <w:rPr>
          <w:rFonts w:ascii="Arial" w:hAnsi="Arial" w:cs="Arial"/>
        </w:rPr>
        <w:t xml:space="preserve"> "</w:t>
      </w:r>
      <w:proofErr w:type="gramStart"/>
      <w:r w:rsidRPr="006B5ECC">
        <w:rPr>
          <w:rFonts w:ascii="Arial" w:hAnsi="Arial" w:cs="Arial"/>
        </w:rPr>
        <w:t xml:space="preserve">Об организации дорожного движения в Российской Федерации и о внесении изменений в отдельные законодательные акты Российской Федерации" (ред. от 11.06.2021), </w:t>
      </w:r>
      <w:hyperlink r:id="rId13" w:history="1">
        <w:r w:rsidRPr="006B5ECC">
          <w:rPr>
            <w:rFonts w:ascii="Arial" w:hAnsi="Arial" w:cs="Arial"/>
          </w:rPr>
          <w:t>статьей  179.4</w:t>
        </w:r>
      </w:hyperlink>
      <w:r w:rsidRPr="006B5ECC">
        <w:rPr>
          <w:rFonts w:ascii="Arial" w:hAnsi="Arial" w:cs="Arial"/>
        </w:rPr>
        <w:t xml:space="preserve">  Бюджетного  кодекса  Российской Федерации, решением районного Совета депутатов от 20.12.2019 № 36-459-р «О создании муниципального дорожного фонда Енисейского района»,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roofErr w:type="gramEnd"/>
    </w:p>
    <w:p w:rsidR="00726318" w:rsidRPr="006B5ECC" w:rsidRDefault="00726318" w:rsidP="00726318">
      <w:pPr>
        <w:ind w:right="17" w:firstLine="709"/>
        <w:jc w:val="both"/>
        <w:rPr>
          <w:rFonts w:ascii="Arial" w:hAnsi="Arial" w:cs="Arial"/>
          <w:lang w:eastAsia="x-none"/>
        </w:rPr>
      </w:pPr>
      <w:r w:rsidRPr="006B5ECC">
        <w:rPr>
          <w:rFonts w:ascii="Arial" w:hAnsi="Arial" w:cs="Arial"/>
          <w:lang w:val="x-none" w:eastAsia="x-none"/>
        </w:rPr>
        <w:t>Сфера действия Подпрограммы распространяется на отношения в части устойчивого функционирования и дальнейшего развития существующей транспортной инфраструктуры муниципальных образований.</w:t>
      </w:r>
    </w:p>
    <w:p w:rsidR="00726318" w:rsidRPr="006B5ECC" w:rsidRDefault="00726318" w:rsidP="00726318">
      <w:pPr>
        <w:ind w:right="17" w:firstLine="709"/>
        <w:jc w:val="both"/>
        <w:rPr>
          <w:rFonts w:ascii="Arial" w:hAnsi="Arial" w:cs="Arial"/>
          <w:lang w:val="x-none" w:eastAsia="x-none"/>
        </w:rPr>
      </w:pPr>
      <w:r w:rsidRPr="006B5ECC">
        <w:rPr>
          <w:rFonts w:ascii="Arial" w:hAnsi="Arial" w:cs="Arial"/>
          <w:lang w:val="x-none" w:eastAsia="x-none"/>
        </w:rPr>
        <w:t>Перечень автомобильных дорог общего пользования местного значения Енисейского района утвержден постановлением администрации Енисейского района от 15.04.2013 № 475-п (в ред. от 08.11.2017 № 1122-п). Перечни автомобильных дорог общего пользования местного значения поселений утверждены нормативно-правовыми актами поселений.</w:t>
      </w:r>
    </w:p>
    <w:p w:rsidR="00726318" w:rsidRPr="006B5ECC" w:rsidRDefault="00726318" w:rsidP="00726318">
      <w:pPr>
        <w:ind w:firstLine="709"/>
        <w:jc w:val="both"/>
        <w:rPr>
          <w:rFonts w:ascii="Arial" w:hAnsi="Arial" w:cs="Arial"/>
        </w:rPr>
      </w:pPr>
      <w:r w:rsidRPr="006B5ECC">
        <w:rPr>
          <w:rFonts w:ascii="Arial" w:hAnsi="Arial" w:cs="Arial"/>
        </w:rPr>
        <w:t xml:space="preserve">Отставание темпов развития автодорожной транспортной инфраструктуры от фактической и перспективной динамики развития </w:t>
      </w:r>
      <w:proofErr w:type="gramStart"/>
      <w:r w:rsidRPr="006B5ECC">
        <w:rPr>
          <w:rFonts w:ascii="Arial" w:hAnsi="Arial" w:cs="Arial"/>
        </w:rPr>
        <w:t>экономических процессов</w:t>
      </w:r>
      <w:proofErr w:type="gramEnd"/>
      <w:r w:rsidRPr="006B5ECC">
        <w:rPr>
          <w:rFonts w:ascii="Arial" w:hAnsi="Arial" w:cs="Arial"/>
        </w:rPr>
        <w:t xml:space="preserve"> в районе может быть охарактеризовано следующими обстоятельствами:</w:t>
      </w:r>
    </w:p>
    <w:p w:rsidR="00726318" w:rsidRPr="006B5ECC" w:rsidRDefault="00726318" w:rsidP="00726318">
      <w:pPr>
        <w:ind w:firstLine="709"/>
        <w:jc w:val="both"/>
        <w:rPr>
          <w:rFonts w:ascii="Arial" w:hAnsi="Arial" w:cs="Arial"/>
        </w:rPr>
      </w:pPr>
      <w:r w:rsidRPr="006B5ECC">
        <w:rPr>
          <w:rFonts w:ascii="Arial" w:hAnsi="Arial" w:cs="Arial"/>
        </w:rPr>
        <w:t>- неудовлетворительно низкими пропускными характеристиками участков дорог в Енисейском районе;</w:t>
      </w:r>
    </w:p>
    <w:p w:rsidR="00726318" w:rsidRPr="006B5ECC" w:rsidRDefault="00726318" w:rsidP="00726318">
      <w:pPr>
        <w:ind w:firstLine="709"/>
        <w:jc w:val="both"/>
        <w:rPr>
          <w:rFonts w:ascii="Arial" w:hAnsi="Arial" w:cs="Arial"/>
        </w:rPr>
      </w:pPr>
      <w:r w:rsidRPr="006B5ECC">
        <w:rPr>
          <w:rFonts w:ascii="Arial" w:hAnsi="Arial" w:cs="Arial"/>
        </w:rPr>
        <w:lastRenderedPageBreak/>
        <w:t>- ускоренным износом и преждевременным разрушением автомобильных дорог общего пользования местного значения Енисейского района, поселений и искусственных сооружений на них. Неудовлетворительные потребительские свойства последних сдерживают социально-экономическое развитие села;</w:t>
      </w:r>
    </w:p>
    <w:p w:rsidR="00726318" w:rsidRPr="006B5ECC" w:rsidRDefault="00726318" w:rsidP="00726318">
      <w:pPr>
        <w:ind w:right="17" w:firstLine="709"/>
        <w:jc w:val="both"/>
        <w:rPr>
          <w:rFonts w:ascii="Arial" w:hAnsi="Arial" w:cs="Arial"/>
          <w:lang w:val="x-none" w:eastAsia="x-none"/>
        </w:rPr>
      </w:pPr>
      <w:r w:rsidRPr="006B5ECC">
        <w:rPr>
          <w:rFonts w:ascii="Arial" w:hAnsi="Arial" w:cs="Arial"/>
          <w:lang w:val="x-none" w:eastAsia="x-none"/>
        </w:rPr>
        <w:t>- отказ от практики финансирования всех видов дорожных работ посредством института внебюджетных дорожных фондов стал объективной причиной дефицита финансирования работ по компенсации износа дорожной сети из краевого бюджета.</w:t>
      </w:r>
    </w:p>
    <w:p w:rsidR="00726318" w:rsidRPr="006B5ECC" w:rsidRDefault="00726318" w:rsidP="00726318">
      <w:pPr>
        <w:ind w:right="17" w:firstLine="709"/>
        <w:jc w:val="both"/>
        <w:rPr>
          <w:rFonts w:ascii="Arial" w:hAnsi="Arial" w:cs="Arial"/>
          <w:lang w:val="x-none" w:eastAsia="x-none"/>
        </w:rPr>
      </w:pPr>
      <w:r w:rsidRPr="006B5ECC">
        <w:rPr>
          <w:rFonts w:ascii="Arial" w:hAnsi="Arial" w:cs="Arial"/>
          <w:lang w:val="x-none" w:eastAsia="x-none"/>
        </w:rPr>
        <w:t>Мероприятия</w:t>
      </w:r>
      <w:r w:rsidRPr="006B5ECC">
        <w:rPr>
          <w:rFonts w:ascii="Arial" w:hAnsi="Arial" w:cs="Arial"/>
          <w:lang w:eastAsia="x-none"/>
        </w:rPr>
        <w:t>,</w:t>
      </w:r>
      <w:r w:rsidRPr="006B5ECC">
        <w:rPr>
          <w:rFonts w:ascii="Arial" w:hAnsi="Arial" w:cs="Arial"/>
          <w:lang w:val="x-none" w:eastAsia="x-none"/>
        </w:rPr>
        <w:t xml:space="preserve"> предусмотренные в рамках подпрограммы</w:t>
      </w:r>
      <w:r w:rsidRPr="006B5ECC">
        <w:rPr>
          <w:rFonts w:ascii="Arial" w:hAnsi="Arial" w:cs="Arial"/>
          <w:lang w:eastAsia="x-none"/>
        </w:rPr>
        <w:t>,</w:t>
      </w:r>
      <w:r w:rsidRPr="006B5ECC">
        <w:rPr>
          <w:rFonts w:ascii="Arial" w:hAnsi="Arial" w:cs="Arial"/>
          <w:lang w:val="x-none" w:eastAsia="x-none"/>
        </w:rPr>
        <w:t xml:space="preserve"> направлены на достижение цели подпрограммы</w:t>
      </w:r>
      <w:r w:rsidRPr="006B5ECC">
        <w:rPr>
          <w:rFonts w:ascii="Arial" w:hAnsi="Arial" w:cs="Arial"/>
          <w:lang w:eastAsia="x-none"/>
        </w:rPr>
        <w:t xml:space="preserve"> -</w:t>
      </w:r>
      <w:r w:rsidRPr="006B5ECC">
        <w:rPr>
          <w:rFonts w:ascii="Arial" w:hAnsi="Arial" w:cs="Arial"/>
          <w:lang w:val="x-none" w:eastAsia="x-none"/>
        </w:rPr>
        <w:t xml:space="preserve"> развитие и сохранение существующей сети автомобильных дорог общего пользования местного значения Енисейского района для формирования транспортной доступности территорий района.</w:t>
      </w:r>
    </w:p>
    <w:p w:rsidR="00726318" w:rsidRPr="006B5ECC" w:rsidRDefault="00726318" w:rsidP="00726318">
      <w:pPr>
        <w:ind w:right="17" w:firstLine="709"/>
        <w:jc w:val="both"/>
        <w:rPr>
          <w:rFonts w:ascii="Arial" w:hAnsi="Arial" w:cs="Arial"/>
          <w:lang w:val="x-none" w:eastAsia="x-none"/>
        </w:rPr>
      </w:pPr>
      <w:r w:rsidRPr="006B5ECC">
        <w:rPr>
          <w:rFonts w:ascii="Arial" w:hAnsi="Arial" w:cs="Arial"/>
          <w:lang w:val="x-none" w:eastAsia="x-none"/>
        </w:rPr>
        <w:t xml:space="preserve">Для обеспечения поставленной цели подпрограммы предусмотрена задача: </w:t>
      </w:r>
      <w:r w:rsidRPr="006B5ECC">
        <w:rPr>
          <w:rFonts w:ascii="Arial" w:hAnsi="Arial" w:cs="Arial"/>
          <w:color w:val="000000"/>
          <w:lang w:val="x-none" w:eastAsia="x-none"/>
        </w:rPr>
        <w:t>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w:t>
      </w:r>
      <w:r w:rsidRPr="006B5ECC">
        <w:rPr>
          <w:rFonts w:ascii="Arial" w:hAnsi="Arial" w:cs="Arial"/>
          <w:lang w:val="x-none" w:eastAsia="x-none"/>
        </w:rPr>
        <w:t>.</w:t>
      </w:r>
    </w:p>
    <w:p w:rsidR="00726318" w:rsidRDefault="00726318" w:rsidP="00726318">
      <w:pPr>
        <w:ind w:firstLine="709"/>
        <w:jc w:val="both"/>
        <w:rPr>
          <w:rFonts w:ascii="Arial" w:hAnsi="Arial" w:cs="Arial"/>
          <w:color w:val="000000"/>
          <w:kern w:val="24"/>
        </w:rPr>
      </w:pPr>
      <w:r w:rsidRPr="006B5ECC">
        <w:rPr>
          <w:rFonts w:ascii="Arial" w:hAnsi="Arial" w:cs="Arial"/>
          <w:color w:val="000000"/>
          <w:kern w:val="24"/>
        </w:rPr>
        <w:t xml:space="preserve">Реализация мероприятий подпрограммы </w:t>
      </w:r>
      <w:r>
        <w:rPr>
          <w:rFonts w:ascii="Arial" w:hAnsi="Arial" w:cs="Arial"/>
          <w:color w:val="000000"/>
          <w:kern w:val="24"/>
        </w:rPr>
        <w:t>позволит достичь следующих результатов</w:t>
      </w:r>
      <w:r w:rsidRPr="006B5ECC">
        <w:rPr>
          <w:rFonts w:ascii="Arial" w:hAnsi="Arial" w:cs="Arial"/>
          <w:color w:val="000000"/>
          <w:kern w:val="24"/>
        </w:rPr>
        <w:t>:</w:t>
      </w:r>
    </w:p>
    <w:p w:rsidR="00726318" w:rsidRPr="0042298F" w:rsidRDefault="00726318" w:rsidP="00726318">
      <w:pPr>
        <w:ind w:firstLine="709"/>
        <w:jc w:val="both"/>
        <w:rPr>
          <w:rFonts w:ascii="Arial" w:hAnsi="Arial" w:cs="Arial"/>
        </w:rPr>
      </w:pPr>
      <w:r w:rsidRPr="0042298F">
        <w:rPr>
          <w:rFonts w:ascii="Arial" w:hAnsi="Arial" w:cs="Arial"/>
          <w:color w:val="000000"/>
          <w:kern w:val="24"/>
        </w:rPr>
        <w:t>-</w:t>
      </w:r>
      <w:r w:rsidRPr="0042298F">
        <w:rPr>
          <w:rFonts w:ascii="Arial" w:hAnsi="Arial" w:cs="Arial"/>
        </w:rPr>
        <w:t xml:space="preserve"> сохранение существующей сети автомобильных дорог общего пользования местного значения Енисейского района, поселений, расположенных на территории Енисейского района и восстановление их технических параметров </w:t>
      </w:r>
      <w:r>
        <w:rPr>
          <w:rFonts w:ascii="Arial" w:hAnsi="Arial" w:cs="Arial"/>
        </w:rPr>
        <w:t>до</w:t>
      </w:r>
      <w:r w:rsidRPr="0042298F">
        <w:rPr>
          <w:rFonts w:ascii="Arial" w:hAnsi="Arial" w:cs="Arial"/>
        </w:rPr>
        <w:t xml:space="preserve"> состояни</w:t>
      </w:r>
      <w:r>
        <w:rPr>
          <w:rFonts w:ascii="Arial" w:hAnsi="Arial" w:cs="Arial"/>
        </w:rPr>
        <w:t>я, отвечающего</w:t>
      </w:r>
      <w:r w:rsidRPr="0042298F">
        <w:rPr>
          <w:rFonts w:ascii="Arial" w:hAnsi="Arial" w:cs="Arial"/>
        </w:rPr>
        <w:t xml:space="preserve"> нормативным требованиям;</w:t>
      </w:r>
    </w:p>
    <w:p w:rsidR="00726318" w:rsidRPr="006B5ECC" w:rsidRDefault="00726318" w:rsidP="00726318">
      <w:pPr>
        <w:ind w:firstLine="709"/>
        <w:jc w:val="both"/>
        <w:rPr>
          <w:rFonts w:ascii="Arial" w:hAnsi="Arial" w:cs="Arial"/>
          <w:color w:val="000000"/>
          <w:kern w:val="24"/>
        </w:rPr>
      </w:pPr>
      <w:r w:rsidRPr="0042298F">
        <w:rPr>
          <w:rFonts w:ascii="Arial" w:hAnsi="Arial" w:cs="Arial"/>
        </w:rPr>
        <w:t>- повы</w:t>
      </w:r>
      <w:r>
        <w:rPr>
          <w:rFonts w:ascii="Arial" w:hAnsi="Arial" w:cs="Arial"/>
        </w:rPr>
        <w:t>шение уров</w:t>
      </w:r>
      <w:r w:rsidRPr="0042298F">
        <w:rPr>
          <w:rFonts w:ascii="Arial" w:hAnsi="Arial" w:cs="Arial"/>
        </w:rPr>
        <w:t>н</w:t>
      </w:r>
      <w:r>
        <w:rPr>
          <w:rFonts w:ascii="Arial" w:hAnsi="Arial" w:cs="Arial"/>
        </w:rPr>
        <w:t>я</w:t>
      </w:r>
      <w:r w:rsidRPr="0042298F">
        <w:rPr>
          <w:rFonts w:ascii="Arial" w:hAnsi="Arial" w:cs="Arial"/>
        </w:rPr>
        <w:t xml:space="preserve"> безопасности и доступности транспортного сообщения.</w:t>
      </w:r>
    </w:p>
    <w:p w:rsidR="00726318" w:rsidRPr="006B5ECC" w:rsidRDefault="00726318" w:rsidP="00726318">
      <w:pPr>
        <w:ind w:firstLine="709"/>
        <w:jc w:val="both"/>
        <w:rPr>
          <w:rFonts w:ascii="Arial" w:hAnsi="Arial" w:cs="Arial"/>
        </w:rPr>
      </w:pPr>
      <w:r w:rsidRPr="006B5ECC">
        <w:rPr>
          <w:rFonts w:ascii="Arial" w:hAnsi="Arial" w:cs="Arial"/>
        </w:rPr>
        <w:t>Срок реализации подпрограммы 2014 - 2030 годы.</w:t>
      </w:r>
    </w:p>
    <w:p w:rsidR="00726318" w:rsidRPr="006B5ECC" w:rsidRDefault="00726318" w:rsidP="00726318">
      <w:pPr>
        <w:ind w:firstLine="709"/>
        <w:jc w:val="both"/>
        <w:rPr>
          <w:rFonts w:ascii="Arial" w:hAnsi="Arial" w:cs="Arial"/>
          <w:color w:val="000000"/>
          <w:kern w:val="24"/>
        </w:rPr>
      </w:pPr>
      <w:r w:rsidRPr="006B5ECC">
        <w:rPr>
          <w:rFonts w:ascii="Arial" w:hAnsi="Arial" w:cs="Arial"/>
          <w:b/>
        </w:rPr>
        <w:t>3. Подпрограмма</w:t>
      </w:r>
      <w:r w:rsidRPr="006B5ECC">
        <w:rPr>
          <w:rFonts w:ascii="Arial" w:hAnsi="Arial" w:cs="Arial"/>
        </w:rPr>
        <w:t xml:space="preserve"> «Развитие отрасли сельского хозяйства </w:t>
      </w:r>
      <w:r w:rsidRPr="006B5ECC">
        <w:rPr>
          <w:rFonts w:ascii="Arial" w:hAnsi="Arial" w:cs="Arial"/>
          <w:color w:val="000000"/>
          <w:kern w:val="24"/>
        </w:rPr>
        <w:t>в Енисейском районе» - (Приложение № 5 к настоящей Программе).</w:t>
      </w:r>
    </w:p>
    <w:p w:rsidR="00726318" w:rsidRPr="006B5ECC" w:rsidRDefault="00726318" w:rsidP="00726318">
      <w:pPr>
        <w:ind w:firstLine="709"/>
        <w:jc w:val="both"/>
        <w:rPr>
          <w:rFonts w:ascii="Arial" w:hAnsi="Arial" w:cs="Arial"/>
          <w:color w:val="000000"/>
          <w:kern w:val="24"/>
        </w:rPr>
      </w:pPr>
      <w:r w:rsidRPr="006B5ECC">
        <w:rPr>
          <w:rFonts w:ascii="Arial" w:hAnsi="Arial" w:cs="Arial"/>
          <w:color w:val="000000"/>
          <w:kern w:val="24"/>
        </w:rPr>
        <w:t>Подпрограмма предполагает взаимодействие краевых и муниципальных органов управления агропромышленного комплекса, ответственных за выполнение муниципальных программ,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726318" w:rsidRPr="006B5ECC" w:rsidRDefault="00726318" w:rsidP="00726318">
      <w:pPr>
        <w:ind w:firstLine="709"/>
        <w:jc w:val="both"/>
        <w:rPr>
          <w:rFonts w:ascii="Arial" w:hAnsi="Arial" w:cs="Arial"/>
          <w:color w:val="000000"/>
          <w:kern w:val="24"/>
        </w:rPr>
      </w:pPr>
      <w:r w:rsidRPr="006B5ECC">
        <w:rPr>
          <w:rFonts w:ascii="Arial" w:hAnsi="Arial" w:cs="Arial"/>
          <w:color w:val="000000"/>
          <w:kern w:val="24"/>
        </w:rPr>
        <w:t>В результате реализации мероприятий подпрограммы будет создана основа для качественного изменения структуры аграрного сектора экономики, а также разработаны организационно-</w:t>
      </w:r>
      <w:proofErr w:type="gramStart"/>
      <w:r w:rsidRPr="006B5ECC">
        <w:rPr>
          <w:rFonts w:ascii="Arial" w:hAnsi="Arial" w:cs="Arial"/>
          <w:color w:val="000000"/>
          <w:kern w:val="24"/>
        </w:rPr>
        <w:t>экономические механизмы</w:t>
      </w:r>
      <w:proofErr w:type="gramEnd"/>
      <w:r w:rsidRPr="006B5ECC">
        <w:rPr>
          <w:rFonts w:ascii="Arial" w:hAnsi="Arial" w:cs="Arial"/>
          <w:color w:val="000000"/>
          <w:kern w:val="24"/>
        </w:rPr>
        <w:t xml:space="preserve"> формирования эффективного конкурентоспособного агропромышленного производства. </w:t>
      </w:r>
    </w:p>
    <w:p w:rsidR="00726318" w:rsidRPr="006B5ECC" w:rsidRDefault="00726318" w:rsidP="00726318">
      <w:pPr>
        <w:ind w:firstLine="709"/>
        <w:jc w:val="both"/>
        <w:rPr>
          <w:rFonts w:ascii="Arial" w:hAnsi="Arial" w:cs="Arial"/>
          <w:color w:val="000000"/>
          <w:kern w:val="24"/>
        </w:rPr>
      </w:pPr>
      <w:r w:rsidRPr="006B5ECC">
        <w:rPr>
          <w:rFonts w:ascii="Arial" w:hAnsi="Arial" w:cs="Arial"/>
          <w:color w:val="000000"/>
          <w:kern w:val="24"/>
        </w:rPr>
        <w:t xml:space="preserve">Цель подпрограммы: содействие развитию сельскохозяйственного производства в Енисейском районе. </w:t>
      </w:r>
    </w:p>
    <w:p w:rsidR="00726318" w:rsidRPr="006B5ECC" w:rsidRDefault="00726318" w:rsidP="00726318">
      <w:pPr>
        <w:ind w:firstLine="709"/>
        <w:jc w:val="both"/>
        <w:rPr>
          <w:rFonts w:ascii="Arial" w:hAnsi="Arial" w:cs="Arial"/>
        </w:rPr>
      </w:pPr>
      <w:r w:rsidRPr="006B5ECC">
        <w:rPr>
          <w:rFonts w:ascii="Arial" w:hAnsi="Arial" w:cs="Arial"/>
        </w:rPr>
        <w:t>Задачи подпрограммы:</w:t>
      </w:r>
    </w:p>
    <w:p w:rsidR="00726318" w:rsidRPr="006B5ECC" w:rsidRDefault="00726318" w:rsidP="00726318">
      <w:pPr>
        <w:ind w:firstLine="709"/>
        <w:jc w:val="both"/>
        <w:rPr>
          <w:rFonts w:ascii="Arial" w:hAnsi="Arial" w:cs="Arial"/>
        </w:rPr>
      </w:pPr>
      <w:r w:rsidRPr="006B5ECC">
        <w:rPr>
          <w:rFonts w:ascii="Arial" w:hAnsi="Arial" w:cs="Arial"/>
        </w:rPr>
        <w:t>1. Реализация отдельных государственных полномочий, переданных органам местного самоуправления по государственной поддержке субъектов агропромышленного комплекса Енисейского района;</w:t>
      </w:r>
    </w:p>
    <w:p w:rsidR="00726318" w:rsidRPr="006B5ECC" w:rsidRDefault="00726318" w:rsidP="00726318">
      <w:pPr>
        <w:ind w:firstLine="709"/>
        <w:jc w:val="both"/>
        <w:rPr>
          <w:rFonts w:ascii="Arial" w:hAnsi="Arial" w:cs="Arial"/>
        </w:rPr>
      </w:pPr>
      <w:r w:rsidRPr="006B5ECC">
        <w:rPr>
          <w:rFonts w:ascii="Arial" w:hAnsi="Arial" w:cs="Arial"/>
        </w:rPr>
        <w:t>2. Проведение информационно-консультационной работы в части существующих мер государственной поддержки в отрасли сельского хозяйства граждан, ведущи</w:t>
      </w:r>
      <w:r>
        <w:rPr>
          <w:rFonts w:ascii="Arial" w:hAnsi="Arial" w:cs="Arial"/>
        </w:rPr>
        <w:t>х</w:t>
      </w:r>
      <w:r w:rsidRPr="006B5ECC">
        <w:rPr>
          <w:rFonts w:ascii="Arial" w:hAnsi="Arial" w:cs="Arial"/>
        </w:rPr>
        <w:t xml:space="preserve"> личное подсобное хозяйство и субъект</w:t>
      </w:r>
      <w:r>
        <w:rPr>
          <w:rFonts w:ascii="Arial" w:hAnsi="Arial" w:cs="Arial"/>
        </w:rPr>
        <w:t>ов</w:t>
      </w:r>
      <w:r w:rsidRPr="006B5ECC">
        <w:rPr>
          <w:rFonts w:ascii="Arial" w:hAnsi="Arial" w:cs="Arial"/>
        </w:rPr>
        <w:t xml:space="preserve"> агропромышленного комплекса Енисейского района.</w:t>
      </w:r>
    </w:p>
    <w:p w:rsidR="00726318" w:rsidRPr="006B5ECC" w:rsidRDefault="00726318" w:rsidP="00726318">
      <w:pPr>
        <w:ind w:firstLine="709"/>
        <w:jc w:val="both"/>
        <w:rPr>
          <w:rFonts w:ascii="Arial" w:hAnsi="Arial" w:cs="Arial"/>
        </w:rPr>
      </w:pPr>
      <w:r w:rsidRPr="006B5ECC">
        <w:rPr>
          <w:rFonts w:ascii="Arial" w:hAnsi="Arial" w:cs="Arial"/>
        </w:rPr>
        <w:t>Ожидаемые результаты реализации мероприятий подпрограммы:</w:t>
      </w:r>
    </w:p>
    <w:p w:rsidR="00726318" w:rsidRPr="006B5ECC" w:rsidRDefault="00726318" w:rsidP="00726318">
      <w:pPr>
        <w:ind w:firstLine="709"/>
        <w:jc w:val="both"/>
        <w:rPr>
          <w:rFonts w:ascii="Arial" w:hAnsi="Arial" w:cs="Arial"/>
        </w:rPr>
      </w:pPr>
      <w:r w:rsidRPr="006B5ECC">
        <w:rPr>
          <w:rFonts w:ascii="Arial" w:hAnsi="Arial" w:cs="Arial"/>
        </w:rPr>
        <w:t>- проведение 3 выездных плановых (внеплановых) проверок за соблюдением субъектами агропромышленного комплекса района условий, установленных при предоставлении средств государственной поддержки ежегодно;</w:t>
      </w:r>
    </w:p>
    <w:p w:rsidR="00726318" w:rsidRPr="006B5ECC" w:rsidRDefault="00726318" w:rsidP="00726318">
      <w:pPr>
        <w:ind w:firstLine="709"/>
        <w:jc w:val="both"/>
        <w:rPr>
          <w:rFonts w:ascii="Arial" w:hAnsi="Arial" w:cs="Arial"/>
        </w:rPr>
      </w:pPr>
      <w:r w:rsidRPr="006B5ECC">
        <w:rPr>
          <w:rFonts w:ascii="Arial" w:hAnsi="Arial" w:cs="Arial"/>
        </w:rPr>
        <w:lastRenderedPageBreak/>
        <w:t>- освоение не менее 97% суммы субвенции, направленной на осуществление переданных отдельных государственных полномочий по решению вопросов поддержки сельскохозяйственного производства ежегодно;</w:t>
      </w:r>
    </w:p>
    <w:p w:rsidR="00726318" w:rsidRPr="006B5ECC" w:rsidRDefault="00726318" w:rsidP="00726318">
      <w:pPr>
        <w:ind w:firstLine="709"/>
        <w:jc w:val="both"/>
        <w:rPr>
          <w:rFonts w:ascii="Arial" w:hAnsi="Arial" w:cs="Arial"/>
        </w:rPr>
      </w:pPr>
      <w:r w:rsidRPr="006B5ECC">
        <w:rPr>
          <w:rFonts w:ascii="Arial" w:hAnsi="Arial" w:cs="Arial"/>
        </w:rPr>
        <w:t>- проведение не менее 4 семинаров в год, в том числе выездных, по существующим мерам государственной поддержки в отрасли сельского хозяйства для граждан, ведущих личное подсобное хозяйство и субъектам агропромышленного комплекса Енисейского района.</w:t>
      </w:r>
    </w:p>
    <w:p w:rsidR="00C769A8" w:rsidRDefault="00726318" w:rsidP="00726318">
      <w:pPr>
        <w:ind w:left="5812" w:hanging="4961"/>
        <w:rPr>
          <w:rFonts w:ascii="Arial" w:hAnsi="Arial" w:cs="Arial"/>
          <w:b/>
        </w:rPr>
      </w:pPr>
      <w:r w:rsidRPr="006B5ECC">
        <w:rPr>
          <w:rFonts w:ascii="Arial" w:hAnsi="Arial" w:cs="Arial"/>
        </w:rPr>
        <w:t>Срок реализации подпрограммы 2014 – 2030 годы.</w:t>
      </w:r>
    </w:p>
    <w:p w:rsidR="00C769A8" w:rsidRDefault="00C769A8" w:rsidP="00C769A8">
      <w:pPr>
        <w:ind w:left="5812" w:hanging="4961"/>
        <w:rPr>
          <w:rFonts w:ascii="Arial" w:hAnsi="Arial" w:cs="Arial"/>
          <w:b/>
        </w:rPr>
      </w:pPr>
    </w:p>
    <w:p w:rsidR="00A1405F" w:rsidRPr="00235180" w:rsidRDefault="00A1405F" w:rsidP="00235180">
      <w:pPr>
        <w:ind w:firstLine="709"/>
        <w:jc w:val="both"/>
        <w:rPr>
          <w:rFonts w:ascii="Arial" w:hAnsi="Arial" w:cs="Arial"/>
        </w:rPr>
        <w:sectPr w:rsidR="00A1405F" w:rsidRPr="00235180" w:rsidSect="00274733">
          <w:pgSz w:w="11906" w:h="16838" w:code="9"/>
          <w:pgMar w:top="1134" w:right="851" w:bottom="1134" w:left="1701" w:header="709" w:footer="709" w:gutter="0"/>
          <w:cols w:space="708"/>
          <w:docGrid w:linePitch="360"/>
        </w:sectPr>
      </w:pPr>
    </w:p>
    <w:p w:rsidR="008A4B90" w:rsidRPr="006E2D65" w:rsidRDefault="008A4B90" w:rsidP="008A4B90">
      <w:pPr>
        <w:ind w:left="10490"/>
      </w:pPr>
      <w:r w:rsidRPr="006E2D65">
        <w:lastRenderedPageBreak/>
        <w:t xml:space="preserve">Приложение </w:t>
      </w:r>
      <w:r>
        <w:t>5</w:t>
      </w:r>
      <w:r w:rsidRPr="006E2D65">
        <w:t xml:space="preserve"> к постановлению администрации Енисейского района</w:t>
      </w:r>
    </w:p>
    <w:p w:rsidR="008A4B90" w:rsidRDefault="008A4B90" w:rsidP="008A4B90">
      <w:pPr>
        <w:spacing w:after="200" w:line="276" w:lineRule="auto"/>
        <w:ind w:firstLine="10490"/>
      </w:pPr>
      <w:r w:rsidRPr="006E2D65">
        <w:t>от____________№_____</w:t>
      </w:r>
    </w:p>
    <w:p w:rsidR="008A4B90" w:rsidRPr="006B5ECC" w:rsidRDefault="008A4B90" w:rsidP="008A4B90">
      <w:pPr>
        <w:ind w:left="10490"/>
        <w:jc w:val="both"/>
        <w:rPr>
          <w:rFonts w:ascii="Arial" w:hAnsi="Arial" w:cs="Arial"/>
        </w:rPr>
      </w:pPr>
      <w:r w:rsidRPr="006B5ECC">
        <w:rPr>
          <w:rFonts w:ascii="Arial" w:hAnsi="Arial" w:cs="Arial"/>
        </w:rPr>
        <w:t>Приложение</w:t>
      </w:r>
    </w:p>
    <w:p w:rsidR="008A4B90" w:rsidRPr="006B5ECC" w:rsidRDefault="008A4B90" w:rsidP="008A4B90">
      <w:pPr>
        <w:ind w:left="10490"/>
        <w:jc w:val="both"/>
        <w:rPr>
          <w:rFonts w:ascii="Arial" w:hAnsi="Arial" w:cs="Arial"/>
        </w:rPr>
      </w:pPr>
      <w:r w:rsidRPr="006B5ECC">
        <w:rPr>
          <w:rFonts w:ascii="Arial" w:hAnsi="Arial" w:cs="Arial"/>
        </w:rPr>
        <w:t>к паспорту муниципальной программы «Экономическое развитие и инвестиционная политика Енисейского района»</w:t>
      </w:r>
    </w:p>
    <w:p w:rsidR="008A4B90" w:rsidRPr="006B5ECC" w:rsidRDefault="008A4B90" w:rsidP="008A4B90">
      <w:pPr>
        <w:jc w:val="center"/>
        <w:rPr>
          <w:rFonts w:ascii="Arial" w:hAnsi="Arial" w:cs="Arial"/>
          <w:b/>
          <w:bCs/>
        </w:rPr>
      </w:pPr>
    </w:p>
    <w:p w:rsidR="008A4B90" w:rsidRPr="006B5ECC" w:rsidRDefault="008A4B90" w:rsidP="008A4B90">
      <w:pPr>
        <w:jc w:val="center"/>
        <w:rPr>
          <w:rFonts w:ascii="Arial" w:hAnsi="Arial" w:cs="Arial"/>
          <w:b/>
          <w:bCs/>
        </w:rPr>
      </w:pPr>
      <w:r w:rsidRPr="006B5ECC">
        <w:rPr>
          <w:rFonts w:ascii="Arial" w:hAnsi="Arial" w:cs="Arial"/>
          <w:b/>
          <w:bCs/>
        </w:rPr>
        <w:t>Перечень целевых показателей программы по годам ее реализации</w:t>
      </w:r>
    </w:p>
    <w:p w:rsidR="008A4B90" w:rsidRPr="006B5ECC" w:rsidRDefault="008A4B90" w:rsidP="008A4B90">
      <w:pPr>
        <w:jc w:val="center"/>
        <w:rPr>
          <w:rFonts w:ascii="Arial" w:hAnsi="Arial" w:cs="Arial"/>
          <w:b/>
          <w:bCs/>
        </w:rPr>
      </w:pPr>
    </w:p>
    <w:tbl>
      <w:tblPr>
        <w:tblW w:w="15451" w:type="dxa"/>
        <w:tblInd w:w="-601" w:type="dxa"/>
        <w:tblLayout w:type="fixed"/>
        <w:tblLook w:val="04A0" w:firstRow="1" w:lastRow="0" w:firstColumn="1" w:lastColumn="0" w:noHBand="0" w:noVBand="1"/>
      </w:tblPr>
      <w:tblGrid>
        <w:gridCol w:w="544"/>
        <w:gridCol w:w="3426"/>
        <w:gridCol w:w="1559"/>
        <w:gridCol w:w="992"/>
        <w:gridCol w:w="992"/>
        <w:gridCol w:w="1134"/>
        <w:gridCol w:w="1134"/>
        <w:gridCol w:w="993"/>
        <w:gridCol w:w="1134"/>
        <w:gridCol w:w="1275"/>
        <w:gridCol w:w="2268"/>
      </w:tblGrid>
      <w:tr w:rsidR="008A4B90" w:rsidRPr="006B5ECC" w:rsidTr="008A4B90">
        <w:trPr>
          <w:trHeight w:val="895"/>
        </w:trPr>
        <w:tc>
          <w:tcPr>
            <w:tcW w:w="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B90" w:rsidRPr="006B5ECC" w:rsidRDefault="008A4B90" w:rsidP="006F6584">
            <w:pPr>
              <w:jc w:val="center"/>
              <w:rPr>
                <w:rFonts w:ascii="Arial" w:hAnsi="Arial" w:cs="Arial"/>
                <w:color w:val="000000"/>
              </w:rPr>
            </w:pPr>
            <w:r w:rsidRPr="006B5ECC">
              <w:rPr>
                <w:rFonts w:ascii="Arial" w:hAnsi="Arial" w:cs="Arial"/>
                <w:color w:val="000000"/>
              </w:rPr>
              <w:t xml:space="preserve">№ </w:t>
            </w:r>
            <w:proofErr w:type="gramStart"/>
            <w:r w:rsidRPr="006B5ECC">
              <w:rPr>
                <w:rFonts w:ascii="Arial" w:hAnsi="Arial" w:cs="Arial"/>
                <w:color w:val="000000"/>
              </w:rPr>
              <w:t>п</w:t>
            </w:r>
            <w:proofErr w:type="gramEnd"/>
            <w:r w:rsidRPr="006B5ECC">
              <w:rPr>
                <w:rFonts w:ascii="Arial" w:hAnsi="Arial" w:cs="Arial"/>
                <w:color w:val="000000"/>
              </w:rPr>
              <w:t>/п</w:t>
            </w:r>
          </w:p>
        </w:tc>
        <w:tc>
          <w:tcPr>
            <w:tcW w:w="3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B90" w:rsidRPr="006B5ECC" w:rsidRDefault="008A4B90" w:rsidP="006F6584">
            <w:pPr>
              <w:jc w:val="center"/>
              <w:rPr>
                <w:rFonts w:ascii="Arial" w:hAnsi="Arial" w:cs="Arial"/>
                <w:color w:val="000000"/>
              </w:rPr>
            </w:pPr>
            <w:r w:rsidRPr="006B5ECC">
              <w:rPr>
                <w:rFonts w:ascii="Arial" w:hAnsi="Arial" w:cs="Arial"/>
                <w:color w:val="000000"/>
              </w:rPr>
              <w:t>Цели, целевые показатели</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rsidR="008A4B90" w:rsidRPr="006B5ECC" w:rsidRDefault="008A4B90" w:rsidP="006F6584">
            <w:pPr>
              <w:jc w:val="center"/>
              <w:rPr>
                <w:rFonts w:ascii="Arial" w:hAnsi="Arial" w:cs="Arial"/>
                <w:color w:val="000000"/>
              </w:rPr>
            </w:pPr>
            <w:r w:rsidRPr="006B5ECC">
              <w:rPr>
                <w:rFonts w:ascii="Arial" w:hAnsi="Arial" w:cs="Arial"/>
                <w:color w:val="000000"/>
              </w:rPr>
              <w:t>Единица измерения</w:t>
            </w:r>
          </w:p>
        </w:tc>
        <w:tc>
          <w:tcPr>
            <w:tcW w:w="7654" w:type="dxa"/>
            <w:gridSpan w:val="7"/>
            <w:tcBorders>
              <w:top w:val="single" w:sz="4" w:space="0" w:color="auto"/>
              <w:left w:val="nil"/>
              <w:bottom w:val="single" w:sz="4" w:space="0" w:color="auto"/>
              <w:right w:val="single" w:sz="4" w:space="0" w:color="auto"/>
            </w:tcBorders>
            <w:shd w:val="clear" w:color="auto" w:fill="auto"/>
            <w:noWrap/>
            <w:vAlign w:val="center"/>
            <w:hideMark/>
          </w:tcPr>
          <w:p w:rsidR="008A4B90" w:rsidRPr="006B5ECC" w:rsidRDefault="008A4B90" w:rsidP="006F6584">
            <w:pPr>
              <w:jc w:val="center"/>
              <w:rPr>
                <w:rFonts w:ascii="Arial" w:hAnsi="Arial" w:cs="Arial"/>
                <w:color w:val="000000"/>
                <w:highlight w:val="yellow"/>
              </w:rPr>
            </w:pPr>
            <w:r w:rsidRPr="006B5ECC">
              <w:rPr>
                <w:rFonts w:ascii="Arial" w:hAnsi="Arial" w:cs="Arial"/>
                <w:color w:val="000000"/>
              </w:rPr>
              <w:t>Годы реализации программы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B90" w:rsidRPr="006B5ECC" w:rsidRDefault="008A4B90" w:rsidP="006F6584">
            <w:pPr>
              <w:jc w:val="center"/>
              <w:rPr>
                <w:rFonts w:ascii="Arial" w:hAnsi="Arial" w:cs="Arial"/>
                <w:color w:val="000000"/>
              </w:rPr>
            </w:pPr>
            <w:r w:rsidRPr="006B5ECC">
              <w:rPr>
                <w:rFonts w:ascii="Arial" w:hAnsi="Arial" w:cs="Arial"/>
                <w:color w:val="000000"/>
              </w:rPr>
              <w:t>Годы до конца реализации программы в пятилетнем интервале</w:t>
            </w:r>
          </w:p>
        </w:tc>
      </w:tr>
      <w:tr w:rsidR="008A4B90" w:rsidRPr="006B5ECC" w:rsidTr="008A4B90">
        <w:trPr>
          <w:trHeight w:val="886"/>
        </w:trPr>
        <w:tc>
          <w:tcPr>
            <w:tcW w:w="544" w:type="dxa"/>
            <w:vMerge/>
            <w:tcBorders>
              <w:top w:val="single" w:sz="4" w:space="0" w:color="auto"/>
              <w:left w:val="single" w:sz="4" w:space="0" w:color="auto"/>
              <w:bottom w:val="single" w:sz="4" w:space="0" w:color="auto"/>
              <w:right w:val="single" w:sz="4" w:space="0" w:color="auto"/>
            </w:tcBorders>
            <w:vAlign w:val="center"/>
            <w:hideMark/>
          </w:tcPr>
          <w:p w:rsidR="008A4B90" w:rsidRPr="006B5ECC" w:rsidRDefault="008A4B90" w:rsidP="006F6584">
            <w:pPr>
              <w:rPr>
                <w:rFonts w:ascii="Arial" w:hAnsi="Arial" w:cs="Arial"/>
                <w:color w:val="000000"/>
                <w:highlight w:val="yellow"/>
              </w:rPr>
            </w:pPr>
          </w:p>
        </w:tc>
        <w:tc>
          <w:tcPr>
            <w:tcW w:w="3426" w:type="dxa"/>
            <w:vMerge/>
            <w:tcBorders>
              <w:top w:val="single" w:sz="4" w:space="0" w:color="auto"/>
              <w:left w:val="single" w:sz="4" w:space="0" w:color="auto"/>
              <w:bottom w:val="single" w:sz="4" w:space="0" w:color="auto"/>
              <w:right w:val="single" w:sz="4" w:space="0" w:color="auto"/>
            </w:tcBorders>
            <w:vAlign w:val="center"/>
            <w:hideMark/>
          </w:tcPr>
          <w:p w:rsidR="008A4B90" w:rsidRPr="006B5ECC" w:rsidRDefault="008A4B90" w:rsidP="006F6584">
            <w:pPr>
              <w:rPr>
                <w:rFonts w:ascii="Arial" w:hAnsi="Arial" w:cs="Arial"/>
                <w:color w:val="000000"/>
                <w:highlight w:val="yellow"/>
              </w:rPr>
            </w:pPr>
          </w:p>
        </w:tc>
        <w:tc>
          <w:tcPr>
            <w:tcW w:w="1559" w:type="dxa"/>
            <w:vMerge/>
            <w:tcBorders>
              <w:left w:val="single" w:sz="4" w:space="0" w:color="auto"/>
              <w:right w:val="single" w:sz="4" w:space="0" w:color="auto"/>
            </w:tcBorders>
            <w:vAlign w:val="center"/>
            <w:hideMark/>
          </w:tcPr>
          <w:p w:rsidR="008A4B90" w:rsidRPr="006B5ECC" w:rsidRDefault="008A4B90" w:rsidP="006F6584">
            <w:pPr>
              <w:rPr>
                <w:rFonts w:ascii="Arial" w:hAnsi="Arial" w:cs="Arial"/>
                <w:color w:val="000000"/>
                <w:highlight w:val="yellow"/>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2019 год</w:t>
            </w:r>
          </w:p>
        </w:tc>
        <w:tc>
          <w:tcPr>
            <w:tcW w:w="992" w:type="dxa"/>
            <w:tcBorders>
              <w:top w:val="nil"/>
              <w:left w:val="single" w:sz="4" w:space="0" w:color="auto"/>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2020 год</w:t>
            </w:r>
          </w:p>
        </w:tc>
        <w:tc>
          <w:tcPr>
            <w:tcW w:w="1134" w:type="dxa"/>
            <w:tcBorders>
              <w:top w:val="nil"/>
              <w:left w:val="single" w:sz="4" w:space="0" w:color="auto"/>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2021 год</w:t>
            </w:r>
          </w:p>
        </w:tc>
        <w:tc>
          <w:tcPr>
            <w:tcW w:w="1134" w:type="dxa"/>
            <w:tcBorders>
              <w:top w:val="nil"/>
              <w:left w:val="single" w:sz="4" w:space="0" w:color="auto"/>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2022 год</w:t>
            </w:r>
          </w:p>
        </w:tc>
        <w:tc>
          <w:tcPr>
            <w:tcW w:w="993" w:type="dxa"/>
            <w:tcBorders>
              <w:top w:val="nil"/>
              <w:left w:val="single" w:sz="4" w:space="0" w:color="auto"/>
              <w:right w:val="single" w:sz="4" w:space="0" w:color="auto"/>
            </w:tcBorders>
            <w:shd w:val="clear" w:color="auto" w:fill="auto"/>
            <w:vAlign w:val="center"/>
            <w:hideMark/>
          </w:tcPr>
          <w:p w:rsidR="008A4B90" w:rsidRPr="006B5ECC" w:rsidRDefault="008A4B90" w:rsidP="006F6584">
            <w:pPr>
              <w:jc w:val="center"/>
              <w:rPr>
                <w:rFonts w:ascii="Arial" w:hAnsi="Arial" w:cs="Arial"/>
                <w:color w:val="000000"/>
              </w:rPr>
            </w:pPr>
            <w:r w:rsidRPr="006B5ECC">
              <w:rPr>
                <w:rFonts w:ascii="Arial" w:hAnsi="Arial" w:cs="Arial"/>
                <w:color w:val="000000"/>
              </w:rPr>
              <w:t>2023 год</w:t>
            </w:r>
          </w:p>
        </w:tc>
        <w:tc>
          <w:tcPr>
            <w:tcW w:w="1134" w:type="dxa"/>
            <w:tcBorders>
              <w:top w:val="nil"/>
              <w:left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2024 год</w:t>
            </w:r>
          </w:p>
        </w:tc>
        <w:tc>
          <w:tcPr>
            <w:tcW w:w="1275" w:type="dxa"/>
            <w:tcBorders>
              <w:top w:val="nil"/>
              <w:left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2025 год</w:t>
            </w:r>
          </w:p>
        </w:tc>
        <w:tc>
          <w:tcPr>
            <w:tcW w:w="2268" w:type="dxa"/>
            <w:tcBorders>
              <w:top w:val="nil"/>
              <w:left w:val="single" w:sz="4" w:space="0" w:color="auto"/>
              <w:right w:val="single" w:sz="4" w:space="0" w:color="auto"/>
            </w:tcBorders>
            <w:vAlign w:val="center"/>
            <w:hideMark/>
          </w:tcPr>
          <w:p w:rsidR="008A4B90" w:rsidRPr="006B5ECC" w:rsidRDefault="008A4B90" w:rsidP="006F6584">
            <w:pPr>
              <w:jc w:val="center"/>
              <w:rPr>
                <w:rFonts w:ascii="Arial" w:hAnsi="Arial" w:cs="Arial"/>
                <w:color w:val="000000"/>
              </w:rPr>
            </w:pPr>
            <w:r w:rsidRPr="006B5ECC">
              <w:rPr>
                <w:rFonts w:ascii="Arial" w:hAnsi="Arial" w:cs="Arial"/>
                <w:color w:val="000000"/>
              </w:rPr>
              <w:t>2026 - 2030</w:t>
            </w:r>
          </w:p>
        </w:tc>
      </w:tr>
      <w:tr w:rsidR="008A4B90" w:rsidRPr="006B5ECC" w:rsidTr="008A4B90">
        <w:trPr>
          <w:trHeight w:val="300"/>
        </w:trPr>
        <w:tc>
          <w:tcPr>
            <w:tcW w:w="1545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A4B90" w:rsidRPr="006B5ECC" w:rsidRDefault="008A4B90" w:rsidP="006F6584">
            <w:pPr>
              <w:rPr>
                <w:rFonts w:ascii="Arial" w:hAnsi="Arial" w:cs="Arial"/>
                <w:color w:val="000000"/>
              </w:rPr>
            </w:pPr>
            <w:r w:rsidRPr="006B5ECC">
              <w:rPr>
                <w:rFonts w:ascii="Arial" w:hAnsi="Arial" w:cs="Arial"/>
                <w:color w:val="000000"/>
              </w:rPr>
              <w:t>Цель: Создание благоприятных условий для устойчивого экономического развития Енисейского района</w:t>
            </w:r>
          </w:p>
        </w:tc>
      </w:tr>
      <w:tr w:rsidR="008A4B90" w:rsidRPr="006B5ECC" w:rsidTr="008A4B90">
        <w:trPr>
          <w:trHeight w:val="1372"/>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8A4B90" w:rsidRPr="006B5ECC" w:rsidRDefault="008A4B90" w:rsidP="006F6584">
            <w:pPr>
              <w:jc w:val="center"/>
              <w:rPr>
                <w:rFonts w:ascii="Arial" w:hAnsi="Arial" w:cs="Arial"/>
                <w:color w:val="000000"/>
              </w:rPr>
            </w:pPr>
            <w:r w:rsidRPr="006B5ECC">
              <w:rPr>
                <w:rFonts w:ascii="Arial" w:hAnsi="Arial" w:cs="Arial"/>
                <w:color w:val="000000"/>
              </w:rPr>
              <w:t>1</w:t>
            </w:r>
          </w:p>
        </w:tc>
        <w:tc>
          <w:tcPr>
            <w:tcW w:w="3426" w:type="dxa"/>
            <w:tcBorders>
              <w:top w:val="nil"/>
              <w:left w:val="nil"/>
              <w:bottom w:val="single" w:sz="4" w:space="0" w:color="auto"/>
              <w:right w:val="single" w:sz="4" w:space="0" w:color="auto"/>
            </w:tcBorders>
            <w:shd w:val="clear" w:color="auto" w:fill="auto"/>
            <w:vAlign w:val="center"/>
            <w:hideMark/>
          </w:tcPr>
          <w:p w:rsidR="008A4B90" w:rsidRPr="006B5ECC" w:rsidRDefault="008A4B90" w:rsidP="006F6584">
            <w:pPr>
              <w:rPr>
                <w:rFonts w:ascii="Arial" w:hAnsi="Arial" w:cs="Arial"/>
                <w:color w:val="000000"/>
              </w:rPr>
            </w:pPr>
            <w:r w:rsidRPr="006B5ECC">
              <w:rPr>
                <w:rFonts w:ascii="Arial" w:hAnsi="Arial" w:cs="Arial"/>
              </w:rPr>
              <w:t>Предоставление консультаций по поддержке субъектов малого и среднего предпринимательства и самозанятых граждан</w:t>
            </w:r>
          </w:p>
        </w:tc>
        <w:tc>
          <w:tcPr>
            <w:tcW w:w="1559" w:type="dxa"/>
            <w:tcBorders>
              <w:top w:val="nil"/>
              <w:left w:val="nil"/>
              <w:bottom w:val="single" w:sz="4" w:space="0" w:color="auto"/>
              <w:right w:val="single" w:sz="4" w:space="0" w:color="auto"/>
            </w:tcBorders>
            <w:shd w:val="clear" w:color="auto" w:fill="auto"/>
            <w:noWrap/>
            <w:vAlign w:val="center"/>
            <w:hideMark/>
          </w:tcPr>
          <w:p w:rsidR="008A4B90" w:rsidRPr="006B5ECC" w:rsidRDefault="008A4B90" w:rsidP="006F6584">
            <w:pPr>
              <w:jc w:val="center"/>
              <w:rPr>
                <w:rFonts w:ascii="Arial" w:hAnsi="Arial" w:cs="Arial"/>
                <w:color w:val="000000"/>
              </w:rPr>
            </w:pPr>
            <w:r w:rsidRPr="006B5ECC">
              <w:rPr>
                <w:rFonts w:ascii="Arial" w:hAnsi="Arial" w:cs="Arial"/>
                <w:color w:val="000000"/>
              </w:rPr>
              <w:t>ед.</w:t>
            </w:r>
          </w:p>
        </w:tc>
        <w:tc>
          <w:tcPr>
            <w:tcW w:w="992" w:type="dxa"/>
            <w:tcBorders>
              <w:top w:val="nil"/>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84</w:t>
            </w:r>
          </w:p>
        </w:tc>
        <w:tc>
          <w:tcPr>
            <w:tcW w:w="992" w:type="dxa"/>
            <w:tcBorders>
              <w:top w:val="nil"/>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21</w:t>
            </w:r>
          </w:p>
        </w:tc>
        <w:tc>
          <w:tcPr>
            <w:tcW w:w="1134" w:type="dxa"/>
            <w:tcBorders>
              <w:top w:val="nil"/>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30</w:t>
            </w:r>
          </w:p>
        </w:tc>
        <w:tc>
          <w:tcPr>
            <w:tcW w:w="1134" w:type="dxa"/>
            <w:tcBorders>
              <w:top w:val="nil"/>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highlight w:val="yellow"/>
              </w:rPr>
            </w:pPr>
            <w:r>
              <w:rPr>
                <w:rFonts w:ascii="Arial" w:hAnsi="Arial" w:cs="Arial"/>
                <w:color w:val="000000"/>
              </w:rPr>
              <w:t>59</w:t>
            </w:r>
          </w:p>
        </w:tc>
        <w:tc>
          <w:tcPr>
            <w:tcW w:w="993" w:type="dxa"/>
            <w:tcBorders>
              <w:top w:val="nil"/>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Не менее 30</w:t>
            </w:r>
          </w:p>
        </w:tc>
        <w:tc>
          <w:tcPr>
            <w:tcW w:w="1134" w:type="dxa"/>
            <w:tcBorders>
              <w:top w:val="nil"/>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Не менее 30</w:t>
            </w:r>
          </w:p>
        </w:tc>
        <w:tc>
          <w:tcPr>
            <w:tcW w:w="1275" w:type="dxa"/>
            <w:tcBorders>
              <w:top w:val="nil"/>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Не менее 30</w:t>
            </w:r>
          </w:p>
        </w:tc>
        <w:tc>
          <w:tcPr>
            <w:tcW w:w="2268" w:type="dxa"/>
            <w:tcBorders>
              <w:top w:val="nil"/>
              <w:left w:val="nil"/>
              <w:bottom w:val="single" w:sz="4" w:space="0" w:color="auto"/>
              <w:right w:val="single" w:sz="4" w:space="0" w:color="auto"/>
            </w:tcBorders>
            <w:shd w:val="clear" w:color="auto" w:fill="auto"/>
            <w:vAlign w:val="center"/>
            <w:hideMark/>
          </w:tcPr>
          <w:p w:rsidR="008A4B90" w:rsidRPr="006B5ECC" w:rsidRDefault="008A4B90" w:rsidP="006F6584">
            <w:pPr>
              <w:jc w:val="center"/>
              <w:rPr>
                <w:rFonts w:ascii="Arial" w:hAnsi="Arial" w:cs="Arial"/>
                <w:color w:val="000000"/>
              </w:rPr>
            </w:pPr>
            <w:r w:rsidRPr="006B5ECC">
              <w:rPr>
                <w:rFonts w:ascii="Arial" w:hAnsi="Arial" w:cs="Arial"/>
                <w:color w:val="000000"/>
              </w:rPr>
              <w:t>Не менее 30</w:t>
            </w:r>
          </w:p>
        </w:tc>
      </w:tr>
      <w:tr w:rsidR="008A4B90" w:rsidRPr="006B5ECC" w:rsidTr="008A4B90">
        <w:trPr>
          <w:trHeight w:val="564"/>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2</w:t>
            </w:r>
          </w:p>
        </w:tc>
        <w:tc>
          <w:tcPr>
            <w:tcW w:w="3426" w:type="dxa"/>
            <w:tcBorders>
              <w:top w:val="single" w:sz="4" w:space="0" w:color="auto"/>
              <w:left w:val="nil"/>
              <w:bottom w:val="single" w:sz="4" w:space="0" w:color="auto"/>
              <w:right w:val="single" w:sz="4" w:space="0" w:color="auto"/>
            </w:tcBorders>
            <w:shd w:val="clear" w:color="auto" w:fill="auto"/>
            <w:vAlign w:val="center"/>
          </w:tcPr>
          <w:p w:rsidR="008A4B90" w:rsidRPr="006B5ECC" w:rsidRDefault="008A4B90" w:rsidP="006F6584">
            <w:pPr>
              <w:rPr>
                <w:rFonts w:ascii="Arial" w:hAnsi="Arial" w:cs="Arial"/>
                <w:color w:val="000000"/>
              </w:rPr>
            </w:pPr>
            <w:r w:rsidRPr="006B5ECC">
              <w:rPr>
                <w:rFonts w:ascii="Arial" w:hAnsi="Arial" w:cs="Arial"/>
                <w:color w:val="000000"/>
              </w:rPr>
              <w:t>Оказание консультаций гражданам, ведущим личное подсобное хозяйство и субъектам агропромышленного комплекса, о мерах государственной поддержки в сфере АПК</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4B90" w:rsidRPr="006B5ECC" w:rsidRDefault="008A4B90" w:rsidP="006F6584">
            <w:pPr>
              <w:jc w:val="center"/>
              <w:rPr>
                <w:rFonts w:ascii="Arial" w:hAnsi="Arial" w:cs="Arial"/>
                <w:color w:val="000000"/>
                <w:highlight w:val="yellow"/>
              </w:rPr>
            </w:pPr>
            <w:r w:rsidRPr="006B5ECC">
              <w:rPr>
                <w:rFonts w:ascii="Arial" w:hAnsi="Arial" w:cs="Arial"/>
                <w:color w:val="000000"/>
              </w:rPr>
              <w:t>ед.</w:t>
            </w:r>
          </w:p>
        </w:tc>
        <w:tc>
          <w:tcPr>
            <w:tcW w:w="992" w:type="dxa"/>
            <w:tcBorders>
              <w:top w:val="single" w:sz="4" w:space="0" w:color="auto"/>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Pr>
                <w:rFonts w:ascii="Arial" w:hAnsi="Arial" w:cs="Arial"/>
                <w:color w:val="000000"/>
              </w:rPr>
              <w:t>26</w:t>
            </w:r>
          </w:p>
        </w:tc>
        <w:tc>
          <w:tcPr>
            <w:tcW w:w="993" w:type="dxa"/>
            <w:tcBorders>
              <w:top w:val="single" w:sz="4" w:space="0" w:color="auto"/>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Не менее 20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Не менее 20</w:t>
            </w:r>
          </w:p>
        </w:tc>
        <w:tc>
          <w:tcPr>
            <w:tcW w:w="1275" w:type="dxa"/>
            <w:tcBorders>
              <w:top w:val="single" w:sz="4" w:space="0" w:color="auto"/>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Не менее 20</w:t>
            </w:r>
          </w:p>
        </w:tc>
        <w:tc>
          <w:tcPr>
            <w:tcW w:w="2268" w:type="dxa"/>
            <w:tcBorders>
              <w:top w:val="single" w:sz="4" w:space="0" w:color="auto"/>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Не менее 20</w:t>
            </w:r>
          </w:p>
        </w:tc>
      </w:tr>
      <w:tr w:rsidR="008A4B90" w:rsidRPr="006B5ECC" w:rsidTr="008A4B90">
        <w:trPr>
          <w:trHeight w:val="564"/>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lastRenderedPageBreak/>
              <w:t>3</w:t>
            </w:r>
          </w:p>
        </w:tc>
        <w:tc>
          <w:tcPr>
            <w:tcW w:w="3426" w:type="dxa"/>
            <w:tcBorders>
              <w:top w:val="single" w:sz="4" w:space="0" w:color="auto"/>
              <w:left w:val="nil"/>
              <w:bottom w:val="single" w:sz="4" w:space="0" w:color="auto"/>
              <w:right w:val="single" w:sz="4" w:space="0" w:color="auto"/>
            </w:tcBorders>
            <w:shd w:val="clear" w:color="auto" w:fill="auto"/>
            <w:vAlign w:val="center"/>
          </w:tcPr>
          <w:p w:rsidR="008A4B90" w:rsidRPr="006B5ECC" w:rsidRDefault="008A4B90" w:rsidP="006F6584">
            <w:pPr>
              <w:rPr>
                <w:rFonts w:ascii="Arial" w:hAnsi="Arial" w:cs="Arial"/>
                <w:color w:val="000000"/>
              </w:rPr>
            </w:pPr>
            <w:r w:rsidRPr="006B5ECC">
              <w:rPr>
                <w:rFonts w:ascii="Arial" w:hAnsi="Arial" w:cs="Arial"/>
                <w:color w:val="000000"/>
              </w:rPr>
              <w:t xml:space="preserve">Уровень исполнения текущих работ по содержанию автомобильных дорог общего пользования местного значения Енисейского района (в </w:t>
            </w:r>
            <w:proofErr w:type="spellStart"/>
            <w:r w:rsidRPr="006B5ECC">
              <w:rPr>
                <w:rFonts w:ascii="Arial" w:hAnsi="Arial" w:cs="Arial"/>
                <w:color w:val="000000"/>
              </w:rPr>
              <w:t>т.ч</w:t>
            </w:r>
            <w:proofErr w:type="spellEnd"/>
            <w:r w:rsidRPr="006B5ECC">
              <w:rPr>
                <w:rFonts w:ascii="Arial" w:hAnsi="Arial" w:cs="Arial"/>
                <w:color w:val="000000"/>
              </w:rPr>
              <w:t>. автомобильных дорог общего пользования местного значения поселений)</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100</w:t>
            </w:r>
          </w:p>
        </w:tc>
        <w:tc>
          <w:tcPr>
            <w:tcW w:w="1275" w:type="dxa"/>
            <w:tcBorders>
              <w:top w:val="single" w:sz="4" w:space="0" w:color="auto"/>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100</w:t>
            </w:r>
          </w:p>
        </w:tc>
        <w:tc>
          <w:tcPr>
            <w:tcW w:w="2268" w:type="dxa"/>
            <w:tcBorders>
              <w:top w:val="single" w:sz="4" w:space="0" w:color="auto"/>
              <w:left w:val="nil"/>
              <w:bottom w:val="single" w:sz="4" w:space="0" w:color="auto"/>
              <w:right w:val="single" w:sz="4" w:space="0" w:color="auto"/>
            </w:tcBorders>
            <w:shd w:val="clear" w:color="auto" w:fill="auto"/>
            <w:vAlign w:val="center"/>
          </w:tcPr>
          <w:p w:rsidR="008A4B90" w:rsidRPr="006B5ECC" w:rsidRDefault="008A4B90" w:rsidP="006F6584">
            <w:pPr>
              <w:jc w:val="center"/>
              <w:rPr>
                <w:rFonts w:ascii="Arial" w:hAnsi="Arial" w:cs="Arial"/>
                <w:color w:val="000000"/>
              </w:rPr>
            </w:pPr>
            <w:r w:rsidRPr="006B5ECC">
              <w:rPr>
                <w:rFonts w:ascii="Arial" w:hAnsi="Arial" w:cs="Arial"/>
                <w:color w:val="000000"/>
              </w:rPr>
              <w:t>100</w:t>
            </w:r>
          </w:p>
        </w:tc>
      </w:tr>
    </w:tbl>
    <w:p w:rsidR="008A4B90" w:rsidRPr="006B5ECC" w:rsidRDefault="008A4B90" w:rsidP="008A4B90">
      <w:pPr>
        <w:jc w:val="center"/>
        <w:rPr>
          <w:rFonts w:ascii="Arial" w:hAnsi="Arial" w:cs="Arial"/>
          <w:b/>
          <w:bCs/>
          <w:highlight w:val="yellow"/>
        </w:rPr>
      </w:pPr>
    </w:p>
    <w:p w:rsidR="008A4B90" w:rsidRPr="006B5ECC" w:rsidRDefault="008A4B90" w:rsidP="008A4B90">
      <w:pPr>
        <w:autoSpaceDE w:val="0"/>
        <w:autoSpaceDN w:val="0"/>
        <w:adjustRightInd w:val="0"/>
        <w:ind w:left="9072"/>
        <w:jc w:val="both"/>
        <w:outlineLvl w:val="2"/>
        <w:rPr>
          <w:rFonts w:ascii="Arial" w:eastAsia="Calibri" w:hAnsi="Arial" w:cs="Arial"/>
          <w:highlight w:val="yellow"/>
          <w:lang w:eastAsia="en-US"/>
        </w:rPr>
      </w:pPr>
    </w:p>
    <w:p w:rsidR="008A4B90" w:rsidRDefault="008A4B90" w:rsidP="008A4B90">
      <w:pPr>
        <w:spacing w:after="200" w:line="276" w:lineRule="auto"/>
        <w:ind w:firstLine="10490"/>
      </w:pPr>
    </w:p>
    <w:p w:rsidR="008A4B90" w:rsidRDefault="008A4B90">
      <w:pPr>
        <w:spacing w:after="200" w:line="276" w:lineRule="auto"/>
      </w:pPr>
      <w:r>
        <w:br w:type="page"/>
      </w:r>
    </w:p>
    <w:p w:rsidR="00603C31" w:rsidRDefault="00603C31">
      <w:pPr>
        <w:spacing w:after="200" w:line="276" w:lineRule="auto"/>
      </w:pPr>
    </w:p>
    <w:p w:rsidR="005562A5" w:rsidRPr="006E2D65" w:rsidRDefault="005562A5" w:rsidP="005562A5">
      <w:pPr>
        <w:ind w:left="10490"/>
      </w:pPr>
      <w:r w:rsidRPr="006E2D65">
        <w:t xml:space="preserve">Приложение </w:t>
      </w:r>
      <w:r w:rsidR="00A9662B">
        <w:t>6</w:t>
      </w:r>
      <w:r w:rsidRPr="006E2D65">
        <w:t xml:space="preserve"> к постановлению администрации Енисейского района</w:t>
      </w:r>
    </w:p>
    <w:p w:rsidR="005562A5" w:rsidRDefault="005562A5" w:rsidP="005562A5">
      <w:pPr>
        <w:spacing w:after="200" w:line="276" w:lineRule="auto"/>
        <w:ind w:firstLine="10490"/>
      </w:pPr>
      <w:r w:rsidRPr="006E2D65">
        <w:t>от____________№_____</w:t>
      </w:r>
    </w:p>
    <w:p w:rsidR="005562A5" w:rsidRPr="00EC5667" w:rsidRDefault="005562A5" w:rsidP="005562A5">
      <w:pPr>
        <w:autoSpaceDE w:val="0"/>
        <w:autoSpaceDN w:val="0"/>
        <w:adjustRightInd w:val="0"/>
        <w:ind w:left="10490"/>
        <w:jc w:val="both"/>
        <w:outlineLvl w:val="2"/>
        <w:rPr>
          <w:rFonts w:ascii="Arial" w:eastAsia="Calibri" w:hAnsi="Arial" w:cs="Arial"/>
          <w:lang w:eastAsia="en-US"/>
        </w:rPr>
      </w:pPr>
      <w:r w:rsidRPr="00EC5667">
        <w:rPr>
          <w:rFonts w:ascii="Arial" w:eastAsia="Calibri" w:hAnsi="Arial" w:cs="Arial"/>
          <w:lang w:eastAsia="en-US"/>
        </w:rPr>
        <w:t xml:space="preserve">Приложение № 1 </w:t>
      </w:r>
    </w:p>
    <w:p w:rsidR="005562A5" w:rsidRPr="00EC5667" w:rsidRDefault="005562A5" w:rsidP="005562A5">
      <w:pPr>
        <w:autoSpaceDE w:val="0"/>
        <w:autoSpaceDN w:val="0"/>
        <w:adjustRightInd w:val="0"/>
        <w:ind w:left="10490"/>
        <w:jc w:val="both"/>
        <w:outlineLvl w:val="2"/>
        <w:rPr>
          <w:rFonts w:ascii="Arial" w:eastAsia="Calibri" w:hAnsi="Arial" w:cs="Arial"/>
          <w:lang w:eastAsia="en-US"/>
        </w:rPr>
      </w:pPr>
      <w:r w:rsidRPr="00EC5667">
        <w:rPr>
          <w:rFonts w:ascii="Arial" w:eastAsia="Calibri" w:hAnsi="Arial" w:cs="Arial"/>
          <w:lang w:eastAsia="en-US"/>
        </w:rPr>
        <w:t>к муниципальной программе «Экономическое развитие и инвестиционная политика Енисейского района»</w:t>
      </w:r>
    </w:p>
    <w:p w:rsidR="005562A5" w:rsidRPr="00EC5667" w:rsidRDefault="005562A5" w:rsidP="005562A5">
      <w:pPr>
        <w:autoSpaceDE w:val="0"/>
        <w:autoSpaceDN w:val="0"/>
        <w:adjustRightInd w:val="0"/>
        <w:ind w:left="9923"/>
        <w:outlineLvl w:val="2"/>
        <w:rPr>
          <w:rFonts w:ascii="Arial" w:eastAsia="Calibri" w:hAnsi="Arial" w:cs="Arial"/>
          <w:lang w:eastAsia="en-US"/>
        </w:rPr>
      </w:pPr>
    </w:p>
    <w:p w:rsidR="005562A5" w:rsidRPr="006E2D65" w:rsidRDefault="005562A5" w:rsidP="005562A5">
      <w:pPr>
        <w:spacing w:after="200" w:line="276" w:lineRule="auto"/>
        <w:jc w:val="center"/>
      </w:pPr>
      <w:r w:rsidRPr="00EC5667">
        <w:rPr>
          <w:rFonts w:ascii="Arial" w:eastAsia="Calibri" w:hAnsi="Arial" w:cs="Arial"/>
          <w:b/>
          <w:lang w:eastAsia="en-US"/>
        </w:rPr>
        <w:t>Информация о ресурсном обеспечении муниципальной программы</w:t>
      </w:r>
    </w:p>
    <w:tbl>
      <w:tblPr>
        <w:tblW w:w="15105" w:type="dxa"/>
        <w:tblInd w:w="93" w:type="dxa"/>
        <w:tblLook w:val="04A0" w:firstRow="1" w:lastRow="0" w:firstColumn="1" w:lastColumn="0" w:noHBand="0" w:noVBand="1"/>
      </w:tblPr>
      <w:tblGrid>
        <w:gridCol w:w="2044"/>
        <w:gridCol w:w="2791"/>
        <w:gridCol w:w="2977"/>
        <w:gridCol w:w="837"/>
        <w:gridCol w:w="793"/>
        <w:gridCol w:w="727"/>
        <w:gridCol w:w="537"/>
        <w:gridCol w:w="933"/>
        <w:gridCol w:w="1097"/>
        <w:gridCol w:w="1116"/>
        <w:gridCol w:w="1253"/>
      </w:tblGrid>
      <w:tr w:rsidR="00D858D0" w:rsidRPr="00D858D0" w:rsidTr="00D858D0">
        <w:trPr>
          <w:trHeight w:val="570"/>
        </w:trPr>
        <w:tc>
          <w:tcPr>
            <w:tcW w:w="2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Статус (муниципальная программа, подпрограмма)</w:t>
            </w:r>
          </w:p>
        </w:tc>
        <w:tc>
          <w:tcPr>
            <w:tcW w:w="2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Наименование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Наименование ГРБС</w:t>
            </w:r>
          </w:p>
        </w:tc>
        <w:tc>
          <w:tcPr>
            <w:tcW w:w="2894" w:type="dxa"/>
            <w:gridSpan w:val="4"/>
            <w:tcBorders>
              <w:top w:val="single" w:sz="4" w:space="0" w:color="auto"/>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Код бюджетной классификации</w:t>
            </w:r>
          </w:p>
        </w:tc>
        <w:tc>
          <w:tcPr>
            <w:tcW w:w="4399" w:type="dxa"/>
            <w:gridSpan w:val="4"/>
            <w:tcBorders>
              <w:top w:val="single" w:sz="4" w:space="0" w:color="auto"/>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Расходы (тыс. руб.), годы</w:t>
            </w:r>
          </w:p>
        </w:tc>
      </w:tr>
      <w:tr w:rsidR="00D858D0" w:rsidRPr="00D858D0" w:rsidTr="00D858D0">
        <w:trPr>
          <w:trHeight w:val="855"/>
        </w:trPr>
        <w:tc>
          <w:tcPr>
            <w:tcW w:w="2044" w:type="dxa"/>
            <w:vMerge/>
            <w:tcBorders>
              <w:top w:val="single" w:sz="4" w:space="0" w:color="auto"/>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791" w:type="dxa"/>
            <w:vMerge/>
            <w:tcBorders>
              <w:top w:val="single" w:sz="4" w:space="0" w:color="auto"/>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8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ГРБС</w:t>
            </w:r>
          </w:p>
        </w:tc>
        <w:tc>
          <w:tcPr>
            <w:tcW w:w="793"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proofErr w:type="spellStart"/>
            <w:r w:rsidRPr="00D858D0">
              <w:rPr>
                <w:rFonts w:ascii="Arial" w:hAnsi="Arial" w:cs="Arial"/>
              </w:rPr>
              <w:t>РзПр</w:t>
            </w:r>
            <w:proofErr w:type="spellEnd"/>
          </w:p>
        </w:tc>
        <w:tc>
          <w:tcPr>
            <w:tcW w:w="72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ЦСР</w:t>
            </w:r>
          </w:p>
        </w:tc>
        <w:tc>
          <w:tcPr>
            <w:tcW w:w="5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ВР</w:t>
            </w:r>
          </w:p>
        </w:tc>
        <w:tc>
          <w:tcPr>
            <w:tcW w:w="933"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2023 год</w:t>
            </w:r>
          </w:p>
        </w:tc>
        <w:tc>
          <w:tcPr>
            <w:tcW w:w="109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2024 год</w:t>
            </w:r>
          </w:p>
        </w:tc>
        <w:tc>
          <w:tcPr>
            <w:tcW w:w="1116"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2025 год</w:t>
            </w:r>
          </w:p>
        </w:tc>
        <w:tc>
          <w:tcPr>
            <w:tcW w:w="1253"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Итого на период</w:t>
            </w:r>
          </w:p>
        </w:tc>
      </w:tr>
      <w:tr w:rsidR="00D858D0" w:rsidRPr="00D858D0" w:rsidTr="00D858D0">
        <w:trPr>
          <w:trHeight w:val="720"/>
        </w:trPr>
        <w:tc>
          <w:tcPr>
            <w:tcW w:w="2044" w:type="dxa"/>
            <w:vMerge w:val="restart"/>
            <w:tcBorders>
              <w:top w:val="nil"/>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Муниципальная программа</w:t>
            </w:r>
          </w:p>
        </w:tc>
        <w:tc>
          <w:tcPr>
            <w:tcW w:w="2791" w:type="dxa"/>
            <w:vMerge w:val="restart"/>
            <w:tcBorders>
              <w:top w:val="nil"/>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«Экономическое развитие и инвестиционная политика Енисейского района»</w:t>
            </w:r>
          </w:p>
        </w:tc>
        <w:tc>
          <w:tcPr>
            <w:tcW w:w="297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rPr>
                <w:rFonts w:ascii="Arial" w:hAnsi="Arial" w:cs="Arial"/>
              </w:rPr>
            </w:pPr>
            <w:r w:rsidRPr="00D858D0">
              <w:rPr>
                <w:rFonts w:ascii="Arial" w:hAnsi="Arial" w:cs="Arial"/>
              </w:rPr>
              <w:t>всего расходные обязательства по программе</w:t>
            </w:r>
          </w:p>
        </w:tc>
        <w:tc>
          <w:tcPr>
            <w:tcW w:w="8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793"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72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5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93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43 771,5</w:t>
            </w:r>
          </w:p>
        </w:tc>
        <w:tc>
          <w:tcPr>
            <w:tcW w:w="1097"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20 368,9</w:t>
            </w:r>
          </w:p>
        </w:tc>
        <w:tc>
          <w:tcPr>
            <w:tcW w:w="1116"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20 393,6</w:t>
            </w:r>
          </w:p>
        </w:tc>
        <w:tc>
          <w:tcPr>
            <w:tcW w:w="125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84 534,0</w:t>
            </w:r>
          </w:p>
        </w:tc>
      </w:tr>
      <w:tr w:rsidR="00D858D0" w:rsidRPr="00D858D0" w:rsidTr="00D858D0">
        <w:trPr>
          <w:trHeight w:val="300"/>
        </w:trPr>
        <w:tc>
          <w:tcPr>
            <w:tcW w:w="2044"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79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97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rPr>
                <w:rFonts w:ascii="Arial" w:hAnsi="Arial" w:cs="Arial"/>
              </w:rPr>
            </w:pPr>
            <w:r w:rsidRPr="00D858D0">
              <w:rPr>
                <w:rFonts w:ascii="Arial" w:hAnsi="Arial" w:cs="Arial"/>
              </w:rPr>
              <w:t>в том числе по ГРБС:</w:t>
            </w:r>
          </w:p>
        </w:tc>
        <w:tc>
          <w:tcPr>
            <w:tcW w:w="8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 </w:t>
            </w:r>
          </w:p>
        </w:tc>
        <w:tc>
          <w:tcPr>
            <w:tcW w:w="793"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 </w:t>
            </w:r>
          </w:p>
        </w:tc>
        <w:tc>
          <w:tcPr>
            <w:tcW w:w="72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 </w:t>
            </w:r>
          </w:p>
        </w:tc>
        <w:tc>
          <w:tcPr>
            <w:tcW w:w="5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 </w:t>
            </w:r>
          </w:p>
        </w:tc>
        <w:tc>
          <w:tcPr>
            <w:tcW w:w="93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 </w:t>
            </w:r>
          </w:p>
        </w:tc>
        <w:tc>
          <w:tcPr>
            <w:tcW w:w="1097"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 </w:t>
            </w:r>
          </w:p>
        </w:tc>
        <w:tc>
          <w:tcPr>
            <w:tcW w:w="1116"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 </w:t>
            </w:r>
          </w:p>
        </w:tc>
        <w:tc>
          <w:tcPr>
            <w:tcW w:w="125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 </w:t>
            </w:r>
          </w:p>
        </w:tc>
      </w:tr>
      <w:tr w:rsidR="00D858D0" w:rsidRPr="00D858D0" w:rsidTr="00D858D0">
        <w:trPr>
          <w:trHeight w:val="600"/>
        </w:trPr>
        <w:tc>
          <w:tcPr>
            <w:tcW w:w="2044"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79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97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rPr>
                <w:rFonts w:ascii="Arial" w:hAnsi="Arial" w:cs="Arial"/>
              </w:rPr>
            </w:pPr>
            <w:r w:rsidRPr="00D858D0">
              <w:rPr>
                <w:rFonts w:ascii="Arial" w:hAnsi="Arial" w:cs="Arial"/>
              </w:rPr>
              <w:t>Администрация Енисейского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024</w:t>
            </w:r>
          </w:p>
        </w:tc>
        <w:tc>
          <w:tcPr>
            <w:tcW w:w="793"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72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5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93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43 771,5</w:t>
            </w:r>
          </w:p>
        </w:tc>
        <w:tc>
          <w:tcPr>
            <w:tcW w:w="1097"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20 368,9</w:t>
            </w:r>
          </w:p>
        </w:tc>
        <w:tc>
          <w:tcPr>
            <w:tcW w:w="1116"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20 393,6</w:t>
            </w:r>
          </w:p>
        </w:tc>
        <w:tc>
          <w:tcPr>
            <w:tcW w:w="125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84 534,0</w:t>
            </w:r>
          </w:p>
        </w:tc>
      </w:tr>
      <w:tr w:rsidR="00D858D0" w:rsidRPr="00D858D0" w:rsidTr="00D858D0">
        <w:trPr>
          <w:trHeight w:val="315"/>
        </w:trPr>
        <w:tc>
          <w:tcPr>
            <w:tcW w:w="2044"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79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97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rPr>
                <w:rFonts w:ascii="Arial" w:hAnsi="Arial" w:cs="Arial"/>
              </w:rPr>
            </w:pPr>
            <w:r w:rsidRPr="00D858D0">
              <w:rPr>
                <w:rFonts w:ascii="Arial" w:hAnsi="Arial" w:cs="Arial"/>
              </w:rPr>
              <w:t>МО Енисейского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793"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72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5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93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0,0</w:t>
            </w:r>
          </w:p>
        </w:tc>
        <w:tc>
          <w:tcPr>
            <w:tcW w:w="1097"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0,0</w:t>
            </w:r>
          </w:p>
        </w:tc>
        <w:tc>
          <w:tcPr>
            <w:tcW w:w="1116"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0,0</w:t>
            </w:r>
          </w:p>
        </w:tc>
        <w:tc>
          <w:tcPr>
            <w:tcW w:w="125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0,0</w:t>
            </w:r>
          </w:p>
        </w:tc>
      </w:tr>
      <w:tr w:rsidR="00D858D0" w:rsidRPr="00D858D0" w:rsidTr="00D858D0">
        <w:trPr>
          <w:trHeight w:val="315"/>
        </w:trPr>
        <w:tc>
          <w:tcPr>
            <w:tcW w:w="2044"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79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97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rPr>
                <w:rFonts w:ascii="Arial" w:hAnsi="Arial" w:cs="Arial"/>
              </w:rPr>
            </w:pPr>
            <w:r w:rsidRPr="00D858D0">
              <w:rPr>
                <w:rFonts w:ascii="Arial" w:hAnsi="Arial" w:cs="Arial"/>
              </w:rPr>
              <w:t>Внебюджетные источники</w:t>
            </w:r>
          </w:p>
        </w:tc>
        <w:tc>
          <w:tcPr>
            <w:tcW w:w="8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793"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72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5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93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0,0</w:t>
            </w:r>
          </w:p>
        </w:tc>
        <w:tc>
          <w:tcPr>
            <w:tcW w:w="1097"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0,0</w:t>
            </w:r>
          </w:p>
        </w:tc>
        <w:tc>
          <w:tcPr>
            <w:tcW w:w="1116"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0,0</w:t>
            </w:r>
          </w:p>
        </w:tc>
        <w:tc>
          <w:tcPr>
            <w:tcW w:w="125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0,0</w:t>
            </w:r>
          </w:p>
        </w:tc>
      </w:tr>
      <w:tr w:rsidR="00D858D0" w:rsidRPr="00D858D0" w:rsidTr="00D858D0">
        <w:trPr>
          <w:trHeight w:val="600"/>
        </w:trPr>
        <w:tc>
          <w:tcPr>
            <w:tcW w:w="2044" w:type="dxa"/>
            <w:vMerge w:val="restart"/>
            <w:tcBorders>
              <w:top w:val="nil"/>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Подпрограмма 1</w:t>
            </w:r>
          </w:p>
        </w:tc>
        <w:tc>
          <w:tcPr>
            <w:tcW w:w="2791" w:type="dxa"/>
            <w:vMerge w:val="restart"/>
            <w:tcBorders>
              <w:top w:val="nil"/>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«Обеспечение мер поддержки в развитии субъектов малого и среднего предпринимательства в Енисейском районе»</w:t>
            </w:r>
          </w:p>
        </w:tc>
        <w:tc>
          <w:tcPr>
            <w:tcW w:w="297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rPr>
                <w:rFonts w:ascii="Arial" w:hAnsi="Arial" w:cs="Arial"/>
              </w:rPr>
            </w:pPr>
            <w:r w:rsidRPr="00D858D0">
              <w:rPr>
                <w:rFonts w:ascii="Arial" w:hAnsi="Arial" w:cs="Arial"/>
              </w:rPr>
              <w:t>всего расходные обязательства по подпрограмме</w:t>
            </w:r>
          </w:p>
        </w:tc>
        <w:tc>
          <w:tcPr>
            <w:tcW w:w="8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793"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72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5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93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1 677,2</w:t>
            </w:r>
          </w:p>
        </w:tc>
        <w:tc>
          <w:tcPr>
            <w:tcW w:w="1097"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1 677,2</w:t>
            </w:r>
          </w:p>
        </w:tc>
        <w:tc>
          <w:tcPr>
            <w:tcW w:w="1116"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1 677,2</w:t>
            </w:r>
          </w:p>
        </w:tc>
        <w:tc>
          <w:tcPr>
            <w:tcW w:w="125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5 031,6</w:t>
            </w:r>
          </w:p>
        </w:tc>
      </w:tr>
      <w:tr w:rsidR="00D858D0" w:rsidRPr="00D858D0" w:rsidTr="00D858D0">
        <w:trPr>
          <w:trHeight w:val="315"/>
        </w:trPr>
        <w:tc>
          <w:tcPr>
            <w:tcW w:w="2044"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79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97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rPr>
                <w:rFonts w:ascii="Arial" w:hAnsi="Arial" w:cs="Arial"/>
              </w:rPr>
            </w:pPr>
            <w:r w:rsidRPr="00D858D0">
              <w:rPr>
                <w:rFonts w:ascii="Arial" w:hAnsi="Arial" w:cs="Arial"/>
              </w:rPr>
              <w:t>в том числе по ГРБС:</w:t>
            </w:r>
          </w:p>
        </w:tc>
        <w:tc>
          <w:tcPr>
            <w:tcW w:w="8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 </w:t>
            </w:r>
          </w:p>
        </w:tc>
        <w:tc>
          <w:tcPr>
            <w:tcW w:w="793"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 </w:t>
            </w:r>
          </w:p>
        </w:tc>
        <w:tc>
          <w:tcPr>
            <w:tcW w:w="72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 </w:t>
            </w:r>
          </w:p>
        </w:tc>
        <w:tc>
          <w:tcPr>
            <w:tcW w:w="5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 </w:t>
            </w:r>
          </w:p>
        </w:tc>
        <w:tc>
          <w:tcPr>
            <w:tcW w:w="93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 </w:t>
            </w:r>
          </w:p>
        </w:tc>
        <w:tc>
          <w:tcPr>
            <w:tcW w:w="1097"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 </w:t>
            </w:r>
          </w:p>
        </w:tc>
        <w:tc>
          <w:tcPr>
            <w:tcW w:w="1116"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 </w:t>
            </w:r>
          </w:p>
        </w:tc>
        <w:tc>
          <w:tcPr>
            <w:tcW w:w="125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 </w:t>
            </w:r>
          </w:p>
        </w:tc>
      </w:tr>
      <w:tr w:rsidR="00D858D0" w:rsidRPr="00D858D0" w:rsidTr="00D858D0">
        <w:trPr>
          <w:trHeight w:val="600"/>
        </w:trPr>
        <w:tc>
          <w:tcPr>
            <w:tcW w:w="2044"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79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97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rPr>
                <w:rFonts w:ascii="Arial" w:hAnsi="Arial" w:cs="Arial"/>
              </w:rPr>
            </w:pPr>
            <w:r w:rsidRPr="00D858D0">
              <w:rPr>
                <w:rFonts w:ascii="Arial" w:hAnsi="Arial" w:cs="Arial"/>
              </w:rPr>
              <w:t>Администрация Енисейского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024</w:t>
            </w:r>
          </w:p>
        </w:tc>
        <w:tc>
          <w:tcPr>
            <w:tcW w:w="793"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72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5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93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1 677,2</w:t>
            </w:r>
          </w:p>
        </w:tc>
        <w:tc>
          <w:tcPr>
            <w:tcW w:w="1097"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1 677,2</w:t>
            </w:r>
          </w:p>
        </w:tc>
        <w:tc>
          <w:tcPr>
            <w:tcW w:w="1116"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1 677,2</w:t>
            </w:r>
          </w:p>
        </w:tc>
        <w:tc>
          <w:tcPr>
            <w:tcW w:w="125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5 031,6</w:t>
            </w:r>
          </w:p>
        </w:tc>
      </w:tr>
      <w:tr w:rsidR="00D858D0" w:rsidRPr="00D858D0" w:rsidTr="00D858D0">
        <w:trPr>
          <w:trHeight w:val="600"/>
        </w:trPr>
        <w:tc>
          <w:tcPr>
            <w:tcW w:w="2044" w:type="dxa"/>
            <w:vMerge w:val="restart"/>
            <w:tcBorders>
              <w:top w:val="nil"/>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lastRenderedPageBreak/>
              <w:t>Подпрограмма 2</w:t>
            </w:r>
          </w:p>
        </w:tc>
        <w:tc>
          <w:tcPr>
            <w:tcW w:w="2791" w:type="dxa"/>
            <w:vMerge w:val="restart"/>
            <w:tcBorders>
              <w:top w:val="nil"/>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tc>
        <w:tc>
          <w:tcPr>
            <w:tcW w:w="297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rPr>
                <w:rFonts w:ascii="Arial" w:hAnsi="Arial" w:cs="Arial"/>
              </w:rPr>
            </w:pPr>
            <w:r w:rsidRPr="00D858D0">
              <w:rPr>
                <w:rFonts w:ascii="Arial" w:hAnsi="Arial" w:cs="Arial"/>
              </w:rPr>
              <w:t>всего расходные обязательства по подпрограмме</w:t>
            </w:r>
          </w:p>
        </w:tc>
        <w:tc>
          <w:tcPr>
            <w:tcW w:w="8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793"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72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5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93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38 092,1</w:t>
            </w:r>
          </w:p>
        </w:tc>
        <w:tc>
          <w:tcPr>
            <w:tcW w:w="1097"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14 689,5</w:t>
            </w:r>
          </w:p>
        </w:tc>
        <w:tc>
          <w:tcPr>
            <w:tcW w:w="1116"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14 714,2</w:t>
            </w:r>
          </w:p>
        </w:tc>
        <w:tc>
          <w:tcPr>
            <w:tcW w:w="125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67 495,8</w:t>
            </w:r>
          </w:p>
        </w:tc>
      </w:tr>
      <w:tr w:rsidR="00D858D0" w:rsidRPr="00D858D0" w:rsidTr="00D858D0">
        <w:trPr>
          <w:trHeight w:val="315"/>
        </w:trPr>
        <w:tc>
          <w:tcPr>
            <w:tcW w:w="2044"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79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97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rPr>
                <w:rFonts w:ascii="Arial" w:hAnsi="Arial" w:cs="Arial"/>
              </w:rPr>
            </w:pPr>
            <w:r w:rsidRPr="00D858D0">
              <w:rPr>
                <w:rFonts w:ascii="Arial" w:hAnsi="Arial" w:cs="Arial"/>
              </w:rPr>
              <w:t>в том числе по ГРБС:</w:t>
            </w:r>
          </w:p>
        </w:tc>
        <w:tc>
          <w:tcPr>
            <w:tcW w:w="8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 </w:t>
            </w:r>
          </w:p>
        </w:tc>
        <w:tc>
          <w:tcPr>
            <w:tcW w:w="793"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 </w:t>
            </w:r>
          </w:p>
        </w:tc>
        <w:tc>
          <w:tcPr>
            <w:tcW w:w="72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 </w:t>
            </w:r>
          </w:p>
        </w:tc>
        <w:tc>
          <w:tcPr>
            <w:tcW w:w="5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 </w:t>
            </w:r>
          </w:p>
        </w:tc>
        <w:tc>
          <w:tcPr>
            <w:tcW w:w="93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 </w:t>
            </w:r>
          </w:p>
        </w:tc>
        <w:tc>
          <w:tcPr>
            <w:tcW w:w="1097"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 </w:t>
            </w:r>
          </w:p>
        </w:tc>
        <w:tc>
          <w:tcPr>
            <w:tcW w:w="1116"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 </w:t>
            </w:r>
          </w:p>
        </w:tc>
        <w:tc>
          <w:tcPr>
            <w:tcW w:w="125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 </w:t>
            </w:r>
          </w:p>
        </w:tc>
      </w:tr>
      <w:tr w:rsidR="00D858D0" w:rsidRPr="00D858D0" w:rsidTr="00D858D0">
        <w:trPr>
          <w:trHeight w:val="600"/>
        </w:trPr>
        <w:tc>
          <w:tcPr>
            <w:tcW w:w="2044"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79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97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rPr>
                <w:rFonts w:ascii="Arial" w:hAnsi="Arial" w:cs="Arial"/>
              </w:rPr>
            </w:pPr>
            <w:r w:rsidRPr="00D858D0">
              <w:rPr>
                <w:rFonts w:ascii="Arial" w:hAnsi="Arial" w:cs="Arial"/>
              </w:rPr>
              <w:t>Администрация Енисейского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024</w:t>
            </w:r>
          </w:p>
        </w:tc>
        <w:tc>
          <w:tcPr>
            <w:tcW w:w="793"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72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5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93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38 092,1</w:t>
            </w:r>
          </w:p>
        </w:tc>
        <w:tc>
          <w:tcPr>
            <w:tcW w:w="1097"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14 689,5</w:t>
            </w:r>
          </w:p>
        </w:tc>
        <w:tc>
          <w:tcPr>
            <w:tcW w:w="1116"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14 714,2</w:t>
            </w:r>
          </w:p>
        </w:tc>
        <w:tc>
          <w:tcPr>
            <w:tcW w:w="125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67 495,8</w:t>
            </w:r>
          </w:p>
        </w:tc>
      </w:tr>
      <w:tr w:rsidR="00D858D0" w:rsidRPr="00D858D0" w:rsidTr="00D858D0">
        <w:trPr>
          <w:trHeight w:val="525"/>
        </w:trPr>
        <w:tc>
          <w:tcPr>
            <w:tcW w:w="2044"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79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97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rPr>
                <w:rFonts w:ascii="Arial" w:hAnsi="Arial" w:cs="Arial"/>
              </w:rPr>
            </w:pPr>
            <w:r w:rsidRPr="00D858D0">
              <w:rPr>
                <w:rFonts w:ascii="Arial" w:hAnsi="Arial" w:cs="Arial"/>
              </w:rPr>
              <w:t>МО Енисейского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793"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72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5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93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0,0</w:t>
            </w:r>
          </w:p>
        </w:tc>
        <w:tc>
          <w:tcPr>
            <w:tcW w:w="1097"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0,0</w:t>
            </w:r>
          </w:p>
        </w:tc>
        <w:tc>
          <w:tcPr>
            <w:tcW w:w="1116"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0,0</w:t>
            </w:r>
          </w:p>
        </w:tc>
        <w:tc>
          <w:tcPr>
            <w:tcW w:w="125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0,0</w:t>
            </w:r>
          </w:p>
        </w:tc>
      </w:tr>
      <w:tr w:rsidR="00D858D0" w:rsidRPr="00D858D0" w:rsidTr="00D858D0">
        <w:trPr>
          <w:trHeight w:val="600"/>
        </w:trPr>
        <w:tc>
          <w:tcPr>
            <w:tcW w:w="2044" w:type="dxa"/>
            <w:vMerge w:val="restart"/>
            <w:tcBorders>
              <w:top w:val="nil"/>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Подпрограмма 3</w:t>
            </w:r>
          </w:p>
        </w:tc>
        <w:tc>
          <w:tcPr>
            <w:tcW w:w="2791" w:type="dxa"/>
            <w:vMerge w:val="restart"/>
            <w:tcBorders>
              <w:top w:val="nil"/>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«Развитие отрасли сельского хозяйства в Енисейском районе»</w:t>
            </w:r>
          </w:p>
        </w:tc>
        <w:tc>
          <w:tcPr>
            <w:tcW w:w="297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rPr>
                <w:rFonts w:ascii="Arial" w:hAnsi="Arial" w:cs="Arial"/>
              </w:rPr>
            </w:pPr>
            <w:r w:rsidRPr="00D858D0">
              <w:rPr>
                <w:rFonts w:ascii="Arial" w:hAnsi="Arial" w:cs="Arial"/>
              </w:rPr>
              <w:t>всего расходные обязательства по подпрограмме</w:t>
            </w:r>
          </w:p>
        </w:tc>
        <w:tc>
          <w:tcPr>
            <w:tcW w:w="8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793"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72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5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93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4 002,2</w:t>
            </w:r>
          </w:p>
        </w:tc>
        <w:tc>
          <w:tcPr>
            <w:tcW w:w="1097"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4 002,2</w:t>
            </w:r>
          </w:p>
        </w:tc>
        <w:tc>
          <w:tcPr>
            <w:tcW w:w="1116"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4 002,2</w:t>
            </w:r>
          </w:p>
        </w:tc>
        <w:tc>
          <w:tcPr>
            <w:tcW w:w="125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12 006,6</w:t>
            </w:r>
          </w:p>
        </w:tc>
      </w:tr>
      <w:tr w:rsidR="00D858D0" w:rsidRPr="00D858D0" w:rsidTr="00D858D0">
        <w:trPr>
          <w:trHeight w:val="315"/>
        </w:trPr>
        <w:tc>
          <w:tcPr>
            <w:tcW w:w="2044"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79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97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rPr>
                <w:rFonts w:ascii="Arial" w:hAnsi="Arial" w:cs="Arial"/>
              </w:rPr>
            </w:pPr>
            <w:r w:rsidRPr="00D858D0">
              <w:rPr>
                <w:rFonts w:ascii="Arial" w:hAnsi="Arial" w:cs="Arial"/>
              </w:rPr>
              <w:t>в том числе по ГРБС:</w:t>
            </w:r>
          </w:p>
        </w:tc>
        <w:tc>
          <w:tcPr>
            <w:tcW w:w="8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 </w:t>
            </w:r>
          </w:p>
        </w:tc>
        <w:tc>
          <w:tcPr>
            <w:tcW w:w="793"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 </w:t>
            </w:r>
          </w:p>
        </w:tc>
        <w:tc>
          <w:tcPr>
            <w:tcW w:w="72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 </w:t>
            </w:r>
          </w:p>
        </w:tc>
        <w:tc>
          <w:tcPr>
            <w:tcW w:w="5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 </w:t>
            </w:r>
          </w:p>
        </w:tc>
        <w:tc>
          <w:tcPr>
            <w:tcW w:w="93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 </w:t>
            </w:r>
          </w:p>
        </w:tc>
        <w:tc>
          <w:tcPr>
            <w:tcW w:w="1097"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 </w:t>
            </w:r>
          </w:p>
        </w:tc>
        <w:tc>
          <w:tcPr>
            <w:tcW w:w="1116"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 </w:t>
            </w:r>
          </w:p>
        </w:tc>
        <w:tc>
          <w:tcPr>
            <w:tcW w:w="125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 </w:t>
            </w:r>
          </w:p>
        </w:tc>
      </w:tr>
      <w:tr w:rsidR="00D858D0" w:rsidRPr="00D858D0" w:rsidTr="00D858D0">
        <w:trPr>
          <w:trHeight w:val="645"/>
        </w:trPr>
        <w:tc>
          <w:tcPr>
            <w:tcW w:w="2044"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79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rPr>
            </w:pPr>
          </w:p>
        </w:tc>
        <w:tc>
          <w:tcPr>
            <w:tcW w:w="297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rPr>
                <w:rFonts w:ascii="Arial" w:hAnsi="Arial" w:cs="Arial"/>
              </w:rPr>
            </w:pPr>
            <w:r w:rsidRPr="00D858D0">
              <w:rPr>
                <w:rFonts w:ascii="Arial" w:hAnsi="Arial" w:cs="Arial"/>
              </w:rPr>
              <w:t>Администрация Енисейского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024</w:t>
            </w:r>
          </w:p>
        </w:tc>
        <w:tc>
          <w:tcPr>
            <w:tcW w:w="793"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72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537"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rPr>
            </w:pPr>
            <w:r w:rsidRPr="00D858D0">
              <w:rPr>
                <w:rFonts w:ascii="Arial" w:hAnsi="Arial" w:cs="Arial"/>
              </w:rPr>
              <w:t>Х</w:t>
            </w:r>
          </w:p>
        </w:tc>
        <w:tc>
          <w:tcPr>
            <w:tcW w:w="93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4 002,2</w:t>
            </w:r>
          </w:p>
        </w:tc>
        <w:tc>
          <w:tcPr>
            <w:tcW w:w="1097"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4 002,2</w:t>
            </w:r>
          </w:p>
        </w:tc>
        <w:tc>
          <w:tcPr>
            <w:tcW w:w="1116"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rPr>
            </w:pPr>
            <w:r w:rsidRPr="00D858D0">
              <w:rPr>
                <w:rFonts w:ascii="Arial" w:hAnsi="Arial" w:cs="Arial"/>
              </w:rPr>
              <w:t>4 002,2</w:t>
            </w:r>
          </w:p>
        </w:tc>
        <w:tc>
          <w:tcPr>
            <w:tcW w:w="1253"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b/>
                <w:bCs/>
              </w:rPr>
            </w:pPr>
            <w:r w:rsidRPr="00D858D0">
              <w:rPr>
                <w:rFonts w:ascii="Arial" w:hAnsi="Arial" w:cs="Arial"/>
                <w:b/>
                <w:bCs/>
              </w:rPr>
              <w:t>12 006,6</w:t>
            </w:r>
          </w:p>
        </w:tc>
      </w:tr>
    </w:tbl>
    <w:p w:rsidR="005562A5" w:rsidRPr="00EC5667" w:rsidRDefault="005562A5" w:rsidP="005562A5">
      <w:pPr>
        <w:jc w:val="center"/>
        <w:rPr>
          <w:rFonts w:ascii="Arial" w:hAnsi="Arial" w:cs="Arial"/>
          <w:b/>
          <w:bCs/>
        </w:rPr>
      </w:pPr>
    </w:p>
    <w:p w:rsidR="005562A5" w:rsidRDefault="005562A5">
      <w:pPr>
        <w:spacing w:after="200" w:line="276" w:lineRule="auto"/>
        <w:rPr>
          <w:rFonts w:ascii="Arial" w:hAnsi="Arial" w:cs="Arial"/>
          <w:b/>
          <w:bCs/>
          <w:highlight w:val="yellow"/>
        </w:rPr>
      </w:pPr>
      <w:r>
        <w:rPr>
          <w:rFonts w:ascii="Arial" w:hAnsi="Arial" w:cs="Arial"/>
          <w:b/>
          <w:bCs/>
          <w:highlight w:val="yellow"/>
        </w:rPr>
        <w:br w:type="page"/>
      </w:r>
    </w:p>
    <w:p w:rsidR="005562A5" w:rsidRPr="006E2D65" w:rsidRDefault="005562A5" w:rsidP="005562A5">
      <w:pPr>
        <w:ind w:left="10490"/>
      </w:pPr>
      <w:r w:rsidRPr="006E2D65">
        <w:lastRenderedPageBreak/>
        <w:t xml:space="preserve">Приложение </w:t>
      </w:r>
      <w:r w:rsidR="00D858D0">
        <w:t>7</w:t>
      </w:r>
      <w:r w:rsidRPr="006E2D65">
        <w:t xml:space="preserve"> к постановлению администрации Енисейского района</w:t>
      </w:r>
    </w:p>
    <w:p w:rsidR="005562A5" w:rsidRDefault="005562A5" w:rsidP="005562A5">
      <w:pPr>
        <w:spacing w:after="200" w:line="276" w:lineRule="auto"/>
        <w:ind w:firstLine="10490"/>
      </w:pPr>
      <w:r w:rsidRPr="006E2D65">
        <w:t>от____________№_____</w:t>
      </w:r>
    </w:p>
    <w:p w:rsidR="005562A5" w:rsidRPr="00EC5667" w:rsidRDefault="005562A5" w:rsidP="005562A5">
      <w:pPr>
        <w:autoSpaceDE w:val="0"/>
        <w:autoSpaceDN w:val="0"/>
        <w:adjustRightInd w:val="0"/>
        <w:ind w:left="10490"/>
        <w:jc w:val="both"/>
        <w:rPr>
          <w:rFonts w:ascii="Arial" w:hAnsi="Arial" w:cs="Arial"/>
        </w:rPr>
      </w:pPr>
      <w:r w:rsidRPr="00EC5667">
        <w:rPr>
          <w:rFonts w:ascii="Arial" w:hAnsi="Arial" w:cs="Arial"/>
        </w:rPr>
        <w:t>Приложение № 2</w:t>
      </w:r>
    </w:p>
    <w:p w:rsidR="005562A5" w:rsidRPr="00EC5667" w:rsidRDefault="005562A5" w:rsidP="005562A5">
      <w:pPr>
        <w:autoSpaceDE w:val="0"/>
        <w:autoSpaceDN w:val="0"/>
        <w:adjustRightInd w:val="0"/>
        <w:ind w:left="10490"/>
        <w:jc w:val="both"/>
        <w:rPr>
          <w:rFonts w:ascii="Arial" w:hAnsi="Arial" w:cs="Arial"/>
        </w:rPr>
      </w:pPr>
      <w:r w:rsidRPr="00EC5667">
        <w:rPr>
          <w:rFonts w:ascii="Arial" w:hAnsi="Arial" w:cs="Arial"/>
        </w:rPr>
        <w:t>к муниципальной программе «Экономическое развитие и инвестиционная политика Енисейского района»</w:t>
      </w:r>
    </w:p>
    <w:p w:rsidR="005562A5" w:rsidRPr="00EC5667" w:rsidRDefault="005562A5" w:rsidP="005562A5">
      <w:pPr>
        <w:autoSpaceDE w:val="0"/>
        <w:autoSpaceDN w:val="0"/>
        <w:adjustRightInd w:val="0"/>
        <w:ind w:left="7371"/>
        <w:jc w:val="right"/>
        <w:rPr>
          <w:rFonts w:ascii="Arial" w:hAnsi="Arial" w:cs="Arial"/>
        </w:rPr>
      </w:pPr>
    </w:p>
    <w:p w:rsidR="005562A5" w:rsidRDefault="005562A5" w:rsidP="005562A5">
      <w:pPr>
        <w:autoSpaceDE w:val="0"/>
        <w:autoSpaceDN w:val="0"/>
        <w:adjustRightInd w:val="0"/>
        <w:jc w:val="center"/>
        <w:rPr>
          <w:rFonts w:ascii="Arial" w:hAnsi="Arial" w:cs="Arial"/>
          <w:b/>
        </w:rPr>
      </w:pPr>
      <w:r w:rsidRPr="00EC5667">
        <w:rPr>
          <w:rFonts w:ascii="Arial" w:hAnsi="Arial" w:cs="Arial"/>
          <w:b/>
        </w:rPr>
        <w:t>Информация об источниках финансирования муниципальной программы</w:t>
      </w:r>
    </w:p>
    <w:p w:rsidR="005562A5" w:rsidRPr="00EC5667" w:rsidRDefault="005562A5" w:rsidP="005562A5">
      <w:pPr>
        <w:autoSpaceDE w:val="0"/>
        <w:autoSpaceDN w:val="0"/>
        <w:adjustRightInd w:val="0"/>
        <w:jc w:val="center"/>
        <w:rPr>
          <w:rFonts w:ascii="Arial" w:hAnsi="Arial" w:cs="Arial"/>
          <w:b/>
          <w:highlight w:val="yellow"/>
        </w:rPr>
      </w:pPr>
    </w:p>
    <w:tbl>
      <w:tblPr>
        <w:tblW w:w="14616" w:type="dxa"/>
        <w:tblInd w:w="93" w:type="dxa"/>
        <w:tblLook w:val="04A0" w:firstRow="1" w:lastRow="0" w:firstColumn="1" w:lastColumn="0" w:noHBand="0" w:noVBand="1"/>
      </w:tblPr>
      <w:tblGrid>
        <w:gridCol w:w="1850"/>
        <w:gridCol w:w="3431"/>
        <w:gridCol w:w="3785"/>
        <w:gridCol w:w="1300"/>
        <w:gridCol w:w="1240"/>
        <w:gridCol w:w="1450"/>
        <w:gridCol w:w="1560"/>
      </w:tblGrid>
      <w:tr w:rsidR="00D858D0" w:rsidRPr="00D858D0" w:rsidTr="00D858D0">
        <w:trPr>
          <w:trHeight w:val="630"/>
        </w:trPr>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sz w:val="22"/>
                <w:szCs w:val="22"/>
              </w:rPr>
            </w:pPr>
            <w:r w:rsidRPr="00D858D0">
              <w:rPr>
                <w:rFonts w:ascii="Arial" w:hAnsi="Arial" w:cs="Arial"/>
                <w:sz w:val="22"/>
                <w:szCs w:val="22"/>
              </w:rPr>
              <w:t>Статус</w:t>
            </w:r>
          </w:p>
        </w:tc>
        <w:tc>
          <w:tcPr>
            <w:tcW w:w="3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color w:val="000000"/>
                <w:sz w:val="22"/>
                <w:szCs w:val="22"/>
              </w:rPr>
            </w:pPr>
            <w:r w:rsidRPr="00D858D0">
              <w:rPr>
                <w:rFonts w:ascii="Arial" w:hAnsi="Arial" w:cs="Arial"/>
                <w:color w:val="000000"/>
                <w:sz w:val="22"/>
                <w:szCs w:val="22"/>
              </w:rPr>
              <w:t>Наименование муниципальной программы, подпрограммы муниципальной программы</w:t>
            </w:r>
          </w:p>
        </w:tc>
        <w:tc>
          <w:tcPr>
            <w:tcW w:w="3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sz w:val="22"/>
                <w:szCs w:val="22"/>
              </w:rPr>
            </w:pPr>
            <w:r w:rsidRPr="00D858D0">
              <w:rPr>
                <w:rFonts w:ascii="Arial" w:hAnsi="Arial" w:cs="Arial"/>
                <w:sz w:val="22"/>
                <w:szCs w:val="22"/>
              </w:rPr>
              <w:t>Источник финансирования</w:t>
            </w:r>
          </w:p>
        </w:tc>
        <w:tc>
          <w:tcPr>
            <w:tcW w:w="5550" w:type="dxa"/>
            <w:gridSpan w:val="4"/>
            <w:tcBorders>
              <w:top w:val="single" w:sz="4" w:space="0" w:color="auto"/>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sz w:val="22"/>
                <w:szCs w:val="22"/>
              </w:rPr>
            </w:pPr>
            <w:r w:rsidRPr="00D858D0">
              <w:rPr>
                <w:rFonts w:ascii="Arial" w:hAnsi="Arial" w:cs="Arial"/>
                <w:sz w:val="22"/>
                <w:szCs w:val="22"/>
              </w:rPr>
              <w:t>Расходы (тыс. руб.), годы</w:t>
            </w:r>
          </w:p>
        </w:tc>
      </w:tr>
      <w:tr w:rsidR="00D858D0" w:rsidRPr="00D858D0" w:rsidTr="00D858D0">
        <w:trPr>
          <w:trHeight w:val="600"/>
        </w:trPr>
        <w:tc>
          <w:tcPr>
            <w:tcW w:w="1850" w:type="dxa"/>
            <w:vMerge/>
            <w:tcBorders>
              <w:top w:val="single" w:sz="4" w:space="0" w:color="auto"/>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color w:val="000000"/>
                <w:sz w:val="22"/>
                <w:szCs w:val="22"/>
              </w:rPr>
            </w:pPr>
          </w:p>
        </w:tc>
        <w:tc>
          <w:tcPr>
            <w:tcW w:w="3785" w:type="dxa"/>
            <w:vMerge/>
            <w:tcBorders>
              <w:top w:val="single" w:sz="4" w:space="0" w:color="auto"/>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1300"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sz w:val="22"/>
                <w:szCs w:val="22"/>
              </w:rPr>
            </w:pPr>
            <w:r w:rsidRPr="00D858D0">
              <w:rPr>
                <w:rFonts w:ascii="Arial" w:hAnsi="Arial" w:cs="Arial"/>
                <w:sz w:val="22"/>
                <w:szCs w:val="22"/>
              </w:rPr>
              <w:t>2023 год</w:t>
            </w:r>
          </w:p>
        </w:tc>
        <w:tc>
          <w:tcPr>
            <w:tcW w:w="1240"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sz w:val="22"/>
                <w:szCs w:val="22"/>
              </w:rPr>
            </w:pPr>
            <w:r w:rsidRPr="00D858D0">
              <w:rPr>
                <w:rFonts w:ascii="Arial" w:hAnsi="Arial" w:cs="Arial"/>
                <w:sz w:val="22"/>
                <w:szCs w:val="22"/>
              </w:rPr>
              <w:t>2024 год</w:t>
            </w:r>
          </w:p>
        </w:tc>
        <w:tc>
          <w:tcPr>
            <w:tcW w:w="1450"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sz w:val="22"/>
                <w:szCs w:val="22"/>
              </w:rPr>
            </w:pPr>
            <w:r w:rsidRPr="00D858D0">
              <w:rPr>
                <w:rFonts w:ascii="Arial" w:hAnsi="Arial" w:cs="Arial"/>
                <w:sz w:val="22"/>
                <w:szCs w:val="22"/>
              </w:rPr>
              <w:t>2025 год</w:t>
            </w:r>
          </w:p>
        </w:tc>
        <w:tc>
          <w:tcPr>
            <w:tcW w:w="1560" w:type="dxa"/>
            <w:tcBorders>
              <w:top w:val="nil"/>
              <w:left w:val="nil"/>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sz w:val="22"/>
                <w:szCs w:val="22"/>
              </w:rPr>
            </w:pPr>
            <w:r w:rsidRPr="00D858D0">
              <w:rPr>
                <w:rFonts w:ascii="Arial" w:hAnsi="Arial" w:cs="Arial"/>
                <w:sz w:val="22"/>
                <w:szCs w:val="22"/>
              </w:rPr>
              <w:t>Итого на период</w:t>
            </w:r>
          </w:p>
        </w:tc>
      </w:tr>
      <w:tr w:rsidR="00D858D0" w:rsidRPr="00D858D0" w:rsidTr="00D858D0">
        <w:trPr>
          <w:trHeight w:val="345"/>
        </w:trPr>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sz w:val="22"/>
                <w:szCs w:val="22"/>
              </w:rPr>
            </w:pPr>
            <w:r w:rsidRPr="00D858D0">
              <w:rPr>
                <w:rFonts w:ascii="Arial" w:hAnsi="Arial" w:cs="Arial"/>
                <w:sz w:val="22"/>
                <w:szCs w:val="22"/>
              </w:rPr>
              <w:t>Муниципальная программа</w:t>
            </w:r>
          </w:p>
        </w:tc>
        <w:tc>
          <w:tcPr>
            <w:tcW w:w="3431" w:type="dxa"/>
            <w:vMerge w:val="restart"/>
            <w:tcBorders>
              <w:top w:val="nil"/>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sz w:val="22"/>
                <w:szCs w:val="22"/>
              </w:rPr>
            </w:pPr>
            <w:r w:rsidRPr="00D858D0">
              <w:rPr>
                <w:rFonts w:ascii="Arial" w:hAnsi="Arial" w:cs="Arial"/>
                <w:sz w:val="22"/>
                <w:szCs w:val="22"/>
              </w:rPr>
              <w:t>«Экономическое развитие и инвестиционная политика Енисейского района»</w:t>
            </w: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b/>
                <w:bCs/>
                <w:color w:val="000000"/>
                <w:sz w:val="22"/>
                <w:szCs w:val="22"/>
              </w:rPr>
            </w:pPr>
            <w:r w:rsidRPr="00D858D0">
              <w:rPr>
                <w:rFonts w:ascii="Arial" w:hAnsi="Arial" w:cs="Arial"/>
                <w:b/>
                <w:bCs/>
                <w:color w:val="000000"/>
                <w:sz w:val="22"/>
                <w:szCs w:val="22"/>
              </w:rPr>
              <w:t>Всего</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b/>
                <w:bCs/>
                <w:sz w:val="22"/>
                <w:szCs w:val="22"/>
              </w:rPr>
            </w:pPr>
            <w:r w:rsidRPr="00D858D0">
              <w:rPr>
                <w:rFonts w:ascii="Arial" w:hAnsi="Arial" w:cs="Arial"/>
                <w:b/>
                <w:bCs/>
                <w:sz w:val="22"/>
                <w:szCs w:val="22"/>
              </w:rPr>
              <w:t>43 771,5</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b/>
                <w:bCs/>
                <w:sz w:val="22"/>
                <w:szCs w:val="22"/>
              </w:rPr>
            </w:pPr>
            <w:r w:rsidRPr="00D858D0">
              <w:rPr>
                <w:rFonts w:ascii="Arial" w:hAnsi="Arial" w:cs="Arial"/>
                <w:b/>
                <w:bCs/>
                <w:sz w:val="22"/>
                <w:szCs w:val="22"/>
              </w:rPr>
              <w:t>20 368,9</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b/>
                <w:bCs/>
                <w:sz w:val="22"/>
                <w:szCs w:val="22"/>
              </w:rPr>
            </w:pPr>
            <w:r w:rsidRPr="00D858D0">
              <w:rPr>
                <w:rFonts w:ascii="Arial" w:hAnsi="Arial" w:cs="Arial"/>
                <w:b/>
                <w:bCs/>
                <w:sz w:val="22"/>
                <w:szCs w:val="22"/>
              </w:rPr>
              <w:t>20 393,6</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b/>
                <w:bCs/>
                <w:sz w:val="22"/>
                <w:szCs w:val="22"/>
              </w:rPr>
            </w:pPr>
            <w:r w:rsidRPr="00D858D0">
              <w:rPr>
                <w:rFonts w:ascii="Arial" w:hAnsi="Arial" w:cs="Arial"/>
                <w:b/>
                <w:bCs/>
                <w:sz w:val="22"/>
                <w:szCs w:val="22"/>
              </w:rPr>
              <w:t>84 534,0</w:t>
            </w:r>
          </w:p>
        </w:tc>
      </w:tr>
      <w:tr w:rsidR="00D858D0" w:rsidRPr="00D858D0" w:rsidTr="00D858D0">
        <w:trPr>
          <w:trHeight w:val="285"/>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в том числе:</w:t>
            </w:r>
          </w:p>
        </w:tc>
        <w:tc>
          <w:tcPr>
            <w:tcW w:w="1300"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 </w:t>
            </w:r>
          </w:p>
        </w:tc>
        <w:tc>
          <w:tcPr>
            <w:tcW w:w="1450"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 </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 </w:t>
            </w:r>
          </w:p>
        </w:tc>
      </w:tr>
      <w:tr w:rsidR="00D858D0" w:rsidRPr="00D858D0" w:rsidTr="00D858D0">
        <w:trPr>
          <w:trHeight w:val="285"/>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 xml:space="preserve">федеральный бюджет </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r>
      <w:tr w:rsidR="00D858D0" w:rsidRPr="00D858D0" w:rsidTr="00D858D0">
        <w:trPr>
          <w:trHeight w:val="285"/>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краевой бюджет</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28 939,1</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5 595,5</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5 595,5</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40 130,1</w:t>
            </w:r>
          </w:p>
        </w:tc>
      </w:tr>
      <w:tr w:rsidR="00D858D0" w:rsidRPr="00D858D0" w:rsidTr="00D858D0">
        <w:trPr>
          <w:trHeight w:val="285"/>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районный бюджет</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14 809,0</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14 773,4</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14 798,1</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44 380,5</w:t>
            </w:r>
          </w:p>
        </w:tc>
      </w:tr>
      <w:tr w:rsidR="00D858D0" w:rsidRPr="00D858D0" w:rsidTr="00D858D0">
        <w:trPr>
          <w:trHeight w:val="570"/>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бюджеты муниципальных образований Енисейского района</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23,4</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23,4</w:t>
            </w:r>
          </w:p>
        </w:tc>
      </w:tr>
      <w:tr w:rsidR="00D858D0" w:rsidRPr="00D858D0" w:rsidTr="00D858D0">
        <w:trPr>
          <w:trHeight w:val="285"/>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внебюджетные источники</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r>
      <w:tr w:rsidR="00D858D0" w:rsidRPr="00D858D0" w:rsidTr="00D858D0">
        <w:trPr>
          <w:trHeight w:val="300"/>
        </w:trPr>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sz w:val="22"/>
                <w:szCs w:val="22"/>
              </w:rPr>
            </w:pPr>
            <w:r w:rsidRPr="00D858D0">
              <w:rPr>
                <w:rFonts w:ascii="Arial" w:hAnsi="Arial" w:cs="Arial"/>
                <w:sz w:val="22"/>
                <w:szCs w:val="22"/>
              </w:rPr>
              <w:t>Подпрограмма 1</w:t>
            </w:r>
          </w:p>
        </w:tc>
        <w:tc>
          <w:tcPr>
            <w:tcW w:w="3431" w:type="dxa"/>
            <w:vMerge w:val="restart"/>
            <w:tcBorders>
              <w:top w:val="nil"/>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sz w:val="22"/>
                <w:szCs w:val="22"/>
              </w:rPr>
            </w:pPr>
            <w:r w:rsidRPr="00D858D0">
              <w:rPr>
                <w:rFonts w:ascii="Arial" w:hAnsi="Arial" w:cs="Arial"/>
                <w:sz w:val="22"/>
                <w:szCs w:val="22"/>
              </w:rPr>
              <w:t>«Обеспечение мер поддержки в развитии субъектов малого и среднего предпринимательства в Енисейском районе»</w:t>
            </w: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b/>
                <w:bCs/>
                <w:color w:val="000000"/>
                <w:sz w:val="22"/>
                <w:szCs w:val="22"/>
              </w:rPr>
            </w:pPr>
            <w:r w:rsidRPr="00D858D0">
              <w:rPr>
                <w:rFonts w:ascii="Arial" w:hAnsi="Arial" w:cs="Arial"/>
                <w:b/>
                <w:bCs/>
                <w:color w:val="000000"/>
                <w:sz w:val="22"/>
                <w:szCs w:val="22"/>
              </w:rPr>
              <w:t>Всего</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b/>
                <w:bCs/>
                <w:sz w:val="22"/>
                <w:szCs w:val="22"/>
              </w:rPr>
            </w:pPr>
            <w:r w:rsidRPr="00D858D0">
              <w:rPr>
                <w:rFonts w:ascii="Arial" w:hAnsi="Arial" w:cs="Arial"/>
                <w:b/>
                <w:bCs/>
                <w:sz w:val="22"/>
                <w:szCs w:val="22"/>
              </w:rPr>
              <w:t>1 677,2</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b/>
                <w:bCs/>
                <w:sz w:val="22"/>
                <w:szCs w:val="22"/>
              </w:rPr>
            </w:pPr>
            <w:r w:rsidRPr="00D858D0">
              <w:rPr>
                <w:rFonts w:ascii="Arial" w:hAnsi="Arial" w:cs="Arial"/>
                <w:b/>
                <w:bCs/>
                <w:sz w:val="22"/>
                <w:szCs w:val="22"/>
              </w:rPr>
              <w:t>1 677,2</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b/>
                <w:bCs/>
                <w:sz w:val="22"/>
                <w:szCs w:val="22"/>
              </w:rPr>
            </w:pPr>
            <w:r w:rsidRPr="00D858D0">
              <w:rPr>
                <w:rFonts w:ascii="Arial" w:hAnsi="Arial" w:cs="Arial"/>
                <w:b/>
                <w:bCs/>
                <w:sz w:val="22"/>
                <w:szCs w:val="22"/>
              </w:rPr>
              <w:t>1 677,2</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b/>
                <w:bCs/>
                <w:sz w:val="22"/>
                <w:szCs w:val="22"/>
              </w:rPr>
            </w:pPr>
            <w:r w:rsidRPr="00D858D0">
              <w:rPr>
                <w:rFonts w:ascii="Arial" w:hAnsi="Arial" w:cs="Arial"/>
                <w:b/>
                <w:bCs/>
                <w:sz w:val="22"/>
                <w:szCs w:val="22"/>
              </w:rPr>
              <w:t>5 031,6</w:t>
            </w:r>
          </w:p>
        </w:tc>
      </w:tr>
      <w:tr w:rsidR="00D858D0" w:rsidRPr="00D858D0" w:rsidTr="00D858D0">
        <w:trPr>
          <w:trHeight w:val="300"/>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в том числе:</w:t>
            </w:r>
          </w:p>
        </w:tc>
        <w:tc>
          <w:tcPr>
            <w:tcW w:w="1300"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 </w:t>
            </w:r>
          </w:p>
        </w:tc>
        <w:tc>
          <w:tcPr>
            <w:tcW w:w="1450"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 </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 </w:t>
            </w:r>
          </w:p>
        </w:tc>
      </w:tr>
      <w:tr w:rsidR="00D858D0" w:rsidRPr="00D858D0" w:rsidTr="00D858D0">
        <w:trPr>
          <w:trHeight w:val="285"/>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 xml:space="preserve">федеральный бюджет </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r>
      <w:tr w:rsidR="00D858D0" w:rsidRPr="00D858D0" w:rsidTr="00D858D0">
        <w:trPr>
          <w:trHeight w:val="285"/>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краевой бюджет</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1 593,3</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1 593,3</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1 593,3</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4 779,9</w:t>
            </w:r>
          </w:p>
        </w:tc>
      </w:tr>
      <w:tr w:rsidR="00D858D0" w:rsidRPr="00D858D0" w:rsidTr="00D858D0">
        <w:trPr>
          <w:trHeight w:val="285"/>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районный бюджет</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83,9</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83,9</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83,9</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251,7</w:t>
            </w:r>
          </w:p>
        </w:tc>
      </w:tr>
      <w:tr w:rsidR="00D858D0" w:rsidRPr="00D858D0" w:rsidTr="00D858D0">
        <w:trPr>
          <w:trHeight w:val="570"/>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бюджеты муниципальных образований Енисейского района</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r>
      <w:tr w:rsidR="00D858D0" w:rsidRPr="00D858D0" w:rsidTr="00D858D0">
        <w:trPr>
          <w:trHeight w:val="285"/>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внебюджетные источники</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r>
      <w:tr w:rsidR="00D858D0" w:rsidRPr="00D858D0" w:rsidTr="00D858D0">
        <w:trPr>
          <w:trHeight w:val="300"/>
        </w:trPr>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sz w:val="22"/>
                <w:szCs w:val="22"/>
              </w:rPr>
            </w:pPr>
            <w:r w:rsidRPr="00D858D0">
              <w:rPr>
                <w:rFonts w:ascii="Arial" w:hAnsi="Arial" w:cs="Arial"/>
                <w:sz w:val="22"/>
                <w:szCs w:val="22"/>
              </w:rPr>
              <w:t>Подпрограмма 2</w:t>
            </w:r>
          </w:p>
        </w:tc>
        <w:tc>
          <w:tcPr>
            <w:tcW w:w="3431" w:type="dxa"/>
            <w:vMerge w:val="restart"/>
            <w:tcBorders>
              <w:top w:val="nil"/>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sz w:val="22"/>
                <w:szCs w:val="22"/>
              </w:rPr>
            </w:pPr>
            <w:r w:rsidRPr="00D858D0">
              <w:rPr>
                <w:rFonts w:ascii="Arial" w:hAnsi="Arial" w:cs="Arial"/>
                <w:sz w:val="22"/>
                <w:szCs w:val="22"/>
              </w:rPr>
              <w:t xml:space="preserve">«Обеспечение сохранности и модернизация автомобильных </w:t>
            </w:r>
            <w:r w:rsidRPr="00D858D0">
              <w:rPr>
                <w:rFonts w:ascii="Arial" w:hAnsi="Arial" w:cs="Arial"/>
                <w:sz w:val="22"/>
                <w:szCs w:val="22"/>
              </w:rPr>
              <w:lastRenderedPageBreak/>
              <w:t>дорог местного значения, создание условий для безопасности дорожного движения в Енисейском районе»</w:t>
            </w: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b/>
                <w:bCs/>
                <w:color w:val="000000"/>
                <w:sz w:val="22"/>
                <w:szCs w:val="22"/>
              </w:rPr>
            </w:pPr>
            <w:r w:rsidRPr="00D858D0">
              <w:rPr>
                <w:rFonts w:ascii="Arial" w:hAnsi="Arial" w:cs="Arial"/>
                <w:b/>
                <w:bCs/>
                <w:color w:val="000000"/>
                <w:sz w:val="22"/>
                <w:szCs w:val="22"/>
              </w:rPr>
              <w:lastRenderedPageBreak/>
              <w:t>Всего</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b/>
                <w:bCs/>
                <w:sz w:val="22"/>
                <w:szCs w:val="22"/>
              </w:rPr>
            </w:pPr>
            <w:r w:rsidRPr="00D858D0">
              <w:rPr>
                <w:rFonts w:ascii="Arial" w:hAnsi="Arial" w:cs="Arial"/>
                <w:b/>
                <w:bCs/>
                <w:sz w:val="22"/>
                <w:szCs w:val="22"/>
              </w:rPr>
              <w:t>38 092,1</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b/>
                <w:bCs/>
                <w:sz w:val="22"/>
                <w:szCs w:val="22"/>
              </w:rPr>
            </w:pPr>
            <w:r w:rsidRPr="00D858D0">
              <w:rPr>
                <w:rFonts w:ascii="Arial" w:hAnsi="Arial" w:cs="Arial"/>
                <w:b/>
                <w:bCs/>
                <w:sz w:val="22"/>
                <w:szCs w:val="22"/>
              </w:rPr>
              <w:t>14 689,5</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b/>
                <w:bCs/>
                <w:sz w:val="22"/>
                <w:szCs w:val="22"/>
              </w:rPr>
            </w:pPr>
            <w:r w:rsidRPr="00D858D0">
              <w:rPr>
                <w:rFonts w:ascii="Arial" w:hAnsi="Arial" w:cs="Arial"/>
                <w:b/>
                <w:bCs/>
                <w:sz w:val="22"/>
                <w:szCs w:val="22"/>
              </w:rPr>
              <w:t>14 714,2</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b/>
                <w:bCs/>
                <w:sz w:val="22"/>
                <w:szCs w:val="22"/>
              </w:rPr>
            </w:pPr>
            <w:r w:rsidRPr="00D858D0">
              <w:rPr>
                <w:rFonts w:ascii="Arial" w:hAnsi="Arial" w:cs="Arial"/>
                <w:b/>
                <w:bCs/>
                <w:sz w:val="22"/>
                <w:szCs w:val="22"/>
              </w:rPr>
              <w:t>67 495,8</w:t>
            </w:r>
          </w:p>
        </w:tc>
      </w:tr>
      <w:tr w:rsidR="00D858D0" w:rsidRPr="00D858D0" w:rsidTr="00D858D0">
        <w:trPr>
          <w:trHeight w:val="285"/>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в том числе:</w:t>
            </w:r>
          </w:p>
        </w:tc>
        <w:tc>
          <w:tcPr>
            <w:tcW w:w="1300"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 </w:t>
            </w:r>
          </w:p>
        </w:tc>
        <w:tc>
          <w:tcPr>
            <w:tcW w:w="1450"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 </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 </w:t>
            </w:r>
          </w:p>
        </w:tc>
      </w:tr>
      <w:tr w:rsidR="00D858D0" w:rsidRPr="00D858D0" w:rsidTr="00D858D0">
        <w:trPr>
          <w:trHeight w:val="285"/>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 xml:space="preserve">федеральный бюджет </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r>
      <w:tr w:rsidR="00D858D0" w:rsidRPr="00D858D0" w:rsidTr="00D858D0">
        <w:trPr>
          <w:trHeight w:val="285"/>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краевой бюджет</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23 343,6</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23 343,6</w:t>
            </w:r>
          </w:p>
        </w:tc>
      </w:tr>
      <w:tr w:rsidR="00D858D0" w:rsidRPr="00D858D0" w:rsidTr="00D858D0">
        <w:trPr>
          <w:trHeight w:val="285"/>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районный бюджет</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14 725,1</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14 689,5</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14 714,2</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44 128,8</w:t>
            </w:r>
          </w:p>
        </w:tc>
      </w:tr>
      <w:tr w:rsidR="00D858D0" w:rsidRPr="00D858D0" w:rsidTr="00D858D0">
        <w:trPr>
          <w:trHeight w:val="555"/>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бюджеты муниципальных образований Енисейского района</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color w:val="000000"/>
                <w:sz w:val="22"/>
                <w:szCs w:val="22"/>
              </w:rPr>
            </w:pPr>
            <w:r w:rsidRPr="00D858D0">
              <w:rPr>
                <w:rFonts w:ascii="Arial" w:hAnsi="Arial" w:cs="Arial"/>
                <w:color w:val="000000"/>
                <w:sz w:val="22"/>
                <w:szCs w:val="22"/>
              </w:rPr>
              <w:t>23,4</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color w:val="000000"/>
                <w:sz w:val="22"/>
                <w:szCs w:val="22"/>
              </w:rPr>
            </w:pPr>
            <w:r w:rsidRPr="00D858D0">
              <w:rPr>
                <w:rFonts w:ascii="Arial" w:hAnsi="Arial" w:cs="Arial"/>
                <w:color w:val="000000"/>
                <w:sz w:val="22"/>
                <w:szCs w:val="22"/>
              </w:rPr>
              <w:t>0,0</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color w:val="000000"/>
                <w:sz w:val="22"/>
                <w:szCs w:val="22"/>
              </w:rPr>
            </w:pPr>
            <w:r w:rsidRPr="00D858D0">
              <w:rPr>
                <w:rFonts w:ascii="Arial" w:hAnsi="Arial" w:cs="Arial"/>
                <w:color w:val="000000"/>
                <w:sz w:val="22"/>
                <w:szCs w:val="22"/>
              </w:rPr>
              <w:t>0,0</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23,4</w:t>
            </w:r>
          </w:p>
        </w:tc>
      </w:tr>
      <w:tr w:rsidR="00D858D0" w:rsidRPr="00D858D0" w:rsidTr="00D858D0">
        <w:trPr>
          <w:trHeight w:val="300"/>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внебюджетные источники</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r>
      <w:tr w:rsidR="00D858D0" w:rsidRPr="00D858D0" w:rsidTr="00D858D0">
        <w:trPr>
          <w:trHeight w:val="300"/>
        </w:trPr>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sz w:val="22"/>
                <w:szCs w:val="22"/>
              </w:rPr>
            </w:pPr>
            <w:r w:rsidRPr="00D858D0">
              <w:rPr>
                <w:rFonts w:ascii="Arial" w:hAnsi="Arial" w:cs="Arial"/>
                <w:sz w:val="22"/>
                <w:szCs w:val="22"/>
              </w:rPr>
              <w:t>Подпрограмма 3</w:t>
            </w:r>
          </w:p>
        </w:tc>
        <w:tc>
          <w:tcPr>
            <w:tcW w:w="3431" w:type="dxa"/>
            <w:vMerge w:val="restart"/>
            <w:tcBorders>
              <w:top w:val="nil"/>
              <w:left w:val="single" w:sz="4" w:space="0" w:color="auto"/>
              <w:bottom w:val="single" w:sz="4" w:space="0" w:color="auto"/>
              <w:right w:val="single" w:sz="4" w:space="0" w:color="auto"/>
            </w:tcBorders>
            <w:shd w:val="clear" w:color="auto" w:fill="auto"/>
            <w:vAlign w:val="center"/>
            <w:hideMark/>
          </w:tcPr>
          <w:p w:rsidR="00D858D0" w:rsidRPr="00D858D0" w:rsidRDefault="00D858D0" w:rsidP="00D858D0">
            <w:pPr>
              <w:jc w:val="center"/>
              <w:rPr>
                <w:rFonts w:ascii="Arial" w:hAnsi="Arial" w:cs="Arial"/>
                <w:sz w:val="22"/>
                <w:szCs w:val="22"/>
              </w:rPr>
            </w:pPr>
            <w:r w:rsidRPr="00D858D0">
              <w:rPr>
                <w:rFonts w:ascii="Arial" w:hAnsi="Arial" w:cs="Arial"/>
                <w:sz w:val="22"/>
                <w:szCs w:val="22"/>
              </w:rPr>
              <w:t>«Развитие отрасли сельского хозяйства в Енисейском районе»</w:t>
            </w: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b/>
                <w:bCs/>
                <w:color w:val="000000"/>
                <w:sz w:val="22"/>
                <w:szCs w:val="22"/>
              </w:rPr>
            </w:pPr>
            <w:r w:rsidRPr="00D858D0">
              <w:rPr>
                <w:rFonts w:ascii="Arial" w:hAnsi="Arial" w:cs="Arial"/>
                <w:b/>
                <w:bCs/>
                <w:color w:val="000000"/>
                <w:sz w:val="22"/>
                <w:szCs w:val="22"/>
              </w:rPr>
              <w:t>Всего</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b/>
                <w:bCs/>
                <w:sz w:val="22"/>
                <w:szCs w:val="22"/>
              </w:rPr>
            </w:pPr>
            <w:r w:rsidRPr="00D858D0">
              <w:rPr>
                <w:rFonts w:ascii="Arial" w:hAnsi="Arial" w:cs="Arial"/>
                <w:b/>
                <w:bCs/>
                <w:sz w:val="22"/>
                <w:szCs w:val="22"/>
              </w:rPr>
              <w:t>4 002,2</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b/>
                <w:bCs/>
                <w:sz w:val="22"/>
                <w:szCs w:val="22"/>
              </w:rPr>
            </w:pPr>
            <w:r w:rsidRPr="00D858D0">
              <w:rPr>
                <w:rFonts w:ascii="Arial" w:hAnsi="Arial" w:cs="Arial"/>
                <w:b/>
                <w:bCs/>
                <w:sz w:val="22"/>
                <w:szCs w:val="22"/>
              </w:rPr>
              <w:t>4 002,2</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b/>
                <w:bCs/>
                <w:sz w:val="22"/>
                <w:szCs w:val="22"/>
              </w:rPr>
            </w:pPr>
            <w:r w:rsidRPr="00D858D0">
              <w:rPr>
                <w:rFonts w:ascii="Arial" w:hAnsi="Arial" w:cs="Arial"/>
                <w:b/>
                <w:bCs/>
                <w:sz w:val="22"/>
                <w:szCs w:val="22"/>
              </w:rPr>
              <w:t>4 002,2</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b/>
                <w:bCs/>
                <w:sz w:val="22"/>
                <w:szCs w:val="22"/>
              </w:rPr>
            </w:pPr>
            <w:r w:rsidRPr="00D858D0">
              <w:rPr>
                <w:rFonts w:ascii="Arial" w:hAnsi="Arial" w:cs="Arial"/>
                <w:b/>
                <w:bCs/>
                <w:sz w:val="22"/>
                <w:szCs w:val="22"/>
              </w:rPr>
              <w:t>12 006,6</w:t>
            </w:r>
          </w:p>
        </w:tc>
      </w:tr>
      <w:tr w:rsidR="00D858D0" w:rsidRPr="00D858D0" w:rsidTr="00D858D0">
        <w:trPr>
          <w:trHeight w:val="285"/>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в том числе:</w:t>
            </w:r>
          </w:p>
        </w:tc>
        <w:tc>
          <w:tcPr>
            <w:tcW w:w="1300"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 </w:t>
            </w:r>
          </w:p>
        </w:tc>
        <w:tc>
          <w:tcPr>
            <w:tcW w:w="1450"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 </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 </w:t>
            </w:r>
          </w:p>
        </w:tc>
      </w:tr>
      <w:tr w:rsidR="00D858D0" w:rsidRPr="00D858D0" w:rsidTr="00D858D0">
        <w:trPr>
          <w:trHeight w:val="285"/>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 xml:space="preserve">федеральный бюджет </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r>
      <w:tr w:rsidR="00D858D0" w:rsidRPr="00D858D0" w:rsidTr="00D858D0">
        <w:trPr>
          <w:trHeight w:val="285"/>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краевой бюджет</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4 002,2</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4 002,2</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4 002,2</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12 006,6</w:t>
            </w:r>
          </w:p>
        </w:tc>
      </w:tr>
      <w:tr w:rsidR="00D858D0" w:rsidRPr="00D858D0" w:rsidTr="00D858D0">
        <w:trPr>
          <w:trHeight w:val="285"/>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районный бюджет</w:t>
            </w:r>
          </w:p>
        </w:tc>
        <w:tc>
          <w:tcPr>
            <w:tcW w:w="1300"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240"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450"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r>
      <w:tr w:rsidR="00D858D0" w:rsidRPr="00D858D0" w:rsidTr="00D858D0">
        <w:trPr>
          <w:trHeight w:val="570"/>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бюджеты муниципальных образований Енисейского района</w:t>
            </w:r>
          </w:p>
        </w:tc>
        <w:tc>
          <w:tcPr>
            <w:tcW w:w="130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24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45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r>
      <w:tr w:rsidR="00D858D0" w:rsidRPr="00D858D0" w:rsidTr="00D858D0">
        <w:trPr>
          <w:trHeight w:val="285"/>
        </w:trPr>
        <w:tc>
          <w:tcPr>
            <w:tcW w:w="1850"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431" w:type="dxa"/>
            <w:vMerge/>
            <w:tcBorders>
              <w:top w:val="nil"/>
              <w:left w:val="single" w:sz="4" w:space="0" w:color="auto"/>
              <w:bottom w:val="single" w:sz="4" w:space="0" w:color="auto"/>
              <w:right w:val="single" w:sz="4" w:space="0" w:color="auto"/>
            </w:tcBorders>
            <w:vAlign w:val="center"/>
            <w:hideMark/>
          </w:tcPr>
          <w:p w:rsidR="00D858D0" w:rsidRPr="00D858D0" w:rsidRDefault="00D858D0" w:rsidP="00D858D0">
            <w:pPr>
              <w:rPr>
                <w:rFonts w:ascii="Arial" w:hAnsi="Arial" w:cs="Arial"/>
                <w:sz w:val="22"/>
                <w:szCs w:val="22"/>
              </w:rPr>
            </w:pPr>
          </w:p>
        </w:tc>
        <w:tc>
          <w:tcPr>
            <w:tcW w:w="3785"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rPr>
                <w:rFonts w:ascii="Arial" w:hAnsi="Arial" w:cs="Arial"/>
                <w:color w:val="000000"/>
                <w:sz w:val="22"/>
                <w:szCs w:val="22"/>
              </w:rPr>
            </w:pPr>
            <w:r w:rsidRPr="00D858D0">
              <w:rPr>
                <w:rFonts w:ascii="Arial" w:hAnsi="Arial" w:cs="Arial"/>
                <w:color w:val="000000"/>
                <w:sz w:val="22"/>
                <w:szCs w:val="22"/>
              </w:rPr>
              <w:t>внебюджетные источники</w:t>
            </w:r>
          </w:p>
        </w:tc>
        <w:tc>
          <w:tcPr>
            <w:tcW w:w="1300"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240"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450" w:type="dxa"/>
            <w:tcBorders>
              <w:top w:val="nil"/>
              <w:left w:val="nil"/>
              <w:bottom w:val="single" w:sz="4" w:space="0" w:color="auto"/>
              <w:right w:val="single" w:sz="4" w:space="0" w:color="auto"/>
            </w:tcBorders>
            <w:shd w:val="clear" w:color="auto" w:fill="auto"/>
            <w:noWrap/>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c>
          <w:tcPr>
            <w:tcW w:w="1560" w:type="dxa"/>
            <w:tcBorders>
              <w:top w:val="nil"/>
              <w:left w:val="nil"/>
              <w:bottom w:val="single" w:sz="4" w:space="0" w:color="auto"/>
              <w:right w:val="single" w:sz="4" w:space="0" w:color="auto"/>
            </w:tcBorders>
            <w:shd w:val="clear" w:color="auto" w:fill="auto"/>
            <w:vAlign w:val="bottom"/>
            <w:hideMark/>
          </w:tcPr>
          <w:p w:rsidR="00D858D0" w:rsidRPr="00D858D0" w:rsidRDefault="00D858D0" w:rsidP="00D858D0">
            <w:pPr>
              <w:jc w:val="right"/>
              <w:rPr>
                <w:rFonts w:ascii="Arial" w:hAnsi="Arial" w:cs="Arial"/>
                <w:sz w:val="22"/>
                <w:szCs w:val="22"/>
              </w:rPr>
            </w:pPr>
            <w:r w:rsidRPr="00D858D0">
              <w:rPr>
                <w:rFonts w:ascii="Arial" w:hAnsi="Arial" w:cs="Arial"/>
                <w:sz w:val="22"/>
                <w:szCs w:val="22"/>
              </w:rPr>
              <w:t>0,0</w:t>
            </w:r>
          </w:p>
        </w:tc>
      </w:tr>
    </w:tbl>
    <w:p w:rsidR="009F5180" w:rsidRDefault="005562A5">
      <w:pPr>
        <w:spacing w:after="200" w:line="276" w:lineRule="auto"/>
        <w:rPr>
          <w:sz w:val="20"/>
          <w:szCs w:val="20"/>
        </w:rPr>
        <w:sectPr w:rsidR="009F5180" w:rsidSect="00A1405F">
          <w:pgSz w:w="16838" w:h="11906" w:orient="landscape" w:code="9"/>
          <w:pgMar w:top="1276" w:right="1134" w:bottom="568" w:left="1134" w:header="709" w:footer="709" w:gutter="0"/>
          <w:cols w:space="708"/>
          <w:docGrid w:linePitch="360"/>
        </w:sectPr>
      </w:pPr>
      <w:r>
        <w:rPr>
          <w:sz w:val="20"/>
          <w:szCs w:val="20"/>
        </w:rPr>
        <w:br w:type="page"/>
      </w:r>
    </w:p>
    <w:p w:rsidR="009C7743" w:rsidRDefault="009C7743" w:rsidP="009C7743">
      <w:pPr>
        <w:ind w:left="6237"/>
      </w:pPr>
      <w:r w:rsidRPr="00B02F3A">
        <w:lastRenderedPageBreak/>
        <w:t xml:space="preserve">Приложение </w:t>
      </w:r>
      <w:r w:rsidR="00F005A5">
        <w:t>8</w:t>
      </w:r>
      <w:r w:rsidRPr="00B02F3A">
        <w:t xml:space="preserve"> к постановлению администрации Енисейского района</w:t>
      </w:r>
    </w:p>
    <w:p w:rsidR="009C7743" w:rsidRDefault="009C7743" w:rsidP="009C7743">
      <w:pPr>
        <w:ind w:left="6237"/>
      </w:pPr>
      <w:r w:rsidRPr="00B02F3A">
        <w:t>от____________№_____</w:t>
      </w:r>
    </w:p>
    <w:p w:rsidR="009C7743" w:rsidRDefault="009C7743" w:rsidP="009C7743">
      <w:pPr>
        <w:ind w:left="6804"/>
      </w:pPr>
    </w:p>
    <w:p w:rsidR="009C7743" w:rsidRDefault="009C7743" w:rsidP="009C7743">
      <w:pPr>
        <w:autoSpaceDE w:val="0"/>
        <w:autoSpaceDN w:val="0"/>
        <w:adjustRightInd w:val="0"/>
        <w:contextualSpacing/>
        <w:jc w:val="both"/>
        <w:rPr>
          <w:sz w:val="20"/>
          <w:szCs w:val="20"/>
        </w:rPr>
      </w:pPr>
    </w:p>
    <w:p w:rsidR="009C7743" w:rsidRPr="009C7743" w:rsidRDefault="009C7743" w:rsidP="009C7743">
      <w:pPr>
        <w:pStyle w:val="ab"/>
        <w:numPr>
          <w:ilvl w:val="0"/>
          <w:numId w:val="2"/>
        </w:numPr>
        <w:spacing w:after="200" w:line="276" w:lineRule="auto"/>
        <w:jc w:val="center"/>
        <w:rPr>
          <w:rFonts w:ascii="Arial" w:eastAsia="Calibri" w:hAnsi="Arial" w:cs="Arial"/>
          <w:b/>
          <w:lang w:eastAsia="en-US"/>
        </w:rPr>
      </w:pPr>
      <w:r w:rsidRPr="009C7743">
        <w:rPr>
          <w:rFonts w:ascii="Arial" w:eastAsia="Calibri" w:hAnsi="Arial" w:cs="Arial"/>
          <w:b/>
          <w:lang w:eastAsia="en-US"/>
        </w:rPr>
        <w:t>Паспорт подпрограммы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379"/>
      </w:tblGrid>
      <w:tr w:rsidR="00F005A5" w:rsidRPr="006B5ECC" w:rsidTr="006F6584">
        <w:trPr>
          <w:trHeight w:val="909"/>
        </w:trPr>
        <w:tc>
          <w:tcPr>
            <w:tcW w:w="2977" w:type="dxa"/>
            <w:vAlign w:val="center"/>
          </w:tcPr>
          <w:p w:rsidR="00F005A5" w:rsidRPr="006B5ECC" w:rsidRDefault="00F005A5" w:rsidP="006F6584">
            <w:pPr>
              <w:autoSpaceDE w:val="0"/>
              <w:autoSpaceDN w:val="0"/>
              <w:adjustRightInd w:val="0"/>
              <w:rPr>
                <w:rFonts w:ascii="Arial" w:hAnsi="Arial" w:cs="Arial"/>
              </w:rPr>
            </w:pPr>
            <w:r w:rsidRPr="006B5ECC">
              <w:rPr>
                <w:rFonts w:ascii="Arial" w:hAnsi="Arial" w:cs="Arial"/>
              </w:rPr>
              <w:t>Наименование подпрограммы</w:t>
            </w:r>
          </w:p>
        </w:tc>
        <w:tc>
          <w:tcPr>
            <w:tcW w:w="6379" w:type="dxa"/>
            <w:vAlign w:val="center"/>
          </w:tcPr>
          <w:p w:rsidR="00F005A5" w:rsidRPr="006B5ECC" w:rsidRDefault="00F005A5" w:rsidP="006F6584">
            <w:pPr>
              <w:jc w:val="both"/>
              <w:rPr>
                <w:rFonts w:ascii="Arial" w:hAnsi="Arial" w:cs="Arial"/>
              </w:rPr>
            </w:pPr>
            <w:r w:rsidRPr="006B5ECC">
              <w:rPr>
                <w:rFonts w:ascii="Arial" w:hAnsi="Arial" w:cs="Arial"/>
              </w:rPr>
              <w:t>«Обеспечение мер поддержки в развитии субъектов малого и среднего предпринимательства в Енисейском районе»</w:t>
            </w:r>
          </w:p>
        </w:tc>
      </w:tr>
      <w:tr w:rsidR="00F005A5" w:rsidRPr="006B5ECC" w:rsidTr="006F6584">
        <w:trPr>
          <w:trHeight w:val="625"/>
        </w:trPr>
        <w:tc>
          <w:tcPr>
            <w:tcW w:w="2977" w:type="dxa"/>
            <w:vAlign w:val="center"/>
          </w:tcPr>
          <w:p w:rsidR="00F005A5" w:rsidRPr="006B5ECC" w:rsidRDefault="00F005A5" w:rsidP="006F6584">
            <w:pPr>
              <w:autoSpaceDE w:val="0"/>
              <w:autoSpaceDN w:val="0"/>
              <w:adjustRightInd w:val="0"/>
              <w:rPr>
                <w:rFonts w:ascii="Arial" w:hAnsi="Arial" w:cs="Arial"/>
              </w:rPr>
            </w:pPr>
            <w:r w:rsidRPr="006B5ECC">
              <w:rPr>
                <w:rFonts w:ascii="Arial" w:hAnsi="Arial" w:cs="Arial"/>
              </w:rPr>
              <w:t>Наименование муниципальной программы</w:t>
            </w:r>
          </w:p>
        </w:tc>
        <w:tc>
          <w:tcPr>
            <w:tcW w:w="6379" w:type="dxa"/>
            <w:vAlign w:val="center"/>
          </w:tcPr>
          <w:p w:rsidR="00F005A5" w:rsidRPr="006B5ECC" w:rsidRDefault="00F005A5" w:rsidP="006F6584">
            <w:pPr>
              <w:keepNext/>
              <w:spacing w:before="240" w:after="60"/>
              <w:jc w:val="both"/>
              <w:outlineLvl w:val="1"/>
              <w:rPr>
                <w:rFonts w:ascii="Arial" w:hAnsi="Arial" w:cs="Arial"/>
                <w:iCs/>
              </w:rPr>
            </w:pPr>
            <w:r w:rsidRPr="006B5ECC">
              <w:rPr>
                <w:rFonts w:ascii="Arial" w:hAnsi="Arial" w:cs="Arial"/>
                <w:bCs/>
                <w:iCs/>
              </w:rPr>
              <w:t>«Экономическое развитие и инвестиционная политика Енисейского района»</w:t>
            </w:r>
          </w:p>
        </w:tc>
      </w:tr>
      <w:tr w:rsidR="00F005A5" w:rsidRPr="006B5ECC" w:rsidTr="006F6584">
        <w:trPr>
          <w:trHeight w:val="517"/>
        </w:trPr>
        <w:tc>
          <w:tcPr>
            <w:tcW w:w="2977" w:type="dxa"/>
            <w:vAlign w:val="center"/>
          </w:tcPr>
          <w:p w:rsidR="00F005A5" w:rsidRPr="006B5ECC" w:rsidRDefault="00F005A5" w:rsidP="006F6584">
            <w:pPr>
              <w:rPr>
                <w:rFonts w:ascii="Arial" w:hAnsi="Arial" w:cs="Arial"/>
              </w:rPr>
            </w:pPr>
            <w:r>
              <w:rPr>
                <w:rFonts w:ascii="Arial" w:hAnsi="Arial" w:cs="Arial"/>
              </w:rPr>
              <w:t xml:space="preserve">Исполнитель </w:t>
            </w:r>
            <w:r w:rsidRPr="006B5ECC">
              <w:rPr>
                <w:rFonts w:ascii="Arial" w:hAnsi="Arial" w:cs="Arial"/>
              </w:rPr>
              <w:t>подпрограммы</w:t>
            </w:r>
          </w:p>
        </w:tc>
        <w:tc>
          <w:tcPr>
            <w:tcW w:w="6379" w:type="dxa"/>
            <w:vAlign w:val="center"/>
          </w:tcPr>
          <w:p w:rsidR="00F005A5" w:rsidRPr="006B5ECC" w:rsidRDefault="00F005A5" w:rsidP="006F6584">
            <w:pPr>
              <w:jc w:val="both"/>
              <w:rPr>
                <w:rFonts w:ascii="Arial" w:hAnsi="Arial" w:cs="Arial"/>
              </w:rPr>
            </w:pPr>
            <w:r w:rsidRPr="006B5ECC">
              <w:rPr>
                <w:rFonts w:ascii="Arial" w:hAnsi="Arial" w:cs="Arial"/>
              </w:rPr>
              <w:t>Администрация Енисейского района</w:t>
            </w:r>
          </w:p>
        </w:tc>
      </w:tr>
      <w:tr w:rsidR="00F005A5" w:rsidRPr="006B5ECC" w:rsidTr="006F6584">
        <w:trPr>
          <w:trHeight w:val="517"/>
        </w:trPr>
        <w:tc>
          <w:tcPr>
            <w:tcW w:w="2977" w:type="dxa"/>
            <w:vAlign w:val="center"/>
          </w:tcPr>
          <w:p w:rsidR="00F005A5" w:rsidRDefault="00F005A5" w:rsidP="006F6584">
            <w:pPr>
              <w:rPr>
                <w:rFonts w:ascii="Arial" w:hAnsi="Arial" w:cs="Arial"/>
              </w:rPr>
            </w:pPr>
            <w:r>
              <w:rPr>
                <w:rFonts w:ascii="Arial" w:hAnsi="Arial" w:cs="Arial"/>
              </w:rPr>
              <w:t>Соисполнитель подпрограммы</w:t>
            </w:r>
          </w:p>
        </w:tc>
        <w:tc>
          <w:tcPr>
            <w:tcW w:w="6379" w:type="dxa"/>
            <w:vAlign w:val="center"/>
          </w:tcPr>
          <w:p w:rsidR="00F005A5" w:rsidRPr="006B5ECC" w:rsidRDefault="00F005A5" w:rsidP="006F6584">
            <w:pPr>
              <w:jc w:val="both"/>
              <w:rPr>
                <w:rFonts w:ascii="Arial" w:hAnsi="Arial" w:cs="Arial"/>
              </w:rPr>
            </w:pPr>
            <w:r>
              <w:rPr>
                <w:rFonts w:ascii="Arial" w:hAnsi="Arial" w:cs="Arial"/>
              </w:rPr>
              <w:t>-</w:t>
            </w:r>
          </w:p>
        </w:tc>
      </w:tr>
      <w:tr w:rsidR="00F005A5" w:rsidRPr="006B5ECC" w:rsidTr="006F6584">
        <w:trPr>
          <w:trHeight w:val="575"/>
        </w:trPr>
        <w:tc>
          <w:tcPr>
            <w:tcW w:w="2977" w:type="dxa"/>
            <w:vAlign w:val="center"/>
          </w:tcPr>
          <w:p w:rsidR="00F005A5" w:rsidRPr="006B5ECC" w:rsidRDefault="00F005A5" w:rsidP="006F6584">
            <w:pPr>
              <w:autoSpaceDE w:val="0"/>
              <w:autoSpaceDN w:val="0"/>
              <w:adjustRightInd w:val="0"/>
              <w:rPr>
                <w:rFonts w:ascii="Arial" w:hAnsi="Arial" w:cs="Arial"/>
              </w:rPr>
            </w:pPr>
            <w:r w:rsidRPr="006B5ECC">
              <w:rPr>
                <w:rFonts w:ascii="Arial" w:hAnsi="Arial" w:cs="Arial"/>
              </w:rPr>
              <w:t>Главные распорядители бюджетных средств, ответственные за реализацию подпрограммы</w:t>
            </w:r>
          </w:p>
        </w:tc>
        <w:tc>
          <w:tcPr>
            <w:tcW w:w="6379" w:type="dxa"/>
            <w:vAlign w:val="center"/>
          </w:tcPr>
          <w:p w:rsidR="00F005A5" w:rsidRPr="006B5ECC" w:rsidRDefault="00F005A5" w:rsidP="006F6584">
            <w:pPr>
              <w:ind w:left="34"/>
              <w:jc w:val="both"/>
              <w:rPr>
                <w:rFonts w:ascii="Arial" w:hAnsi="Arial" w:cs="Arial"/>
              </w:rPr>
            </w:pPr>
            <w:r w:rsidRPr="006B5ECC">
              <w:rPr>
                <w:rFonts w:ascii="Arial" w:hAnsi="Arial" w:cs="Arial"/>
              </w:rPr>
              <w:t>Администрация Енисейского района</w:t>
            </w:r>
          </w:p>
        </w:tc>
      </w:tr>
      <w:tr w:rsidR="00F005A5" w:rsidRPr="006B5ECC" w:rsidTr="006F6584">
        <w:trPr>
          <w:trHeight w:val="709"/>
        </w:trPr>
        <w:tc>
          <w:tcPr>
            <w:tcW w:w="2977" w:type="dxa"/>
            <w:vAlign w:val="center"/>
          </w:tcPr>
          <w:p w:rsidR="00F005A5" w:rsidRPr="006B5ECC" w:rsidRDefault="00F005A5" w:rsidP="006F6584">
            <w:pPr>
              <w:rPr>
                <w:rFonts w:ascii="Arial" w:hAnsi="Arial" w:cs="Arial"/>
              </w:rPr>
            </w:pPr>
            <w:r w:rsidRPr="006B5ECC">
              <w:rPr>
                <w:rFonts w:ascii="Arial" w:hAnsi="Arial" w:cs="Arial"/>
              </w:rPr>
              <w:t>Цель и задачи подпрограммы</w:t>
            </w:r>
          </w:p>
        </w:tc>
        <w:tc>
          <w:tcPr>
            <w:tcW w:w="6379" w:type="dxa"/>
            <w:vAlign w:val="center"/>
          </w:tcPr>
          <w:p w:rsidR="00F005A5" w:rsidRPr="006B5ECC" w:rsidRDefault="00F005A5" w:rsidP="006F6584">
            <w:pPr>
              <w:pStyle w:val="ac"/>
              <w:jc w:val="both"/>
              <w:rPr>
                <w:rFonts w:ascii="Arial" w:hAnsi="Arial" w:cs="Arial"/>
                <w:sz w:val="24"/>
                <w:szCs w:val="24"/>
              </w:rPr>
            </w:pPr>
            <w:r w:rsidRPr="006B5ECC">
              <w:rPr>
                <w:rFonts w:ascii="Arial" w:hAnsi="Arial" w:cs="Arial"/>
                <w:sz w:val="24"/>
                <w:szCs w:val="24"/>
              </w:rPr>
              <w:t xml:space="preserve">Цель: </w:t>
            </w:r>
            <w:r w:rsidRPr="00F86F8C">
              <w:rPr>
                <w:rFonts w:ascii="Arial" w:hAnsi="Arial" w:cs="Arial"/>
                <w:sz w:val="24"/>
                <w:szCs w:val="24"/>
              </w:rPr>
              <w:t>Создание условий для развития малого и среднего предпринимательства, физических лиц, не являющихся индивидуальными предпринимателями, применяющих специальный налоговый режим «Налог на профессиональный доход» в Енисейском районе</w:t>
            </w:r>
          </w:p>
          <w:p w:rsidR="00F005A5" w:rsidRPr="006B5ECC" w:rsidRDefault="00F005A5" w:rsidP="006F6584">
            <w:pPr>
              <w:pStyle w:val="ac"/>
              <w:jc w:val="both"/>
              <w:rPr>
                <w:rFonts w:ascii="Arial" w:hAnsi="Arial" w:cs="Arial"/>
                <w:sz w:val="24"/>
                <w:szCs w:val="24"/>
              </w:rPr>
            </w:pPr>
          </w:p>
          <w:p w:rsidR="00F005A5" w:rsidRPr="006B5ECC" w:rsidRDefault="00F005A5" w:rsidP="006F6584">
            <w:pPr>
              <w:pStyle w:val="ac"/>
              <w:jc w:val="both"/>
              <w:rPr>
                <w:rFonts w:ascii="Arial" w:hAnsi="Arial" w:cs="Arial"/>
                <w:sz w:val="24"/>
                <w:szCs w:val="24"/>
              </w:rPr>
            </w:pPr>
            <w:r w:rsidRPr="006B5ECC">
              <w:rPr>
                <w:rFonts w:ascii="Arial" w:hAnsi="Arial" w:cs="Arial"/>
                <w:sz w:val="24"/>
                <w:szCs w:val="24"/>
              </w:rPr>
              <w:t xml:space="preserve">Задачи: </w:t>
            </w:r>
          </w:p>
          <w:p w:rsidR="00F005A5" w:rsidRPr="006B5ECC" w:rsidRDefault="00F005A5" w:rsidP="006F6584">
            <w:pPr>
              <w:pStyle w:val="ac"/>
              <w:jc w:val="both"/>
              <w:rPr>
                <w:rFonts w:ascii="Arial" w:hAnsi="Arial" w:cs="Arial"/>
                <w:sz w:val="24"/>
                <w:szCs w:val="24"/>
              </w:rPr>
            </w:pPr>
            <w:r w:rsidRPr="006B5ECC">
              <w:rPr>
                <w:rFonts w:ascii="Arial" w:hAnsi="Arial" w:cs="Arial"/>
                <w:sz w:val="24"/>
                <w:szCs w:val="24"/>
              </w:rPr>
              <w:t>- повышение доступности финансовых ресурсов для субъектов малого и среднего предпринимательства, физических лиц, не являющихся индивидуальными предпринимателями, применяющих специальный налоговый режим «Налог на профессиональный доход»;</w:t>
            </w:r>
          </w:p>
          <w:p w:rsidR="00F005A5" w:rsidRPr="006B5ECC" w:rsidRDefault="00F005A5" w:rsidP="006F6584">
            <w:pPr>
              <w:pStyle w:val="ac"/>
              <w:jc w:val="both"/>
              <w:rPr>
                <w:rFonts w:ascii="Arial" w:hAnsi="Arial" w:cs="Arial"/>
                <w:sz w:val="24"/>
                <w:szCs w:val="24"/>
                <w:highlight w:val="yellow"/>
              </w:rPr>
            </w:pPr>
            <w:r w:rsidRPr="006B5ECC">
              <w:rPr>
                <w:rFonts w:ascii="Arial" w:hAnsi="Arial" w:cs="Arial"/>
                <w:sz w:val="24"/>
                <w:szCs w:val="24"/>
              </w:rPr>
              <w:t xml:space="preserve">- информационная и консультационная поддержка субъектов малого и среднего предпринимательства, физических лиц, не являющихся индивидуальными предпринимателями, применяющих специальный налоговый режим «Налог на профессиональный доход», граждан, желающих заняться предпринимательской деятельностью (далее – </w:t>
            </w:r>
            <w:proofErr w:type="spellStart"/>
            <w:r w:rsidRPr="006B5ECC">
              <w:rPr>
                <w:rFonts w:ascii="Arial" w:hAnsi="Arial" w:cs="Arial"/>
                <w:sz w:val="24"/>
                <w:szCs w:val="24"/>
              </w:rPr>
              <w:t>самозанятые</w:t>
            </w:r>
            <w:proofErr w:type="spellEnd"/>
            <w:r w:rsidRPr="006B5ECC">
              <w:rPr>
                <w:rFonts w:ascii="Arial" w:hAnsi="Arial" w:cs="Arial"/>
                <w:sz w:val="24"/>
                <w:szCs w:val="24"/>
              </w:rPr>
              <w:t xml:space="preserve"> граждане).</w:t>
            </w:r>
          </w:p>
        </w:tc>
      </w:tr>
      <w:tr w:rsidR="00F005A5" w:rsidRPr="006B5ECC" w:rsidTr="006F6584">
        <w:trPr>
          <w:trHeight w:val="752"/>
        </w:trPr>
        <w:tc>
          <w:tcPr>
            <w:tcW w:w="2977" w:type="dxa"/>
            <w:shd w:val="clear" w:color="auto" w:fill="auto"/>
            <w:vAlign w:val="center"/>
          </w:tcPr>
          <w:p w:rsidR="00F005A5" w:rsidRPr="006B5ECC" w:rsidRDefault="00F005A5" w:rsidP="006F6584">
            <w:pPr>
              <w:autoSpaceDE w:val="0"/>
              <w:autoSpaceDN w:val="0"/>
              <w:adjustRightInd w:val="0"/>
              <w:rPr>
                <w:rFonts w:ascii="Arial" w:hAnsi="Arial" w:cs="Arial"/>
              </w:rPr>
            </w:pPr>
            <w:r w:rsidRPr="006B5ECC">
              <w:rPr>
                <w:rFonts w:ascii="Arial" w:hAnsi="Arial" w:cs="Arial"/>
                <w:bCs/>
                <w:iCs/>
              </w:rPr>
              <w:t>Ожидаемые результаты от реализации подпрограммы</w:t>
            </w:r>
          </w:p>
        </w:tc>
        <w:tc>
          <w:tcPr>
            <w:tcW w:w="6379" w:type="dxa"/>
            <w:shd w:val="clear" w:color="auto" w:fill="auto"/>
            <w:vAlign w:val="center"/>
          </w:tcPr>
          <w:p w:rsidR="00F005A5" w:rsidRPr="006B5ECC" w:rsidRDefault="00F005A5" w:rsidP="006F6584">
            <w:pPr>
              <w:jc w:val="both"/>
              <w:rPr>
                <w:rFonts w:ascii="Arial" w:hAnsi="Arial" w:cs="Arial"/>
              </w:rPr>
            </w:pPr>
            <w:r w:rsidRPr="006B5ECC">
              <w:rPr>
                <w:rFonts w:ascii="Arial" w:hAnsi="Arial" w:cs="Arial"/>
              </w:rPr>
              <w:t>Приложение к паспорту подпрограммы</w:t>
            </w:r>
          </w:p>
        </w:tc>
      </w:tr>
      <w:tr w:rsidR="00F005A5" w:rsidRPr="006B5ECC" w:rsidTr="006F6584">
        <w:trPr>
          <w:trHeight w:val="709"/>
        </w:trPr>
        <w:tc>
          <w:tcPr>
            <w:tcW w:w="2977" w:type="dxa"/>
            <w:shd w:val="clear" w:color="auto" w:fill="auto"/>
            <w:vAlign w:val="center"/>
          </w:tcPr>
          <w:p w:rsidR="00F005A5" w:rsidRPr="006B5ECC" w:rsidRDefault="00F005A5" w:rsidP="006F6584">
            <w:pPr>
              <w:autoSpaceDE w:val="0"/>
              <w:autoSpaceDN w:val="0"/>
              <w:adjustRightInd w:val="0"/>
              <w:rPr>
                <w:rFonts w:ascii="Arial" w:hAnsi="Arial" w:cs="Arial"/>
              </w:rPr>
            </w:pPr>
            <w:r w:rsidRPr="006B5ECC">
              <w:rPr>
                <w:rFonts w:ascii="Arial" w:hAnsi="Arial" w:cs="Arial"/>
              </w:rPr>
              <w:t>Сроки реализации подпрограммы</w:t>
            </w:r>
          </w:p>
        </w:tc>
        <w:tc>
          <w:tcPr>
            <w:tcW w:w="6379" w:type="dxa"/>
            <w:shd w:val="clear" w:color="auto" w:fill="auto"/>
            <w:vAlign w:val="center"/>
          </w:tcPr>
          <w:p w:rsidR="00F005A5" w:rsidRPr="006B5ECC" w:rsidRDefault="00F005A5" w:rsidP="006F6584">
            <w:pPr>
              <w:jc w:val="both"/>
              <w:rPr>
                <w:rFonts w:ascii="Arial" w:hAnsi="Arial" w:cs="Arial"/>
              </w:rPr>
            </w:pPr>
            <w:r w:rsidRPr="006B5ECC">
              <w:rPr>
                <w:rFonts w:ascii="Arial" w:hAnsi="Arial" w:cs="Arial"/>
              </w:rPr>
              <w:t>2014-2030 годы</w:t>
            </w:r>
          </w:p>
        </w:tc>
      </w:tr>
      <w:tr w:rsidR="00F005A5" w:rsidRPr="006B5ECC" w:rsidTr="006F6584">
        <w:trPr>
          <w:trHeight w:val="698"/>
        </w:trPr>
        <w:tc>
          <w:tcPr>
            <w:tcW w:w="2977" w:type="dxa"/>
            <w:vAlign w:val="center"/>
          </w:tcPr>
          <w:p w:rsidR="00F005A5" w:rsidRPr="006B5ECC" w:rsidRDefault="00F005A5" w:rsidP="006F6584">
            <w:pPr>
              <w:autoSpaceDE w:val="0"/>
              <w:autoSpaceDN w:val="0"/>
              <w:adjustRightInd w:val="0"/>
              <w:rPr>
                <w:rFonts w:ascii="Arial" w:hAnsi="Arial" w:cs="Arial"/>
                <w:highlight w:val="yellow"/>
              </w:rPr>
            </w:pPr>
            <w:r w:rsidRPr="006B5ECC">
              <w:rPr>
                <w:rFonts w:ascii="Arial" w:hAnsi="Arial" w:cs="Arial"/>
                <w:iCs/>
              </w:rPr>
              <w:t xml:space="preserve">Информация по ресурсному обеспечению </w:t>
            </w:r>
            <w:r w:rsidRPr="006B5ECC">
              <w:rPr>
                <w:rFonts w:ascii="Arial" w:hAnsi="Arial" w:cs="Arial"/>
                <w:iCs/>
              </w:rPr>
              <w:lastRenderedPageBreak/>
              <w:t>подпрограммы, в том числе в разбивке по всем источникам финансирования на очередной финансовый год и плановый период</w:t>
            </w:r>
          </w:p>
        </w:tc>
        <w:tc>
          <w:tcPr>
            <w:tcW w:w="6379" w:type="dxa"/>
            <w:vAlign w:val="center"/>
          </w:tcPr>
          <w:p w:rsidR="00F005A5" w:rsidRPr="006B5ECC" w:rsidRDefault="00F005A5" w:rsidP="006F6584">
            <w:pPr>
              <w:ind w:firstLine="20"/>
              <w:jc w:val="both"/>
              <w:rPr>
                <w:rFonts w:ascii="Arial" w:hAnsi="Arial" w:cs="Arial"/>
              </w:rPr>
            </w:pPr>
            <w:r w:rsidRPr="006B5ECC">
              <w:rPr>
                <w:rFonts w:ascii="Arial" w:hAnsi="Arial" w:cs="Arial"/>
              </w:rPr>
              <w:lastRenderedPageBreak/>
              <w:t>Объем финансирования подпрограммы в 2023 году и плановом периоде 2024-2025 гг. составит 5</w:t>
            </w:r>
            <w:r>
              <w:rPr>
                <w:rFonts w:ascii="Arial" w:hAnsi="Arial" w:cs="Arial"/>
              </w:rPr>
              <w:t> 031,6</w:t>
            </w:r>
            <w:r w:rsidRPr="006B5ECC">
              <w:rPr>
                <w:rFonts w:ascii="Arial" w:hAnsi="Arial" w:cs="Arial"/>
              </w:rPr>
              <w:t xml:space="preserve"> тысяч рублей, в том числе по годам реализации:</w:t>
            </w:r>
          </w:p>
          <w:p w:rsidR="00F005A5" w:rsidRPr="006B5ECC" w:rsidRDefault="00F005A5" w:rsidP="006F6584">
            <w:pPr>
              <w:jc w:val="both"/>
              <w:rPr>
                <w:rFonts w:ascii="Arial" w:hAnsi="Arial" w:cs="Arial"/>
              </w:rPr>
            </w:pPr>
            <w:r w:rsidRPr="006B5ECC">
              <w:rPr>
                <w:rFonts w:ascii="Arial" w:hAnsi="Arial" w:cs="Arial"/>
              </w:rPr>
              <w:lastRenderedPageBreak/>
              <w:t>2023 год – 1</w:t>
            </w:r>
            <w:r>
              <w:rPr>
                <w:rFonts w:ascii="Arial" w:hAnsi="Arial" w:cs="Arial"/>
              </w:rPr>
              <w:t> 677,2</w:t>
            </w:r>
            <w:r w:rsidRPr="006B5ECC">
              <w:rPr>
                <w:rFonts w:ascii="Arial" w:hAnsi="Arial" w:cs="Arial"/>
              </w:rPr>
              <w:t xml:space="preserve"> тыс. руб.</w:t>
            </w:r>
          </w:p>
          <w:p w:rsidR="00F005A5" w:rsidRPr="006B5ECC" w:rsidRDefault="00F005A5" w:rsidP="006F6584">
            <w:pPr>
              <w:jc w:val="both"/>
              <w:rPr>
                <w:rFonts w:ascii="Arial" w:hAnsi="Arial" w:cs="Arial"/>
              </w:rPr>
            </w:pPr>
            <w:r w:rsidRPr="006B5ECC">
              <w:rPr>
                <w:rFonts w:ascii="Arial" w:hAnsi="Arial" w:cs="Arial"/>
              </w:rPr>
              <w:t>2024 год – 1</w:t>
            </w:r>
            <w:r>
              <w:rPr>
                <w:rFonts w:ascii="Arial" w:hAnsi="Arial" w:cs="Arial"/>
              </w:rPr>
              <w:t> </w:t>
            </w:r>
            <w:r w:rsidRPr="006B5ECC">
              <w:rPr>
                <w:rFonts w:ascii="Arial" w:hAnsi="Arial" w:cs="Arial"/>
              </w:rPr>
              <w:t>6</w:t>
            </w:r>
            <w:r>
              <w:rPr>
                <w:rFonts w:ascii="Arial" w:hAnsi="Arial" w:cs="Arial"/>
              </w:rPr>
              <w:t>77,2</w:t>
            </w:r>
            <w:r w:rsidRPr="006B5ECC">
              <w:rPr>
                <w:rFonts w:ascii="Arial" w:hAnsi="Arial" w:cs="Arial"/>
              </w:rPr>
              <w:t xml:space="preserve"> тыс. руб.</w:t>
            </w:r>
          </w:p>
          <w:p w:rsidR="00F005A5" w:rsidRPr="006B5ECC" w:rsidRDefault="00F005A5" w:rsidP="006F6584">
            <w:pPr>
              <w:jc w:val="both"/>
              <w:rPr>
                <w:rFonts w:ascii="Arial" w:hAnsi="Arial" w:cs="Arial"/>
              </w:rPr>
            </w:pPr>
            <w:r w:rsidRPr="006B5ECC">
              <w:rPr>
                <w:rFonts w:ascii="Arial" w:hAnsi="Arial" w:cs="Arial"/>
              </w:rPr>
              <w:t>2025 год – 1</w:t>
            </w:r>
            <w:r>
              <w:rPr>
                <w:rFonts w:ascii="Arial" w:hAnsi="Arial" w:cs="Arial"/>
              </w:rPr>
              <w:t> </w:t>
            </w:r>
            <w:r w:rsidRPr="006B5ECC">
              <w:rPr>
                <w:rFonts w:ascii="Arial" w:hAnsi="Arial" w:cs="Arial"/>
              </w:rPr>
              <w:t>6</w:t>
            </w:r>
            <w:r>
              <w:rPr>
                <w:rFonts w:ascii="Arial" w:hAnsi="Arial" w:cs="Arial"/>
              </w:rPr>
              <w:t>77,2</w:t>
            </w:r>
            <w:r w:rsidRPr="006B5ECC">
              <w:rPr>
                <w:rFonts w:ascii="Arial" w:hAnsi="Arial" w:cs="Arial"/>
              </w:rPr>
              <w:t xml:space="preserve"> тыс. руб.</w:t>
            </w:r>
          </w:p>
          <w:p w:rsidR="00F005A5" w:rsidRPr="006B5ECC" w:rsidRDefault="00F005A5" w:rsidP="006F6584">
            <w:pPr>
              <w:jc w:val="both"/>
              <w:rPr>
                <w:rFonts w:ascii="Arial" w:hAnsi="Arial" w:cs="Arial"/>
              </w:rPr>
            </w:pPr>
            <w:r w:rsidRPr="006B5ECC">
              <w:rPr>
                <w:rFonts w:ascii="Arial" w:hAnsi="Arial" w:cs="Arial"/>
              </w:rPr>
              <w:t>Из них:</w:t>
            </w:r>
          </w:p>
          <w:p w:rsidR="00F005A5" w:rsidRPr="006B5ECC" w:rsidRDefault="00F005A5" w:rsidP="006F6584">
            <w:pPr>
              <w:jc w:val="both"/>
              <w:rPr>
                <w:rFonts w:ascii="Arial" w:hAnsi="Arial" w:cs="Arial"/>
              </w:rPr>
            </w:pPr>
            <w:r w:rsidRPr="006B5ECC">
              <w:rPr>
                <w:rFonts w:ascii="Arial" w:hAnsi="Arial" w:cs="Arial"/>
              </w:rPr>
              <w:t xml:space="preserve">из средств районного бюджета – </w:t>
            </w:r>
            <w:r>
              <w:rPr>
                <w:rFonts w:ascii="Arial" w:hAnsi="Arial" w:cs="Arial"/>
              </w:rPr>
              <w:t>251,7</w:t>
            </w:r>
            <w:r w:rsidRPr="006B5ECC">
              <w:rPr>
                <w:rFonts w:ascii="Arial" w:hAnsi="Arial" w:cs="Arial"/>
              </w:rPr>
              <w:t xml:space="preserve"> тыс. руб., в том числе:</w:t>
            </w:r>
          </w:p>
          <w:p w:rsidR="00F005A5" w:rsidRPr="006B5ECC" w:rsidRDefault="00F005A5" w:rsidP="006F6584">
            <w:pPr>
              <w:jc w:val="both"/>
              <w:rPr>
                <w:rFonts w:ascii="Arial" w:hAnsi="Arial" w:cs="Arial"/>
              </w:rPr>
            </w:pPr>
            <w:r w:rsidRPr="006B5ECC">
              <w:rPr>
                <w:rFonts w:ascii="Arial" w:hAnsi="Arial" w:cs="Arial"/>
              </w:rPr>
              <w:t xml:space="preserve">2023 год – </w:t>
            </w:r>
            <w:r>
              <w:rPr>
                <w:rFonts w:ascii="Arial" w:hAnsi="Arial" w:cs="Arial"/>
              </w:rPr>
              <w:t>83,9</w:t>
            </w:r>
            <w:r w:rsidRPr="006B5ECC">
              <w:rPr>
                <w:rFonts w:ascii="Arial" w:hAnsi="Arial" w:cs="Arial"/>
              </w:rPr>
              <w:t xml:space="preserve"> тыс. руб.</w:t>
            </w:r>
          </w:p>
          <w:p w:rsidR="00F005A5" w:rsidRPr="006B5ECC" w:rsidRDefault="00F005A5" w:rsidP="006F6584">
            <w:pPr>
              <w:jc w:val="both"/>
              <w:rPr>
                <w:rFonts w:ascii="Arial" w:hAnsi="Arial" w:cs="Arial"/>
              </w:rPr>
            </w:pPr>
            <w:r w:rsidRPr="006B5ECC">
              <w:rPr>
                <w:rFonts w:ascii="Arial" w:hAnsi="Arial" w:cs="Arial"/>
              </w:rPr>
              <w:t xml:space="preserve">2024 год – </w:t>
            </w:r>
            <w:r>
              <w:rPr>
                <w:rFonts w:ascii="Arial" w:hAnsi="Arial" w:cs="Arial"/>
              </w:rPr>
              <w:t>83,9</w:t>
            </w:r>
            <w:r w:rsidRPr="006B5ECC">
              <w:rPr>
                <w:rFonts w:ascii="Arial" w:hAnsi="Arial" w:cs="Arial"/>
              </w:rPr>
              <w:t xml:space="preserve"> тыс. руб.</w:t>
            </w:r>
          </w:p>
          <w:p w:rsidR="00F005A5" w:rsidRPr="006B5ECC" w:rsidRDefault="00F005A5" w:rsidP="006F6584">
            <w:pPr>
              <w:jc w:val="both"/>
              <w:rPr>
                <w:rFonts w:ascii="Arial" w:hAnsi="Arial" w:cs="Arial"/>
              </w:rPr>
            </w:pPr>
            <w:r w:rsidRPr="006B5ECC">
              <w:rPr>
                <w:rFonts w:ascii="Arial" w:hAnsi="Arial" w:cs="Arial"/>
              </w:rPr>
              <w:t xml:space="preserve">2025 год – </w:t>
            </w:r>
            <w:r>
              <w:rPr>
                <w:rFonts w:ascii="Arial" w:hAnsi="Arial" w:cs="Arial"/>
              </w:rPr>
              <w:t>83,9</w:t>
            </w:r>
            <w:r w:rsidRPr="006B5ECC">
              <w:rPr>
                <w:rFonts w:ascii="Arial" w:hAnsi="Arial" w:cs="Arial"/>
              </w:rPr>
              <w:t xml:space="preserve"> тыс. руб.</w:t>
            </w:r>
          </w:p>
          <w:p w:rsidR="00F005A5" w:rsidRPr="006B5ECC" w:rsidRDefault="00F005A5" w:rsidP="006F6584">
            <w:pPr>
              <w:jc w:val="both"/>
              <w:rPr>
                <w:rFonts w:ascii="Arial" w:hAnsi="Arial" w:cs="Arial"/>
              </w:rPr>
            </w:pPr>
            <w:r w:rsidRPr="006B5ECC">
              <w:rPr>
                <w:rFonts w:ascii="Arial" w:hAnsi="Arial" w:cs="Arial"/>
              </w:rPr>
              <w:t>из сре</w:t>
            </w:r>
            <w:proofErr w:type="gramStart"/>
            <w:r w:rsidRPr="006B5ECC">
              <w:rPr>
                <w:rFonts w:ascii="Arial" w:hAnsi="Arial" w:cs="Arial"/>
              </w:rPr>
              <w:t>дств кр</w:t>
            </w:r>
            <w:proofErr w:type="gramEnd"/>
            <w:r w:rsidRPr="006B5ECC">
              <w:rPr>
                <w:rFonts w:ascii="Arial" w:hAnsi="Arial" w:cs="Arial"/>
              </w:rPr>
              <w:t>аевого бюджета – 4</w:t>
            </w:r>
            <w:r>
              <w:rPr>
                <w:rFonts w:ascii="Arial" w:hAnsi="Arial" w:cs="Arial"/>
              </w:rPr>
              <w:t> 779,9</w:t>
            </w:r>
            <w:r w:rsidRPr="006B5ECC">
              <w:rPr>
                <w:rFonts w:ascii="Arial" w:hAnsi="Arial" w:cs="Arial"/>
              </w:rPr>
              <w:t xml:space="preserve"> тыс. руб., в том числе:</w:t>
            </w:r>
          </w:p>
          <w:p w:rsidR="00F005A5" w:rsidRPr="006B5ECC" w:rsidRDefault="00F005A5" w:rsidP="006F6584">
            <w:pPr>
              <w:jc w:val="both"/>
              <w:rPr>
                <w:rFonts w:ascii="Arial" w:hAnsi="Arial" w:cs="Arial"/>
              </w:rPr>
            </w:pPr>
            <w:r w:rsidRPr="006B5ECC">
              <w:rPr>
                <w:rFonts w:ascii="Arial" w:hAnsi="Arial" w:cs="Arial"/>
              </w:rPr>
              <w:t>2023 год – 1</w:t>
            </w:r>
            <w:r>
              <w:rPr>
                <w:rFonts w:ascii="Arial" w:hAnsi="Arial" w:cs="Arial"/>
              </w:rPr>
              <w:t> 593,3</w:t>
            </w:r>
            <w:r w:rsidRPr="006B5ECC">
              <w:rPr>
                <w:rFonts w:ascii="Arial" w:hAnsi="Arial" w:cs="Arial"/>
              </w:rPr>
              <w:t xml:space="preserve"> тыс. руб.</w:t>
            </w:r>
          </w:p>
          <w:p w:rsidR="00F005A5" w:rsidRPr="006B5ECC" w:rsidRDefault="00F005A5" w:rsidP="006F6584">
            <w:pPr>
              <w:jc w:val="both"/>
              <w:rPr>
                <w:rFonts w:ascii="Arial" w:hAnsi="Arial" w:cs="Arial"/>
              </w:rPr>
            </w:pPr>
            <w:r w:rsidRPr="006B5ECC">
              <w:rPr>
                <w:rFonts w:ascii="Arial" w:hAnsi="Arial" w:cs="Arial"/>
              </w:rPr>
              <w:t>2024 год – 1</w:t>
            </w:r>
            <w:r>
              <w:rPr>
                <w:rFonts w:ascii="Arial" w:hAnsi="Arial" w:cs="Arial"/>
              </w:rPr>
              <w:t> 593,3</w:t>
            </w:r>
            <w:r w:rsidRPr="006B5ECC">
              <w:rPr>
                <w:rFonts w:ascii="Arial" w:hAnsi="Arial" w:cs="Arial"/>
              </w:rPr>
              <w:t xml:space="preserve"> тыс. руб.</w:t>
            </w:r>
          </w:p>
          <w:p w:rsidR="00F005A5" w:rsidRPr="006B5ECC" w:rsidRDefault="00F005A5" w:rsidP="006F6584">
            <w:pPr>
              <w:jc w:val="both"/>
              <w:rPr>
                <w:rFonts w:ascii="Arial" w:hAnsi="Arial" w:cs="Arial"/>
                <w:highlight w:val="yellow"/>
              </w:rPr>
            </w:pPr>
            <w:r w:rsidRPr="006B5ECC">
              <w:rPr>
                <w:rFonts w:ascii="Arial" w:hAnsi="Arial" w:cs="Arial"/>
              </w:rPr>
              <w:t>2025 год – 1</w:t>
            </w:r>
            <w:r>
              <w:rPr>
                <w:rFonts w:ascii="Arial" w:hAnsi="Arial" w:cs="Arial"/>
              </w:rPr>
              <w:t> 593,3</w:t>
            </w:r>
            <w:r w:rsidRPr="006B5ECC">
              <w:rPr>
                <w:rFonts w:ascii="Arial" w:hAnsi="Arial" w:cs="Arial"/>
              </w:rPr>
              <w:t xml:space="preserve"> тыс. руб.</w:t>
            </w:r>
          </w:p>
        </w:tc>
      </w:tr>
    </w:tbl>
    <w:p w:rsidR="00F005A5" w:rsidRDefault="00F005A5">
      <w:pPr>
        <w:spacing w:after="200" w:line="276" w:lineRule="auto"/>
        <w:rPr>
          <w:rFonts w:ascii="Arial" w:hAnsi="Arial" w:cs="Arial"/>
          <w:b/>
        </w:rPr>
      </w:pPr>
      <w:r>
        <w:rPr>
          <w:rFonts w:ascii="Arial" w:hAnsi="Arial" w:cs="Arial"/>
          <w:b/>
        </w:rPr>
        <w:lastRenderedPageBreak/>
        <w:br w:type="page"/>
      </w:r>
    </w:p>
    <w:p w:rsidR="00F005A5" w:rsidRDefault="00F005A5" w:rsidP="00F005A5">
      <w:pPr>
        <w:ind w:left="6237"/>
      </w:pPr>
      <w:r w:rsidRPr="00B02F3A">
        <w:lastRenderedPageBreak/>
        <w:t xml:space="preserve">Приложение </w:t>
      </w:r>
      <w:r>
        <w:t>9</w:t>
      </w:r>
      <w:r w:rsidRPr="00B02F3A">
        <w:t xml:space="preserve"> к постановлению администрации Енисейского района</w:t>
      </w:r>
    </w:p>
    <w:p w:rsidR="00F005A5" w:rsidRDefault="00F005A5" w:rsidP="00F005A5">
      <w:pPr>
        <w:ind w:left="6237"/>
      </w:pPr>
      <w:r w:rsidRPr="00B02F3A">
        <w:t>от____________№_____</w:t>
      </w:r>
    </w:p>
    <w:p w:rsidR="009C08BF" w:rsidRDefault="009C08BF" w:rsidP="00734307">
      <w:pPr>
        <w:ind w:firstLine="709"/>
        <w:jc w:val="both"/>
        <w:rPr>
          <w:rFonts w:ascii="Arial" w:hAnsi="Arial" w:cs="Arial"/>
          <w:b/>
        </w:rPr>
      </w:pPr>
    </w:p>
    <w:p w:rsidR="00F005A5" w:rsidRDefault="00F005A5" w:rsidP="00734307">
      <w:pPr>
        <w:ind w:firstLine="709"/>
        <w:jc w:val="both"/>
        <w:rPr>
          <w:rFonts w:ascii="Arial" w:hAnsi="Arial" w:cs="Arial"/>
          <w:b/>
        </w:rPr>
      </w:pPr>
    </w:p>
    <w:p w:rsidR="006F6584" w:rsidRPr="006B5ECC" w:rsidRDefault="006F6584" w:rsidP="006F6584">
      <w:pPr>
        <w:ind w:right="424"/>
        <w:jc w:val="center"/>
        <w:rPr>
          <w:rFonts w:ascii="Arial" w:hAnsi="Arial" w:cs="Arial"/>
          <w:b/>
        </w:rPr>
      </w:pPr>
      <w:r w:rsidRPr="006B5ECC">
        <w:rPr>
          <w:rFonts w:ascii="Arial" w:hAnsi="Arial" w:cs="Arial"/>
          <w:b/>
        </w:rPr>
        <w:t>3. Механизм реализации подпрограммы.</w:t>
      </w:r>
    </w:p>
    <w:p w:rsidR="006F6584" w:rsidRPr="006B5ECC" w:rsidRDefault="006F6584" w:rsidP="006F6584">
      <w:pPr>
        <w:ind w:right="424"/>
        <w:jc w:val="center"/>
        <w:rPr>
          <w:rFonts w:ascii="Arial" w:hAnsi="Arial" w:cs="Arial"/>
          <w:b/>
        </w:rPr>
      </w:pPr>
    </w:p>
    <w:p w:rsidR="006F6584" w:rsidRPr="006B5ECC" w:rsidRDefault="006F6584" w:rsidP="006F6584">
      <w:pPr>
        <w:ind w:firstLine="709"/>
        <w:jc w:val="both"/>
        <w:rPr>
          <w:rFonts w:ascii="Arial" w:hAnsi="Arial" w:cs="Arial"/>
        </w:rPr>
      </w:pPr>
      <w:r w:rsidRPr="006B5ECC">
        <w:rPr>
          <w:rFonts w:ascii="Arial" w:hAnsi="Arial" w:cs="Arial"/>
        </w:rPr>
        <w:t>Для достижения поставленной цели и решения задач необходимо реализовать следующие мероприятия:</w:t>
      </w:r>
    </w:p>
    <w:p w:rsidR="006F6584" w:rsidRPr="006B5ECC" w:rsidRDefault="006F6584" w:rsidP="006F6584">
      <w:pPr>
        <w:ind w:firstLine="709"/>
        <w:jc w:val="both"/>
        <w:rPr>
          <w:rFonts w:ascii="Arial" w:hAnsi="Arial" w:cs="Arial"/>
        </w:rPr>
      </w:pPr>
      <w:r w:rsidRPr="006B5ECC">
        <w:rPr>
          <w:rFonts w:ascii="Arial" w:hAnsi="Arial" w:cs="Arial"/>
        </w:rPr>
        <w:t>1. «Субсидии на реализацию инвестиционных проектов субъектами малого и среднего предпринимательства в приоритетных отраслях»;</w:t>
      </w:r>
    </w:p>
    <w:p w:rsidR="006F6584" w:rsidRPr="00BE3D21" w:rsidRDefault="006F6584" w:rsidP="006F6584">
      <w:pPr>
        <w:ind w:firstLine="709"/>
        <w:jc w:val="both"/>
        <w:rPr>
          <w:rFonts w:ascii="Arial" w:hAnsi="Arial" w:cs="Arial"/>
        </w:rPr>
      </w:pPr>
      <w:r w:rsidRPr="006B5ECC">
        <w:rPr>
          <w:rFonts w:ascii="Arial" w:hAnsi="Arial" w:cs="Arial"/>
        </w:rPr>
        <w:t xml:space="preserve">2. «Субсидии субъектам малого и среднего предпринимательства и самозанятым гражданам на возмещение затрат при осуществлении </w:t>
      </w:r>
      <w:r w:rsidRPr="00BE3D21">
        <w:rPr>
          <w:rFonts w:ascii="Arial" w:hAnsi="Arial" w:cs="Arial"/>
        </w:rPr>
        <w:t>предпринимательской деятельности»;</w:t>
      </w:r>
    </w:p>
    <w:p w:rsidR="006F6584" w:rsidRPr="00BE3D21" w:rsidRDefault="006F6584" w:rsidP="006F6584">
      <w:pPr>
        <w:ind w:firstLine="709"/>
        <w:jc w:val="both"/>
        <w:rPr>
          <w:rFonts w:ascii="Arial" w:hAnsi="Arial" w:cs="Arial"/>
        </w:rPr>
      </w:pPr>
      <w:r w:rsidRPr="00BE3D21">
        <w:rPr>
          <w:rFonts w:ascii="Arial" w:hAnsi="Arial" w:cs="Arial"/>
        </w:rPr>
        <w:t xml:space="preserve">3. «Предоставление субъектам малого и среднего предпринимательства </w:t>
      </w:r>
      <w:proofErr w:type="spellStart"/>
      <w:r w:rsidRPr="00BE3D21">
        <w:rPr>
          <w:rFonts w:ascii="Arial" w:hAnsi="Arial" w:cs="Arial"/>
        </w:rPr>
        <w:t>грантовой</w:t>
      </w:r>
      <w:proofErr w:type="spellEnd"/>
      <w:r w:rsidRPr="00BE3D21">
        <w:rPr>
          <w:rFonts w:ascii="Arial" w:hAnsi="Arial" w:cs="Arial"/>
        </w:rPr>
        <w:t xml:space="preserve"> поддержки на начало ведения предпринимательской деятельности»;</w:t>
      </w:r>
    </w:p>
    <w:p w:rsidR="006F6584" w:rsidRPr="006B5ECC" w:rsidRDefault="006F6584" w:rsidP="006F6584">
      <w:pPr>
        <w:ind w:firstLine="709"/>
        <w:jc w:val="both"/>
        <w:rPr>
          <w:rFonts w:ascii="Arial" w:hAnsi="Arial" w:cs="Arial"/>
        </w:rPr>
      </w:pPr>
      <w:r w:rsidRPr="00BE3D21">
        <w:rPr>
          <w:rFonts w:ascii="Arial" w:hAnsi="Arial" w:cs="Arial"/>
        </w:rPr>
        <w:t>4. «Предоставление консультаций по поддержке субъектов малого и</w:t>
      </w:r>
      <w:r w:rsidRPr="006B5ECC">
        <w:rPr>
          <w:rFonts w:ascii="Arial" w:hAnsi="Arial" w:cs="Arial"/>
        </w:rPr>
        <w:t xml:space="preserve"> среднего предпринимательства и самозанятых граждан»;</w:t>
      </w:r>
    </w:p>
    <w:p w:rsidR="006F6584" w:rsidRPr="006B5ECC" w:rsidRDefault="006F6584" w:rsidP="006F6584">
      <w:pPr>
        <w:ind w:firstLine="709"/>
        <w:jc w:val="both"/>
        <w:rPr>
          <w:rFonts w:ascii="Arial" w:hAnsi="Arial" w:cs="Arial"/>
        </w:rPr>
      </w:pPr>
      <w:r>
        <w:rPr>
          <w:rFonts w:ascii="Arial" w:hAnsi="Arial" w:cs="Arial"/>
        </w:rPr>
        <w:t>5</w:t>
      </w:r>
      <w:r w:rsidRPr="006B5ECC">
        <w:rPr>
          <w:rFonts w:ascii="Arial" w:hAnsi="Arial" w:cs="Arial"/>
        </w:rPr>
        <w:t>.</w:t>
      </w:r>
      <w:r>
        <w:rPr>
          <w:rFonts w:ascii="Arial" w:hAnsi="Arial" w:cs="Arial"/>
        </w:rPr>
        <w:t> </w:t>
      </w:r>
      <w:r w:rsidRPr="006B5ECC">
        <w:rPr>
          <w:rFonts w:ascii="Arial" w:hAnsi="Arial" w:cs="Arial"/>
        </w:rPr>
        <w:t>«</w:t>
      </w:r>
      <w:r w:rsidRPr="00961819">
        <w:rPr>
          <w:rFonts w:ascii="Arial" w:hAnsi="Arial" w:cs="Arial"/>
        </w:rPr>
        <w:t>Размещение информации для субъектов предпринимательства и самозанятых граждан  на официальном информационном Интернет-сайте Енисейского района,</w:t>
      </w:r>
      <w:r>
        <w:rPr>
          <w:rFonts w:ascii="Arial" w:hAnsi="Arial" w:cs="Arial"/>
        </w:rPr>
        <w:t xml:space="preserve"> </w:t>
      </w:r>
      <w:r w:rsidRPr="00961819">
        <w:rPr>
          <w:rFonts w:ascii="Arial" w:hAnsi="Arial" w:cs="Arial"/>
        </w:rPr>
        <w:t>в местных СМИ и социальных сетях</w:t>
      </w:r>
      <w:r w:rsidRPr="006B5ECC">
        <w:rPr>
          <w:rFonts w:ascii="Arial" w:hAnsi="Arial" w:cs="Arial"/>
        </w:rPr>
        <w:t>».</w:t>
      </w:r>
    </w:p>
    <w:p w:rsidR="006F6584" w:rsidRPr="006B5ECC" w:rsidRDefault="006F6584" w:rsidP="006F6584">
      <w:pPr>
        <w:autoSpaceDE w:val="0"/>
        <w:autoSpaceDN w:val="0"/>
        <w:adjustRightInd w:val="0"/>
        <w:ind w:firstLine="709"/>
        <w:jc w:val="both"/>
        <w:rPr>
          <w:rFonts w:ascii="Arial" w:hAnsi="Arial" w:cs="Arial"/>
        </w:rPr>
      </w:pPr>
      <w:proofErr w:type="gramStart"/>
      <w:r w:rsidRPr="006B5ECC">
        <w:rPr>
          <w:rFonts w:ascii="Arial" w:hAnsi="Arial" w:cs="Arial"/>
        </w:rPr>
        <w:t>Реализация мероприяти</w:t>
      </w:r>
      <w:r>
        <w:rPr>
          <w:rFonts w:ascii="Arial" w:hAnsi="Arial" w:cs="Arial"/>
        </w:rPr>
        <w:t>й</w:t>
      </w:r>
      <w:r w:rsidRPr="006B5ECC">
        <w:rPr>
          <w:rFonts w:ascii="Arial" w:hAnsi="Arial" w:cs="Arial"/>
        </w:rPr>
        <w:t xml:space="preserve"> подпрограммы осуществляется в соответствии с Федеральным законом от </w:t>
      </w:r>
      <w:r w:rsidRPr="006B5ECC">
        <w:rPr>
          <w:rFonts w:ascii="Arial" w:hAnsi="Arial" w:cs="Arial"/>
          <w:bCs/>
        </w:rPr>
        <w:t xml:space="preserve">06.10.2003 № 131-ФЗ «Об общих принципах организации местного самоуправления в Российской Федерации», </w:t>
      </w:r>
      <w:r w:rsidRPr="006B5ECC">
        <w:rPr>
          <w:rFonts w:ascii="Arial" w:hAnsi="Arial" w:cs="Arial"/>
        </w:rPr>
        <w:t xml:space="preserve">Федеральным законом от </w:t>
      </w:r>
      <w:r w:rsidRPr="006B5ECC">
        <w:rPr>
          <w:rFonts w:ascii="Arial" w:hAnsi="Arial" w:cs="Arial"/>
          <w:bCs/>
        </w:rPr>
        <w:t xml:space="preserve">24.07.2007 № 209-ФЗ «О развитии малого и среднего предпринимательства в Российской Федерации», </w:t>
      </w:r>
      <w:r w:rsidRPr="006B5ECC">
        <w:rPr>
          <w:rFonts w:ascii="Arial" w:hAnsi="Arial" w:cs="Arial"/>
        </w:rPr>
        <w:t xml:space="preserve">Постановлением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w:t>
      </w:r>
      <w:proofErr w:type="gramEnd"/>
    </w:p>
    <w:p w:rsidR="006F6584" w:rsidRPr="006B5ECC" w:rsidRDefault="006F6584" w:rsidP="006F6584">
      <w:pPr>
        <w:ind w:firstLine="709"/>
        <w:jc w:val="both"/>
        <w:rPr>
          <w:rFonts w:ascii="Arial" w:hAnsi="Arial" w:cs="Arial"/>
        </w:rPr>
      </w:pPr>
      <w:r w:rsidRPr="006B5ECC">
        <w:rPr>
          <w:rFonts w:ascii="Arial" w:hAnsi="Arial" w:cs="Arial"/>
        </w:rPr>
        <w:t>Реализация мероприятий подпрограммы позволит получить субъектам малого и среднего предпринимательства и самозанятым гражданам дополнительные оборотные средства и направить их на развитие предпринимательского потенциала.</w:t>
      </w:r>
    </w:p>
    <w:p w:rsidR="006F6584" w:rsidRPr="006B5ECC" w:rsidRDefault="006F6584" w:rsidP="006F6584">
      <w:pPr>
        <w:ind w:firstLine="709"/>
        <w:jc w:val="both"/>
        <w:rPr>
          <w:rFonts w:ascii="Arial" w:hAnsi="Arial" w:cs="Arial"/>
        </w:rPr>
      </w:pPr>
      <w:proofErr w:type="gramStart"/>
      <w:r w:rsidRPr="006B5ECC">
        <w:rPr>
          <w:rFonts w:ascii="Arial" w:hAnsi="Arial" w:cs="Arial"/>
        </w:rPr>
        <w:t xml:space="preserve">Субсидии предусматриваются на реализацию двух направлений: </w:t>
      </w:r>
      <w:proofErr w:type="spellStart"/>
      <w:r w:rsidRPr="006B5ECC">
        <w:rPr>
          <w:rFonts w:ascii="Arial" w:hAnsi="Arial" w:cs="Arial"/>
        </w:rPr>
        <w:t>софинансирование</w:t>
      </w:r>
      <w:proofErr w:type="spellEnd"/>
      <w:r w:rsidRPr="006B5ECC">
        <w:rPr>
          <w:rFonts w:ascii="Arial" w:hAnsi="Arial" w:cs="Arial"/>
        </w:rPr>
        <w:t xml:space="preserve"> мероприятий, определённых условиями государственной программы и предоставление субсидий субъектам малого и среднего предпринимательства</w:t>
      </w:r>
      <w:r>
        <w:rPr>
          <w:rFonts w:ascii="Arial" w:hAnsi="Arial" w:cs="Arial"/>
        </w:rPr>
        <w:t xml:space="preserve"> и самозанятым гражданам</w:t>
      </w:r>
      <w:r w:rsidRPr="006B5ECC">
        <w:rPr>
          <w:rFonts w:ascii="Arial" w:hAnsi="Arial" w:cs="Arial"/>
        </w:rPr>
        <w:t xml:space="preserve"> на возмещение части расходов по проектам, получившим положительное заключение Совета по развитию малого и среднего предпринимательства при Главе Енисейского района, утвержденного постановлением администрации Енисейского района от 06.08.2015 № 672-п.</w:t>
      </w:r>
      <w:proofErr w:type="gramEnd"/>
    </w:p>
    <w:p w:rsidR="006F6584" w:rsidRPr="006B5ECC" w:rsidRDefault="006F6584" w:rsidP="006F6584">
      <w:pPr>
        <w:ind w:firstLine="709"/>
        <w:jc w:val="both"/>
        <w:rPr>
          <w:rFonts w:ascii="Arial" w:hAnsi="Arial" w:cs="Arial"/>
        </w:rPr>
      </w:pPr>
      <w:r w:rsidRPr="006B5ECC">
        <w:rPr>
          <w:rFonts w:ascii="Arial" w:hAnsi="Arial" w:cs="Arial"/>
        </w:rPr>
        <w:t>Главным распорядителем бюджетных средств является администрация Енисейского района.</w:t>
      </w:r>
    </w:p>
    <w:p w:rsidR="006F6584" w:rsidRPr="006B5ECC" w:rsidRDefault="006F6584" w:rsidP="006F6584">
      <w:pPr>
        <w:ind w:firstLine="709"/>
        <w:jc w:val="both"/>
        <w:rPr>
          <w:rFonts w:ascii="Arial" w:hAnsi="Arial" w:cs="Arial"/>
        </w:rPr>
      </w:pPr>
      <w:proofErr w:type="gramStart"/>
      <w:r w:rsidRPr="006B5ECC">
        <w:rPr>
          <w:rFonts w:ascii="Arial" w:hAnsi="Arial" w:cs="Arial"/>
        </w:rPr>
        <w:t xml:space="preserve">Критерии отбора получателей субсидии, порядок предоставления субсидий по каждому конкретному направлению мероприятия, отражены в </w:t>
      </w:r>
      <w:r w:rsidRPr="006F6584">
        <w:rPr>
          <w:rFonts w:ascii="Arial" w:hAnsi="Arial" w:cs="Arial"/>
        </w:rPr>
        <w:t>«Порядке реализации подпрограммы «Обеспечение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 утвержденном постановлением администрации Енисейского района от 17.02.2023 № 135-п (далее по тексту – Порядок).</w:t>
      </w:r>
      <w:proofErr w:type="gramEnd"/>
    </w:p>
    <w:p w:rsidR="00F005A5" w:rsidRDefault="006F6584" w:rsidP="006F6584">
      <w:pPr>
        <w:ind w:firstLine="709"/>
        <w:jc w:val="both"/>
        <w:rPr>
          <w:rFonts w:ascii="Arial" w:hAnsi="Arial" w:cs="Arial"/>
        </w:rPr>
      </w:pPr>
      <w:r w:rsidRPr="006B5ECC">
        <w:rPr>
          <w:rFonts w:ascii="Arial" w:hAnsi="Arial" w:cs="Arial"/>
        </w:rPr>
        <w:t>Не использованные целевые средства подлежат возврату в бюджет в установленном порядке.</w:t>
      </w:r>
    </w:p>
    <w:p w:rsidR="00A81004" w:rsidRPr="00A81004" w:rsidRDefault="00A81004" w:rsidP="006F6584">
      <w:pPr>
        <w:ind w:firstLine="709"/>
        <w:jc w:val="both"/>
        <w:rPr>
          <w:rFonts w:ascii="Arial" w:hAnsi="Arial" w:cs="Arial"/>
        </w:rPr>
      </w:pPr>
    </w:p>
    <w:p w:rsidR="00CD1275" w:rsidRDefault="00CD1275" w:rsidP="006F6584">
      <w:pPr>
        <w:ind w:firstLine="709"/>
        <w:jc w:val="both"/>
        <w:rPr>
          <w:rFonts w:ascii="Arial" w:hAnsi="Arial" w:cs="Arial"/>
        </w:rPr>
      </w:pPr>
    </w:p>
    <w:p w:rsidR="00CD1275" w:rsidRDefault="00CD1275" w:rsidP="006F6584">
      <w:pPr>
        <w:ind w:firstLine="709"/>
        <w:jc w:val="both"/>
        <w:rPr>
          <w:rFonts w:ascii="Arial" w:hAnsi="Arial" w:cs="Arial"/>
        </w:rPr>
      </w:pPr>
    </w:p>
    <w:p w:rsidR="00CD1275" w:rsidRDefault="00CD1275" w:rsidP="006F6584">
      <w:pPr>
        <w:ind w:firstLine="709"/>
        <w:jc w:val="both"/>
        <w:rPr>
          <w:rFonts w:ascii="Arial" w:hAnsi="Arial" w:cs="Arial"/>
          <w:b/>
        </w:rPr>
        <w:sectPr w:rsidR="00CD1275" w:rsidSect="005437FA">
          <w:pgSz w:w="11906" w:h="16838" w:code="9"/>
          <w:pgMar w:top="1134" w:right="567" w:bottom="1134" w:left="1276" w:header="709" w:footer="709" w:gutter="0"/>
          <w:cols w:space="708"/>
          <w:docGrid w:linePitch="360"/>
        </w:sectPr>
      </w:pPr>
    </w:p>
    <w:p w:rsidR="009C08BF" w:rsidRDefault="009C08BF" w:rsidP="009C08BF">
      <w:pPr>
        <w:ind w:left="10348"/>
      </w:pPr>
      <w:r w:rsidRPr="00B02F3A">
        <w:lastRenderedPageBreak/>
        <w:t xml:space="preserve">Приложение </w:t>
      </w:r>
      <w:r w:rsidR="006F6584">
        <w:t>10</w:t>
      </w:r>
      <w:r w:rsidRPr="00B02F3A">
        <w:t xml:space="preserve"> к постановлению администрации Енисейского района</w:t>
      </w:r>
    </w:p>
    <w:p w:rsidR="009C08BF" w:rsidRDefault="009C08BF" w:rsidP="009C08BF">
      <w:pPr>
        <w:ind w:left="10348"/>
      </w:pPr>
      <w:r w:rsidRPr="00B02F3A">
        <w:t>от____________№_____</w:t>
      </w:r>
    </w:p>
    <w:p w:rsidR="00EE1D1E" w:rsidRDefault="00EE1D1E" w:rsidP="009C08BF">
      <w:pPr>
        <w:ind w:left="10348"/>
      </w:pPr>
    </w:p>
    <w:p w:rsidR="00EE1D1E" w:rsidRPr="006B5ECC" w:rsidRDefault="00EE1D1E" w:rsidP="00EE1D1E">
      <w:pPr>
        <w:autoSpaceDE w:val="0"/>
        <w:autoSpaceDN w:val="0"/>
        <w:adjustRightInd w:val="0"/>
        <w:ind w:firstLine="540"/>
        <w:jc w:val="center"/>
        <w:outlineLvl w:val="0"/>
        <w:rPr>
          <w:rFonts w:ascii="Arial" w:hAnsi="Arial" w:cs="Arial"/>
          <w:b/>
        </w:rPr>
      </w:pPr>
      <w:r w:rsidRPr="006B5ECC">
        <w:rPr>
          <w:rFonts w:ascii="Arial" w:hAnsi="Arial" w:cs="Arial"/>
          <w:b/>
        </w:rPr>
        <w:t>Перечень и значения показателей результативности подпрограммы</w:t>
      </w:r>
    </w:p>
    <w:p w:rsidR="00EE1D1E" w:rsidRPr="006B5ECC" w:rsidRDefault="00EE1D1E" w:rsidP="00EE1D1E">
      <w:pPr>
        <w:autoSpaceDE w:val="0"/>
        <w:autoSpaceDN w:val="0"/>
        <w:adjustRightInd w:val="0"/>
        <w:ind w:firstLine="540"/>
        <w:jc w:val="center"/>
        <w:outlineLvl w:val="0"/>
        <w:rPr>
          <w:rFonts w:ascii="Arial" w:hAnsi="Arial" w:cs="Arial"/>
          <w:b/>
        </w:rPr>
      </w:pPr>
    </w:p>
    <w:tbl>
      <w:tblPr>
        <w:tblW w:w="14214" w:type="dxa"/>
        <w:jc w:val="right"/>
        <w:tblInd w:w="-820" w:type="dxa"/>
        <w:tblLayout w:type="fixed"/>
        <w:tblCellMar>
          <w:left w:w="70" w:type="dxa"/>
          <w:right w:w="70" w:type="dxa"/>
        </w:tblCellMar>
        <w:tblLook w:val="0000" w:firstRow="0" w:lastRow="0" w:firstColumn="0" w:lastColumn="0" w:noHBand="0" w:noVBand="0"/>
      </w:tblPr>
      <w:tblGrid>
        <w:gridCol w:w="567"/>
        <w:gridCol w:w="6299"/>
        <w:gridCol w:w="1497"/>
        <w:gridCol w:w="1985"/>
        <w:gridCol w:w="992"/>
        <w:gridCol w:w="992"/>
        <w:gridCol w:w="993"/>
        <w:gridCol w:w="889"/>
      </w:tblGrid>
      <w:tr w:rsidR="00EE1D1E" w:rsidRPr="006B5ECC" w:rsidTr="004C773F">
        <w:trPr>
          <w:cantSplit/>
          <w:trHeight w:val="240"/>
          <w:jc w:val="right"/>
        </w:trPr>
        <w:tc>
          <w:tcPr>
            <w:tcW w:w="567" w:type="dxa"/>
            <w:vMerge w:val="restart"/>
            <w:tcBorders>
              <w:top w:val="single" w:sz="6" w:space="0" w:color="auto"/>
              <w:left w:val="single" w:sz="6" w:space="0" w:color="auto"/>
              <w:right w:val="single" w:sz="6" w:space="0" w:color="auto"/>
            </w:tcBorders>
            <w:vAlign w:val="center"/>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 xml:space="preserve">№ </w:t>
            </w:r>
            <w:proofErr w:type="gramStart"/>
            <w:r w:rsidRPr="006B5ECC">
              <w:rPr>
                <w:rFonts w:ascii="Arial" w:eastAsia="Calibri" w:hAnsi="Arial" w:cs="Arial"/>
                <w:lang w:eastAsia="en-US"/>
              </w:rPr>
              <w:t>п</w:t>
            </w:r>
            <w:proofErr w:type="gramEnd"/>
            <w:r w:rsidRPr="006B5ECC">
              <w:rPr>
                <w:rFonts w:ascii="Arial" w:eastAsia="Calibri" w:hAnsi="Arial" w:cs="Arial"/>
                <w:lang w:eastAsia="en-US"/>
              </w:rPr>
              <w:t>/п</w:t>
            </w:r>
          </w:p>
        </w:tc>
        <w:tc>
          <w:tcPr>
            <w:tcW w:w="6299" w:type="dxa"/>
            <w:vMerge w:val="restart"/>
            <w:tcBorders>
              <w:top w:val="single" w:sz="6" w:space="0" w:color="auto"/>
              <w:left w:val="single" w:sz="6" w:space="0" w:color="auto"/>
              <w:right w:val="single" w:sz="6" w:space="0" w:color="auto"/>
            </w:tcBorders>
            <w:vAlign w:val="center"/>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Цель, показатели результативности</w:t>
            </w:r>
          </w:p>
        </w:tc>
        <w:tc>
          <w:tcPr>
            <w:tcW w:w="1497" w:type="dxa"/>
            <w:vMerge w:val="restart"/>
            <w:tcBorders>
              <w:top w:val="single" w:sz="6" w:space="0" w:color="auto"/>
              <w:left w:val="single" w:sz="6" w:space="0" w:color="auto"/>
              <w:right w:val="single" w:sz="6" w:space="0" w:color="auto"/>
            </w:tcBorders>
            <w:vAlign w:val="center"/>
          </w:tcPr>
          <w:p w:rsidR="00EE1D1E" w:rsidRPr="006B5ECC" w:rsidRDefault="00EE1D1E" w:rsidP="004C773F">
            <w:pPr>
              <w:autoSpaceDE w:val="0"/>
              <w:autoSpaceDN w:val="0"/>
              <w:adjustRightInd w:val="0"/>
              <w:ind w:left="-70" w:right="-70" w:firstLine="70"/>
              <w:jc w:val="center"/>
              <w:rPr>
                <w:rFonts w:ascii="Arial" w:eastAsia="Calibri" w:hAnsi="Arial" w:cs="Arial"/>
                <w:lang w:eastAsia="en-US"/>
              </w:rPr>
            </w:pPr>
            <w:r w:rsidRPr="006B5ECC">
              <w:rPr>
                <w:rFonts w:ascii="Arial" w:eastAsia="Calibri" w:hAnsi="Arial" w:cs="Arial"/>
                <w:lang w:eastAsia="en-US"/>
              </w:rPr>
              <w:t>Единица измерения</w:t>
            </w:r>
          </w:p>
        </w:tc>
        <w:tc>
          <w:tcPr>
            <w:tcW w:w="1985" w:type="dxa"/>
            <w:vMerge w:val="restart"/>
            <w:tcBorders>
              <w:top w:val="single" w:sz="6" w:space="0" w:color="auto"/>
              <w:left w:val="single" w:sz="6" w:space="0" w:color="auto"/>
              <w:right w:val="single" w:sz="6" w:space="0" w:color="auto"/>
            </w:tcBorders>
            <w:vAlign w:val="center"/>
          </w:tcPr>
          <w:p w:rsidR="00EE1D1E" w:rsidRPr="006B5ECC" w:rsidRDefault="00EE1D1E" w:rsidP="004C773F">
            <w:pPr>
              <w:autoSpaceDE w:val="0"/>
              <w:autoSpaceDN w:val="0"/>
              <w:adjustRightInd w:val="0"/>
              <w:ind w:right="-70"/>
              <w:jc w:val="center"/>
              <w:rPr>
                <w:rFonts w:ascii="Arial" w:eastAsia="Calibri" w:hAnsi="Arial" w:cs="Arial"/>
                <w:lang w:eastAsia="en-US"/>
              </w:rPr>
            </w:pPr>
            <w:r w:rsidRPr="006B5ECC">
              <w:rPr>
                <w:rFonts w:ascii="Arial" w:eastAsia="Calibri" w:hAnsi="Arial" w:cs="Arial"/>
                <w:lang w:eastAsia="en-US"/>
              </w:rPr>
              <w:t>Источник информации</w:t>
            </w:r>
          </w:p>
        </w:tc>
        <w:tc>
          <w:tcPr>
            <w:tcW w:w="3866" w:type="dxa"/>
            <w:gridSpan w:val="4"/>
            <w:tcBorders>
              <w:top w:val="single" w:sz="6" w:space="0" w:color="auto"/>
              <w:left w:val="single" w:sz="6" w:space="0" w:color="auto"/>
              <w:bottom w:val="single" w:sz="6" w:space="0" w:color="auto"/>
              <w:right w:val="single" w:sz="6" w:space="0" w:color="auto"/>
            </w:tcBorders>
            <w:vAlign w:val="center"/>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Годы реализации подпрограммы</w:t>
            </w:r>
          </w:p>
        </w:tc>
      </w:tr>
      <w:tr w:rsidR="00EE1D1E" w:rsidRPr="006B5ECC" w:rsidTr="004C773F">
        <w:trPr>
          <w:cantSplit/>
          <w:trHeight w:val="240"/>
          <w:jc w:val="right"/>
        </w:trPr>
        <w:tc>
          <w:tcPr>
            <w:tcW w:w="567" w:type="dxa"/>
            <w:vMerge/>
            <w:tcBorders>
              <w:left w:val="single" w:sz="6" w:space="0" w:color="auto"/>
              <w:bottom w:val="single" w:sz="6" w:space="0" w:color="auto"/>
              <w:right w:val="single" w:sz="6" w:space="0" w:color="auto"/>
            </w:tcBorders>
            <w:vAlign w:val="center"/>
          </w:tcPr>
          <w:p w:rsidR="00EE1D1E" w:rsidRPr="006B5ECC" w:rsidRDefault="00EE1D1E" w:rsidP="004C773F">
            <w:pPr>
              <w:autoSpaceDE w:val="0"/>
              <w:autoSpaceDN w:val="0"/>
              <w:adjustRightInd w:val="0"/>
              <w:jc w:val="center"/>
              <w:rPr>
                <w:rFonts w:ascii="Arial" w:eastAsia="Calibri" w:hAnsi="Arial" w:cs="Arial"/>
                <w:highlight w:val="yellow"/>
                <w:lang w:eastAsia="en-US"/>
              </w:rPr>
            </w:pPr>
          </w:p>
        </w:tc>
        <w:tc>
          <w:tcPr>
            <w:tcW w:w="6299" w:type="dxa"/>
            <w:vMerge/>
            <w:tcBorders>
              <w:left w:val="single" w:sz="6" w:space="0" w:color="auto"/>
              <w:bottom w:val="single" w:sz="6" w:space="0" w:color="auto"/>
              <w:right w:val="single" w:sz="6" w:space="0" w:color="auto"/>
            </w:tcBorders>
            <w:vAlign w:val="center"/>
          </w:tcPr>
          <w:p w:rsidR="00EE1D1E" w:rsidRPr="006B5ECC" w:rsidRDefault="00EE1D1E" w:rsidP="004C773F">
            <w:pPr>
              <w:autoSpaceDE w:val="0"/>
              <w:autoSpaceDN w:val="0"/>
              <w:adjustRightInd w:val="0"/>
              <w:jc w:val="center"/>
              <w:rPr>
                <w:rFonts w:ascii="Arial" w:eastAsia="Calibri" w:hAnsi="Arial" w:cs="Arial"/>
                <w:highlight w:val="yellow"/>
                <w:lang w:eastAsia="en-US"/>
              </w:rPr>
            </w:pPr>
          </w:p>
        </w:tc>
        <w:tc>
          <w:tcPr>
            <w:tcW w:w="1497" w:type="dxa"/>
            <w:vMerge/>
            <w:tcBorders>
              <w:left w:val="single" w:sz="6" w:space="0" w:color="auto"/>
              <w:bottom w:val="single" w:sz="6" w:space="0" w:color="auto"/>
              <w:right w:val="single" w:sz="6" w:space="0" w:color="auto"/>
            </w:tcBorders>
            <w:vAlign w:val="center"/>
          </w:tcPr>
          <w:p w:rsidR="00EE1D1E" w:rsidRPr="006B5ECC" w:rsidRDefault="00EE1D1E" w:rsidP="004C773F">
            <w:pPr>
              <w:autoSpaceDE w:val="0"/>
              <w:autoSpaceDN w:val="0"/>
              <w:adjustRightInd w:val="0"/>
              <w:jc w:val="center"/>
              <w:rPr>
                <w:rFonts w:ascii="Arial" w:eastAsia="Calibri" w:hAnsi="Arial" w:cs="Arial"/>
                <w:highlight w:val="yellow"/>
                <w:lang w:eastAsia="en-US"/>
              </w:rPr>
            </w:pPr>
          </w:p>
        </w:tc>
        <w:tc>
          <w:tcPr>
            <w:tcW w:w="1985" w:type="dxa"/>
            <w:vMerge/>
            <w:tcBorders>
              <w:left w:val="single" w:sz="6" w:space="0" w:color="auto"/>
              <w:bottom w:val="single" w:sz="6" w:space="0" w:color="auto"/>
              <w:right w:val="single" w:sz="6" w:space="0" w:color="auto"/>
            </w:tcBorders>
            <w:vAlign w:val="center"/>
          </w:tcPr>
          <w:p w:rsidR="00EE1D1E" w:rsidRPr="006B5ECC" w:rsidRDefault="00EE1D1E" w:rsidP="004C773F">
            <w:pPr>
              <w:autoSpaceDE w:val="0"/>
              <w:autoSpaceDN w:val="0"/>
              <w:adjustRightInd w:val="0"/>
              <w:jc w:val="center"/>
              <w:rPr>
                <w:rFonts w:ascii="Arial" w:eastAsia="Calibri" w:hAnsi="Arial" w:cs="Arial"/>
                <w:highlight w:val="yellow"/>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jc w:val="center"/>
              <w:rPr>
                <w:rFonts w:ascii="Arial" w:eastAsia="Calibri" w:hAnsi="Arial" w:cs="Arial"/>
                <w:lang w:val="en-US" w:eastAsia="en-US"/>
              </w:rPr>
            </w:pPr>
            <w:r w:rsidRPr="006B5ECC">
              <w:rPr>
                <w:rFonts w:ascii="Arial" w:eastAsia="Calibri" w:hAnsi="Arial" w:cs="Arial"/>
                <w:lang w:eastAsia="en-US"/>
              </w:rPr>
              <w:t>2022</w:t>
            </w:r>
          </w:p>
        </w:tc>
        <w:tc>
          <w:tcPr>
            <w:tcW w:w="992" w:type="dxa"/>
            <w:tcBorders>
              <w:top w:val="single" w:sz="6" w:space="0" w:color="auto"/>
              <w:left w:val="single" w:sz="6" w:space="0" w:color="auto"/>
              <w:bottom w:val="single" w:sz="6" w:space="0" w:color="auto"/>
              <w:right w:val="single" w:sz="6" w:space="0" w:color="auto"/>
            </w:tcBorders>
            <w:vAlign w:val="center"/>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2023</w:t>
            </w:r>
          </w:p>
        </w:tc>
        <w:tc>
          <w:tcPr>
            <w:tcW w:w="993" w:type="dxa"/>
            <w:tcBorders>
              <w:top w:val="single" w:sz="6" w:space="0" w:color="auto"/>
              <w:left w:val="single" w:sz="6" w:space="0" w:color="auto"/>
              <w:bottom w:val="single" w:sz="6" w:space="0" w:color="auto"/>
              <w:right w:val="single" w:sz="6" w:space="0" w:color="auto"/>
            </w:tcBorders>
            <w:vAlign w:val="center"/>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2024</w:t>
            </w:r>
          </w:p>
        </w:tc>
        <w:tc>
          <w:tcPr>
            <w:tcW w:w="889" w:type="dxa"/>
            <w:tcBorders>
              <w:top w:val="single" w:sz="6" w:space="0" w:color="auto"/>
              <w:left w:val="single" w:sz="6" w:space="0" w:color="auto"/>
              <w:bottom w:val="single" w:sz="6" w:space="0" w:color="auto"/>
              <w:right w:val="single" w:sz="6" w:space="0" w:color="auto"/>
            </w:tcBorders>
            <w:vAlign w:val="center"/>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2025</w:t>
            </w:r>
          </w:p>
        </w:tc>
      </w:tr>
      <w:tr w:rsidR="00EE1D1E" w:rsidRPr="006B5ECC" w:rsidTr="004C773F">
        <w:trPr>
          <w:cantSplit/>
          <w:trHeight w:val="240"/>
          <w:jc w:val="right"/>
        </w:trPr>
        <w:tc>
          <w:tcPr>
            <w:tcW w:w="567" w:type="dxa"/>
            <w:tcBorders>
              <w:top w:val="single" w:sz="6" w:space="0" w:color="auto"/>
              <w:left w:val="single" w:sz="6" w:space="0" w:color="auto"/>
              <w:bottom w:val="single" w:sz="6" w:space="0" w:color="auto"/>
              <w:right w:val="single" w:sz="6" w:space="0" w:color="auto"/>
            </w:tcBorders>
          </w:tcPr>
          <w:p w:rsidR="00EE1D1E" w:rsidRPr="006B5ECC" w:rsidRDefault="00EE1D1E" w:rsidP="004C773F">
            <w:pPr>
              <w:autoSpaceDE w:val="0"/>
              <w:autoSpaceDN w:val="0"/>
              <w:adjustRightInd w:val="0"/>
              <w:rPr>
                <w:rFonts w:ascii="Arial" w:eastAsia="Calibri" w:hAnsi="Arial" w:cs="Arial"/>
                <w:highlight w:val="yellow"/>
                <w:lang w:eastAsia="en-US"/>
              </w:rPr>
            </w:pPr>
          </w:p>
        </w:tc>
        <w:tc>
          <w:tcPr>
            <w:tcW w:w="13647" w:type="dxa"/>
            <w:gridSpan w:val="7"/>
            <w:tcBorders>
              <w:top w:val="single" w:sz="6" w:space="0" w:color="auto"/>
              <w:left w:val="single" w:sz="6" w:space="0" w:color="auto"/>
              <w:bottom w:val="single" w:sz="6" w:space="0" w:color="auto"/>
              <w:right w:val="single" w:sz="6" w:space="0" w:color="auto"/>
            </w:tcBorders>
          </w:tcPr>
          <w:p w:rsidR="00EE1D1E" w:rsidRPr="006B5ECC" w:rsidRDefault="00EE1D1E" w:rsidP="004C773F">
            <w:pPr>
              <w:autoSpaceDE w:val="0"/>
              <w:autoSpaceDN w:val="0"/>
              <w:adjustRightInd w:val="0"/>
              <w:rPr>
                <w:rFonts w:ascii="Arial" w:eastAsia="Calibri" w:hAnsi="Arial" w:cs="Arial"/>
                <w:lang w:eastAsia="en-US"/>
              </w:rPr>
            </w:pPr>
            <w:r w:rsidRPr="006B5ECC">
              <w:rPr>
                <w:rFonts w:ascii="Arial" w:eastAsia="Calibri" w:hAnsi="Arial" w:cs="Arial"/>
                <w:lang w:eastAsia="en-US"/>
              </w:rPr>
              <w:t xml:space="preserve">Цель подпрограммы: </w:t>
            </w:r>
            <w:r w:rsidRPr="00F86F8C">
              <w:rPr>
                <w:rFonts w:ascii="Arial" w:eastAsia="Calibri" w:hAnsi="Arial" w:cs="Arial"/>
                <w:lang w:eastAsia="en-US"/>
              </w:rPr>
              <w:t>Создание условий для развития малого и среднего предпринимательства,</w:t>
            </w:r>
            <w:r w:rsidRPr="00F86F8C">
              <w:rPr>
                <w:rFonts w:ascii="Arial" w:hAnsi="Arial" w:cs="Arial"/>
              </w:rPr>
              <w:t xml:space="preserve"> физических лиц, не являющихся индивидуальными предпринимателями, применяющих специальный налоговый режим «Налог на профессиональный доход»</w:t>
            </w:r>
            <w:r w:rsidRPr="00F86F8C">
              <w:rPr>
                <w:rFonts w:ascii="Arial" w:eastAsia="Calibri" w:hAnsi="Arial" w:cs="Arial"/>
                <w:lang w:eastAsia="en-US"/>
              </w:rPr>
              <w:t xml:space="preserve"> в Енисейском районе</w:t>
            </w:r>
          </w:p>
        </w:tc>
      </w:tr>
      <w:tr w:rsidR="00EE1D1E" w:rsidRPr="006B5ECC" w:rsidTr="004C773F">
        <w:trPr>
          <w:cantSplit/>
          <w:trHeight w:val="360"/>
          <w:jc w:val="right"/>
        </w:trPr>
        <w:tc>
          <w:tcPr>
            <w:tcW w:w="567" w:type="dxa"/>
            <w:tcBorders>
              <w:top w:val="single" w:sz="6" w:space="0" w:color="auto"/>
              <w:left w:val="single" w:sz="6" w:space="0" w:color="auto"/>
              <w:bottom w:val="single" w:sz="6" w:space="0" w:color="auto"/>
              <w:right w:val="single" w:sz="6" w:space="0" w:color="auto"/>
            </w:tcBorders>
          </w:tcPr>
          <w:p w:rsidR="00EE1D1E" w:rsidRPr="006B5ECC" w:rsidRDefault="00EE1D1E" w:rsidP="004C773F">
            <w:pPr>
              <w:autoSpaceDE w:val="0"/>
              <w:autoSpaceDN w:val="0"/>
              <w:adjustRightInd w:val="0"/>
              <w:rPr>
                <w:rFonts w:ascii="Arial" w:eastAsia="Calibri" w:hAnsi="Arial" w:cs="Arial"/>
                <w:highlight w:val="yellow"/>
                <w:lang w:eastAsia="en-US"/>
              </w:rPr>
            </w:pPr>
          </w:p>
        </w:tc>
        <w:tc>
          <w:tcPr>
            <w:tcW w:w="13647" w:type="dxa"/>
            <w:gridSpan w:val="7"/>
            <w:tcBorders>
              <w:top w:val="single" w:sz="6" w:space="0" w:color="auto"/>
              <w:left w:val="single" w:sz="6" w:space="0" w:color="auto"/>
              <w:bottom w:val="single" w:sz="6" w:space="0" w:color="auto"/>
              <w:right w:val="single" w:sz="6" w:space="0" w:color="auto"/>
            </w:tcBorders>
          </w:tcPr>
          <w:p w:rsidR="00EE1D1E" w:rsidRPr="006B5ECC" w:rsidRDefault="00EE1D1E" w:rsidP="004C773F">
            <w:pPr>
              <w:autoSpaceDE w:val="0"/>
              <w:autoSpaceDN w:val="0"/>
              <w:adjustRightInd w:val="0"/>
              <w:jc w:val="both"/>
              <w:rPr>
                <w:rFonts w:ascii="Arial" w:eastAsia="Calibri" w:hAnsi="Arial" w:cs="Arial"/>
                <w:lang w:eastAsia="en-US"/>
              </w:rPr>
            </w:pPr>
            <w:r w:rsidRPr="006B5ECC">
              <w:rPr>
                <w:rFonts w:ascii="Arial" w:eastAsia="Calibri" w:hAnsi="Arial" w:cs="Arial"/>
                <w:lang w:eastAsia="en-US"/>
              </w:rPr>
              <w:t>Задача 1: П</w:t>
            </w:r>
            <w:r w:rsidRPr="006B5ECC">
              <w:rPr>
                <w:rFonts w:ascii="Arial" w:hAnsi="Arial" w:cs="Arial"/>
              </w:rPr>
              <w:t>овышение доступности финансовых ресурсов для субъектов малого и среднего предпринимательства, физических лиц, не являющихся индивидуальными предпринимателями, применяющих специальный налоговый режим «Налог на профессиональный доход»</w:t>
            </w:r>
          </w:p>
        </w:tc>
      </w:tr>
      <w:tr w:rsidR="00EE1D1E" w:rsidRPr="006B5ECC" w:rsidTr="004C773F">
        <w:trPr>
          <w:cantSplit/>
          <w:trHeight w:val="240"/>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1</w:t>
            </w:r>
          </w:p>
        </w:tc>
        <w:tc>
          <w:tcPr>
            <w:tcW w:w="6299"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jc w:val="both"/>
              <w:rPr>
                <w:rFonts w:ascii="Arial" w:eastAsia="Calibri" w:hAnsi="Arial" w:cs="Arial"/>
                <w:lang w:eastAsia="en-US"/>
              </w:rPr>
            </w:pPr>
            <w:r w:rsidRPr="006B5ECC">
              <w:rPr>
                <w:rFonts w:ascii="Arial" w:hAnsi="Arial" w:cs="Arial"/>
              </w:rPr>
              <w:t>Количество субъектов малого, среднего предпринимательства и самозанятых граждан, получивших финансовую поддержку за счет сре</w:t>
            </w:r>
            <w:proofErr w:type="gramStart"/>
            <w:r w:rsidRPr="006B5ECC">
              <w:rPr>
                <w:rFonts w:ascii="Arial" w:hAnsi="Arial" w:cs="Arial"/>
              </w:rPr>
              <w:t>дств кр</w:t>
            </w:r>
            <w:proofErr w:type="gramEnd"/>
            <w:r w:rsidRPr="006B5ECC">
              <w:rPr>
                <w:rFonts w:ascii="Arial" w:hAnsi="Arial" w:cs="Arial"/>
              </w:rPr>
              <w:t>аевого и районного бюджетов</w:t>
            </w:r>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единиц</w:t>
            </w:r>
          </w:p>
        </w:tc>
        <w:tc>
          <w:tcPr>
            <w:tcW w:w="1985" w:type="dxa"/>
            <w:vMerge w:val="restart"/>
            <w:tcBorders>
              <w:left w:val="single" w:sz="6" w:space="0" w:color="auto"/>
              <w:right w:val="single" w:sz="6" w:space="0" w:color="auto"/>
            </w:tcBorders>
            <w:shd w:val="clear" w:color="auto" w:fill="auto"/>
          </w:tcPr>
          <w:p w:rsidR="00EE1D1E" w:rsidRPr="006B5ECC" w:rsidRDefault="00EE1D1E" w:rsidP="004C773F">
            <w:pPr>
              <w:autoSpaceDE w:val="0"/>
              <w:autoSpaceDN w:val="0"/>
              <w:adjustRightInd w:val="0"/>
              <w:jc w:val="center"/>
              <w:rPr>
                <w:rFonts w:ascii="Arial" w:eastAsia="Calibri" w:hAnsi="Arial" w:cs="Arial"/>
                <w:highlight w:val="yellow"/>
                <w:lang w:eastAsia="en-US"/>
              </w:rPr>
            </w:pPr>
            <w:r w:rsidRPr="006B5ECC">
              <w:rPr>
                <w:rFonts w:ascii="Arial" w:eastAsia="Calibri" w:hAnsi="Arial" w:cs="Arial"/>
                <w:lang w:eastAsia="en-US"/>
              </w:rPr>
              <w:t>Отчет о деятельности получателя субсидии (в соответствии с соглашением)</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jc w:val="center"/>
              <w:rPr>
                <w:rFonts w:ascii="Arial" w:eastAsia="Calibri" w:hAnsi="Arial" w:cs="Arial"/>
                <w:lang w:eastAsia="en-US"/>
              </w:rPr>
            </w:pPr>
            <w:r>
              <w:rPr>
                <w:rFonts w:ascii="Arial" w:eastAsia="Calibri" w:hAnsi="Arial" w:cs="Arial"/>
                <w:lang w:eastAsia="en-US"/>
              </w:rPr>
              <w:t>7</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Не менее 6</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Не менее 6</w:t>
            </w:r>
          </w:p>
        </w:tc>
        <w:tc>
          <w:tcPr>
            <w:tcW w:w="889"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Не менее 6</w:t>
            </w:r>
          </w:p>
        </w:tc>
      </w:tr>
      <w:tr w:rsidR="00EE1D1E" w:rsidRPr="006B5ECC" w:rsidTr="004C773F">
        <w:trPr>
          <w:cantSplit/>
          <w:trHeight w:val="1029"/>
          <w:jc w:val="right"/>
        </w:trPr>
        <w:tc>
          <w:tcPr>
            <w:tcW w:w="567" w:type="dxa"/>
            <w:tcBorders>
              <w:top w:val="single" w:sz="6" w:space="0" w:color="auto"/>
              <w:left w:val="single" w:sz="6" w:space="0" w:color="auto"/>
              <w:bottom w:val="single" w:sz="6" w:space="0" w:color="auto"/>
              <w:right w:val="single" w:sz="6" w:space="0" w:color="auto"/>
            </w:tcBorders>
            <w:shd w:val="clear" w:color="auto" w:fill="auto"/>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2</w:t>
            </w:r>
          </w:p>
        </w:tc>
        <w:tc>
          <w:tcPr>
            <w:tcW w:w="6299"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rPr>
                <w:rFonts w:ascii="Arial" w:eastAsia="Calibri" w:hAnsi="Arial" w:cs="Arial"/>
                <w:lang w:eastAsia="en-US"/>
              </w:rPr>
            </w:pPr>
            <w:r w:rsidRPr="006B5ECC">
              <w:rPr>
                <w:rFonts w:ascii="Arial" w:hAnsi="Arial" w:cs="Arial"/>
              </w:rPr>
              <w:t xml:space="preserve">Количество сохраненных рабочих мест субъектами малого и среднего предпринимательства и </w:t>
            </w:r>
            <w:r>
              <w:rPr>
                <w:rFonts w:ascii="Arial" w:hAnsi="Arial" w:cs="Arial"/>
              </w:rPr>
              <w:t>сохранение самозанятости</w:t>
            </w:r>
            <w:r w:rsidRPr="006B5ECC">
              <w:rPr>
                <w:rFonts w:ascii="Arial" w:hAnsi="Arial" w:cs="Arial"/>
              </w:rPr>
              <w:t xml:space="preserve"> гражданами, получившими финансовую поддержку за счет сре</w:t>
            </w:r>
            <w:proofErr w:type="gramStart"/>
            <w:r w:rsidRPr="006B5ECC">
              <w:rPr>
                <w:rFonts w:ascii="Arial" w:hAnsi="Arial" w:cs="Arial"/>
              </w:rPr>
              <w:t>дств кр</w:t>
            </w:r>
            <w:proofErr w:type="gramEnd"/>
            <w:r w:rsidRPr="006B5ECC">
              <w:rPr>
                <w:rFonts w:ascii="Arial" w:hAnsi="Arial" w:cs="Arial"/>
              </w:rPr>
              <w:t>аевого и районного бюджетов</w:t>
            </w:r>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единиц</w:t>
            </w:r>
          </w:p>
        </w:tc>
        <w:tc>
          <w:tcPr>
            <w:tcW w:w="1985" w:type="dxa"/>
            <w:vMerge/>
            <w:tcBorders>
              <w:left w:val="single" w:sz="6" w:space="0" w:color="auto"/>
              <w:bottom w:val="single" w:sz="6" w:space="0" w:color="auto"/>
              <w:right w:val="single" w:sz="6" w:space="0" w:color="auto"/>
            </w:tcBorders>
            <w:shd w:val="clear" w:color="auto" w:fill="auto"/>
          </w:tcPr>
          <w:p w:rsidR="00EE1D1E" w:rsidRPr="006B5ECC" w:rsidRDefault="00EE1D1E" w:rsidP="004C773F">
            <w:pPr>
              <w:autoSpaceDE w:val="0"/>
              <w:autoSpaceDN w:val="0"/>
              <w:adjustRightInd w:val="0"/>
              <w:rPr>
                <w:rFonts w:ascii="Arial" w:eastAsia="Calibri" w:hAnsi="Arial" w:cs="Arial"/>
                <w:highlight w:val="yellow"/>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jc w:val="center"/>
              <w:rPr>
                <w:rFonts w:ascii="Arial" w:eastAsia="Calibri" w:hAnsi="Arial" w:cs="Arial"/>
                <w:lang w:eastAsia="en-US"/>
              </w:rPr>
            </w:pPr>
            <w:r>
              <w:rPr>
                <w:rFonts w:ascii="Arial" w:eastAsia="Calibri" w:hAnsi="Arial" w:cs="Arial"/>
                <w:lang w:eastAsia="en-US"/>
              </w:rPr>
              <w:t>176,5</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EE1D1E">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 xml:space="preserve">Не менее </w:t>
            </w:r>
            <w:r>
              <w:rPr>
                <w:rFonts w:ascii="Arial" w:eastAsia="Calibri" w:hAnsi="Arial" w:cs="Arial"/>
                <w:lang w:eastAsia="en-US"/>
              </w:rPr>
              <w:t>8</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EE1D1E">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 xml:space="preserve">Не менее </w:t>
            </w:r>
            <w:r>
              <w:rPr>
                <w:rFonts w:ascii="Arial" w:eastAsia="Calibri" w:hAnsi="Arial" w:cs="Arial"/>
                <w:lang w:eastAsia="en-US"/>
              </w:rPr>
              <w:t>8</w:t>
            </w:r>
          </w:p>
        </w:tc>
        <w:tc>
          <w:tcPr>
            <w:tcW w:w="889"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EE1D1E">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 xml:space="preserve">Не менее </w:t>
            </w:r>
            <w:r>
              <w:rPr>
                <w:rFonts w:ascii="Arial" w:eastAsia="Calibri" w:hAnsi="Arial" w:cs="Arial"/>
                <w:lang w:eastAsia="en-US"/>
              </w:rPr>
              <w:t>8</w:t>
            </w:r>
          </w:p>
        </w:tc>
      </w:tr>
      <w:tr w:rsidR="00EE1D1E" w:rsidRPr="006B5ECC" w:rsidTr="004C773F">
        <w:trPr>
          <w:cantSplit/>
          <w:trHeight w:val="911"/>
          <w:jc w:val="right"/>
        </w:trPr>
        <w:tc>
          <w:tcPr>
            <w:tcW w:w="567" w:type="dxa"/>
            <w:tcBorders>
              <w:top w:val="single" w:sz="6" w:space="0" w:color="auto"/>
              <w:left w:val="single" w:sz="6" w:space="0" w:color="auto"/>
              <w:bottom w:val="single" w:sz="6" w:space="0" w:color="auto"/>
              <w:right w:val="single" w:sz="6" w:space="0" w:color="auto"/>
            </w:tcBorders>
          </w:tcPr>
          <w:p w:rsidR="00EE1D1E" w:rsidRPr="006B5ECC" w:rsidRDefault="00EE1D1E" w:rsidP="004C773F">
            <w:pPr>
              <w:autoSpaceDE w:val="0"/>
              <w:autoSpaceDN w:val="0"/>
              <w:adjustRightInd w:val="0"/>
              <w:jc w:val="center"/>
              <w:rPr>
                <w:rFonts w:ascii="Arial" w:eastAsia="Calibri" w:hAnsi="Arial" w:cs="Arial"/>
                <w:lang w:eastAsia="en-US"/>
              </w:rPr>
            </w:pPr>
          </w:p>
        </w:tc>
        <w:tc>
          <w:tcPr>
            <w:tcW w:w="13647" w:type="dxa"/>
            <w:gridSpan w:val="7"/>
            <w:tcBorders>
              <w:top w:val="single" w:sz="6" w:space="0" w:color="auto"/>
              <w:left w:val="single" w:sz="6" w:space="0" w:color="auto"/>
              <w:bottom w:val="single" w:sz="6" w:space="0" w:color="auto"/>
              <w:right w:val="single" w:sz="6" w:space="0" w:color="auto"/>
            </w:tcBorders>
            <w:shd w:val="clear" w:color="auto" w:fill="auto"/>
          </w:tcPr>
          <w:p w:rsidR="00EE1D1E" w:rsidRPr="006B5ECC" w:rsidRDefault="00EE1D1E" w:rsidP="004C773F">
            <w:pPr>
              <w:autoSpaceDE w:val="0"/>
              <w:autoSpaceDN w:val="0"/>
              <w:adjustRightInd w:val="0"/>
              <w:jc w:val="both"/>
              <w:rPr>
                <w:rFonts w:ascii="Arial" w:eastAsia="Calibri" w:hAnsi="Arial" w:cs="Arial"/>
                <w:lang w:eastAsia="en-US"/>
              </w:rPr>
            </w:pPr>
            <w:r w:rsidRPr="006B5ECC">
              <w:rPr>
                <w:rFonts w:ascii="Arial" w:eastAsia="Calibri" w:hAnsi="Arial" w:cs="Arial"/>
                <w:lang w:eastAsia="en-US"/>
              </w:rPr>
              <w:t>Задача 2: И</w:t>
            </w:r>
            <w:r w:rsidRPr="006B5ECC">
              <w:rPr>
                <w:rFonts w:ascii="Arial" w:hAnsi="Arial" w:cs="Arial"/>
              </w:rPr>
              <w:t>нформационная и консультационная поддержка субъектов малого и среднего предпринимательства, физических лиц, не являющихся индивидуальными предпринимателями, применяющих специальный налоговый режим «Налог на профессиональный доход», граждан, желающих заняться предпринимательской деятельностью</w:t>
            </w:r>
          </w:p>
        </w:tc>
      </w:tr>
      <w:tr w:rsidR="00EE1D1E" w:rsidRPr="006B5ECC" w:rsidTr="004C773F">
        <w:trPr>
          <w:cantSplit/>
          <w:trHeight w:val="1029"/>
          <w:jc w:val="right"/>
        </w:trPr>
        <w:tc>
          <w:tcPr>
            <w:tcW w:w="567" w:type="dxa"/>
            <w:tcBorders>
              <w:top w:val="single" w:sz="6" w:space="0" w:color="auto"/>
              <w:left w:val="single" w:sz="6" w:space="0" w:color="auto"/>
              <w:bottom w:val="single" w:sz="6" w:space="0" w:color="auto"/>
              <w:right w:val="single" w:sz="6" w:space="0" w:color="auto"/>
            </w:tcBorders>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3</w:t>
            </w:r>
          </w:p>
        </w:tc>
        <w:tc>
          <w:tcPr>
            <w:tcW w:w="6299" w:type="dxa"/>
            <w:tcBorders>
              <w:top w:val="single" w:sz="6" w:space="0" w:color="auto"/>
              <w:left w:val="single" w:sz="6" w:space="0" w:color="auto"/>
              <w:bottom w:val="single" w:sz="6" w:space="0" w:color="auto"/>
              <w:right w:val="single" w:sz="6" w:space="0" w:color="auto"/>
            </w:tcBorders>
            <w:shd w:val="clear" w:color="auto" w:fill="auto"/>
          </w:tcPr>
          <w:p w:rsidR="00EE1D1E" w:rsidRPr="006B5ECC" w:rsidRDefault="00EE1D1E" w:rsidP="004C773F">
            <w:pPr>
              <w:autoSpaceDE w:val="0"/>
              <w:autoSpaceDN w:val="0"/>
              <w:adjustRightInd w:val="0"/>
              <w:jc w:val="both"/>
              <w:rPr>
                <w:rFonts w:ascii="Arial" w:hAnsi="Arial" w:cs="Arial"/>
              </w:rPr>
            </w:pPr>
            <w:r w:rsidRPr="006B5ECC">
              <w:rPr>
                <w:rFonts w:ascii="Arial" w:hAnsi="Arial" w:cs="Arial"/>
              </w:rPr>
              <w:t>Количество предоставленных консультаций по поддержке субъектов малого и среднего предпринимательства и самозанятых граждан</w:t>
            </w:r>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единиц</w:t>
            </w:r>
          </w:p>
        </w:tc>
        <w:tc>
          <w:tcPr>
            <w:tcW w:w="1985" w:type="dxa"/>
            <w:tcBorders>
              <w:top w:val="single" w:sz="4" w:space="0" w:color="auto"/>
              <w:left w:val="single" w:sz="6" w:space="0" w:color="auto"/>
              <w:bottom w:val="single" w:sz="6" w:space="0" w:color="auto"/>
              <w:right w:val="single" w:sz="6" w:space="0" w:color="auto"/>
            </w:tcBorders>
            <w:shd w:val="clear" w:color="auto" w:fill="auto"/>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hAnsi="Arial" w:cs="Arial"/>
              </w:rPr>
              <w:t>Журнал учета устных обращений юридических и физических лиц</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jc w:val="center"/>
              <w:rPr>
                <w:rFonts w:ascii="Arial" w:eastAsia="Calibri" w:hAnsi="Arial" w:cs="Arial"/>
                <w:lang w:eastAsia="en-US"/>
              </w:rPr>
            </w:pPr>
            <w:r>
              <w:rPr>
                <w:rFonts w:ascii="Arial" w:eastAsia="Calibri" w:hAnsi="Arial" w:cs="Arial"/>
                <w:lang w:eastAsia="en-US"/>
              </w:rPr>
              <w:t>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Не менее 30</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Не менее 30</w:t>
            </w:r>
          </w:p>
        </w:tc>
        <w:tc>
          <w:tcPr>
            <w:tcW w:w="889"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Не менее 30</w:t>
            </w:r>
          </w:p>
        </w:tc>
      </w:tr>
      <w:tr w:rsidR="00EE1D1E" w:rsidRPr="006B5ECC" w:rsidTr="004C773F">
        <w:trPr>
          <w:cantSplit/>
          <w:trHeight w:val="1029"/>
          <w:jc w:val="right"/>
        </w:trPr>
        <w:tc>
          <w:tcPr>
            <w:tcW w:w="567" w:type="dxa"/>
            <w:tcBorders>
              <w:top w:val="single" w:sz="6" w:space="0" w:color="auto"/>
              <w:left w:val="single" w:sz="6" w:space="0" w:color="auto"/>
              <w:bottom w:val="single" w:sz="6" w:space="0" w:color="auto"/>
              <w:right w:val="single" w:sz="6" w:space="0" w:color="auto"/>
            </w:tcBorders>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lastRenderedPageBreak/>
              <w:t>4</w:t>
            </w:r>
          </w:p>
        </w:tc>
        <w:tc>
          <w:tcPr>
            <w:tcW w:w="6299" w:type="dxa"/>
            <w:tcBorders>
              <w:top w:val="single" w:sz="6" w:space="0" w:color="auto"/>
              <w:left w:val="single" w:sz="6" w:space="0" w:color="auto"/>
              <w:bottom w:val="single" w:sz="6" w:space="0" w:color="auto"/>
              <w:right w:val="single" w:sz="6" w:space="0" w:color="auto"/>
            </w:tcBorders>
            <w:shd w:val="clear" w:color="auto" w:fill="auto"/>
          </w:tcPr>
          <w:p w:rsidR="00EE1D1E" w:rsidRPr="00837C59" w:rsidRDefault="00EE1D1E" w:rsidP="004C773F">
            <w:pPr>
              <w:autoSpaceDE w:val="0"/>
              <w:autoSpaceDN w:val="0"/>
              <w:adjustRightInd w:val="0"/>
              <w:jc w:val="both"/>
              <w:rPr>
                <w:rFonts w:ascii="Arial" w:hAnsi="Arial" w:cs="Arial"/>
              </w:rPr>
            </w:pPr>
            <w:r w:rsidRPr="00837C59">
              <w:rPr>
                <w:rFonts w:ascii="Arial" w:hAnsi="Arial" w:cs="Arial"/>
              </w:rPr>
              <w:t>Количество размещенной информации для субъектов предпринимательства и самозанятых граждан на официальном информационном Интернет-сайте Енисейского района, в местных СМИ и социальных сетях</w:t>
            </w:r>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единиц</w:t>
            </w:r>
          </w:p>
        </w:tc>
        <w:tc>
          <w:tcPr>
            <w:tcW w:w="1985" w:type="dxa"/>
            <w:tcBorders>
              <w:top w:val="single" w:sz="4" w:space="0" w:color="auto"/>
              <w:left w:val="single" w:sz="6" w:space="0" w:color="auto"/>
              <w:bottom w:val="single" w:sz="4" w:space="0" w:color="auto"/>
              <w:right w:val="single" w:sz="6" w:space="0" w:color="auto"/>
            </w:tcBorders>
            <w:shd w:val="clear" w:color="auto" w:fill="auto"/>
          </w:tcPr>
          <w:p w:rsidR="00EE1D1E" w:rsidRPr="006B5ECC" w:rsidRDefault="00EE1D1E" w:rsidP="004C773F">
            <w:pPr>
              <w:autoSpaceDE w:val="0"/>
              <w:autoSpaceDN w:val="0"/>
              <w:adjustRightInd w:val="0"/>
              <w:jc w:val="center"/>
              <w:rPr>
                <w:rFonts w:ascii="Arial" w:hAnsi="Arial" w:cs="Arial"/>
              </w:rPr>
            </w:pPr>
            <w:r w:rsidRPr="00837C59">
              <w:rPr>
                <w:rFonts w:ascii="Arial" w:hAnsi="Arial" w:cs="Arial"/>
              </w:rPr>
              <w:t>Отчет о ходе реализации мероприятий по информированию субъектов предпринимательской деятельности</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jc w:val="center"/>
              <w:rPr>
                <w:rFonts w:ascii="Arial" w:eastAsia="Calibri" w:hAnsi="Arial" w:cs="Arial"/>
                <w:lang w:eastAsia="en-US"/>
              </w:rPr>
            </w:pPr>
            <w:r>
              <w:rPr>
                <w:rFonts w:ascii="Arial" w:eastAsia="Calibri" w:hAnsi="Arial" w:cs="Arial"/>
                <w:lang w:eastAsia="en-US"/>
              </w:rPr>
              <w:t>460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Не менее 5</w:t>
            </w:r>
            <w:r>
              <w:rPr>
                <w:rFonts w:ascii="Arial" w:eastAsia="Calibri" w:hAnsi="Arial" w:cs="Arial"/>
                <w:lang w:eastAsia="en-US"/>
              </w:rPr>
              <w:t>00</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Не менее 5</w:t>
            </w:r>
            <w:r>
              <w:rPr>
                <w:rFonts w:ascii="Arial" w:eastAsia="Calibri" w:hAnsi="Arial" w:cs="Arial"/>
                <w:lang w:eastAsia="en-US"/>
              </w:rPr>
              <w:t>00</w:t>
            </w:r>
          </w:p>
        </w:tc>
        <w:tc>
          <w:tcPr>
            <w:tcW w:w="889" w:type="dxa"/>
            <w:tcBorders>
              <w:top w:val="single" w:sz="6" w:space="0" w:color="auto"/>
              <w:left w:val="single" w:sz="6" w:space="0" w:color="auto"/>
              <w:bottom w:val="single" w:sz="6" w:space="0" w:color="auto"/>
              <w:right w:val="single" w:sz="6" w:space="0" w:color="auto"/>
            </w:tcBorders>
            <w:shd w:val="clear" w:color="auto" w:fill="auto"/>
            <w:vAlign w:val="center"/>
          </w:tcPr>
          <w:p w:rsidR="00EE1D1E" w:rsidRPr="006B5ECC" w:rsidRDefault="00EE1D1E" w:rsidP="004C773F">
            <w:pPr>
              <w:autoSpaceDE w:val="0"/>
              <w:autoSpaceDN w:val="0"/>
              <w:adjustRightInd w:val="0"/>
              <w:jc w:val="center"/>
              <w:rPr>
                <w:rFonts w:ascii="Arial" w:eastAsia="Calibri" w:hAnsi="Arial" w:cs="Arial"/>
                <w:lang w:eastAsia="en-US"/>
              </w:rPr>
            </w:pPr>
            <w:r w:rsidRPr="006B5ECC">
              <w:rPr>
                <w:rFonts w:ascii="Arial" w:eastAsia="Calibri" w:hAnsi="Arial" w:cs="Arial"/>
                <w:lang w:eastAsia="en-US"/>
              </w:rPr>
              <w:t>Не менее 5</w:t>
            </w:r>
            <w:r>
              <w:rPr>
                <w:rFonts w:ascii="Arial" w:eastAsia="Calibri" w:hAnsi="Arial" w:cs="Arial"/>
                <w:lang w:eastAsia="en-US"/>
              </w:rPr>
              <w:t>00</w:t>
            </w:r>
          </w:p>
        </w:tc>
      </w:tr>
    </w:tbl>
    <w:p w:rsidR="003E69DF" w:rsidRDefault="00EE1D1E" w:rsidP="003E69DF">
      <w:pPr>
        <w:spacing w:line="276" w:lineRule="auto"/>
        <w:ind w:left="10348"/>
      </w:pPr>
      <w:r>
        <w:br w:type="page"/>
      </w:r>
      <w:r w:rsidR="003E69DF" w:rsidRPr="00B02F3A">
        <w:lastRenderedPageBreak/>
        <w:t xml:space="preserve">Приложение </w:t>
      </w:r>
      <w:r w:rsidR="003E69DF">
        <w:t>11</w:t>
      </w:r>
      <w:r w:rsidR="003E69DF" w:rsidRPr="00B02F3A">
        <w:t xml:space="preserve"> к постановлению администрации Енисейского района</w:t>
      </w:r>
    </w:p>
    <w:p w:rsidR="003E69DF" w:rsidRDefault="003E69DF" w:rsidP="003E69DF">
      <w:pPr>
        <w:ind w:left="10348"/>
      </w:pPr>
      <w:r w:rsidRPr="00B02F3A">
        <w:t>от____________№_____</w:t>
      </w:r>
    </w:p>
    <w:p w:rsidR="003E69DF" w:rsidRDefault="003E69DF" w:rsidP="003E69DF">
      <w:pPr>
        <w:ind w:left="10348"/>
      </w:pPr>
    </w:p>
    <w:p w:rsidR="003E69DF" w:rsidRPr="006B5ECC" w:rsidRDefault="003E69DF" w:rsidP="003E69DF">
      <w:pPr>
        <w:ind w:left="10348"/>
        <w:jc w:val="both"/>
        <w:rPr>
          <w:rFonts w:ascii="Arial" w:hAnsi="Arial" w:cs="Arial"/>
        </w:rPr>
      </w:pPr>
      <w:r w:rsidRPr="006B5ECC">
        <w:rPr>
          <w:rFonts w:ascii="Arial" w:hAnsi="Arial" w:cs="Arial"/>
        </w:rPr>
        <w:t xml:space="preserve">Приложение № 1 </w:t>
      </w:r>
    </w:p>
    <w:p w:rsidR="003E69DF" w:rsidRPr="006B5ECC" w:rsidRDefault="003E69DF" w:rsidP="003E69DF">
      <w:pPr>
        <w:ind w:left="10348"/>
        <w:jc w:val="both"/>
        <w:rPr>
          <w:rFonts w:ascii="Arial" w:hAnsi="Arial" w:cs="Arial"/>
        </w:rPr>
      </w:pPr>
      <w:r w:rsidRPr="006B5ECC">
        <w:rPr>
          <w:rFonts w:ascii="Arial" w:hAnsi="Arial" w:cs="Arial"/>
        </w:rPr>
        <w:t>к подпрограмме «Обеспечение мер поддержки в развитии малого и среднего предпринимательства в Енисейском районе»</w:t>
      </w:r>
    </w:p>
    <w:p w:rsidR="003E69DF" w:rsidRPr="006B5ECC" w:rsidRDefault="003E69DF" w:rsidP="003E69DF">
      <w:pPr>
        <w:jc w:val="center"/>
        <w:outlineLvl w:val="0"/>
        <w:rPr>
          <w:rFonts w:ascii="Arial" w:hAnsi="Arial" w:cs="Arial"/>
          <w:b/>
        </w:rPr>
      </w:pPr>
    </w:p>
    <w:p w:rsidR="003E69DF" w:rsidRPr="006B5ECC" w:rsidRDefault="003E69DF" w:rsidP="003E69DF">
      <w:pPr>
        <w:ind w:right="17"/>
        <w:jc w:val="center"/>
        <w:rPr>
          <w:rFonts w:ascii="Arial" w:hAnsi="Arial" w:cs="Arial"/>
          <w:b/>
        </w:rPr>
      </w:pPr>
      <w:r w:rsidRPr="006B5ECC">
        <w:rPr>
          <w:rFonts w:ascii="Arial" w:hAnsi="Arial" w:cs="Arial"/>
          <w:b/>
        </w:rPr>
        <w:t>Перечень мероприятий подпрограммы с указанием объема средств на их реализацию и ожидаемых результатов</w:t>
      </w:r>
    </w:p>
    <w:p w:rsidR="003E69DF" w:rsidRPr="006B5ECC" w:rsidRDefault="003E69DF" w:rsidP="003E69DF">
      <w:pPr>
        <w:rPr>
          <w:rFonts w:ascii="Arial" w:hAnsi="Arial" w:cs="Arial"/>
          <w:lang w:eastAsia="x-none"/>
        </w:rPr>
      </w:pPr>
    </w:p>
    <w:tbl>
      <w:tblPr>
        <w:tblW w:w="15380" w:type="dxa"/>
        <w:tblInd w:w="93" w:type="dxa"/>
        <w:tblLook w:val="04A0" w:firstRow="1" w:lastRow="0" w:firstColumn="1" w:lastColumn="0" w:noHBand="0" w:noVBand="1"/>
      </w:tblPr>
      <w:tblGrid>
        <w:gridCol w:w="4142"/>
        <w:gridCol w:w="1687"/>
        <w:gridCol w:w="734"/>
        <w:gridCol w:w="697"/>
        <w:gridCol w:w="1351"/>
        <w:gridCol w:w="550"/>
        <w:gridCol w:w="818"/>
        <w:gridCol w:w="838"/>
        <w:gridCol w:w="818"/>
        <w:gridCol w:w="897"/>
        <w:gridCol w:w="2848"/>
      </w:tblGrid>
      <w:tr w:rsidR="003E69DF" w:rsidRPr="003E69DF" w:rsidTr="003E69DF">
        <w:trPr>
          <w:trHeight w:val="465"/>
        </w:trPr>
        <w:tc>
          <w:tcPr>
            <w:tcW w:w="4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Цель, задачи, мероприятия подпрограммы</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ГРБС</w:t>
            </w:r>
          </w:p>
        </w:tc>
        <w:tc>
          <w:tcPr>
            <w:tcW w:w="2926" w:type="dxa"/>
            <w:gridSpan w:val="4"/>
            <w:tcBorders>
              <w:top w:val="single" w:sz="4" w:space="0" w:color="auto"/>
              <w:left w:val="nil"/>
              <w:bottom w:val="single" w:sz="4" w:space="0" w:color="auto"/>
              <w:right w:val="single" w:sz="4" w:space="0" w:color="auto"/>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Код бюджетной классификации</w:t>
            </w:r>
          </w:p>
        </w:tc>
        <w:tc>
          <w:tcPr>
            <w:tcW w:w="3373" w:type="dxa"/>
            <w:gridSpan w:val="4"/>
            <w:tcBorders>
              <w:top w:val="single" w:sz="4" w:space="0" w:color="auto"/>
              <w:left w:val="nil"/>
              <w:bottom w:val="single" w:sz="4" w:space="0" w:color="auto"/>
              <w:right w:val="single" w:sz="4" w:space="0" w:color="auto"/>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Расходы (тыс. руб.), годы</w:t>
            </w:r>
          </w:p>
        </w:tc>
        <w:tc>
          <w:tcPr>
            <w:tcW w:w="2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9DF" w:rsidRPr="003E69DF" w:rsidRDefault="003E69DF" w:rsidP="003E69DF">
            <w:pPr>
              <w:jc w:val="center"/>
              <w:rPr>
                <w:rFonts w:ascii="Arial" w:hAnsi="Arial" w:cs="Arial"/>
                <w:sz w:val="16"/>
                <w:szCs w:val="16"/>
              </w:rPr>
            </w:pPr>
            <w:r w:rsidRPr="003E69DF">
              <w:rPr>
                <w:rFonts w:ascii="Arial" w:hAnsi="Arial" w:cs="Arial"/>
                <w:sz w:val="16"/>
                <w:szCs w:val="16"/>
              </w:rPr>
              <w:t>Ожидаемый результат от реализации подпрограммного мероприятия (в натуральном выражении)</w:t>
            </w:r>
          </w:p>
        </w:tc>
      </w:tr>
      <w:tr w:rsidR="003E69DF" w:rsidRPr="003E69DF" w:rsidTr="003E69DF">
        <w:trPr>
          <w:trHeight w:val="675"/>
        </w:trPr>
        <w:tc>
          <w:tcPr>
            <w:tcW w:w="4566" w:type="dxa"/>
            <w:vMerge/>
            <w:tcBorders>
              <w:top w:val="single" w:sz="4" w:space="0" w:color="auto"/>
              <w:left w:val="single" w:sz="4" w:space="0" w:color="auto"/>
              <w:bottom w:val="single" w:sz="4" w:space="0" w:color="auto"/>
              <w:right w:val="single" w:sz="4" w:space="0" w:color="auto"/>
            </w:tcBorders>
            <w:vAlign w:val="center"/>
            <w:hideMark/>
          </w:tcPr>
          <w:p w:rsidR="003E69DF" w:rsidRPr="003E69DF" w:rsidRDefault="003E69DF" w:rsidP="003E69DF">
            <w:pPr>
              <w:rPr>
                <w:rFonts w:ascii="Arial" w:hAnsi="Arial" w:cs="Arial"/>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3E69DF" w:rsidRPr="003E69DF" w:rsidRDefault="003E69DF" w:rsidP="003E69DF">
            <w:pPr>
              <w:rPr>
                <w:rFonts w:ascii="Arial" w:hAnsi="Arial" w:cs="Arial"/>
                <w:sz w:val="20"/>
                <w:szCs w:val="20"/>
              </w:rPr>
            </w:pPr>
          </w:p>
        </w:tc>
        <w:tc>
          <w:tcPr>
            <w:tcW w:w="548" w:type="dxa"/>
            <w:tcBorders>
              <w:top w:val="nil"/>
              <w:left w:val="nil"/>
              <w:bottom w:val="single" w:sz="4" w:space="0" w:color="auto"/>
              <w:right w:val="single" w:sz="4" w:space="0" w:color="auto"/>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ГРБС</w:t>
            </w:r>
          </w:p>
        </w:tc>
        <w:tc>
          <w:tcPr>
            <w:tcW w:w="619" w:type="dxa"/>
            <w:tcBorders>
              <w:top w:val="nil"/>
              <w:left w:val="nil"/>
              <w:bottom w:val="single" w:sz="4" w:space="0" w:color="auto"/>
              <w:right w:val="single" w:sz="4" w:space="0" w:color="auto"/>
            </w:tcBorders>
            <w:shd w:val="clear" w:color="auto" w:fill="auto"/>
            <w:vAlign w:val="center"/>
            <w:hideMark/>
          </w:tcPr>
          <w:p w:rsidR="003E69DF" w:rsidRPr="003E69DF" w:rsidRDefault="003E69DF" w:rsidP="003E69DF">
            <w:pPr>
              <w:jc w:val="center"/>
              <w:rPr>
                <w:rFonts w:ascii="Arial" w:hAnsi="Arial" w:cs="Arial"/>
                <w:sz w:val="20"/>
                <w:szCs w:val="20"/>
              </w:rPr>
            </w:pPr>
            <w:proofErr w:type="spellStart"/>
            <w:r w:rsidRPr="003E69DF">
              <w:rPr>
                <w:rFonts w:ascii="Arial" w:hAnsi="Arial" w:cs="Arial"/>
                <w:sz w:val="20"/>
                <w:szCs w:val="20"/>
              </w:rPr>
              <w:t>РзПр</w:t>
            </w:r>
            <w:proofErr w:type="spellEnd"/>
          </w:p>
        </w:tc>
        <w:tc>
          <w:tcPr>
            <w:tcW w:w="1220" w:type="dxa"/>
            <w:tcBorders>
              <w:top w:val="nil"/>
              <w:left w:val="nil"/>
              <w:bottom w:val="single" w:sz="4" w:space="0" w:color="auto"/>
              <w:right w:val="single" w:sz="4" w:space="0" w:color="auto"/>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ЦСР</w:t>
            </w:r>
          </w:p>
        </w:tc>
        <w:tc>
          <w:tcPr>
            <w:tcW w:w="539" w:type="dxa"/>
            <w:tcBorders>
              <w:top w:val="nil"/>
              <w:left w:val="nil"/>
              <w:bottom w:val="single" w:sz="4" w:space="0" w:color="auto"/>
              <w:right w:val="single" w:sz="4" w:space="0" w:color="auto"/>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ВР</w:t>
            </w:r>
          </w:p>
        </w:tc>
        <w:tc>
          <w:tcPr>
            <w:tcW w:w="818" w:type="dxa"/>
            <w:tcBorders>
              <w:top w:val="nil"/>
              <w:left w:val="nil"/>
              <w:bottom w:val="single" w:sz="4" w:space="0" w:color="auto"/>
              <w:right w:val="single" w:sz="4" w:space="0" w:color="auto"/>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2023 год</w:t>
            </w:r>
          </w:p>
        </w:tc>
        <w:tc>
          <w:tcPr>
            <w:tcW w:w="838" w:type="dxa"/>
            <w:tcBorders>
              <w:top w:val="nil"/>
              <w:left w:val="nil"/>
              <w:bottom w:val="single" w:sz="4" w:space="0" w:color="auto"/>
              <w:right w:val="single" w:sz="4" w:space="0" w:color="auto"/>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2024 год</w:t>
            </w:r>
          </w:p>
        </w:tc>
        <w:tc>
          <w:tcPr>
            <w:tcW w:w="818" w:type="dxa"/>
            <w:tcBorders>
              <w:top w:val="nil"/>
              <w:left w:val="nil"/>
              <w:bottom w:val="single" w:sz="4" w:space="0" w:color="auto"/>
              <w:right w:val="single" w:sz="4" w:space="0" w:color="auto"/>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2025 год</w:t>
            </w:r>
          </w:p>
        </w:tc>
        <w:tc>
          <w:tcPr>
            <w:tcW w:w="899" w:type="dxa"/>
            <w:tcBorders>
              <w:top w:val="nil"/>
              <w:left w:val="nil"/>
              <w:bottom w:val="single" w:sz="4" w:space="0" w:color="auto"/>
              <w:right w:val="single" w:sz="4" w:space="0" w:color="auto"/>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Итого на период</w:t>
            </w: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3E69DF" w:rsidRPr="003E69DF" w:rsidRDefault="003E69DF" w:rsidP="003E69DF">
            <w:pPr>
              <w:rPr>
                <w:rFonts w:ascii="Arial" w:hAnsi="Arial" w:cs="Arial"/>
                <w:sz w:val="16"/>
                <w:szCs w:val="16"/>
              </w:rPr>
            </w:pPr>
          </w:p>
        </w:tc>
      </w:tr>
      <w:tr w:rsidR="003E69DF" w:rsidRPr="003E69DF" w:rsidTr="003E69DF">
        <w:trPr>
          <w:trHeight w:val="525"/>
        </w:trPr>
        <w:tc>
          <w:tcPr>
            <w:tcW w:w="903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E69DF" w:rsidRPr="003E69DF" w:rsidRDefault="003E69DF" w:rsidP="003E69DF">
            <w:pPr>
              <w:rPr>
                <w:rFonts w:ascii="Arial" w:hAnsi="Arial" w:cs="Arial"/>
                <w:sz w:val="20"/>
                <w:szCs w:val="20"/>
              </w:rPr>
            </w:pPr>
            <w:r w:rsidRPr="003E69DF">
              <w:rPr>
                <w:rFonts w:ascii="Arial" w:hAnsi="Arial" w:cs="Arial"/>
                <w:sz w:val="20"/>
                <w:szCs w:val="20"/>
              </w:rPr>
              <w:t>Цель подпрограммы: Создание условий для развития малого и среднего предпринимательства в Енисейском районе</w:t>
            </w:r>
          </w:p>
        </w:tc>
        <w:tc>
          <w:tcPr>
            <w:tcW w:w="818" w:type="dxa"/>
            <w:tcBorders>
              <w:top w:val="nil"/>
              <w:left w:val="nil"/>
              <w:bottom w:val="nil"/>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1 677,2</w:t>
            </w:r>
          </w:p>
        </w:tc>
        <w:tc>
          <w:tcPr>
            <w:tcW w:w="838" w:type="dxa"/>
            <w:tcBorders>
              <w:top w:val="nil"/>
              <w:left w:val="nil"/>
              <w:bottom w:val="nil"/>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1 677,2</w:t>
            </w:r>
          </w:p>
        </w:tc>
        <w:tc>
          <w:tcPr>
            <w:tcW w:w="818" w:type="dxa"/>
            <w:tcBorders>
              <w:top w:val="nil"/>
              <w:left w:val="nil"/>
              <w:bottom w:val="nil"/>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1 677,2</w:t>
            </w:r>
          </w:p>
        </w:tc>
        <w:tc>
          <w:tcPr>
            <w:tcW w:w="899" w:type="dxa"/>
            <w:tcBorders>
              <w:top w:val="nil"/>
              <w:left w:val="nil"/>
              <w:bottom w:val="nil"/>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5 031,6</w:t>
            </w:r>
          </w:p>
        </w:tc>
        <w:tc>
          <w:tcPr>
            <w:tcW w:w="2975" w:type="dxa"/>
            <w:tcBorders>
              <w:top w:val="nil"/>
              <w:left w:val="nil"/>
              <w:bottom w:val="nil"/>
              <w:right w:val="single" w:sz="4" w:space="0" w:color="auto"/>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r>
      <w:tr w:rsidR="003E69DF" w:rsidRPr="003E69DF" w:rsidTr="003E69DF">
        <w:trPr>
          <w:trHeight w:val="795"/>
        </w:trPr>
        <w:tc>
          <w:tcPr>
            <w:tcW w:w="9032" w:type="dxa"/>
            <w:gridSpan w:val="6"/>
            <w:tcBorders>
              <w:top w:val="single" w:sz="4" w:space="0" w:color="auto"/>
              <w:left w:val="single" w:sz="4" w:space="0" w:color="auto"/>
              <w:bottom w:val="single" w:sz="4" w:space="0" w:color="auto"/>
              <w:right w:val="single" w:sz="4" w:space="0" w:color="000000"/>
            </w:tcBorders>
            <w:shd w:val="clear" w:color="auto" w:fill="auto"/>
            <w:hideMark/>
          </w:tcPr>
          <w:p w:rsidR="003E69DF" w:rsidRPr="003E69DF" w:rsidRDefault="003E69DF" w:rsidP="003E69DF">
            <w:pPr>
              <w:rPr>
                <w:rFonts w:ascii="Arial" w:hAnsi="Arial" w:cs="Arial"/>
                <w:sz w:val="20"/>
                <w:szCs w:val="20"/>
              </w:rPr>
            </w:pPr>
            <w:r w:rsidRPr="003E69DF">
              <w:rPr>
                <w:rFonts w:ascii="Arial" w:hAnsi="Arial" w:cs="Arial"/>
                <w:sz w:val="20"/>
                <w:szCs w:val="20"/>
              </w:rPr>
              <w:t>Задача 1: Повышение доступности финансовых ресурсов для субъектов малого и среднего предпринимательства, физических лиц, не являющихся индивидуальными предпринимателями, применяющих специальный налоговый режим «Налог на профессиональный доход»</w:t>
            </w:r>
          </w:p>
        </w:tc>
        <w:tc>
          <w:tcPr>
            <w:tcW w:w="818" w:type="dxa"/>
            <w:tcBorders>
              <w:top w:val="single" w:sz="4" w:space="0" w:color="auto"/>
              <w:left w:val="nil"/>
              <w:bottom w:val="nil"/>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1 677,2</w:t>
            </w:r>
          </w:p>
        </w:tc>
        <w:tc>
          <w:tcPr>
            <w:tcW w:w="838" w:type="dxa"/>
            <w:tcBorders>
              <w:top w:val="single" w:sz="4" w:space="0" w:color="auto"/>
              <w:left w:val="nil"/>
              <w:bottom w:val="nil"/>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1 677,2</w:t>
            </w:r>
          </w:p>
        </w:tc>
        <w:tc>
          <w:tcPr>
            <w:tcW w:w="818" w:type="dxa"/>
            <w:tcBorders>
              <w:top w:val="single" w:sz="4" w:space="0" w:color="auto"/>
              <w:left w:val="nil"/>
              <w:bottom w:val="nil"/>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1 677,2</w:t>
            </w:r>
          </w:p>
        </w:tc>
        <w:tc>
          <w:tcPr>
            <w:tcW w:w="899" w:type="dxa"/>
            <w:tcBorders>
              <w:top w:val="single" w:sz="4" w:space="0" w:color="auto"/>
              <w:left w:val="nil"/>
              <w:bottom w:val="nil"/>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5 031,6</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rsidR="003E69DF" w:rsidRPr="003E69DF" w:rsidRDefault="003E69DF" w:rsidP="003E69DF">
            <w:pPr>
              <w:rPr>
                <w:rFonts w:ascii="Arial" w:hAnsi="Arial" w:cs="Arial"/>
                <w:sz w:val="20"/>
                <w:szCs w:val="20"/>
              </w:rPr>
            </w:pPr>
            <w:r w:rsidRPr="003E69DF">
              <w:rPr>
                <w:rFonts w:ascii="Arial" w:hAnsi="Arial" w:cs="Arial"/>
                <w:sz w:val="20"/>
                <w:szCs w:val="20"/>
              </w:rPr>
              <w:t> </w:t>
            </w:r>
          </w:p>
        </w:tc>
      </w:tr>
      <w:tr w:rsidR="003E69DF" w:rsidRPr="003E69DF" w:rsidTr="003E69DF">
        <w:trPr>
          <w:trHeight w:val="1095"/>
        </w:trPr>
        <w:tc>
          <w:tcPr>
            <w:tcW w:w="4566" w:type="dxa"/>
            <w:tcBorders>
              <w:top w:val="nil"/>
              <w:left w:val="single" w:sz="4" w:space="0" w:color="auto"/>
              <w:bottom w:val="single" w:sz="4" w:space="0" w:color="auto"/>
              <w:right w:val="single" w:sz="4" w:space="0" w:color="auto"/>
            </w:tcBorders>
            <w:shd w:val="clear" w:color="auto" w:fill="auto"/>
            <w:hideMark/>
          </w:tcPr>
          <w:p w:rsidR="003E69DF" w:rsidRPr="003E69DF" w:rsidRDefault="003E69DF" w:rsidP="003E69DF">
            <w:pPr>
              <w:rPr>
                <w:rFonts w:ascii="Arial" w:hAnsi="Arial" w:cs="Arial"/>
                <w:sz w:val="20"/>
                <w:szCs w:val="20"/>
              </w:rPr>
            </w:pPr>
            <w:r w:rsidRPr="003E69DF">
              <w:rPr>
                <w:rFonts w:ascii="Arial" w:hAnsi="Arial" w:cs="Arial"/>
                <w:sz w:val="20"/>
                <w:szCs w:val="20"/>
              </w:rPr>
              <w:t>Субсидии на реализацию инвестиционных проектов субъектами малого и среднего предпринимательства  в приоритетных отраслях</w:t>
            </w:r>
          </w:p>
        </w:tc>
        <w:tc>
          <w:tcPr>
            <w:tcW w:w="1540" w:type="dxa"/>
            <w:vMerge w:val="restart"/>
            <w:tcBorders>
              <w:top w:val="nil"/>
              <w:left w:val="single" w:sz="4" w:space="0" w:color="auto"/>
              <w:bottom w:val="single" w:sz="4" w:space="0" w:color="000000"/>
              <w:right w:val="nil"/>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Администрация Енисейского района</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024</w:t>
            </w:r>
          </w:p>
        </w:tc>
        <w:tc>
          <w:tcPr>
            <w:tcW w:w="619" w:type="dxa"/>
            <w:tcBorders>
              <w:top w:val="nil"/>
              <w:left w:val="nil"/>
              <w:bottom w:val="single" w:sz="4" w:space="0" w:color="auto"/>
              <w:right w:val="single" w:sz="4" w:space="0" w:color="auto"/>
            </w:tcBorders>
            <w:shd w:val="clear" w:color="auto" w:fill="auto"/>
            <w:noWrap/>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0412</w:t>
            </w:r>
          </w:p>
        </w:tc>
        <w:tc>
          <w:tcPr>
            <w:tcW w:w="1220"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color w:val="000000"/>
                <w:sz w:val="20"/>
                <w:szCs w:val="20"/>
              </w:rPr>
            </w:pPr>
            <w:r w:rsidRPr="003E69DF">
              <w:rPr>
                <w:rFonts w:ascii="Arial" w:hAnsi="Arial" w:cs="Arial"/>
                <w:color w:val="000000"/>
                <w:sz w:val="20"/>
                <w:szCs w:val="20"/>
              </w:rPr>
              <w:t>06100S6610</w:t>
            </w:r>
          </w:p>
        </w:tc>
        <w:tc>
          <w:tcPr>
            <w:tcW w:w="539" w:type="dxa"/>
            <w:tcBorders>
              <w:top w:val="nil"/>
              <w:left w:val="nil"/>
              <w:bottom w:val="single" w:sz="4" w:space="0" w:color="auto"/>
              <w:right w:val="single" w:sz="4" w:space="0" w:color="auto"/>
            </w:tcBorders>
            <w:shd w:val="clear" w:color="auto" w:fill="auto"/>
            <w:noWrap/>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810</w:t>
            </w:r>
          </w:p>
        </w:tc>
        <w:tc>
          <w:tcPr>
            <w:tcW w:w="818" w:type="dxa"/>
            <w:tcBorders>
              <w:top w:val="single" w:sz="4" w:space="0" w:color="auto"/>
              <w:left w:val="nil"/>
              <w:bottom w:val="nil"/>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838" w:type="dxa"/>
            <w:tcBorders>
              <w:top w:val="single" w:sz="4" w:space="0" w:color="auto"/>
              <w:left w:val="nil"/>
              <w:bottom w:val="nil"/>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818" w:type="dxa"/>
            <w:tcBorders>
              <w:top w:val="single" w:sz="4" w:space="0" w:color="auto"/>
              <w:left w:val="nil"/>
              <w:bottom w:val="nil"/>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899" w:type="dxa"/>
            <w:tcBorders>
              <w:top w:val="single" w:sz="4" w:space="0" w:color="auto"/>
              <w:left w:val="nil"/>
              <w:bottom w:val="nil"/>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2975" w:type="dxa"/>
            <w:vMerge w:val="restart"/>
            <w:tcBorders>
              <w:top w:val="nil"/>
              <w:left w:val="single" w:sz="4" w:space="0" w:color="auto"/>
              <w:bottom w:val="single" w:sz="4" w:space="0" w:color="000000"/>
              <w:right w:val="single" w:sz="4" w:space="0" w:color="auto"/>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Количество субъектов малого, среднего предпринимательства и самозанятых граждан, получивших финансовую поддержку за счет сре</w:t>
            </w:r>
            <w:proofErr w:type="gramStart"/>
            <w:r w:rsidRPr="003E69DF">
              <w:rPr>
                <w:rFonts w:ascii="Arial" w:hAnsi="Arial" w:cs="Arial"/>
                <w:sz w:val="20"/>
                <w:szCs w:val="20"/>
              </w:rPr>
              <w:t>дств кр</w:t>
            </w:r>
            <w:proofErr w:type="gramEnd"/>
            <w:r w:rsidRPr="003E69DF">
              <w:rPr>
                <w:rFonts w:ascii="Arial" w:hAnsi="Arial" w:cs="Arial"/>
                <w:sz w:val="20"/>
                <w:szCs w:val="20"/>
              </w:rPr>
              <w:t>аевого и районного бюджетов составит не менее 6 единиц ежегодно.</w:t>
            </w:r>
            <w:r w:rsidRPr="003E69DF">
              <w:rPr>
                <w:rFonts w:ascii="Arial" w:hAnsi="Arial" w:cs="Arial"/>
                <w:sz w:val="20"/>
                <w:szCs w:val="20"/>
              </w:rPr>
              <w:br/>
              <w:t xml:space="preserve">Количество сохраненных рабочих мест субъектами малого и среднего предпринимательства и </w:t>
            </w:r>
            <w:proofErr w:type="spellStart"/>
            <w:r w:rsidRPr="003E69DF">
              <w:rPr>
                <w:rFonts w:ascii="Arial" w:hAnsi="Arial" w:cs="Arial"/>
                <w:sz w:val="20"/>
                <w:szCs w:val="20"/>
              </w:rPr>
              <w:t>самозанятыми</w:t>
            </w:r>
            <w:proofErr w:type="spellEnd"/>
            <w:r w:rsidRPr="003E69DF">
              <w:rPr>
                <w:rFonts w:ascii="Arial" w:hAnsi="Arial" w:cs="Arial"/>
                <w:sz w:val="20"/>
                <w:szCs w:val="20"/>
              </w:rPr>
              <w:t xml:space="preserve"> гражданами, </w:t>
            </w:r>
            <w:r w:rsidRPr="003E69DF">
              <w:rPr>
                <w:rFonts w:ascii="Arial" w:hAnsi="Arial" w:cs="Arial"/>
                <w:sz w:val="20"/>
                <w:szCs w:val="20"/>
              </w:rPr>
              <w:lastRenderedPageBreak/>
              <w:t>получившими финансовую поддержку за счет сре</w:t>
            </w:r>
            <w:proofErr w:type="gramStart"/>
            <w:r w:rsidRPr="003E69DF">
              <w:rPr>
                <w:rFonts w:ascii="Arial" w:hAnsi="Arial" w:cs="Arial"/>
                <w:sz w:val="20"/>
                <w:szCs w:val="20"/>
              </w:rPr>
              <w:t>дств кр</w:t>
            </w:r>
            <w:proofErr w:type="gramEnd"/>
            <w:r w:rsidRPr="003E69DF">
              <w:rPr>
                <w:rFonts w:ascii="Arial" w:hAnsi="Arial" w:cs="Arial"/>
                <w:sz w:val="20"/>
                <w:szCs w:val="20"/>
              </w:rPr>
              <w:t>аевого и районного бюджетов составит не менее 8 единиц ежегодно</w:t>
            </w:r>
          </w:p>
        </w:tc>
      </w:tr>
      <w:tr w:rsidR="003E69DF" w:rsidRPr="003E69DF" w:rsidTr="003E69DF">
        <w:trPr>
          <w:trHeight w:val="510"/>
        </w:trPr>
        <w:tc>
          <w:tcPr>
            <w:tcW w:w="4566" w:type="dxa"/>
            <w:tcBorders>
              <w:top w:val="nil"/>
              <w:left w:val="single" w:sz="4" w:space="0" w:color="auto"/>
              <w:bottom w:val="single" w:sz="4" w:space="0" w:color="auto"/>
              <w:right w:val="single" w:sz="4" w:space="0" w:color="auto"/>
            </w:tcBorders>
            <w:shd w:val="clear" w:color="auto" w:fill="auto"/>
            <w:hideMark/>
          </w:tcPr>
          <w:p w:rsidR="003E69DF" w:rsidRPr="003E69DF" w:rsidRDefault="003E69DF" w:rsidP="003E69DF">
            <w:pPr>
              <w:rPr>
                <w:rFonts w:ascii="Arial" w:hAnsi="Arial" w:cs="Arial"/>
                <w:sz w:val="20"/>
                <w:szCs w:val="20"/>
              </w:rPr>
            </w:pPr>
            <w:r w:rsidRPr="003E69DF">
              <w:rPr>
                <w:rFonts w:ascii="Arial" w:hAnsi="Arial" w:cs="Arial"/>
                <w:sz w:val="20"/>
                <w:szCs w:val="20"/>
              </w:rPr>
              <w:t>за счет средств местного бюджета</w:t>
            </w:r>
          </w:p>
        </w:tc>
        <w:tc>
          <w:tcPr>
            <w:tcW w:w="1540" w:type="dxa"/>
            <w:vMerge/>
            <w:tcBorders>
              <w:top w:val="nil"/>
              <w:left w:val="single" w:sz="4" w:space="0" w:color="auto"/>
              <w:bottom w:val="single" w:sz="4" w:space="0" w:color="000000"/>
              <w:right w:val="nil"/>
            </w:tcBorders>
            <w:vAlign w:val="center"/>
            <w:hideMark/>
          </w:tcPr>
          <w:p w:rsidR="003E69DF" w:rsidRPr="003E69DF" w:rsidRDefault="003E69DF" w:rsidP="003E69DF">
            <w:pPr>
              <w:rPr>
                <w:rFonts w:ascii="Arial" w:hAnsi="Arial" w:cs="Arial"/>
                <w:sz w:val="20"/>
                <w:szCs w:val="20"/>
              </w:rPr>
            </w:pP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c>
          <w:tcPr>
            <w:tcW w:w="61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c>
          <w:tcPr>
            <w:tcW w:w="1220"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color w:val="000000"/>
                <w:sz w:val="20"/>
                <w:szCs w:val="20"/>
              </w:rPr>
            </w:pPr>
            <w:r w:rsidRPr="003E69DF">
              <w:rPr>
                <w:rFonts w:ascii="Arial" w:hAnsi="Arial" w:cs="Arial"/>
                <w:color w:val="000000"/>
                <w:sz w:val="20"/>
                <w:szCs w:val="20"/>
              </w:rPr>
              <w:t> </w:t>
            </w:r>
          </w:p>
        </w:tc>
        <w:tc>
          <w:tcPr>
            <w:tcW w:w="53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899" w:type="dxa"/>
            <w:tcBorders>
              <w:top w:val="single" w:sz="4" w:space="0" w:color="auto"/>
              <w:left w:val="nil"/>
              <w:bottom w:val="nil"/>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2975" w:type="dxa"/>
            <w:vMerge/>
            <w:tcBorders>
              <w:top w:val="nil"/>
              <w:left w:val="single" w:sz="4" w:space="0" w:color="auto"/>
              <w:bottom w:val="single" w:sz="4" w:space="0" w:color="000000"/>
              <w:right w:val="single" w:sz="4" w:space="0" w:color="auto"/>
            </w:tcBorders>
            <w:vAlign w:val="center"/>
            <w:hideMark/>
          </w:tcPr>
          <w:p w:rsidR="003E69DF" w:rsidRPr="003E69DF" w:rsidRDefault="003E69DF" w:rsidP="003E69DF">
            <w:pPr>
              <w:rPr>
                <w:rFonts w:ascii="Arial" w:hAnsi="Arial" w:cs="Arial"/>
                <w:sz w:val="20"/>
                <w:szCs w:val="20"/>
              </w:rPr>
            </w:pPr>
          </w:p>
        </w:tc>
      </w:tr>
      <w:tr w:rsidR="003E69DF" w:rsidRPr="003E69DF" w:rsidTr="003E69DF">
        <w:trPr>
          <w:trHeight w:val="480"/>
        </w:trPr>
        <w:tc>
          <w:tcPr>
            <w:tcW w:w="4566" w:type="dxa"/>
            <w:tcBorders>
              <w:top w:val="nil"/>
              <w:left w:val="single" w:sz="4" w:space="0" w:color="auto"/>
              <w:bottom w:val="single" w:sz="4" w:space="0" w:color="auto"/>
              <w:right w:val="single" w:sz="4" w:space="0" w:color="auto"/>
            </w:tcBorders>
            <w:shd w:val="clear" w:color="auto" w:fill="auto"/>
            <w:hideMark/>
          </w:tcPr>
          <w:p w:rsidR="003E69DF" w:rsidRPr="003E69DF" w:rsidRDefault="003E69DF" w:rsidP="003E69DF">
            <w:pPr>
              <w:rPr>
                <w:rFonts w:ascii="Arial" w:hAnsi="Arial" w:cs="Arial"/>
                <w:sz w:val="20"/>
                <w:szCs w:val="20"/>
              </w:rPr>
            </w:pPr>
            <w:r w:rsidRPr="003E69DF">
              <w:rPr>
                <w:rFonts w:ascii="Arial" w:hAnsi="Arial" w:cs="Arial"/>
                <w:sz w:val="20"/>
                <w:szCs w:val="20"/>
              </w:rPr>
              <w:t xml:space="preserve">за счет краевого бюджета </w:t>
            </w:r>
          </w:p>
        </w:tc>
        <w:tc>
          <w:tcPr>
            <w:tcW w:w="1540" w:type="dxa"/>
            <w:vMerge/>
            <w:tcBorders>
              <w:top w:val="nil"/>
              <w:left w:val="single" w:sz="4" w:space="0" w:color="auto"/>
              <w:bottom w:val="single" w:sz="4" w:space="0" w:color="000000"/>
              <w:right w:val="nil"/>
            </w:tcBorders>
            <w:vAlign w:val="center"/>
            <w:hideMark/>
          </w:tcPr>
          <w:p w:rsidR="003E69DF" w:rsidRPr="003E69DF" w:rsidRDefault="003E69DF" w:rsidP="003E69DF">
            <w:pPr>
              <w:rPr>
                <w:rFonts w:ascii="Arial" w:hAnsi="Arial" w:cs="Arial"/>
                <w:sz w:val="20"/>
                <w:szCs w:val="20"/>
              </w:rPr>
            </w:pP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3E69DF" w:rsidRPr="003E69DF" w:rsidRDefault="003E69DF" w:rsidP="003E69DF">
            <w:pPr>
              <w:rPr>
                <w:rFonts w:ascii="Arial" w:hAnsi="Arial" w:cs="Arial"/>
                <w:sz w:val="20"/>
                <w:szCs w:val="20"/>
              </w:rPr>
            </w:pPr>
            <w:r w:rsidRPr="003E69DF">
              <w:rPr>
                <w:rFonts w:ascii="Arial" w:hAnsi="Arial" w:cs="Arial"/>
                <w:sz w:val="20"/>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3E69DF" w:rsidRPr="003E69DF" w:rsidRDefault="003E69DF" w:rsidP="003E69DF">
            <w:pPr>
              <w:rPr>
                <w:rFonts w:ascii="Arial" w:hAnsi="Arial" w:cs="Arial"/>
                <w:sz w:val="20"/>
                <w:szCs w:val="20"/>
              </w:rPr>
            </w:pPr>
            <w:r w:rsidRPr="003E69DF">
              <w:rPr>
                <w:rFonts w:ascii="Arial" w:hAnsi="Arial" w:cs="Arial"/>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3E69DF" w:rsidRPr="003E69DF" w:rsidRDefault="003E69DF" w:rsidP="003E69DF">
            <w:pPr>
              <w:rPr>
                <w:rFonts w:ascii="Arial" w:hAnsi="Arial" w:cs="Arial"/>
                <w:sz w:val="20"/>
                <w:szCs w:val="20"/>
              </w:rPr>
            </w:pPr>
            <w:r w:rsidRPr="003E69DF">
              <w:rPr>
                <w:rFonts w:ascii="Arial" w:hAnsi="Arial" w:cs="Arial"/>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3E69DF" w:rsidRPr="003E69DF" w:rsidRDefault="003E69DF" w:rsidP="003E69DF">
            <w:pPr>
              <w:rPr>
                <w:rFonts w:ascii="Arial" w:hAnsi="Arial" w:cs="Arial"/>
                <w:sz w:val="20"/>
                <w:szCs w:val="20"/>
              </w:rPr>
            </w:pPr>
            <w:r w:rsidRPr="003E69DF">
              <w:rPr>
                <w:rFonts w:ascii="Arial" w:hAnsi="Arial" w:cs="Arial"/>
                <w:sz w:val="20"/>
                <w:szCs w:val="20"/>
              </w:rPr>
              <w:t> </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83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899" w:type="dxa"/>
            <w:tcBorders>
              <w:top w:val="single" w:sz="4" w:space="0" w:color="auto"/>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2975" w:type="dxa"/>
            <w:vMerge/>
            <w:tcBorders>
              <w:top w:val="nil"/>
              <w:left w:val="single" w:sz="4" w:space="0" w:color="auto"/>
              <w:bottom w:val="single" w:sz="4" w:space="0" w:color="000000"/>
              <w:right w:val="single" w:sz="4" w:space="0" w:color="auto"/>
            </w:tcBorders>
            <w:vAlign w:val="center"/>
            <w:hideMark/>
          </w:tcPr>
          <w:p w:rsidR="003E69DF" w:rsidRPr="003E69DF" w:rsidRDefault="003E69DF" w:rsidP="003E69DF">
            <w:pPr>
              <w:rPr>
                <w:rFonts w:ascii="Arial" w:hAnsi="Arial" w:cs="Arial"/>
                <w:sz w:val="20"/>
                <w:szCs w:val="20"/>
              </w:rPr>
            </w:pPr>
          </w:p>
        </w:tc>
      </w:tr>
      <w:tr w:rsidR="003E69DF" w:rsidRPr="003E69DF" w:rsidTr="003E69DF">
        <w:trPr>
          <w:trHeight w:val="1125"/>
        </w:trPr>
        <w:tc>
          <w:tcPr>
            <w:tcW w:w="4566" w:type="dxa"/>
            <w:tcBorders>
              <w:top w:val="nil"/>
              <w:left w:val="single" w:sz="4" w:space="0" w:color="auto"/>
              <w:bottom w:val="single" w:sz="4" w:space="0" w:color="auto"/>
              <w:right w:val="single" w:sz="4" w:space="0" w:color="auto"/>
            </w:tcBorders>
            <w:shd w:val="clear" w:color="auto" w:fill="auto"/>
            <w:hideMark/>
          </w:tcPr>
          <w:p w:rsidR="003E69DF" w:rsidRPr="003E69DF" w:rsidRDefault="003E69DF" w:rsidP="003E69DF">
            <w:pPr>
              <w:rPr>
                <w:rFonts w:ascii="Arial" w:hAnsi="Arial" w:cs="Arial"/>
                <w:sz w:val="20"/>
                <w:szCs w:val="20"/>
              </w:rPr>
            </w:pPr>
            <w:r w:rsidRPr="003E69DF">
              <w:rPr>
                <w:rFonts w:ascii="Arial" w:hAnsi="Arial" w:cs="Arial"/>
                <w:sz w:val="20"/>
                <w:szCs w:val="20"/>
              </w:rPr>
              <w:t>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tc>
        <w:tc>
          <w:tcPr>
            <w:tcW w:w="1540" w:type="dxa"/>
            <w:vMerge/>
            <w:tcBorders>
              <w:top w:val="nil"/>
              <w:left w:val="single" w:sz="4" w:space="0" w:color="auto"/>
              <w:bottom w:val="single" w:sz="4" w:space="0" w:color="000000"/>
              <w:right w:val="nil"/>
            </w:tcBorders>
            <w:vAlign w:val="center"/>
            <w:hideMark/>
          </w:tcPr>
          <w:p w:rsidR="003E69DF" w:rsidRPr="003E69DF" w:rsidRDefault="003E69DF" w:rsidP="003E69DF">
            <w:pPr>
              <w:rPr>
                <w:rFonts w:ascii="Arial" w:hAnsi="Arial" w:cs="Arial"/>
                <w:sz w:val="20"/>
                <w:szCs w:val="20"/>
              </w:rPr>
            </w:pP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c>
          <w:tcPr>
            <w:tcW w:w="61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c>
          <w:tcPr>
            <w:tcW w:w="1220"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color w:val="000000"/>
                <w:sz w:val="20"/>
                <w:szCs w:val="20"/>
              </w:rPr>
            </w:pPr>
            <w:r w:rsidRPr="003E69DF">
              <w:rPr>
                <w:rFonts w:ascii="Arial" w:hAnsi="Arial" w:cs="Arial"/>
                <w:color w:val="000000"/>
                <w:sz w:val="20"/>
                <w:szCs w:val="20"/>
              </w:rPr>
              <w:t> </w:t>
            </w:r>
          </w:p>
        </w:tc>
        <w:tc>
          <w:tcPr>
            <w:tcW w:w="53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1 677,2</w:t>
            </w:r>
          </w:p>
        </w:tc>
        <w:tc>
          <w:tcPr>
            <w:tcW w:w="83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1 677,2</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1 677,2</w:t>
            </w:r>
          </w:p>
        </w:tc>
        <w:tc>
          <w:tcPr>
            <w:tcW w:w="89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5 031,6</w:t>
            </w:r>
          </w:p>
        </w:tc>
        <w:tc>
          <w:tcPr>
            <w:tcW w:w="2975" w:type="dxa"/>
            <w:vMerge/>
            <w:tcBorders>
              <w:top w:val="nil"/>
              <w:left w:val="single" w:sz="4" w:space="0" w:color="auto"/>
              <w:bottom w:val="single" w:sz="4" w:space="0" w:color="000000"/>
              <w:right w:val="single" w:sz="4" w:space="0" w:color="auto"/>
            </w:tcBorders>
            <w:vAlign w:val="center"/>
            <w:hideMark/>
          </w:tcPr>
          <w:p w:rsidR="003E69DF" w:rsidRPr="003E69DF" w:rsidRDefault="003E69DF" w:rsidP="003E69DF">
            <w:pPr>
              <w:rPr>
                <w:rFonts w:ascii="Arial" w:hAnsi="Arial" w:cs="Arial"/>
                <w:sz w:val="20"/>
                <w:szCs w:val="20"/>
              </w:rPr>
            </w:pPr>
          </w:p>
        </w:tc>
      </w:tr>
      <w:tr w:rsidR="003E69DF" w:rsidRPr="003E69DF" w:rsidTr="003E69DF">
        <w:trPr>
          <w:trHeight w:val="795"/>
        </w:trPr>
        <w:tc>
          <w:tcPr>
            <w:tcW w:w="4566" w:type="dxa"/>
            <w:tcBorders>
              <w:top w:val="nil"/>
              <w:left w:val="single" w:sz="4" w:space="0" w:color="auto"/>
              <w:bottom w:val="single" w:sz="4" w:space="0" w:color="auto"/>
              <w:right w:val="single" w:sz="4" w:space="0" w:color="auto"/>
            </w:tcBorders>
            <w:shd w:val="clear" w:color="auto" w:fill="auto"/>
            <w:hideMark/>
          </w:tcPr>
          <w:p w:rsidR="003E69DF" w:rsidRPr="003E69DF" w:rsidRDefault="003E69DF" w:rsidP="003E69DF">
            <w:pPr>
              <w:rPr>
                <w:rFonts w:ascii="Arial" w:hAnsi="Arial" w:cs="Arial"/>
                <w:sz w:val="20"/>
                <w:szCs w:val="20"/>
              </w:rPr>
            </w:pPr>
            <w:r w:rsidRPr="003E69DF">
              <w:rPr>
                <w:rFonts w:ascii="Arial" w:hAnsi="Arial" w:cs="Arial"/>
                <w:sz w:val="20"/>
                <w:szCs w:val="20"/>
              </w:rPr>
              <w:lastRenderedPageBreak/>
              <w:t>Реализация муниципальных программ развития субъектов малого и среднего предпринимательства</w:t>
            </w:r>
          </w:p>
        </w:tc>
        <w:tc>
          <w:tcPr>
            <w:tcW w:w="1540" w:type="dxa"/>
            <w:vMerge/>
            <w:tcBorders>
              <w:top w:val="nil"/>
              <w:left w:val="single" w:sz="4" w:space="0" w:color="auto"/>
              <w:bottom w:val="single" w:sz="4" w:space="0" w:color="000000"/>
              <w:right w:val="nil"/>
            </w:tcBorders>
            <w:vAlign w:val="center"/>
            <w:hideMark/>
          </w:tcPr>
          <w:p w:rsidR="003E69DF" w:rsidRPr="003E69DF" w:rsidRDefault="003E69DF" w:rsidP="003E69DF">
            <w:pPr>
              <w:rPr>
                <w:rFonts w:ascii="Arial" w:hAnsi="Arial" w:cs="Arial"/>
                <w:sz w:val="20"/>
                <w:szCs w:val="20"/>
              </w:rPr>
            </w:pP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024</w:t>
            </w:r>
          </w:p>
        </w:tc>
        <w:tc>
          <w:tcPr>
            <w:tcW w:w="619" w:type="dxa"/>
            <w:tcBorders>
              <w:top w:val="nil"/>
              <w:left w:val="nil"/>
              <w:bottom w:val="single" w:sz="4" w:space="0" w:color="auto"/>
              <w:right w:val="single" w:sz="4" w:space="0" w:color="auto"/>
            </w:tcBorders>
            <w:shd w:val="clear" w:color="auto" w:fill="auto"/>
            <w:noWrap/>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0412</w:t>
            </w:r>
          </w:p>
        </w:tc>
        <w:tc>
          <w:tcPr>
            <w:tcW w:w="1220"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color w:val="000000"/>
                <w:sz w:val="20"/>
                <w:szCs w:val="20"/>
              </w:rPr>
            </w:pPr>
            <w:r w:rsidRPr="003E69DF">
              <w:rPr>
                <w:rFonts w:ascii="Arial" w:hAnsi="Arial" w:cs="Arial"/>
                <w:color w:val="000000"/>
                <w:sz w:val="20"/>
                <w:szCs w:val="20"/>
              </w:rPr>
              <w:t>06100S6070</w:t>
            </w:r>
          </w:p>
        </w:tc>
        <w:tc>
          <w:tcPr>
            <w:tcW w:w="539" w:type="dxa"/>
            <w:tcBorders>
              <w:top w:val="nil"/>
              <w:left w:val="nil"/>
              <w:bottom w:val="single" w:sz="4" w:space="0" w:color="auto"/>
              <w:right w:val="single" w:sz="4" w:space="0" w:color="auto"/>
            </w:tcBorders>
            <w:shd w:val="clear" w:color="auto" w:fill="auto"/>
            <w:noWrap/>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810</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1 677,2</w:t>
            </w:r>
          </w:p>
        </w:tc>
        <w:tc>
          <w:tcPr>
            <w:tcW w:w="83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1 677,2</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1 677,2</w:t>
            </w:r>
          </w:p>
        </w:tc>
        <w:tc>
          <w:tcPr>
            <w:tcW w:w="89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5 031,6</w:t>
            </w:r>
          </w:p>
        </w:tc>
        <w:tc>
          <w:tcPr>
            <w:tcW w:w="2975" w:type="dxa"/>
            <w:vMerge/>
            <w:tcBorders>
              <w:top w:val="nil"/>
              <w:left w:val="single" w:sz="4" w:space="0" w:color="auto"/>
              <w:bottom w:val="single" w:sz="4" w:space="0" w:color="000000"/>
              <w:right w:val="single" w:sz="4" w:space="0" w:color="auto"/>
            </w:tcBorders>
            <w:vAlign w:val="center"/>
            <w:hideMark/>
          </w:tcPr>
          <w:p w:rsidR="003E69DF" w:rsidRPr="003E69DF" w:rsidRDefault="003E69DF" w:rsidP="003E69DF">
            <w:pPr>
              <w:rPr>
                <w:rFonts w:ascii="Arial" w:hAnsi="Arial" w:cs="Arial"/>
                <w:sz w:val="20"/>
                <w:szCs w:val="20"/>
              </w:rPr>
            </w:pPr>
          </w:p>
        </w:tc>
      </w:tr>
      <w:tr w:rsidR="003E69DF" w:rsidRPr="003E69DF" w:rsidTr="003E69DF">
        <w:trPr>
          <w:trHeight w:val="390"/>
        </w:trPr>
        <w:tc>
          <w:tcPr>
            <w:tcW w:w="4566" w:type="dxa"/>
            <w:tcBorders>
              <w:top w:val="nil"/>
              <w:left w:val="single" w:sz="4" w:space="0" w:color="auto"/>
              <w:bottom w:val="single" w:sz="4" w:space="0" w:color="auto"/>
              <w:right w:val="single" w:sz="4" w:space="0" w:color="auto"/>
            </w:tcBorders>
            <w:shd w:val="clear" w:color="auto" w:fill="auto"/>
            <w:hideMark/>
          </w:tcPr>
          <w:p w:rsidR="003E69DF" w:rsidRPr="003E69DF" w:rsidRDefault="003E69DF" w:rsidP="003E69DF">
            <w:pPr>
              <w:rPr>
                <w:rFonts w:ascii="Arial" w:hAnsi="Arial" w:cs="Arial"/>
                <w:sz w:val="20"/>
                <w:szCs w:val="20"/>
              </w:rPr>
            </w:pPr>
            <w:r w:rsidRPr="003E69DF">
              <w:rPr>
                <w:rFonts w:ascii="Arial" w:hAnsi="Arial" w:cs="Arial"/>
                <w:sz w:val="20"/>
                <w:szCs w:val="20"/>
              </w:rPr>
              <w:lastRenderedPageBreak/>
              <w:t xml:space="preserve"> за счет средств местного бюджета</w:t>
            </w:r>
          </w:p>
        </w:tc>
        <w:tc>
          <w:tcPr>
            <w:tcW w:w="1540" w:type="dxa"/>
            <w:vMerge/>
            <w:tcBorders>
              <w:top w:val="nil"/>
              <w:left w:val="single" w:sz="4" w:space="0" w:color="auto"/>
              <w:bottom w:val="single" w:sz="4" w:space="0" w:color="000000"/>
              <w:right w:val="nil"/>
            </w:tcBorders>
            <w:vAlign w:val="center"/>
            <w:hideMark/>
          </w:tcPr>
          <w:p w:rsidR="003E69DF" w:rsidRPr="003E69DF" w:rsidRDefault="003E69DF" w:rsidP="003E69DF">
            <w:pPr>
              <w:rPr>
                <w:rFonts w:ascii="Arial" w:hAnsi="Arial" w:cs="Arial"/>
                <w:sz w:val="20"/>
                <w:szCs w:val="20"/>
              </w:rPr>
            </w:pP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3E69DF" w:rsidRPr="003E69DF" w:rsidRDefault="003E69DF" w:rsidP="003E69DF">
            <w:pPr>
              <w:rPr>
                <w:rFonts w:ascii="Arial" w:hAnsi="Arial" w:cs="Arial"/>
                <w:sz w:val="20"/>
                <w:szCs w:val="20"/>
              </w:rPr>
            </w:pPr>
            <w:r w:rsidRPr="003E69DF">
              <w:rPr>
                <w:rFonts w:ascii="Arial" w:hAnsi="Arial" w:cs="Arial"/>
                <w:sz w:val="20"/>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3E69DF" w:rsidRPr="003E69DF" w:rsidRDefault="003E69DF" w:rsidP="003E69DF">
            <w:pPr>
              <w:rPr>
                <w:rFonts w:ascii="Arial" w:hAnsi="Arial" w:cs="Arial"/>
                <w:sz w:val="20"/>
                <w:szCs w:val="20"/>
              </w:rPr>
            </w:pPr>
            <w:r w:rsidRPr="003E69DF">
              <w:rPr>
                <w:rFonts w:ascii="Arial" w:hAnsi="Arial" w:cs="Arial"/>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3E69DF" w:rsidRPr="003E69DF" w:rsidRDefault="003E69DF" w:rsidP="003E69DF">
            <w:pPr>
              <w:rPr>
                <w:rFonts w:ascii="Arial" w:hAnsi="Arial" w:cs="Arial"/>
                <w:sz w:val="20"/>
                <w:szCs w:val="20"/>
              </w:rPr>
            </w:pPr>
            <w:r w:rsidRPr="003E69DF">
              <w:rPr>
                <w:rFonts w:ascii="Arial" w:hAnsi="Arial" w:cs="Arial"/>
                <w:sz w:val="20"/>
                <w:szCs w:val="20"/>
              </w:rPr>
              <w:t> </w:t>
            </w:r>
          </w:p>
        </w:tc>
        <w:tc>
          <w:tcPr>
            <w:tcW w:w="539" w:type="dxa"/>
            <w:tcBorders>
              <w:top w:val="nil"/>
              <w:left w:val="nil"/>
              <w:bottom w:val="single" w:sz="4" w:space="0" w:color="auto"/>
              <w:right w:val="single" w:sz="4" w:space="0" w:color="auto"/>
            </w:tcBorders>
            <w:shd w:val="clear" w:color="auto" w:fill="auto"/>
            <w:noWrap/>
            <w:vAlign w:val="bottom"/>
            <w:hideMark/>
          </w:tcPr>
          <w:p w:rsidR="003E69DF" w:rsidRPr="003E69DF" w:rsidRDefault="003E69DF" w:rsidP="003E69DF">
            <w:pPr>
              <w:rPr>
                <w:rFonts w:ascii="Arial" w:hAnsi="Arial" w:cs="Arial"/>
                <w:sz w:val="20"/>
                <w:szCs w:val="20"/>
              </w:rPr>
            </w:pPr>
            <w:r w:rsidRPr="003E69DF">
              <w:rPr>
                <w:rFonts w:ascii="Arial" w:hAnsi="Arial" w:cs="Arial"/>
                <w:sz w:val="20"/>
                <w:szCs w:val="20"/>
              </w:rPr>
              <w:t> </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83,9</w:t>
            </w:r>
          </w:p>
        </w:tc>
        <w:tc>
          <w:tcPr>
            <w:tcW w:w="83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83,9</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83,9</w:t>
            </w:r>
          </w:p>
        </w:tc>
        <w:tc>
          <w:tcPr>
            <w:tcW w:w="89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251,7</w:t>
            </w:r>
          </w:p>
        </w:tc>
        <w:tc>
          <w:tcPr>
            <w:tcW w:w="2975" w:type="dxa"/>
            <w:vMerge/>
            <w:tcBorders>
              <w:top w:val="nil"/>
              <w:left w:val="single" w:sz="4" w:space="0" w:color="auto"/>
              <w:bottom w:val="single" w:sz="4" w:space="0" w:color="000000"/>
              <w:right w:val="single" w:sz="4" w:space="0" w:color="auto"/>
            </w:tcBorders>
            <w:vAlign w:val="center"/>
            <w:hideMark/>
          </w:tcPr>
          <w:p w:rsidR="003E69DF" w:rsidRPr="003E69DF" w:rsidRDefault="003E69DF" w:rsidP="003E69DF">
            <w:pPr>
              <w:rPr>
                <w:rFonts w:ascii="Arial" w:hAnsi="Arial" w:cs="Arial"/>
                <w:sz w:val="20"/>
                <w:szCs w:val="20"/>
              </w:rPr>
            </w:pPr>
          </w:p>
        </w:tc>
      </w:tr>
      <w:tr w:rsidR="003E69DF" w:rsidRPr="003E69DF" w:rsidTr="003E69DF">
        <w:trPr>
          <w:trHeight w:val="420"/>
        </w:trPr>
        <w:tc>
          <w:tcPr>
            <w:tcW w:w="4566" w:type="dxa"/>
            <w:tcBorders>
              <w:top w:val="nil"/>
              <w:left w:val="single" w:sz="4" w:space="0" w:color="auto"/>
              <w:bottom w:val="single" w:sz="4" w:space="0" w:color="auto"/>
              <w:right w:val="single" w:sz="4" w:space="0" w:color="auto"/>
            </w:tcBorders>
            <w:shd w:val="clear" w:color="auto" w:fill="auto"/>
            <w:hideMark/>
          </w:tcPr>
          <w:p w:rsidR="003E69DF" w:rsidRPr="003E69DF" w:rsidRDefault="003E69DF" w:rsidP="003E69DF">
            <w:pPr>
              <w:rPr>
                <w:rFonts w:ascii="Arial" w:hAnsi="Arial" w:cs="Arial"/>
                <w:sz w:val="20"/>
                <w:szCs w:val="20"/>
              </w:rPr>
            </w:pPr>
            <w:r w:rsidRPr="003E69DF">
              <w:rPr>
                <w:rFonts w:ascii="Arial" w:hAnsi="Arial" w:cs="Arial"/>
                <w:sz w:val="20"/>
                <w:szCs w:val="20"/>
              </w:rPr>
              <w:t xml:space="preserve">за счет краевого бюджета </w:t>
            </w:r>
          </w:p>
        </w:tc>
        <w:tc>
          <w:tcPr>
            <w:tcW w:w="1540" w:type="dxa"/>
            <w:vMerge/>
            <w:tcBorders>
              <w:top w:val="nil"/>
              <w:left w:val="single" w:sz="4" w:space="0" w:color="auto"/>
              <w:bottom w:val="single" w:sz="4" w:space="0" w:color="000000"/>
              <w:right w:val="nil"/>
            </w:tcBorders>
            <w:vAlign w:val="center"/>
            <w:hideMark/>
          </w:tcPr>
          <w:p w:rsidR="003E69DF" w:rsidRPr="003E69DF" w:rsidRDefault="003E69DF" w:rsidP="003E69DF">
            <w:pPr>
              <w:rPr>
                <w:rFonts w:ascii="Arial" w:hAnsi="Arial" w:cs="Arial"/>
                <w:sz w:val="20"/>
                <w:szCs w:val="20"/>
              </w:rPr>
            </w:pP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c>
          <w:tcPr>
            <w:tcW w:w="61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c>
          <w:tcPr>
            <w:tcW w:w="1220"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color w:val="000000"/>
                <w:sz w:val="20"/>
                <w:szCs w:val="20"/>
              </w:rPr>
            </w:pPr>
            <w:r w:rsidRPr="003E69DF">
              <w:rPr>
                <w:rFonts w:ascii="Arial" w:hAnsi="Arial" w:cs="Arial"/>
                <w:color w:val="000000"/>
                <w:sz w:val="20"/>
                <w:szCs w:val="20"/>
              </w:rPr>
              <w:t> </w:t>
            </w:r>
          </w:p>
        </w:tc>
        <w:tc>
          <w:tcPr>
            <w:tcW w:w="53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1 593,3</w:t>
            </w:r>
          </w:p>
        </w:tc>
        <w:tc>
          <w:tcPr>
            <w:tcW w:w="83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1 593,3</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1 593,3</w:t>
            </w:r>
          </w:p>
        </w:tc>
        <w:tc>
          <w:tcPr>
            <w:tcW w:w="89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4 779,9</w:t>
            </w:r>
          </w:p>
        </w:tc>
        <w:tc>
          <w:tcPr>
            <w:tcW w:w="2975" w:type="dxa"/>
            <w:vMerge/>
            <w:tcBorders>
              <w:top w:val="nil"/>
              <w:left w:val="single" w:sz="4" w:space="0" w:color="auto"/>
              <w:bottom w:val="single" w:sz="4" w:space="0" w:color="000000"/>
              <w:right w:val="single" w:sz="4" w:space="0" w:color="auto"/>
            </w:tcBorders>
            <w:vAlign w:val="center"/>
            <w:hideMark/>
          </w:tcPr>
          <w:p w:rsidR="003E69DF" w:rsidRPr="003E69DF" w:rsidRDefault="003E69DF" w:rsidP="003E69DF">
            <w:pPr>
              <w:rPr>
                <w:rFonts w:ascii="Arial" w:hAnsi="Arial" w:cs="Arial"/>
                <w:sz w:val="20"/>
                <w:szCs w:val="20"/>
              </w:rPr>
            </w:pPr>
          </w:p>
        </w:tc>
      </w:tr>
      <w:tr w:rsidR="003E69DF" w:rsidRPr="003E69DF" w:rsidTr="003E69DF">
        <w:trPr>
          <w:trHeight w:val="1020"/>
        </w:trPr>
        <w:tc>
          <w:tcPr>
            <w:tcW w:w="4566" w:type="dxa"/>
            <w:tcBorders>
              <w:top w:val="nil"/>
              <w:left w:val="single" w:sz="4" w:space="0" w:color="auto"/>
              <w:bottom w:val="single" w:sz="4" w:space="0" w:color="auto"/>
              <w:right w:val="single" w:sz="4" w:space="0" w:color="auto"/>
            </w:tcBorders>
            <w:shd w:val="clear" w:color="auto" w:fill="auto"/>
            <w:hideMark/>
          </w:tcPr>
          <w:p w:rsidR="003E69DF" w:rsidRPr="003E69DF" w:rsidRDefault="003E69DF" w:rsidP="003E69DF">
            <w:pPr>
              <w:rPr>
                <w:rFonts w:ascii="Arial" w:hAnsi="Arial" w:cs="Arial"/>
                <w:sz w:val="20"/>
                <w:szCs w:val="20"/>
              </w:rPr>
            </w:pPr>
            <w:r w:rsidRPr="003E69DF">
              <w:rPr>
                <w:rFonts w:ascii="Arial" w:hAnsi="Arial" w:cs="Arial"/>
                <w:sz w:val="20"/>
                <w:szCs w:val="20"/>
              </w:rPr>
              <w:t xml:space="preserve">Предоставление субъектам малого и среднего предпринимательства </w:t>
            </w:r>
            <w:proofErr w:type="spellStart"/>
            <w:r w:rsidRPr="003E69DF">
              <w:rPr>
                <w:rFonts w:ascii="Arial" w:hAnsi="Arial" w:cs="Arial"/>
                <w:sz w:val="20"/>
                <w:szCs w:val="20"/>
              </w:rPr>
              <w:t>грантовой</w:t>
            </w:r>
            <w:proofErr w:type="spellEnd"/>
            <w:r w:rsidRPr="003E69DF">
              <w:rPr>
                <w:rFonts w:ascii="Arial" w:hAnsi="Arial" w:cs="Arial"/>
                <w:sz w:val="20"/>
                <w:szCs w:val="20"/>
              </w:rPr>
              <w:t xml:space="preserve"> поддержки на  начало ведения предпринимательской деятельности</w:t>
            </w:r>
          </w:p>
        </w:tc>
        <w:tc>
          <w:tcPr>
            <w:tcW w:w="1540" w:type="dxa"/>
            <w:vMerge/>
            <w:tcBorders>
              <w:top w:val="nil"/>
              <w:left w:val="single" w:sz="4" w:space="0" w:color="auto"/>
              <w:bottom w:val="single" w:sz="4" w:space="0" w:color="000000"/>
              <w:right w:val="nil"/>
            </w:tcBorders>
            <w:vAlign w:val="center"/>
            <w:hideMark/>
          </w:tcPr>
          <w:p w:rsidR="003E69DF" w:rsidRPr="003E69DF" w:rsidRDefault="003E69DF" w:rsidP="003E69DF">
            <w:pPr>
              <w:rPr>
                <w:rFonts w:ascii="Arial" w:hAnsi="Arial" w:cs="Arial"/>
                <w:sz w:val="20"/>
                <w:szCs w:val="20"/>
              </w:rPr>
            </w:pP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024</w:t>
            </w:r>
          </w:p>
        </w:tc>
        <w:tc>
          <w:tcPr>
            <w:tcW w:w="61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c>
          <w:tcPr>
            <w:tcW w:w="1220"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color w:val="000000"/>
                <w:sz w:val="20"/>
                <w:szCs w:val="20"/>
              </w:rPr>
            </w:pPr>
            <w:r w:rsidRPr="003E69DF">
              <w:rPr>
                <w:rFonts w:ascii="Arial" w:hAnsi="Arial" w:cs="Arial"/>
                <w:color w:val="000000"/>
                <w:sz w:val="20"/>
                <w:szCs w:val="20"/>
              </w:rPr>
              <w:t> </w:t>
            </w:r>
          </w:p>
        </w:tc>
        <w:tc>
          <w:tcPr>
            <w:tcW w:w="53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83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89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2975" w:type="dxa"/>
            <w:vMerge/>
            <w:tcBorders>
              <w:top w:val="nil"/>
              <w:left w:val="single" w:sz="4" w:space="0" w:color="auto"/>
              <w:bottom w:val="single" w:sz="4" w:space="0" w:color="000000"/>
              <w:right w:val="single" w:sz="4" w:space="0" w:color="auto"/>
            </w:tcBorders>
            <w:vAlign w:val="center"/>
            <w:hideMark/>
          </w:tcPr>
          <w:p w:rsidR="003E69DF" w:rsidRPr="003E69DF" w:rsidRDefault="003E69DF" w:rsidP="003E69DF">
            <w:pPr>
              <w:rPr>
                <w:rFonts w:ascii="Arial" w:hAnsi="Arial" w:cs="Arial"/>
                <w:sz w:val="20"/>
                <w:szCs w:val="20"/>
              </w:rPr>
            </w:pPr>
          </w:p>
        </w:tc>
      </w:tr>
      <w:tr w:rsidR="003E69DF" w:rsidRPr="003E69DF" w:rsidTr="003E69DF">
        <w:trPr>
          <w:trHeight w:val="420"/>
        </w:trPr>
        <w:tc>
          <w:tcPr>
            <w:tcW w:w="4566" w:type="dxa"/>
            <w:tcBorders>
              <w:top w:val="nil"/>
              <w:left w:val="single" w:sz="4" w:space="0" w:color="auto"/>
              <w:bottom w:val="single" w:sz="4" w:space="0" w:color="auto"/>
              <w:right w:val="single" w:sz="4" w:space="0" w:color="auto"/>
            </w:tcBorders>
            <w:shd w:val="clear" w:color="auto" w:fill="auto"/>
            <w:hideMark/>
          </w:tcPr>
          <w:p w:rsidR="003E69DF" w:rsidRPr="003E69DF" w:rsidRDefault="003E69DF" w:rsidP="003E69DF">
            <w:pPr>
              <w:rPr>
                <w:rFonts w:ascii="Arial" w:hAnsi="Arial" w:cs="Arial"/>
                <w:sz w:val="20"/>
                <w:szCs w:val="20"/>
              </w:rPr>
            </w:pPr>
            <w:r w:rsidRPr="003E69DF">
              <w:rPr>
                <w:rFonts w:ascii="Arial" w:hAnsi="Arial" w:cs="Arial"/>
                <w:sz w:val="20"/>
                <w:szCs w:val="20"/>
              </w:rPr>
              <w:t xml:space="preserve"> за счет средств местного бюджета</w:t>
            </w:r>
          </w:p>
        </w:tc>
        <w:tc>
          <w:tcPr>
            <w:tcW w:w="1540" w:type="dxa"/>
            <w:vMerge/>
            <w:tcBorders>
              <w:top w:val="nil"/>
              <w:left w:val="single" w:sz="4" w:space="0" w:color="auto"/>
              <w:bottom w:val="single" w:sz="4" w:space="0" w:color="000000"/>
              <w:right w:val="nil"/>
            </w:tcBorders>
            <w:vAlign w:val="center"/>
            <w:hideMark/>
          </w:tcPr>
          <w:p w:rsidR="003E69DF" w:rsidRPr="003E69DF" w:rsidRDefault="003E69DF" w:rsidP="003E69DF">
            <w:pPr>
              <w:rPr>
                <w:rFonts w:ascii="Arial" w:hAnsi="Arial" w:cs="Arial"/>
                <w:sz w:val="20"/>
                <w:szCs w:val="20"/>
              </w:rPr>
            </w:pP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c>
          <w:tcPr>
            <w:tcW w:w="61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c>
          <w:tcPr>
            <w:tcW w:w="1220"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color w:val="000000"/>
                <w:sz w:val="20"/>
                <w:szCs w:val="20"/>
              </w:rPr>
            </w:pPr>
            <w:r w:rsidRPr="003E69DF">
              <w:rPr>
                <w:rFonts w:ascii="Arial" w:hAnsi="Arial" w:cs="Arial"/>
                <w:color w:val="000000"/>
                <w:sz w:val="20"/>
                <w:szCs w:val="20"/>
              </w:rPr>
              <w:t> </w:t>
            </w:r>
          </w:p>
        </w:tc>
        <w:tc>
          <w:tcPr>
            <w:tcW w:w="53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83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89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2975" w:type="dxa"/>
            <w:vMerge/>
            <w:tcBorders>
              <w:top w:val="nil"/>
              <w:left w:val="single" w:sz="4" w:space="0" w:color="auto"/>
              <w:bottom w:val="single" w:sz="4" w:space="0" w:color="000000"/>
              <w:right w:val="single" w:sz="4" w:space="0" w:color="auto"/>
            </w:tcBorders>
            <w:vAlign w:val="center"/>
            <w:hideMark/>
          </w:tcPr>
          <w:p w:rsidR="003E69DF" w:rsidRPr="003E69DF" w:rsidRDefault="003E69DF" w:rsidP="003E69DF">
            <w:pPr>
              <w:rPr>
                <w:rFonts w:ascii="Arial" w:hAnsi="Arial" w:cs="Arial"/>
                <w:sz w:val="20"/>
                <w:szCs w:val="20"/>
              </w:rPr>
            </w:pPr>
          </w:p>
        </w:tc>
      </w:tr>
      <w:tr w:rsidR="003E69DF" w:rsidRPr="003E69DF" w:rsidTr="003E69DF">
        <w:trPr>
          <w:trHeight w:val="375"/>
        </w:trPr>
        <w:tc>
          <w:tcPr>
            <w:tcW w:w="4566" w:type="dxa"/>
            <w:tcBorders>
              <w:top w:val="nil"/>
              <w:left w:val="single" w:sz="4" w:space="0" w:color="auto"/>
              <w:bottom w:val="single" w:sz="4" w:space="0" w:color="auto"/>
              <w:right w:val="single" w:sz="4" w:space="0" w:color="auto"/>
            </w:tcBorders>
            <w:shd w:val="clear" w:color="auto" w:fill="auto"/>
            <w:hideMark/>
          </w:tcPr>
          <w:p w:rsidR="003E69DF" w:rsidRPr="003E69DF" w:rsidRDefault="003E69DF" w:rsidP="003E69DF">
            <w:pPr>
              <w:rPr>
                <w:rFonts w:ascii="Arial" w:hAnsi="Arial" w:cs="Arial"/>
                <w:sz w:val="20"/>
                <w:szCs w:val="20"/>
              </w:rPr>
            </w:pPr>
            <w:r w:rsidRPr="003E69DF">
              <w:rPr>
                <w:rFonts w:ascii="Arial" w:hAnsi="Arial" w:cs="Arial"/>
                <w:sz w:val="20"/>
                <w:szCs w:val="20"/>
              </w:rPr>
              <w:t xml:space="preserve">за счет краевого бюджета </w:t>
            </w:r>
          </w:p>
        </w:tc>
        <w:tc>
          <w:tcPr>
            <w:tcW w:w="1540" w:type="dxa"/>
            <w:vMerge/>
            <w:tcBorders>
              <w:top w:val="nil"/>
              <w:left w:val="single" w:sz="4" w:space="0" w:color="auto"/>
              <w:bottom w:val="single" w:sz="4" w:space="0" w:color="000000"/>
              <w:right w:val="nil"/>
            </w:tcBorders>
            <w:vAlign w:val="center"/>
            <w:hideMark/>
          </w:tcPr>
          <w:p w:rsidR="003E69DF" w:rsidRPr="003E69DF" w:rsidRDefault="003E69DF" w:rsidP="003E69DF">
            <w:pPr>
              <w:rPr>
                <w:rFonts w:ascii="Arial" w:hAnsi="Arial" w:cs="Arial"/>
                <w:sz w:val="20"/>
                <w:szCs w:val="20"/>
              </w:rPr>
            </w:pP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c>
          <w:tcPr>
            <w:tcW w:w="61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c>
          <w:tcPr>
            <w:tcW w:w="1220"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color w:val="000000"/>
                <w:sz w:val="20"/>
                <w:szCs w:val="20"/>
              </w:rPr>
            </w:pPr>
            <w:r w:rsidRPr="003E69DF">
              <w:rPr>
                <w:rFonts w:ascii="Arial" w:hAnsi="Arial" w:cs="Arial"/>
                <w:color w:val="000000"/>
                <w:sz w:val="20"/>
                <w:szCs w:val="20"/>
              </w:rPr>
              <w:t> </w:t>
            </w:r>
          </w:p>
        </w:tc>
        <w:tc>
          <w:tcPr>
            <w:tcW w:w="53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83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89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0,0</w:t>
            </w:r>
          </w:p>
        </w:tc>
        <w:tc>
          <w:tcPr>
            <w:tcW w:w="2975" w:type="dxa"/>
            <w:vMerge/>
            <w:tcBorders>
              <w:top w:val="nil"/>
              <w:left w:val="single" w:sz="4" w:space="0" w:color="auto"/>
              <w:bottom w:val="single" w:sz="4" w:space="0" w:color="000000"/>
              <w:right w:val="single" w:sz="4" w:space="0" w:color="auto"/>
            </w:tcBorders>
            <w:vAlign w:val="center"/>
            <w:hideMark/>
          </w:tcPr>
          <w:p w:rsidR="003E69DF" w:rsidRPr="003E69DF" w:rsidRDefault="003E69DF" w:rsidP="003E69DF">
            <w:pPr>
              <w:rPr>
                <w:rFonts w:ascii="Arial" w:hAnsi="Arial" w:cs="Arial"/>
                <w:sz w:val="20"/>
                <w:szCs w:val="20"/>
              </w:rPr>
            </w:pPr>
          </w:p>
        </w:tc>
      </w:tr>
      <w:tr w:rsidR="003E69DF" w:rsidRPr="003E69DF" w:rsidTr="003E69DF">
        <w:trPr>
          <w:trHeight w:val="1065"/>
        </w:trPr>
        <w:tc>
          <w:tcPr>
            <w:tcW w:w="9032" w:type="dxa"/>
            <w:gridSpan w:val="6"/>
            <w:tcBorders>
              <w:top w:val="single" w:sz="4" w:space="0" w:color="auto"/>
              <w:left w:val="single" w:sz="4" w:space="0" w:color="auto"/>
              <w:bottom w:val="single" w:sz="4" w:space="0" w:color="auto"/>
              <w:right w:val="single" w:sz="4" w:space="0" w:color="000000"/>
            </w:tcBorders>
            <w:shd w:val="clear" w:color="auto" w:fill="auto"/>
            <w:hideMark/>
          </w:tcPr>
          <w:p w:rsidR="003E69DF" w:rsidRPr="003E69DF" w:rsidRDefault="003E69DF" w:rsidP="003E69DF">
            <w:pPr>
              <w:rPr>
                <w:rFonts w:ascii="Arial" w:hAnsi="Arial" w:cs="Arial"/>
                <w:sz w:val="20"/>
                <w:szCs w:val="20"/>
              </w:rPr>
            </w:pPr>
            <w:r w:rsidRPr="003E69DF">
              <w:rPr>
                <w:rFonts w:ascii="Arial" w:hAnsi="Arial" w:cs="Arial"/>
                <w:sz w:val="20"/>
                <w:szCs w:val="20"/>
              </w:rPr>
              <w:t>Задача 2: Информационная и консультационная поддержка субъектов малого и среднего предпринимательства, физических лиц, не являющихся индивидуальными предпринимателями, применяющих специальный налоговый режим «Налог на профессиональный доход», граждан, желающих заняться предпринимательской деятельностью</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xml:space="preserve"> -</w:t>
            </w:r>
          </w:p>
        </w:tc>
        <w:tc>
          <w:tcPr>
            <w:tcW w:w="83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xml:space="preserve"> -</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xml:space="preserve"> -</w:t>
            </w:r>
          </w:p>
        </w:tc>
        <w:tc>
          <w:tcPr>
            <w:tcW w:w="89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xml:space="preserve"> -</w:t>
            </w:r>
          </w:p>
        </w:tc>
        <w:tc>
          <w:tcPr>
            <w:tcW w:w="2975" w:type="dxa"/>
            <w:tcBorders>
              <w:top w:val="nil"/>
              <w:left w:val="nil"/>
              <w:bottom w:val="single" w:sz="4" w:space="0" w:color="auto"/>
              <w:right w:val="single" w:sz="4" w:space="0" w:color="auto"/>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r>
      <w:tr w:rsidR="003E69DF" w:rsidRPr="003E69DF" w:rsidTr="003E69DF">
        <w:trPr>
          <w:trHeight w:val="795"/>
        </w:trPr>
        <w:tc>
          <w:tcPr>
            <w:tcW w:w="4566" w:type="dxa"/>
            <w:tcBorders>
              <w:top w:val="nil"/>
              <w:left w:val="single" w:sz="4" w:space="0" w:color="auto"/>
              <w:bottom w:val="single" w:sz="4" w:space="0" w:color="auto"/>
              <w:right w:val="single" w:sz="4" w:space="0" w:color="auto"/>
            </w:tcBorders>
            <w:shd w:val="clear" w:color="auto" w:fill="auto"/>
            <w:hideMark/>
          </w:tcPr>
          <w:p w:rsidR="003E69DF" w:rsidRPr="003E69DF" w:rsidRDefault="003E69DF" w:rsidP="003E69DF">
            <w:pPr>
              <w:rPr>
                <w:rFonts w:ascii="Arial" w:hAnsi="Arial" w:cs="Arial"/>
                <w:sz w:val="20"/>
                <w:szCs w:val="20"/>
              </w:rPr>
            </w:pPr>
            <w:r w:rsidRPr="003E69DF">
              <w:rPr>
                <w:rFonts w:ascii="Arial" w:hAnsi="Arial" w:cs="Arial"/>
                <w:sz w:val="20"/>
                <w:szCs w:val="20"/>
              </w:rPr>
              <w:t>Предоставление консультаций по поддержке субъектов малого и среднего предпринимательства и самозанятых граждан</w:t>
            </w:r>
          </w:p>
        </w:tc>
        <w:tc>
          <w:tcPr>
            <w:tcW w:w="1540" w:type="dxa"/>
            <w:tcBorders>
              <w:top w:val="nil"/>
              <w:left w:val="nil"/>
              <w:bottom w:val="single" w:sz="4" w:space="0" w:color="auto"/>
              <w:right w:val="nil"/>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х</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х</w:t>
            </w:r>
          </w:p>
        </w:tc>
        <w:tc>
          <w:tcPr>
            <w:tcW w:w="61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х</w:t>
            </w:r>
          </w:p>
        </w:tc>
        <w:tc>
          <w:tcPr>
            <w:tcW w:w="1220"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color w:val="000000"/>
                <w:sz w:val="20"/>
                <w:szCs w:val="20"/>
              </w:rPr>
            </w:pPr>
            <w:r w:rsidRPr="003E69DF">
              <w:rPr>
                <w:rFonts w:ascii="Arial" w:hAnsi="Arial" w:cs="Arial"/>
                <w:color w:val="000000"/>
                <w:sz w:val="20"/>
                <w:szCs w:val="20"/>
              </w:rPr>
              <w:t>х</w:t>
            </w:r>
          </w:p>
        </w:tc>
        <w:tc>
          <w:tcPr>
            <w:tcW w:w="53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х</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xml:space="preserve"> -</w:t>
            </w:r>
          </w:p>
        </w:tc>
        <w:tc>
          <w:tcPr>
            <w:tcW w:w="83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xml:space="preserve"> -</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xml:space="preserve"> -</w:t>
            </w:r>
          </w:p>
        </w:tc>
        <w:tc>
          <w:tcPr>
            <w:tcW w:w="89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xml:space="preserve"> -</w:t>
            </w:r>
          </w:p>
        </w:tc>
        <w:tc>
          <w:tcPr>
            <w:tcW w:w="2975" w:type="dxa"/>
            <w:tcBorders>
              <w:top w:val="nil"/>
              <w:left w:val="nil"/>
              <w:bottom w:val="single" w:sz="4" w:space="0" w:color="auto"/>
              <w:right w:val="single" w:sz="4" w:space="0" w:color="auto"/>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Предоставлено не менее 30 консультаций в год</w:t>
            </w:r>
          </w:p>
        </w:tc>
      </w:tr>
      <w:tr w:rsidR="003E69DF" w:rsidRPr="003E69DF" w:rsidTr="003E69DF">
        <w:trPr>
          <w:trHeight w:val="1350"/>
        </w:trPr>
        <w:tc>
          <w:tcPr>
            <w:tcW w:w="4566" w:type="dxa"/>
            <w:tcBorders>
              <w:top w:val="nil"/>
              <w:left w:val="single" w:sz="4" w:space="0" w:color="auto"/>
              <w:bottom w:val="single" w:sz="4" w:space="0" w:color="auto"/>
              <w:right w:val="single" w:sz="4" w:space="0" w:color="auto"/>
            </w:tcBorders>
            <w:shd w:val="clear" w:color="auto" w:fill="auto"/>
            <w:hideMark/>
          </w:tcPr>
          <w:p w:rsidR="003E69DF" w:rsidRPr="003E69DF" w:rsidRDefault="003E69DF" w:rsidP="003E69DF">
            <w:pPr>
              <w:rPr>
                <w:rFonts w:ascii="Arial" w:hAnsi="Arial" w:cs="Arial"/>
                <w:sz w:val="20"/>
                <w:szCs w:val="20"/>
              </w:rPr>
            </w:pPr>
            <w:r w:rsidRPr="003E69DF">
              <w:rPr>
                <w:rFonts w:ascii="Arial" w:hAnsi="Arial" w:cs="Arial"/>
                <w:sz w:val="20"/>
                <w:szCs w:val="20"/>
              </w:rPr>
              <w:t>Размещение на официальном информационном Интернет-сайте Енисейского района, в местных СМИ и социальных сетях информации для субъектов предпринимательства и самозанятых граждан</w:t>
            </w:r>
          </w:p>
        </w:tc>
        <w:tc>
          <w:tcPr>
            <w:tcW w:w="1540" w:type="dxa"/>
            <w:tcBorders>
              <w:top w:val="nil"/>
              <w:left w:val="nil"/>
              <w:bottom w:val="single" w:sz="4" w:space="0" w:color="auto"/>
              <w:right w:val="nil"/>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х</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х</w:t>
            </w:r>
          </w:p>
        </w:tc>
        <w:tc>
          <w:tcPr>
            <w:tcW w:w="61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х</w:t>
            </w:r>
          </w:p>
        </w:tc>
        <w:tc>
          <w:tcPr>
            <w:tcW w:w="1220"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color w:val="000000"/>
                <w:sz w:val="20"/>
                <w:szCs w:val="20"/>
              </w:rPr>
            </w:pPr>
            <w:r w:rsidRPr="003E69DF">
              <w:rPr>
                <w:rFonts w:ascii="Arial" w:hAnsi="Arial" w:cs="Arial"/>
                <w:color w:val="000000"/>
                <w:sz w:val="20"/>
                <w:szCs w:val="20"/>
              </w:rPr>
              <w:t>х</w:t>
            </w:r>
          </w:p>
        </w:tc>
        <w:tc>
          <w:tcPr>
            <w:tcW w:w="53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х</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xml:space="preserve"> -</w:t>
            </w:r>
          </w:p>
        </w:tc>
        <w:tc>
          <w:tcPr>
            <w:tcW w:w="83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xml:space="preserve"> -</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xml:space="preserve"> -</w:t>
            </w:r>
          </w:p>
        </w:tc>
        <w:tc>
          <w:tcPr>
            <w:tcW w:w="89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xml:space="preserve"> -</w:t>
            </w:r>
          </w:p>
        </w:tc>
        <w:tc>
          <w:tcPr>
            <w:tcW w:w="2975" w:type="dxa"/>
            <w:tcBorders>
              <w:top w:val="nil"/>
              <w:left w:val="nil"/>
              <w:bottom w:val="single" w:sz="4" w:space="0" w:color="auto"/>
              <w:right w:val="single" w:sz="4" w:space="0" w:color="auto"/>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Размещено не менее 500 материалов в год</w:t>
            </w:r>
          </w:p>
        </w:tc>
      </w:tr>
      <w:tr w:rsidR="003E69DF" w:rsidRPr="003E69DF" w:rsidTr="003E69DF">
        <w:trPr>
          <w:trHeight w:val="315"/>
        </w:trPr>
        <w:tc>
          <w:tcPr>
            <w:tcW w:w="4566" w:type="dxa"/>
            <w:tcBorders>
              <w:top w:val="nil"/>
              <w:left w:val="single" w:sz="4" w:space="0" w:color="auto"/>
              <w:bottom w:val="single" w:sz="4" w:space="0" w:color="auto"/>
              <w:right w:val="single" w:sz="4" w:space="0" w:color="auto"/>
            </w:tcBorders>
            <w:shd w:val="clear" w:color="auto" w:fill="auto"/>
            <w:hideMark/>
          </w:tcPr>
          <w:p w:rsidR="003E69DF" w:rsidRPr="003E69DF" w:rsidRDefault="003E69DF" w:rsidP="003E69DF">
            <w:pPr>
              <w:rPr>
                <w:rFonts w:ascii="Arial" w:hAnsi="Arial" w:cs="Arial"/>
                <w:sz w:val="20"/>
                <w:szCs w:val="20"/>
              </w:rPr>
            </w:pPr>
            <w:r w:rsidRPr="003E69DF">
              <w:rPr>
                <w:rFonts w:ascii="Arial" w:hAnsi="Arial" w:cs="Arial"/>
                <w:sz w:val="20"/>
                <w:szCs w:val="20"/>
              </w:rPr>
              <w:t>Итого по подпрограмме</w:t>
            </w:r>
          </w:p>
        </w:tc>
        <w:tc>
          <w:tcPr>
            <w:tcW w:w="1540" w:type="dxa"/>
            <w:tcBorders>
              <w:top w:val="nil"/>
              <w:left w:val="nil"/>
              <w:bottom w:val="single" w:sz="4" w:space="0" w:color="auto"/>
              <w:right w:val="nil"/>
            </w:tcBorders>
            <w:shd w:val="clear" w:color="auto" w:fill="auto"/>
            <w:vAlign w:val="center"/>
            <w:hideMark/>
          </w:tcPr>
          <w:p w:rsidR="003E69DF" w:rsidRPr="003E69DF" w:rsidRDefault="003E69DF" w:rsidP="003E69DF">
            <w:pPr>
              <w:rPr>
                <w:rFonts w:ascii="Arial" w:hAnsi="Arial" w:cs="Arial"/>
                <w:sz w:val="20"/>
                <w:szCs w:val="20"/>
              </w:rPr>
            </w:pPr>
            <w:r w:rsidRPr="003E69DF">
              <w:rPr>
                <w:rFonts w:ascii="Arial" w:hAnsi="Arial" w:cs="Arial"/>
                <w:sz w:val="20"/>
                <w:szCs w:val="20"/>
              </w:rPr>
              <w:t> </w:t>
            </w:r>
          </w:p>
        </w:tc>
        <w:tc>
          <w:tcPr>
            <w:tcW w:w="548" w:type="dxa"/>
            <w:tcBorders>
              <w:top w:val="nil"/>
              <w:left w:val="single" w:sz="4" w:space="0" w:color="auto"/>
              <w:bottom w:val="single" w:sz="4" w:space="0" w:color="auto"/>
              <w:right w:val="single" w:sz="4" w:space="0" w:color="auto"/>
            </w:tcBorders>
            <w:shd w:val="clear" w:color="auto" w:fill="auto"/>
            <w:vAlign w:val="center"/>
            <w:hideMark/>
          </w:tcPr>
          <w:p w:rsidR="003E69DF" w:rsidRPr="003E69DF" w:rsidRDefault="003E69DF" w:rsidP="003E69DF">
            <w:pPr>
              <w:rPr>
                <w:rFonts w:ascii="Arial" w:hAnsi="Arial" w:cs="Arial"/>
                <w:sz w:val="20"/>
                <w:szCs w:val="20"/>
              </w:rPr>
            </w:pPr>
            <w:r w:rsidRPr="003E69DF">
              <w:rPr>
                <w:rFonts w:ascii="Arial" w:hAnsi="Arial" w:cs="Arial"/>
                <w:sz w:val="20"/>
                <w:szCs w:val="20"/>
              </w:rPr>
              <w:t> </w:t>
            </w:r>
          </w:p>
        </w:tc>
        <w:tc>
          <w:tcPr>
            <w:tcW w:w="619" w:type="dxa"/>
            <w:tcBorders>
              <w:top w:val="nil"/>
              <w:left w:val="nil"/>
              <w:bottom w:val="single" w:sz="4" w:space="0" w:color="auto"/>
              <w:right w:val="single" w:sz="4" w:space="0" w:color="auto"/>
            </w:tcBorders>
            <w:shd w:val="clear" w:color="auto" w:fill="auto"/>
            <w:vAlign w:val="center"/>
            <w:hideMark/>
          </w:tcPr>
          <w:p w:rsidR="003E69DF" w:rsidRPr="003E69DF" w:rsidRDefault="003E69DF" w:rsidP="003E69DF">
            <w:pPr>
              <w:rPr>
                <w:rFonts w:ascii="Arial" w:hAnsi="Arial" w:cs="Arial"/>
                <w:sz w:val="20"/>
                <w:szCs w:val="20"/>
              </w:rPr>
            </w:pPr>
            <w:r w:rsidRPr="003E69DF">
              <w:rPr>
                <w:rFonts w:ascii="Arial" w:hAnsi="Arial" w:cs="Arial"/>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3E69DF" w:rsidRPr="003E69DF" w:rsidRDefault="003E69DF" w:rsidP="003E69DF">
            <w:pPr>
              <w:rPr>
                <w:rFonts w:ascii="Arial" w:hAnsi="Arial" w:cs="Arial"/>
                <w:sz w:val="20"/>
                <w:szCs w:val="20"/>
              </w:rPr>
            </w:pPr>
            <w:r w:rsidRPr="003E69DF">
              <w:rPr>
                <w:rFonts w:ascii="Arial" w:hAnsi="Arial" w:cs="Arial"/>
                <w:sz w:val="20"/>
                <w:szCs w:val="20"/>
              </w:rPr>
              <w:t> </w:t>
            </w:r>
          </w:p>
        </w:tc>
        <w:tc>
          <w:tcPr>
            <w:tcW w:w="539" w:type="dxa"/>
            <w:tcBorders>
              <w:top w:val="nil"/>
              <w:left w:val="nil"/>
              <w:bottom w:val="single" w:sz="4" w:space="0" w:color="auto"/>
              <w:right w:val="single" w:sz="4" w:space="0" w:color="auto"/>
            </w:tcBorders>
            <w:shd w:val="clear" w:color="auto" w:fill="auto"/>
            <w:vAlign w:val="center"/>
            <w:hideMark/>
          </w:tcPr>
          <w:p w:rsidR="003E69DF" w:rsidRPr="003E69DF" w:rsidRDefault="003E69DF" w:rsidP="003E69DF">
            <w:pPr>
              <w:rPr>
                <w:rFonts w:ascii="Arial" w:hAnsi="Arial" w:cs="Arial"/>
                <w:sz w:val="20"/>
                <w:szCs w:val="20"/>
              </w:rPr>
            </w:pPr>
            <w:r w:rsidRPr="003E69DF">
              <w:rPr>
                <w:rFonts w:ascii="Arial" w:hAnsi="Arial" w:cs="Arial"/>
                <w:sz w:val="20"/>
                <w:szCs w:val="20"/>
              </w:rPr>
              <w:t> </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1 677,2</w:t>
            </w:r>
          </w:p>
        </w:tc>
        <w:tc>
          <w:tcPr>
            <w:tcW w:w="83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1 677,2</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1 677,2</w:t>
            </w:r>
          </w:p>
        </w:tc>
        <w:tc>
          <w:tcPr>
            <w:tcW w:w="89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5 031,6</w:t>
            </w:r>
          </w:p>
        </w:tc>
        <w:tc>
          <w:tcPr>
            <w:tcW w:w="2975" w:type="dxa"/>
            <w:tcBorders>
              <w:top w:val="nil"/>
              <w:left w:val="nil"/>
              <w:bottom w:val="single" w:sz="4" w:space="0" w:color="auto"/>
              <w:right w:val="single" w:sz="4" w:space="0" w:color="auto"/>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r>
      <w:tr w:rsidR="003E69DF" w:rsidRPr="003E69DF" w:rsidTr="003E69DF">
        <w:trPr>
          <w:trHeight w:val="735"/>
        </w:trPr>
        <w:tc>
          <w:tcPr>
            <w:tcW w:w="4566" w:type="dxa"/>
            <w:tcBorders>
              <w:top w:val="nil"/>
              <w:left w:val="single" w:sz="4" w:space="0" w:color="auto"/>
              <w:bottom w:val="single" w:sz="4" w:space="0" w:color="auto"/>
              <w:right w:val="single" w:sz="4" w:space="0" w:color="auto"/>
            </w:tcBorders>
            <w:shd w:val="clear" w:color="auto" w:fill="auto"/>
            <w:hideMark/>
          </w:tcPr>
          <w:p w:rsidR="003E69DF" w:rsidRPr="003E69DF" w:rsidRDefault="003E69DF" w:rsidP="003E69DF">
            <w:pPr>
              <w:rPr>
                <w:rFonts w:ascii="Arial" w:hAnsi="Arial" w:cs="Arial"/>
                <w:sz w:val="20"/>
                <w:szCs w:val="20"/>
              </w:rPr>
            </w:pPr>
            <w:r w:rsidRPr="003E69DF">
              <w:rPr>
                <w:rFonts w:ascii="Arial" w:hAnsi="Arial" w:cs="Arial"/>
                <w:sz w:val="20"/>
                <w:szCs w:val="20"/>
              </w:rPr>
              <w:t>ГРБС 1</w:t>
            </w:r>
          </w:p>
        </w:tc>
        <w:tc>
          <w:tcPr>
            <w:tcW w:w="1540" w:type="dxa"/>
            <w:tcBorders>
              <w:top w:val="nil"/>
              <w:left w:val="nil"/>
              <w:bottom w:val="single" w:sz="4" w:space="0" w:color="auto"/>
              <w:right w:val="nil"/>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Администрация Енисейского района</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024</w:t>
            </w:r>
          </w:p>
        </w:tc>
        <w:tc>
          <w:tcPr>
            <w:tcW w:w="619" w:type="dxa"/>
            <w:tcBorders>
              <w:top w:val="nil"/>
              <w:left w:val="nil"/>
              <w:bottom w:val="single" w:sz="4" w:space="0" w:color="auto"/>
              <w:right w:val="single" w:sz="4" w:space="0" w:color="auto"/>
            </w:tcBorders>
            <w:shd w:val="clear" w:color="auto" w:fill="auto"/>
            <w:vAlign w:val="center"/>
            <w:hideMark/>
          </w:tcPr>
          <w:p w:rsidR="003E69DF" w:rsidRPr="003E69DF" w:rsidRDefault="003E69DF" w:rsidP="003E69DF">
            <w:pPr>
              <w:rPr>
                <w:rFonts w:ascii="Arial" w:hAnsi="Arial" w:cs="Arial"/>
                <w:sz w:val="20"/>
                <w:szCs w:val="20"/>
              </w:rPr>
            </w:pPr>
            <w:r w:rsidRPr="003E69DF">
              <w:rPr>
                <w:rFonts w:ascii="Arial" w:hAnsi="Arial" w:cs="Arial"/>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3E69DF" w:rsidRPr="003E69DF" w:rsidRDefault="003E69DF" w:rsidP="003E69DF">
            <w:pPr>
              <w:rPr>
                <w:rFonts w:ascii="Arial" w:hAnsi="Arial" w:cs="Arial"/>
                <w:sz w:val="20"/>
                <w:szCs w:val="20"/>
              </w:rPr>
            </w:pPr>
            <w:r w:rsidRPr="003E69DF">
              <w:rPr>
                <w:rFonts w:ascii="Arial" w:hAnsi="Arial" w:cs="Arial"/>
                <w:sz w:val="20"/>
                <w:szCs w:val="20"/>
              </w:rPr>
              <w:t> </w:t>
            </w:r>
          </w:p>
        </w:tc>
        <w:tc>
          <w:tcPr>
            <w:tcW w:w="539" w:type="dxa"/>
            <w:tcBorders>
              <w:top w:val="nil"/>
              <w:left w:val="nil"/>
              <w:bottom w:val="single" w:sz="4" w:space="0" w:color="auto"/>
              <w:right w:val="single" w:sz="4" w:space="0" w:color="auto"/>
            </w:tcBorders>
            <w:shd w:val="clear" w:color="auto" w:fill="auto"/>
            <w:vAlign w:val="center"/>
            <w:hideMark/>
          </w:tcPr>
          <w:p w:rsidR="003E69DF" w:rsidRPr="003E69DF" w:rsidRDefault="003E69DF" w:rsidP="003E69DF">
            <w:pPr>
              <w:rPr>
                <w:rFonts w:ascii="Arial" w:hAnsi="Arial" w:cs="Arial"/>
                <w:sz w:val="20"/>
                <w:szCs w:val="20"/>
              </w:rPr>
            </w:pPr>
            <w:r w:rsidRPr="003E69DF">
              <w:rPr>
                <w:rFonts w:ascii="Arial" w:hAnsi="Arial" w:cs="Arial"/>
                <w:sz w:val="20"/>
                <w:szCs w:val="20"/>
              </w:rPr>
              <w:t> </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1 677,2</w:t>
            </w:r>
          </w:p>
        </w:tc>
        <w:tc>
          <w:tcPr>
            <w:tcW w:w="83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1 677,2</w:t>
            </w:r>
          </w:p>
        </w:tc>
        <w:tc>
          <w:tcPr>
            <w:tcW w:w="818"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1 677,2</w:t>
            </w:r>
          </w:p>
        </w:tc>
        <w:tc>
          <w:tcPr>
            <w:tcW w:w="899" w:type="dxa"/>
            <w:tcBorders>
              <w:top w:val="nil"/>
              <w:left w:val="nil"/>
              <w:bottom w:val="single" w:sz="4" w:space="0" w:color="auto"/>
              <w:right w:val="single" w:sz="4" w:space="0" w:color="auto"/>
            </w:tcBorders>
            <w:shd w:val="clear" w:color="auto" w:fill="auto"/>
            <w:vAlign w:val="bottom"/>
            <w:hideMark/>
          </w:tcPr>
          <w:p w:rsidR="003E69DF" w:rsidRPr="003E69DF" w:rsidRDefault="003E69DF" w:rsidP="003E69DF">
            <w:pPr>
              <w:jc w:val="right"/>
              <w:rPr>
                <w:rFonts w:ascii="Arial" w:hAnsi="Arial" w:cs="Arial"/>
                <w:sz w:val="20"/>
                <w:szCs w:val="20"/>
              </w:rPr>
            </w:pPr>
            <w:r w:rsidRPr="003E69DF">
              <w:rPr>
                <w:rFonts w:ascii="Arial" w:hAnsi="Arial" w:cs="Arial"/>
                <w:sz w:val="20"/>
                <w:szCs w:val="20"/>
              </w:rPr>
              <w:t>5 031,6</w:t>
            </w:r>
          </w:p>
        </w:tc>
        <w:tc>
          <w:tcPr>
            <w:tcW w:w="2975" w:type="dxa"/>
            <w:tcBorders>
              <w:top w:val="nil"/>
              <w:left w:val="nil"/>
              <w:bottom w:val="single" w:sz="4" w:space="0" w:color="auto"/>
              <w:right w:val="single" w:sz="4" w:space="0" w:color="auto"/>
            </w:tcBorders>
            <w:shd w:val="clear" w:color="auto" w:fill="auto"/>
            <w:vAlign w:val="center"/>
            <w:hideMark/>
          </w:tcPr>
          <w:p w:rsidR="003E69DF" w:rsidRPr="003E69DF" w:rsidRDefault="003E69DF" w:rsidP="003E69DF">
            <w:pPr>
              <w:jc w:val="center"/>
              <w:rPr>
                <w:rFonts w:ascii="Arial" w:hAnsi="Arial" w:cs="Arial"/>
                <w:sz w:val="20"/>
                <w:szCs w:val="20"/>
              </w:rPr>
            </w:pPr>
            <w:r w:rsidRPr="003E69DF">
              <w:rPr>
                <w:rFonts w:ascii="Arial" w:hAnsi="Arial" w:cs="Arial"/>
                <w:sz w:val="20"/>
                <w:szCs w:val="20"/>
              </w:rPr>
              <w:t> </w:t>
            </w:r>
          </w:p>
        </w:tc>
      </w:tr>
    </w:tbl>
    <w:p w:rsidR="003E69DF" w:rsidRDefault="003E69DF" w:rsidP="003E69DF">
      <w:pPr>
        <w:ind w:left="10348"/>
      </w:pPr>
    </w:p>
    <w:p w:rsidR="003E69DF" w:rsidRDefault="003E69DF" w:rsidP="003E69DF">
      <w:pPr>
        <w:ind w:left="10348"/>
      </w:pPr>
    </w:p>
    <w:p w:rsidR="00EE1D1E" w:rsidRDefault="00EE1D1E">
      <w:pPr>
        <w:spacing w:after="200" w:line="276" w:lineRule="auto"/>
      </w:pPr>
    </w:p>
    <w:p w:rsidR="006F6584" w:rsidRDefault="006F6584">
      <w:pPr>
        <w:spacing w:after="200" w:line="276" w:lineRule="auto"/>
      </w:pPr>
    </w:p>
    <w:p w:rsidR="002378CB" w:rsidRDefault="002378CB" w:rsidP="008B70FE">
      <w:pPr>
        <w:spacing w:line="276" w:lineRule="auto"/>
        <w:ind w:left="10348"/>
        <w:sectPr w:rsidR="002378CB" w:rsidSect="009C08BF">
          <w:pgSz w:w="16838" w:h="11906" w:orient="landscape" w:code="9"/>
          <w:pgMar w:top="1276" w:right="1134" w:bottom="567" w:left="1134" w:header="709" w:footer="709" w:gutter="0"/>
          <w:cols w:space="708"/>
          <w:docGrid w:linePitch="360"/>
        </w:sectPr>
      </w:pPr>
    </w:p>
    <w:p w:rsidR="002378CB" w:rsidRDefault="008B70FE" w:rsidP="002378CB">
      <w:pPr>
        <w:spacing w:line="276" w:lineRule="auto"/>
        <w:ind w:left="6237"/>
      </w:pPr>
      <w:r w:rsidRPr="00B02F3A">
        <w:lastRenderedPageBreak/>
        <w:t xml:space="preserve">Приложение </w:t>
      </w:r>
      <w:r>
        <w:t>12</w:t>
      </w:r>
      <w:r w:rsidRPr="00B02F3A">
        <w:t xml:space="preserve"> к постановлению администрации Енисейского района</w:t>
      </w:r>
    </w:p>
    <w:p w:rsidR="009C08BF" w:rsidRDefault="008B70FE" w:rsidP="002378CB">
      <w:pPr>
        <w:spacing w:line="276" w:lineRule="auto"/>
        <w:ind w:left="6237"/>
      </w:pPr>
      <w:r w:rsidRPr="00B02F3A">
        <w:t>от____________№_____</w:t>
      </w:r>
    </w:p>
    <w:p w:rsidR="002378CB" w:rsidRPr="00EF154E" w:rsidRDefault="002378CB" w:rsidP="002378CB">
      <w:pPr>
        <w:spacing w:line="276" w:lineRule="auto"/>
        <w:ind w:left="6237"/>
        <w:rPr>
          <w:sz w:val="16"/>
          <w:szCs w:val="16"/>
        </w:rPr>
      </w:pPr>
    </w:p>
    <w:p w:rsidR="002378CB" w:rsidRPr="006B5ECC" w:rsidRDefault="002378CB" w:rsidP="002378CB">
      <w:pPr>
        <w:numPr>
          <w:ilvl w:val="0"/>
          <w:numId w:val="3"/>
        </w:numPr>
        <w:jc w:val="center"/>
        <w:rPr>
          <w:rFonts w:ascii="Arial" w:eastAsia="Calibri" w:hAnsi="Arial" w:cs="Arial"/>
          <w:b/>
          <w:lang w:eastAsia="en-US"/>
        </w:rPr>
      </w:pPr>
      <w:r w:rsidRPr="006B5ECC">
        <w:rPr>
          <w:rFonts w:ascii="Arial" w:eastAsia="Calibri" w:hAnsi="Arial" w:cs="Arial"/>
          <w:b/>
          <w:lang w:eastAsia="en-US"/>
        </w:rPr>
        <w:t>Паспорт подпрограммы.</w:t>
      </w:r>
    </w:p>
    <w:p w:rsidR="002378CB" w:rsidRPr="00EF154E" w:rsidRDefault="002378CB" w:rsidP="002378CB">
      <w:pPr>
        <w:ind w:left="720"/>
        <w:rPr>
          <w:rFonts w:ascii="Arial" w:eastAsia="Calibri" w:hAnsi="Arial" w:cs="Arial"/>
          <w:b/>
          <w:sz w:val="16"/>
          <w:szCs w:val="16"/>
          <w:lang w:eastAsia="en-US"/>
        </w:rPr>
      </w:pPr>
    </w:p>
    <w:tbl>
      <w:tblPr>
        <w:tblW w:w="9356" w:type="dxa"/>
        <w:tblInd w:w="182" w:type="dxa"/>
        <w:tblLayout w:type="fixed"/>
        <w:tblCellMar>
          <w:left w:w="40" w:type="dxa"/>
          <w:right w:w="40" w:type="dxa"/>
        </w:tblCellMar>
        <w:tblLook w:val="0000" w:firstRow="0" w:lastRow="0" w:firstColumn="0" w:lastColumn="0" w:noHBand="0" w:noVBand="0"/>
      </w:tblPr>
      <w:tblGrid>
        <w:gridCol w:w="2835"/>
        <w:gridCol w:w="6521"/>
      </w:tblGrid>
      <w:tr w:rsidR="002378CB" w:rsidRPr="006B5ECC" w:rsidTr="004C773F">
        <w:trPr>
          <w:trHeight w:hRule="exact" w:val="1283"/>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2378CB" w:rsidRPr="006B5ECC" w:rsidRDefault="002378CB" w:rsidP="004C773F">
            <w:pPr>
              <w:ind w:right="17"/>
              <w:rPr>
                <w:rFonts w:ascii="Arial" w:hAnsi="Arial" w:cs="Arial"/>
              </w:rPr>
            </w:pPr>
            <w:r w:rsidRPr="006B5ECC">
              <w:rPr>
                <w:rFonts w:ascii="Arial" w:hAnsi="Arial" w:cs="Arial"/>
              </w:rPr>
              <w:t>Наименование подпрограммы</w:t>
            </w:r>
          </w:p>
        </w:tc>
        <w:tc>
          <w:tcPr>
            <w:tcW w:w="6521" w:type="dxa"/>
            <w:tcBorders>
              <w:top w:val="single" w:sz="6" w:space="0" w:color="auto"/>
              <w:left w:val="single" w:sz="6" w:space="0" w:color="auto"/>
              <w:bottom w:val="single" w:sz="6" w:space="0" w:color="auto"/>
              <w:right w:val="single" w:sz="6" w:space="0" w:color="auto"/>
            </w:tcBorders>
            <w:shd w:val="clear" w:color="auto" w:fill="FFFFFF"/>
            <w:vAlign w:val="center"/>
          </w:tcPr>
          <w:p w:rsidR="002378CB" w:rsidRPr="006B5ECC" w:rsidRDefault="002378CB" w:rsidP="004C773F">
            <w:pPr>
              <w:ind w:left="102" w:right="17"/>
              <w:rPr>
                <w:rFonts w:ascii="Arial" w:hAnsi="Arial" w:cs="Arial"/>
              </w:rPr>
            </w:pPr>
            <w:r w:rsidRPr="006B5ECC">
              <w:rPr>
                <w:rFonts w:ascii="Arial" w:hAnsi="Arial" w:cs="Arial"/>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tc>
      </w:tr>
      <w:tr w:rsidR="002378CB" w:rsidRPr="006B5ECC" w:rsidTr="002378CB">
        <w:trPr>
          <w:trHeight w:hRule="exact" w:val="88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2378CB" w:rsidRPr="006B5ECC" w:rsidRDefault="002378CB" w:rsidP="004C773F">
            <w:pPr>
              <w:ind w:right="17"/>
              <w:rPr>
                <w:rFonts w:ascii="Arial" w:hAnsi="Arial" w:cs="Arial"/>
              </w:rPr>
            </w:pPr>
            <w:r w:rsidRPr="006B5ECC">
              <w:rPr>
                <w:rFonts w:ascii="Arial" w:hAnsi="Arial" w:cs="Arial"/>
              </w:rPr>
              <w:t>Наименование муниципальной программы</w:t>
            </w:r>
          </w:p>
        </w:tc>
        <w:tc>
          <w:tcPr>
            <w:tcW w:w="6521" w:type="dxa"/>
            <w:tcBorders>
              <w:top w:val="single" w:sz="6" w:space="0" w:color="auto"/>
              <w:left w:val="single" w:sz="6" w:space="0" w:color="auto"/>
              <w:bottom w:val="single" w:sz="6" w:space="0" w:color="auto"/>
              <w:right w:val="single" w:sz="6" w:space="0" w:color="auto"/>
            </w:tcBorders>
            <w:shd w:val="clear" w:color="auto" w:fill="FFFFFF"/>
            <w:vAlign w:val="center"/>
          </w:tcPr>
          <w:p w:rsidR="002378CB" w:rsidRPr="006B5ECC" w:rsidRDefault="002378CB" w:rsidP="004C773F">
            <w:pPr>
              <w:ind w:left="102" w:right="17"/>
              <w:jc w:val="both"/>
              <w:rPr>
                <w:rFonts w:ascii="Arial" w:hAnsi="Arial" w:cs="Arial"/>
              </w:rPr>
            </w:pPr>
            <w:r w:rsidRPr="006B5ECC">
              <w:rPr>
                <w:rFonts w:ascii="Arial" w:hAnsi="Arial" w:cs="Arial"/>
              </w:rPr>
              <w:t>«Экономическое развитие и инвестиционная политика Енисейского района»</w:t>
            </w:r>
          </w:p>
        </w:tc>
      </w:tr>
      <w:tr w:rsidR="002378CB" w:rsidRPr="006B5ECC" w:rsidTr="002378CB">
        <w:trPr>
          <w:trHeight w:hRule="exact" w:val="694"/>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2378CB" w:rsidRPr="006B5ECC" w:rsidRDefault="002378CB" w:rsidP="002378CB">
            <w:pPr>
              <w:ind w:right="17"/>
              <w:rPr>
                <w:rFonts w:ascii="Arial" w:hAnsi="Arial" w:cs="Arial"/>
              </w:rPr>
            </w:pPr>
            <w:r w:rsidRPr="006B5ECC">
              <w:rPr>
                <w:rFonts w:ascii="Arial" w:hAnsi="Arial" w:cs="Arial"/>
              </w:rPr>
              <w:t>Исполнител</w:t>
            </w:r>
            <w:r>
              <w:rPr>
                <w:rFonts w:ascii="Arial" w:hAnsi="Arial" w:cs="Arial"/>
              </w:rPr>
              <w:t>ь</w:t>
            </w:r>
            <w:r w:rsidRPr="006B5ECC">
              <w:rPr>
                <w:rFonts w:ascii="Arial" w:hAnsi="Arial" w:cs="Arial"/>
              </w:rPr>
              <w:t xml:space="preserve"> подпрограммы </w:t>
            </w:r>
          </w:p>
        </w:tc>
        <w:tc>
          <w:tcPr>
            <w:tcW w:w="6521" w:type="dxa"/>
            <w:tcBorders>
              <w:top w:val="single" w:sz="6" w:space="0" w:color="auto"/>
              <w:left w:val="single" w:sz="6" w:space="0" w:color="auto"/>
              <w:bottom w:val="single" w:sz="6" w:space="0" w:color="auto"/>
              <w:right w:val="single" w:sz="6" w:space="0" w:color="auto"/>
            </w:tcBorders>
            <w:shd w:val="clear" w:color="auto" w:fill="FFFFFF"/>
            <w:vAlign w:val="center"/>
          </w:tcPr>
          <w:p w:rsidR="002378CB" w:rsidRPr="006B5ECC" w:rsidRDefault="002378CB" w:rsidP="004C773F">
            <w:pPr>
              <w:ind w:left="102" w:right="17"/>
              <w:rPr>
                <w:rFonts w:ascii="Arial" w:hAnsi="Arial" w:cs="Arial"/>
              </w:rPr>
            </w:pPr>
            <w:r w:rsidRPr="006B5ECC">
              <w:rPr>
                <w:rFonts w:ascii="Arial" w:hAnsi="Arial" w:cs="Arial"/>
              </w:rPr>
              <w:t>Администрация Енисейского района</w:t>
            </w:r>
          </w:p>
        </w:tc>
      </w:tr>
      <w:tr w:rsidR="002378CB" w:rsidRPr="006B5ECC" w:rsidTr="002378CB">
        <w:trPr>
          <w:trHeight w:hRule="exact" w:val="694"/>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2378CB" w:rsidRPr="006B5ECC" w:rsidRDefault="002378CB" w:rsidP="004C773F">
            <w:pPr>
              <w:ind w:right="17"/>
              <w:rPr>
                <w:rFonts w:ascii="Arial" w:hAnsi="Arial" w:cs="Arial"/>
              </w:rPr>
            </w:pPr>
            <w:r>
              <w:rPr>
                <w:rFonts w:ascii="Arial" w:hAnsi="Arial" w:cs="Arial"/>
              </w:rPr>
              <w:t>Сои</w:t>
            </w:r>
            <w:r w:rsidRPr="006B5ECC">
              <w:rPr>
                <w:rFonts w:ascii="Arial" w:hAnsi="Arial" w:cs="Arial"/>
              </w:rPr>
              <w:t>сполнител</w:t>
            </w:r>
            <w:r>
              <w:rPr>
                <w:rFonts w:ascii="Arial" w:hAnsi="Arial" w:cs="Arial"/>
              </w:rPr>
              <w:t>ь</w:t>
            </w:r>
            <w:r w:rsidRPr="006B5ECC">
              <w:rPr>
                <w:rFonts w:ascii="Arial" w:hAnsi="Arial" w:cs="Arial"/>
              </w:rPr>
              <w:t xml:space="preserve"> подпрограммы</w:t>
            </w:r>
          </w:p>
        </w:tc>
        <w:tc>
          <w:tcPr>
            <w:tcW w:w="6521" w:type="dxa"/>
            <w:tcBorders>
              <w:top w:val="single" w:sz="6" w:space="0" w:color="auto"/>
              <w:left w:val="single" w:sz="6" w:space="0" w:color="auto"/>
              <w:bottom w:val="single" w:sz="6" w:space="0" w:color="auto"/>
              <w:right w:val="single" w:sz="6" w:space="0" w:color="auto"/>
            </w:tcBorders>
            <w:shd w:val="clear" w:color="auto" w:fill="FFFFFF"/>
            <w:vAlign w:val="center"/>
          </w:tcPr>
          <w:p w:rsidR="002378CB" w:rsidRPr="006B5ECC" w:rsidRDefault="002378CB" w:rsidP="004C773F">
            <w:pPr>
              <w:ind w:left="102" w:right="17"/>
              <w:rPr>
                <w:rFonts w:ascii="Arial" w:hAnsi="Arial" w:cs="Arial"/>
              </w:rPr>
            </w:pPr>
            <w:r>
              <w:rPr>
                <w:rFonts w:ascii="Arial" w:hAnsi="Arial" w:cs="Arial"/>
              </w:rPr>
              <w:t>-</w:t>
            </w:r>
          </w:p>
        </w:tc>
      </w:tr>
      <w:tr w:rsidR="002378CB" w:rsidRPr="006B5ECC" w:rsidTr="002378CB">
        <w:trPr>
          <w:trHeight w:hRule="exact" w:val="1852"/>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2378CB" w:rsidRPr="006B5ECC" w:rsidRDefault="002378CB" w:rsidP="004C773F">
            <w:pPr>
              <w:ind w:right="17"/>
              <w:rPr>
                <w:rFonts w:ascii="Arial" w:hAnsi="Arial" w:cs="Arial"/>
              </w:rPr>
            </w:pPr>
            <w:r w:rsidRPr="006B5ECC">
              <w:rPr>
                <w:rFonts w:ascii="Arial" w:hAnsi="Arial" w:cs="Arial"/>
              </w:rPr>
              <w:t>Главные распорядители бюджетных средств, ответственные за реализацию подпрограммы</w:t>
            </w:r>
          </w:p>
        </w:tc>
        <w:tc>
          <w:tcPr>
            <w:tcW w:w="6521" w:type="dxa"/>
            <w:tcBorders>
              <w:top w:val="single" w:sz="6" w:space="0" w:color="auto"/>
              <w:left w:val="single" w:sz="6" w:space="0" w:color="auto"/>
              <w:bottom w:val="single" w:sz="6" w:space="0" w:color="auto"/>
              <w:right w:val="single" w:sz="6" w:space="0" w:color="auto"/>
            </w:tcBorders>
            <w:shd w:val="clear" w:color="auto" w:fill="FFFFFF"/>
            <w:vAlign w:val="center"/>
          </w:tcPr>
          <w:p w:rsidR="002378CB" w:rsidRPr="006B5ECC" w:rsidRDefault="002378CB" w:rsidP="004C773F">
            <w:pPr>
              <w:ind w:left="102"/>
              <w:rPr>
                <w:rFonts w:ascii="Arial" w:hAnsi="Arial" w:cs="Arial"/>
              </w:rPr>
            </w:pPr>
            <w:r w:rsidRPr="006B5ECC">
              <w:rPr>
                <w:rFonts w:ascii="Arial" w:hAnsi="Arial" w:cs="Arial"/>
              </w:rPr>
              <w:t>Администрация Енисейского района</w:t>
            </w:r>
          </w:p>
        </w:tc>
      </w:tr>
      <w:tr w:rsidR="002378CB" w:rsidRPr="006B5ECC" w:rsidTr="00EF154E">
        <w:trPr>
          <w:trHeight w:hRule="exact" w:val="2979"/>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2378CB" w:rsidRPr="006B5ECC" w:rsidRDefault="002378CB" w:rsidP="004C773F">
            <w:pPr>
              <w:ind w:right="17"/>
              <w:rPr>
                <w:rFonts w:ascii="Arial" w:hAnsi="Arial" w:cs="Arial"/>
              </w:rPr>
            </w:pPr>
            <w:r w:rsidRPr="006B5ECC">
              <w:rPr>
                <w:rFonts w:ascii="Arial" w:hAnsi="Arial" w:cs="Arial"/>
              </w:rPr>
              <w:t>Цель и задачи подпрограммы</w:t>
            </w:r>
          </w:p>
        </w:tc>
        <w:tc>
          <w:tcPr>
            <w:tcW w:w="6521" w:type="dxa"/>
            <w:tcBorders>
              <w:top w:val="single" w:sz="6" w:space="0" w:color="auto"/>
              <w:left w:val="single" w:sz="6" w:space="0" w:color="auto"/>
              <w:bottom w:val="single" w:sz="6" w:space="0" w:color="auto"/>
              <w:right w:val="single" w:sz="6" w:space="0" w:color="auto"/>
            </w:tcBorders>
            <w:shd w:val="clear" w:color="auto" w:fill="FFFFFF"/>
            <w:vAlign w:val="center"/>
          </w:tcPr>
          <w:p w:rsidR="002378CB" w:rsidRPr="006B5ECC" w:rsidRDefault="002378CB" w:rsidP="004C773F">
            <w:pPr>
              <w:ind w:left="102" w:right="17"/>
              <w:jc w:val="both"/>
              <w:rPr>
                <w:rFonts w:ascii="Arial" w:hAnsi="Arial" w:cs="Arial"/>
              </w:rPr>
            </w:pPr>
            <w:r w:rsidRPr="006B5ECC">
              <w:rPr>
                <w:rFonts w:ascii="Arial" w:hAnsi="Arial" w:cs="Arial"/>
              </w:rPr>
              <w:t xml:space="preserve">Цель: развитие и сохранение существующей </w:t>
            </w:r>
            <w:proofErr w:type="gramStart"/>
            <w:r w:rsidRPr="006B5ECC">
              <w:rPr>
                <w:rFonts w:ascii="Arial" w:hAnsi="Arial" w:cs="Arial"/>
              </w:rPr>
              <w:t>сети автомобильных дорог общего пользования местного значения Енисейского района</w:t>
            </w:r>
            <w:proofErr w:type="gramEnd"/>
            <w:r w:rsidRPr="006B5ECC">
              <w:rPr>
                <w:rFonts w:ascii="Arial" w:hAnsi="Arial" w:cs="Arial"/>
              </w:rPr>
              <w:t xml:space="preserve"> для формирования транспортной доступности территорий района.</w:t>
            </w:r>
          </w:p>
          <w:p w:rsidR="002378CB" w:rsidRPr="00EF154E" w:rsidRDefault="002378CB" w:rsidP="004C773F">
            <w:pPr>
              <w:ind w:left="102" w:right="17"/>
              <w:jc w:val="both"/>
              <w:rPr>
                <w:rFonts w:ascii="Arial" w:hAnsi="Arial" w:cs="Arial"/>
                <w:sz w:val="20"/>
                <w:szCs w:val="20"/>
              </w:rPr>
            </w:pPr>
          </w:p>
          <w:p w:rsidR="002378CB" w:rsidRPr="006B5ECC" w:rsidRDefault="002378CB" w:rsidP="004C773F">
            <w:pPr>
              <w:widowControl w:val="0"/>
              <w:autoSpaceDE w:val="0"/>
              <w:autoSpaceDN w:val="0"/>
              <w:adjustRightInd w:val="0"/>
              <w:ind w:left="102"/>
              <w:jc w:val="both"/>
              <w:rPr>
                <w:rFonts w:ascii="Arial" w:hAnsi="Arial" w:cs="Arial"/>
                <w:highlight w:val="yellow"/>
              </w:rPr>
            </w:pPr>
            <w:r w:rsidRPr="006B5ECC">
              <w:rPr>
                <w:rFonts w:ascii="Arial" w:hAnsi="Arial" w:cs="Arial"/>
              </w:rPr>
              <w:t xml:space="preserve">Задача: </w:t>
            </w:r>
            <w:r w:rsidRPr="006B5ECC">
              <w:rPr>
                <w:rFonts w:ascii="Arial" w:hAnsi="Arial" w:cs="Arial"/>
                <w:color w:val="000000"/>
              </w:rPr>
              <w:t>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w:t>
            </w:r>
          </w:p>
        </w:tc>
      </w:tr>
      <w:tr w:rsidR="002378CB" w:rsidRPr="006B5ECC" w:rsidTr="004C773F">
        <w:trPr>
          <w:trHeight w:hRule="exact" w:val="59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2378CB" w:rsidRPr="006B5ECC" w:rsidRDefault="002378CB" w:rsidP="004C773F">
            <w:pPr>
              <w:autoSpaceDE w:val="0"/>
              <w:autoSpaceDN w:val="0"/>
              <w:adjustRightInd w:val="0"/>
              <w:rPr>
                <w:rFonts w:ascii="Arial" w:hAnsi="Arial" w:cs="Arial"/>
              </w:rPr>
            </w:pPr>
            <w:r w:rsidRPr="006B5ECC">
              <w:rPr>
                <w:rFonts w:ascii="Arial" w:hAnsi="Arial" w:cs="Arial"/>
                <w:bCs/>
                <w:iCs/>
              </w:rPr>
              <w:t>Ожидаемые результаты от реализации подпрограммы</w:t>
            </w:r>
          </w:p>
        </w:tc>
        <w:tc>
          <w:tcPr>
            <w:tcW w:w="6521" w:type="dxa"/>
            <w:tcBorders>
              <w:top w:val="single" w:sz="6" w:space="0" w:color="auto"/>
              <w:left w:val="single" w:sz="6" w:space="0" w:color="auto"/>
              <w:bottom w:val="single" w:sz="6" w:space="0" w:color="auto"/>
              <w:right w:val="single" w:sz="6" w:space="0" w:color="auto"/>
            </w:tcBorders>
            <w:shd w:val="clear" w:color="auto" w:fill="FFFFFF"/>
            <w:vAlign w:val="center"/>
          </w:tcPr>
          <w:p w:rsidR="002378CB" w:rsidRPr="006B5ECC" w:rsidRDefault="002378CB" w:rsidP="004C773F">
            <w:pPr>
              <w:ind w:left="102"/>
              <w:jc w:val="both"/>
              <w:rPr>
                <w:rFonts w:ascii="Arial" w:hAnsi="Arial" w:cs="Arial"/>
                <w:highlight w:val="yellow"/>
              </w:rPr>
            </w:pPr>
            <w:r w:rsidRPr="006B5ECC">
              <w:rPr>
                <w:rFonts w:ascii="Arial" w:hAnsi="Arial" w:cs="Arial"/>
              </w:rPr>
              <w:t>Приложение к паспорту подпрограммы</w:t>
            </w:r>
          </w:p>
        </w:tc>
      </w:tr>
      <w:tr w:rsidR="002378CB" w:rsidRPr="006B5ECC" w:rsidTr="004C773F">
        <w:trPr>
          <w:trHeight w:hRule="exact" w:val="673"/>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2378CB" w:rsidRPr="006B5ECC" w:rsidRDefault="002378CB" w:rsidP="004C773F">
            <w:pPr>
              <w:autoSpaceDE w:val="0"/>
              <w:autoSpaceDN w:val="0"/>
              <w:adjustRightInd w:val="0"/>
              <w:rPr>
                <w:rFonts w:ascii="Arial" w:hAnsi="Arial" w:cs="Arial"/>
              </w:rPr>
            </w:pPr>
            <w:r w:rsidRPr="006B5ECC">
              <w:rPr>
                <w:rFonts w:ascii="Arial" w:hAnsi="Arial" w:cs="Arial"/>
              </w:rPr>
              <w:t>Сроки реализации подпрограммы</w:t>
            </w:r>
          </w:p>
        </w:tc>
        <w:tc>
          <w:tcPr>
            <w:tcW w:w="6521" w:type="dxa"/>
            <w:tcBorders>
              <w:top w:val="single" w:sz="6" w:space="0" w:color="auto"/>
              <w:left w:val="single" w:sz="6" w:space="0" w:color="auto"/>
              <w:bottom w:val="single" w:sz="6" w:space="0" w:color="auto"/>
              <w:right w:val="single" w:sz="6" w:space="0" w:color="auto"/>
            </w:tcBorders>
            <w:shd w:val="clear" w:color="auto" w:fill="FFFFFF"/>
            <w:vAlign w:val="center"/>
          </w:tcPr>
          <w:p w:rsidR="002378CB" w:rsidRPr="006B5ECC" w:rsidRDefault="002378CB" w:rsidP="004C773F">
            <w:pPr>
              <w:ind w:left="102"/>
              <w:jc w:val="both"/>
              <w:rPr>
                <w:rFonts w:ascii="Arial" w:hAnsi="Arial" w:cs="Arial"/>
              </w:rPr>
            </w:pPr>
            <w:r w:rsidRPr="006B5ECC">
              <w:rPr>
                <w:rFonts w:ascii="Arial" w:hAnsi="Arial" w:cs="Arial"/>
              </w:rPr>
              <w:t>2014-2030 годы без разбивки на этапы</w:t>
            </w:r>
          </w:p>
        </w:tc>
      </w:tr>
      <w:tr w:rsidR="002378CB" w:rsidRPr="006B5ECC" w:rsidTr="004C773F">
        <w:trPr>
          <w:trHeight w:hRule="exact" w:val="4422"/>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2378CB" w:rsidRPr="006B5ECC" w:rsidRDefault="002378CB" w:rsidP="004C773F">
            <w:pPr>
              <w:rPr>
                <w:rFonts w:ascii="Arial" w:hAnsi="Arial" w:cs="Arial"/>
                <w:highlight w:val="yellow"/>
              </w:rPr>
            </w:pPr>
            <w:r w:rsidRPr="006B5ECC">
              <w:rPr>
                <w:rFonts w:ascii="Arial" w:hAnsi="Arial" w:cs="Arial"/>
              </w:rPr>
              <w:lastRenderedPageBreak/>
              <w:t>Информация по ресурсному обеспечению подпрограммы, в том числе в разбивке по источникам финансирования</w:t>
            </w:r>
          </w:p>
        </w:tc>
        <w:tc>
          <w:tcPr>
            <w:tcW w:w="6521" w:type="dxa"/>
            <w:tcBorders>
              <w:top w:val="single" w:sz="6" w:space="0" w:color="auto"/>
              <w:left w:val="single" w:sz="6" w:space="0" w:color="auto"/>
              <w:bottom w:val="single" w:sz="6" w:space="0" w:color="auto"/>
              <w:right w:val="single" w:sz="6" w:space="0" w:color="auto"/>
            </w:tcBorders>
            <w:shd w:val="clear" w:color="auto" w:fill="FFFFFF"/>
            <w:vAlign w:val="center"/>
          </w:tcPr>
          <w:p w:rsidR="002378CB" w:rsidRPr="006B5ECC" w:rsidRDefault="002378CB" w:rsidP="004C773F">
            <w:pPr>
              <w:ind w:left="102"/>
              <w:rPr>
                <w:rFonts w:ascii="Arial" w:hAnsi="Arial" w:cs="Arial"/>
              </w:rPr>
            </w:pPr>
            <w:r w:rsidRPr="006B5ECC">
              <w:rPr>
                <w:rFonts w:ascii="Arial" w:hAnsi="Arial" w:cs="Arial"/>
              </w:rPr>
              <w:t xml:space="preserve">Объем финансирования Подпрограммы в 2023 году и плановом периоде 2024 – 2025 гг. составит </w:t>
            </w:r>
            <w:r>
              <w:rPr>
                <w:rFonts w:ascii="Arial" w:hAnsi="Arial" w:cs="Arial"/>
              </w:rPr>
              <w:t>67 495,8</w:t>
            </w:r>
            <w:r w:rsidRPr="006B5ECC">
              <w:rPr>
                <w:rFonts w:ascii="Arial" w:hAnsi="Arial" w:cs="Arial"/>
              </w:rPr>
              <w:t xml:space="preserve"> тыс. руб., в том числе: </w:t>
            </w:r>
          </w:p>
          <w:p w:rsidR="002378CB" w:rsidRPr="006B5ECC" w:rsidRDefault="002378CB" w:rsidP="004C773F">
            <w:pPr>
              <w:ind w:left="102"/>
              <w:rPr>
                <w:rFonts w:ascii="Arial" w:hAnsi="Arial" w:cs="Arial"/>
                <w:b/>
              </w:rPr>
            </w:pPr>
            <w:r w:rsidRPr="006B5ECC">
              <w:rPr>
                <w:rFonts w:ascii="Arial" w:hAnsi="Arial" w:cs="Arial"/>
                <w:b/>
              </w:rPr>
              <w:t>2023 год –</w:t>
            </w:r>
            <w:r>
              <w:rPr>
                <w:rFonts w:ascii="Arial" w:hAnsi="Arial" w:cs="Arial"/>
                <w:b/>
              </w:rPr>
              <w:t xml:space="preserve"> 38 092,1</w:t>
            </w:r>
            <w:r w:rsidRPr="006B5ECC">
              <w:rPr>
                <w:rFonts w:ascii="Arial" w:hAnsi="Arial" w:cs="Arial"/>
                <w:b/>
              </w:rPr>
              <w:t xml:space="preserve"> </w:t>
            </w:r>
            <w:r w:rsidRPr="006B5ECC">
              <w:rPr>
                <w:rFonts w:ascii="Arial" w:hAnsi="Arial" w:cs="Arial"/>
              </w:rPr>
              <w:t>тыс. руб., в том числе:</w:t>
            </w:r>
            <w:r w:rsidRPr="006B5ECC">
              <w:rPr>
                <w:rFonts w:ascii="Arial" w:hAnsi="Arial" w:cs="Arial"/>
                <w:b/>
              </w:rPr>
              <w:t xml:space="preserve"> </w:t>
            </w:r>
          </w:p>
          <w:p w:rsidR="002378CB" w:rsidRPr="006B5ECC" w:rsidRDefault="002378CB" w:rsidP="004C773F">
            <w:pPr>
              <w:ind w:left="102"/>
              <w:rPr>
                <w:rFonts w:ascii="Arial" w:hAnsi="Arial" w:cs="Arial"/>
                <w:highlight w:val="yellow"/>
              </w:rPr>
            </w:pPr>
            <w:r w:rsidRPr="006B5ECC">
              <w:rPr>
                <w:rFonts w:ascii="Arial" w:hAnsi="Arial" w:cs="Arial"/>
              </w:rPr>
              <w:t xml:space="preserve">средства краевого бюджета – </w:t>
            </w:r>
            <w:r>
              <w:rPr>
                <w:rFonts w:ascii="Arial" w:hAnsi="Arial" w:cs="Arial"/>
              </w:rPr>
              <w:t>23 343,6</w:t>
            </w:r>
            <w:r w:rsidRPr="006B5ECC">
              <w:rPr>
                <w:rFonts w:ascii="Arial" w:hAnsi="Arial" w:cs="Arial"/>
              </w:rPr>
              <w:t xml:space="preserve"> тыс. руб.; </w:t>
            </w:r>
          </w:p>
          <w:p w:rsidR="002378CB" w:rsidRPr="006B5ECC" w:rsidRDefault="002378CB" w:rsidP="004C773F">
            <w:pPr>
              <w:ind w:left="102"/>
              <w:rPr>
                <w:rFonts w:ascii="Arial" w:hAnsi="Arial" w:cs="Arial"/>
              </w:rPr>
            </w:pPr>
            <w:r w:rsidRPr="006B5ECC">
              <w:rPr>
                <w:rFonts w:ascii="Arial" w:hAnsi="Arial" w:cs="Arial"/>
              </w:rPr>
              <w:t xml:space="preserve">средства районного бюджета – </w:t>
            </w:r>
            <w:r>
              <w:rPr>
                <w:rFonts w:ascii="Arial" w:hAnsi="Arial" w:cs="Arial"/>
              </w:rPr>
              <w:t>14 725,1</w:t>
            </w:r>
            <w:r w:rsidRPr="006B5ECC">
              <w:rPr>
                <w:rFonts w:ascii="Arial" w:hAnsi="Arial" w:cs="Arial"/>
              </w:rPr>
              <w:t xml:space="preserve"> тыс. руб.; </w:t>
            </w:r>
          </w:p>
          <w:p w:rsidR="002378CB" w:rsidRPr="006B5ECC" w:rsidRDefault="002378CB" w:rsidP="004C773F">
            <w:pPr>
              <w:ind w:left="102"/>
              <w:rPr>
                <w:rFonts w:ascii="Arial" w:hAnsi="Arial" w:cs="Arial"/>
              </w:rPr>
            </w:pPr>
            <w:r w:rsidRPr="006B5ECC">
              <w:rPr>
                <w:rFonts w:ascii="Arial" w:hAnsi="Arial" w:cs="Arial"/>
              </w:rPr>
              <w:t xml:space="preserve">средства бюджета поселений – </w:t>
            </w:r>
            <w:r>
              <w:rPr>
                <w:rFonts w:ascii="Arial" w:hAnsi="Arial" w:cs="Arial"/>
              </w:rPr>
              <w:t>23,4</w:t>
            </w:r>
            <w:r w:rsidRPr="006B5ECC">
              <w:rPr>
                <w:rFonts w:ascii="Arial" w:hAnsi="Arial" w:cs="Arial"/>
              </w:rPr>
              <w:t xml:space="preserve"> тыс. руб.; </w:t>
            </w:r>
          </w:p>
          <w:p w:rsidR="002378CB" w:rsidRPr="006B5ECC" w:rsidRDefault="002378CB" w:rsidP="004C773F">
            <w:pPr>
              <w:tabs>
                <w:tab w:val="left" w:pos="6165"/>
              </w:tabs>
              <w:ind w:left="102"/>
              <w:rPr>
                <w:rFonts w:ascii="Arial" w:hAnsi="Arial" w:cs="Arial"/>
                <w:b/>
              </w:rPr>
            </w:pPr>
            <w:r w:rsidRPr="006B5ECC">
              <w:rPr>
                <w:rFonts w:ascii="Arial" w:hAnsi="Arial" w:cs="Arial"/>
                <w:b/>
              </w:rPr>
              <w:t xml:space="preserve">2024 год – </w:t>
            </w:r>
            <w:r>
              <w:rPr>
                <w:rFonts w:ascii="Arial" w:hAnsi="Arial" w:cs="Arial"/>
                <w:b/>
              </w:rPr>
              <w:t>14 689,5</w:t>
            </w:r>
            <w:r w:rsidRPr="006B5ECC">
              <w:rPr>
                <w:rFonts w:ascii="Arial" w:hAnsi="Arial" w:cs="Arial"/>
                <w:b/>
                <w:bCs/>
                <w:color w:val="000000"/>
              </w:rPr>
              <w:t xml:space="preserve"> </w:t>
            </w:r>
            <w:r w:rsidRPr="006B5ECC">
              <w:rPr>
                <w:rFonts w:ascii="Arial" w:hAnsi="Arial" w:cs="Arial"/>
                <w:bCs/>
                <w:color w:val="000000"/>
              </w:rPr>
              <w:t>тыс. руб.</w:t>
            </w:r>
            <w:r w:rsidRPr="006B5ECC">
              <w:rPr>
                <w:rFonts w:ascii="Arial" w:hAnsi="Arial" w:cs="Arial"/>
              </w:rPr>
              <w:t xml:space="preserve"> в том числе:</w:t>
            </w:r>
          </w:p>
          <w:p w:rsidR="002378CB" w:rsidRPr="006B5ECC" w:rsidRDefault="002378CB" w:rsidP="004C773F">
            <w:pPr>
              <w:ind w:left="102"/>
              <w:rPr>
                <w:rFonts w:ascii="Arial" w:hAnsi="Arial" w:cs="Arial"/>
              </w:rPr>
            </w:pPr>
            <w:r w:rsidRPr="006B5ECC">
              <w:rPr>
                <w:rFonts w:ascii="Arial" w:hAnsi="Arial" w:cs="Arial"/>
              </w:rPr>
              <w:t xml:space="preserve">средства краевого бюджета – 0,0 тыс. руб.; </w:t>
            </w:r>
          </w:p>
          <w:p w:rsidR="002378CB" w:rsidRPr="006B5ECC" w:rsidRDefault="002378CB" w:rsidP="004C773F">
            <w:pPr>
              <w:ind w:left="102"/>
              <w:rPr>
                <w:rFonts w:ascii="Arial" w:hAnsi="Arial" w:cs="Arial"/>
                <w:bCs/>
                <w:color w:val="000000"/>
              </w:rPr>
            </w:pPr>
            <w:r w:rsidRPr="006B5ECC">
              <w:rPr>
                <w:rFonts w:ascii="Arial" w:hAnsi="Arial" w:cs="Arial"/>
                <w:bCs/>
                <w:color w:val="000000"/>
              </w:rPr>
              <w:t xml:space="preserve">средства районного бюджета – </w:t>
            </w:r>
            <w:r>
              <w:rPr>
                <w:rFonts w:ascii="Arial" w:hAnsi="Arial" w:cs="Arial"/>
                <w:bCs/>
                <w:color w:val="000000"/>
              </w:rPr>
              <w:t>14 689,5</w:t>
            </w:r>
            <w:r w:rsidRPr="006B5ECC">
              <w:rPr>
                <w:rFonts w:ascii="Arial" w:hAnsi="Arial" w:cs="Arial"/>
                <w:bCs/>
                <w:color w:val="000000"/>
              </w:rPr>
              <w:t xml:space="preserve"> тыс. руб.;</w:t>
            </w:r>
          </w:p>
          <w:p w:rsidR="002378CB" w:rsidRPr="006B5ECC" w:rsidRDefault="002378CB" w:rsidP="004C773F">
            <w:pPr>
              <w:ind w:left="102"/>
              <w:rPr>
                <w:rFonts w:ascii="Arial" w:hAnsi="Arial" w:cs="Arial"/>
              </w:rPr>
            </w:pPr>
            <w:r w:rsidRPr="006B5ECC">
              <w:rPr>
                <w:rFonts w:ascii="Arial" w:hAnsi="Arial" w:cs="Arial"/>
              </w:rPr>
              <w:t>средства бюджетов поселений – 0,0 тыс. руб.</w:t>
            </w:r>
          </w:p>
          <w:p w:rsidR="002378CB" w:rsidRPr="006B5ECC" w:rsidRDefault="002378CB" w:rsidP="004C773F">
            <w:pPr>
              <w:ind w:left="102"/>
              <w:rPr>
                <w:rFonts w:ascii="Arial" w:hAnsi="Arial" w:cs="Arial"/>
                <w:bCs/>
                <w:color w:val="000000"/>
              </w:rPr>
            </w:pPr>
            <w:r w:rsidRPr="006B5ECC">
              <w:rPr>
                <w:rFonts w:ascii="Arial" w:hAnsi="Arial" w:cs="Arial"/>
                <w:b/>
                <w:bCs/>
                <w:color w:val="000000"/>
              </w:rPr>
              <w:t xml:space="preserve">2025 год – </w:t>
            </w:r>
            <w:r>
              <w:rPr>
                <w:rFonts w:ascii="Arial" w:hAnsi="Arial" w:cs="Arial"/>
                <w:b/>
                <w:bCs/>
                <w:color w:val="000000"/>
              </w:rPr>
              <w:t>14 714,2</w:t>
            </w:r>
            <w:r w:rsidRPr="006B5ECC">
              <w:rPr>
                <w:rFonts w:ascii="Arial" w:hAnsi="Arial" w:cs="Arial"/>
                <w:b/>
                <w:bCs/>
                <w:color w:val="000000"/>
              </w:rPr>
              <w:t xml:space="preserve"> </w:t>
            </w:r>
            <w:r w:rsidRPr="006B5ECC">
              <w:rPr>
                <w:rFonts w:ascii="Arial" w:hAnsi="Arial" w:cs="Arial"/>
                <w:bCs/>
                <w:color w:val="000000"/>
              </w:rPr>
              <w:t>тыс. руб., в том числе:</w:t>
            </w:r>
          </w:p>
          <w:p w:rsidR="002378CB" w:rsidRPr="006B5ECC" w:rsidRDefault="002378CB" w:rsidP="004C773F">
            <w:pPr>
              <w:ind w:left="102"/>
              <w:rPr>
                <w:rFonts w:ascii="Arial" w:hAnsi="Arial" w:cs="Arial"/>
              </w:rPr>
            </w:pPr>
            <w:r w:rsidRPr="006B5ECC">
              <w:rPr>
                <w:rFonts w:ascii="Arial" w:hAnsi="Arial" w:cs="Arial"/>
              </w:rPr>
              <w:t>средства краевого бюджета – 0,0 тыс. руб.;</w:t>
            </w:r>
          </w:p>
          <w:p w:rsidR="002378CB" w:rsidRPr="006B5ECC" w:rsidRDefault="002378CB" w:rsidP="004C773F">
            <w:pPr>
              <w:ind w:left="102"/>
              <w:rPr>
                <w:rFonts w:ascii="Arial" w:hAnsi="Arial" w:cs="Arial"/>
                <w:bCs/>
                <w:color w:val="000000"/>
              </w:rPr>
            </w:pPr>
            <w:r w:rsidRPr="006B5ECC">
              <w:rPr>
                <w:rFonts w:ascii="Arial" w:hAnsi="Arial" w:cs="Arial"/>
                <w:bCs/>
                <w:color w:val="000000"/>
              </w:rPr>
              <w:t xml:space="preserve">средства районного бюджета – </w:t>
            </w:r>
            <w:r>
              <w:rPr>
                <w:rFonts w:ascii="Arial" w:hAnsi="Arial" w:cs="Arial"/>
                <w:bCs/>
                <w:color w:val="000000"/>
              </w:rPr>
              <w:t>14 714,2</w:t>
            </w:r>
            <w:r w:rsidRPr="006B5ECC">
              <w:rPr>
                <w:rFonts w:ascii="Arial" w:hAnsi="Arial" w:cs="Arial"/>
                <w:bCs/>
                <w:color w:val="000000"/>
              </w:rPr>
              <w:t xml:space="preserve"> тыс. руб.;</w:t>
            </w:r>
          </w:p>
          <w:p w:rsidR="002378CB" w:rsidRPr="006B5ECC" w:rsidRDefault="002378CB" w:rsidP="004C773F">
            <w:pPr>
              <w:ind w:left="102"/>
              <w:rPr>
                <w:rFonts w:ascii="Arial" w:hAnsi="Arial" w:cs="Arial"/>
                <w:bCs/>
                <w:color w:val="000000"/>
                <w:highlight w:val="yellow"/>
              </w:rPr>
            </w:pPr>
            <w:r w:rsidRPr="006B5ECC">
              <w:rPr>
                <w:rFonts w:ascii="Arial" w:hAnsi="Arial" w:cs="Arial"/>
              </w:rPr>
              <w:t>средства бюджетов поселений - 0,0 тыс. руб</w:t>
            </w:r>
            <w:r w:rsidRPr="006B5ECC">
              <w:rPr>
                <w:rFonts w:ascii="Arial" w:hAnsi="Arial" w:cs="Arial"/>
                <w:bCs/>
                <w:color w:val="000000"/>
              </w:rPr>
              <w:t>.</w:t>
            </w:r>
          </w:p>
        </w:tc>
      </w:tr>
    </w:tbl>
    <w:p w:rsidR="002378CB" w:rsidRPr="006B5ECC" w:rsidRDefault="002378CB" w:rsidP="002378CB">
      <w:pPr>
        <w:shd w:val="clear" w:color="auto" w:fill="FFFFFF"/>
        <w:ind w:right="17" w:firstLine="567"/>
        <w:jc w:val="center"/>
        <w:rPr>
          <w:rFonts w:ascii="Arial" w:hAnsi="Arial" w:cs="Arial"/>
          <w:b/>
          <w:caps/>
          <w:highlight w:val="yellow"/>
        </w:rPr>
      </w:pPr>
    </w:p>
    <w:p w:rsidR="00AF0F1C" w:rsidRDefault="00AF0F1C">
      <w:pPr>
        <w:spacing w:after="200" w:line="276" w:lineRule="auto"/>
      </w:pPr>
      <w:r>
        <w:br w:type="page"/>
      </w:r>
    </w:p>
    <w:p w:rsidR="00AF0F1C" w:rsidRDefault="00AF0F1C" w:rsidP="00AF0F1C">
      <w:pPr>
        <w:spacing w:line="276" w:lineRule="auto"/>
        <w:ind w:left="6237"/>
      </w:pPr>
      <w:r w:rsidRPr="00B02F3A">
        <w:lastRenderedPageBreak/>
        <w:t xml:space="preserve">Приложение </w:t>
      </w:r>
      <w:r>
        <w:t>13</w:t>
      </w:r>
      <w:r w:rsidRPr="00B02F3A">
        <w:t xml:space="preserve"> к постановлению администрации Енисейского района</w:t>
      </w:r>
    </w:p>
    <w:p w:rsidR="00AF0F1C" w:rsidRDefault="00AF0F1C" w:rsidP="00AF0F1C">
      <w:pPr>
        <w:spacing w:line="276" w:lineRule="auto"/>
        <w:ind w:left="6237"/>
      </w:pPr>
      <w:r w:rsidRPr="00B02F3A">
        <w:t>от____________№_____</w:t>
      </w:r>
    </w:p>
    <w:p w:rsidR="00AF0F1C" w:rsidRDefault="00AF0F1C" w:rsidP="00AF0F1C">
      <w:pPr>
        <w:spacing w:line="276" w:lineRule="auto"/>
        <w:ind w:left="6237"/>
      </w:pPr>
    </w:p>
    <w:p w:rsidR="0043699F" w:rsidRPr="006B5ECC" w:rsidRDefault="0043699F" w:rsidP="0043699F">
      <w:pPr>
        <w:ind w:left="567"/>
        <w:jc w:val="center"/>
        <w:rPr>
          <w:rFonts w:ascii="Arial" w:hAnsi="Arial" w:cs="Arial"/>
          <w:b/>
        </w:rPr>
      </w:pPr>
      <w:r w:rsidRPr="006B5ECC">
        <w:rPr>
          <w:rFonts w:ascii="Arial" w:hAnsi="Arial" w:cs="Arial"/>
          <w:b/>
        </w:rPr>
        <w:t>3. Механизм реализации подпрограммы.</w:t>
      </w:r>
    </w:p>
    <w:p w:rsidR="0043699F" w:rsidRPr="006B5ECC" w:rsidRDefault="0043699F" w:rsidP="0043699F">
      <w:pPr>
        <w:ind w:left="567"/>
        <w:jc w:val="center"/>
        <w:rPr>
          <w:rFonts w:ascii="Arial" w:hAnsi="Arial" w:cs="Arial"/>
          <w:b/>
        </w:rPr>
      </w:pPr>
    </w:p>
    <w:p w:rsidR="0043699F" w:rsidRPr="006B5ECC" w:rsidRDefault="0043699F" w:rsidP="0043699F">
      <w:pPr>
        <w:tabs>
          <w:tab w:val="left" w:pos="567"/>
        </w:tabs>
        <w:ind w:firstLine="709"/>
        <w:jc w:val="both"/>
        <w:outlineLvl w:val="2"/>
        <w:rPr>
          <w:rFonts w:ascii="Arial" w:hAnsi="Arial" w:cs="Arial"/>
        </w:rPr>
      </w:pPr>
      <w:r w:rsidRPr="006B5ECC">
        <w:rPr>
          <w:rFonts w:ascii="Arial" w:hAnsi="Arial" w:cs="Arial"/>
        </w:rPr>
        <w:t>Реализацию Подпрограммы осуществляет администрация Енисейского района в лице отдела транспорта, связи и природопользования района в соответствии с действующим законодательством РФ, нормативно-правовыми актами Красноярского края, нормативными правовыми актами Енисейского района, способствующими выполнению поставленных задач и достижению цели подпрограммы.</w:t>
      </w:r>
    </w:p>
    <w:p w:rsidR="0043699F" w:rsidRPr="006B5ECC" w:rsidRDefault="0043699F" w:rsidP="0043699F">
      <w:pPr>
        <w:tabs>
          <w:tab w:val="left" w:pos="567"/>
        </w:tabs>
        <w:ind w:firstLine="709"/>
        <w:jc w:val="both"/>
        <w:outlineLvl w:val="2"/>
        <w:rPr>
          <w:rFonts w:ascii="Arial" w:hAnsi="Arial" w:cs="Arial"/>
        </w:rPr>
      </w:pPr>
      <w:r w:rsidRPr="006B5ECC">
        <w:rPr>
          <w:rFonts w:ascii="Arial" w:hAnsi="Arial" w:cs="Arial"/>
        </w:rPr>
        <w:t>Главным распорядителем бюджетных средств является администрация Енисейского района.</w:t>
      </w:r>
    </w:p>
    <w:p w:rsidR="0043699F" w:rsidRPr="006B5ECC" w:rsidRDefault="0043699F" w:rsidP="0043699F">
      <w:pPr>
        <w:tabs>
          <w:tab w:val="left" w:pos="567"/>
        </w:tabs>
        <w:ind w:firstLine="709"/>
        <w:jc w:val="both"/>
        <w:outlineLvl w:val="2"/>
        <w:rPr>
          <w:rFonts w:ascii="Arial" w:hAnsi="Arial" w:cs="Arial"/>
        </w:rPr>
      </w:pPr>
      <w:r w:rsidRPr="006B5ECC">
        <w:rPr>
          <w:rFonts w:ascii="Arial" w:hAnsi="Arial" w:cs="Arial"/>
        </w:rPr>
        <w:t>Источниками финансирования Подпрограммы являются средства краевого бюджета, средства муниципального дорожного фонда, средства бюджетов муниципальных образований, входящих в состав Енисейского района.</w:t>
      </w:r>
    </w:p>
    <w:p w:rsidR="0043699F" w:rsidRPr="006B5ECC" w:rsidRDefault="0043699F" w:rsidP="0043699F">
      <w:pPr>
        <w:tabs>
          <w:tab w:val="left" w:pos="567"/>
        </w:tabs>
        <w:ind w:firstLine="709"/>
        <w:jc w:val="both"/>
        <w:outlineLvl w:val="2"/>
        <w:rPr>
          <w:rFonts w:ascii="Arial" w:hAnsi="Arial" w:cs="Arial"/>
        </w:rPr>
      </w:pPr>
      <w:r w:rsidRPr="006B5ECC">
        <w:rPr>
          <w:rFonts w:ascii="Arial" w:hAnsi="Arial" w:cs="Arial"/>
        </w:rPr>
        <w:t>Исполнителями мероприятий Подпрограммы являются администрация Енисейского района в лице отдела транспорта, связи и природопользования администрации Енисейского района и муниципальные образования района.</w:t>
      </w:r>
    </w:p>
    <w:p w:rsidR="0043699F" w:rsidRPr="006B5ECC" w:rsidRDefault="0043699F" w:rsidP="0043699F">
      <w:pPr>
        <w:tabs>
          <w:tab w:val="left" w:pos="567"/>
        </w:tabs>
        <w:ind w:firstLine="709"/>
        <w:jc w:val="both"/>
        <w:outlineLvl w:val="2"/>
        <w:rPr>
          <w:rFonts w:ascii="Arial" w:hAnsi="Arial" w:cs="Arial"/>
        </w:rPr>
      </w:pPr>
      <w:r w:rsidRPr="006B5ECC">
        <w:rPr>
          <w:rFonts w:ascii="Arial" w:hAnsi="Arial" w:cs="Arial"/>
        </w:rPr>
        <w:t>Организационный механизм реализации Подпрограммы включает в себя следующие элементы:</w:t>
      </w:r>
    </w:p>
    <w:p w:rsidR="0043699F" w:rsidRPr="006B5ECC" w:rsidRDefault="0043699F" w:rsidP="0043699F">
      <w:pPr>
        <w:ind w:firstLine="709"/>
        <w:jc w:val="both"/>
        <w:rPr>
          <w:rFonts w:ascii="Arial" w:hAnsi="Arial" w:cs="Arial"/>
        </w:rPr>
      </w:pPr>
      <w:r w:rsidRPr="006B5ECC">
        <w:rPr>
          <w:rFonts w:ascii="Arial" w:hAnsi="Arial" w:cs="Arial"/>
        </w:rPr>
        <w:t>- координация деятельности муниципальных образований района по осуществлению дорожной деятельности в отношении автомобильных дорог местного значения в границах населенных пунктов;</w:t>
      </w:r>
    </w:p>
    <w:p w:rsidR="0043699F" w:rsidRPr="006B5ECC" w:rsidRDefault="0043699F" w:rsidP="0043699F">
      <w:pPr>
        <w:ind w:firstLine="709"/>
        <w:jc w:val="both"/>
        <w:rPr>
          <w:rFonts w:ascii="Arial" w:hAnsi="Arial" w:cs="Arial"/>
        </w:rPr>
      </w:pPr>
      <w:r w:rsidRPr="006B5ECC">
        <w:rPr>
          <w:rFonts w:ascii="Arial" w:hAnsi="Arial" w:cs="Arial"/>
        </w:rPr>
        <w:t>- создание условий для осуществления дорожной деятельности в отношении автомобильных дорог местного значения в границах муниципального района, населенных пунктов поселений;</w:t>
      </w:r>
    </w:p>
    <w:p w:rsidR="0043699F" w:rsidRPr="006B5ECC" w:rsidRDefault="0043699F" w:rsidP="0043699F">
      <w:pPr>
        <w:ind w:firstLine="709"/>
        <w:jc w:val="both"/>
        <w:rPr>
          <w:rFonts w:ascii="Arial" w:hAnsi="Arial" w:cs="Arial"/>
        </w:rPr>
      </w:pPr>
      <w:r w:rsidRPr="006B5ECC">
        <w:rPr>
          <w:rFonts w:ascii="Arial" w:hAnsi="Arial" w:cs="Arial"/>
        </w:rPr>
        <w:t xml:space="preserve">- организация </w:t>
      </w:r>
      <w:proofErr w:type="gramStart"/>
      <w:r w:rsidRPr="006B5ECC">
        <w:rPr>
          <w:rFonts w:ascii="Arial" w:hAnsi="Arial" w:cs="Arial"/>
        </w:rPr>
        <w:t>контроля за</w:t>
      </w:r>
      <w:proofErr w:type="gramEnd"/>
      <w:r w:rsidRPr="006B5ECC">
        <w:rPr>
          <w:rFonts w:ascii="Arial" w:hAnsi="Arial" w:cs="Arial"/>
        </w:rPr>
        <w:t xml:space="preserve"> эффективным использованием бюджетных средств;</w:t>
      </w:r>
    </w:p>
    <w:p w:rsidR="0043699F" w:rsidRPr="006B5ECC" w:rsidRDefault="0043699F" w:rsidP="0043699F">
      <w:pPr>
        <w:ind w:firstLine="709"/>
        <w:jc w:val="both"/>
        <w:rPr>
          <w:rFonts w:ascii="Arial" w:hAnsi="Arial" w:cs="Arial"/>
        </w:rPr>
      </w:pPr>
      <w:r w:rsidRPr="006B5ECC">
        <w:rPr>
          <w:rFonts w:ascii="Arial" w:hAnsi="Arial" w:cs="Arial"/>
        </w:rPr>
        <w:t>- осуществление иных функции и полномочий, установленных действующим законодательством РФ и нормативно-правовыми актами администрации Енисейского района.</w:t>
      </w:r>
    </w:p>
    <w:p w:rsidR="0043699F" w:rsidRPr="006B5ECC" w:rsidRDefault="0043699F" w:rsidP="0043699F">
      <w:pPr>
        <w:widowControl w:val="0"/>
        <w:autoSpaceDE w:val="0"/>
        <w:autoSpaceDN w:val="0"/>
        <w:ind w:firstLine="709"/>
        <w:jc w:val="both"/>
        <w:rPr>
          <w:rFonts w:ascii="Arial" w:hAnsi="Arial" w:cs="Arial"/>
          <w:highlight w:val="yellow"/>
        </w:rPr>
      </w:pPr>
      <w:proofErr w:type="gramStart"/>
      <w:r w:rsidRPr="006B5ECC">
        <w:rPr>
          <w:rFonts w:ascii="Arial" w:hAnsi="Arial" w:cs="Arial"/>
        </w:rPr>
        <w:t>Дорожная деятельность по строительству, реконструкции, содержанию, капитальному ремонту, ремонту в отношении автомобильных дорог общего пользования местного значения городских и сельских поселений района осуществляется в соответствии с классификацией работ, утвержденной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а также в соответствии  с Приказом Минстроя России от 04.08.2020 N</w:t>
      </w:r>
      <w:proofErr w:type="gramEnd"/>
      <w:r w:rsidRPr="006B5ECC">
        <w:rPr>
          <w:rFonts w:ascii="Arial" w:hAnsi="Arial" w:cs="Arial"/>
        </w:rPr>
        <w:t xml:space="preserve"> 421/</w:t>
      </w:r>
      <w:proofErr w:type="spellStart"/>
      <w:proofErr w:type="gramStart"/>
      <w:r w:rsidRPr="006B5ECC">
        <w:rPr>
          <w:rFonts w:ascii="Arial" w:hAnsi="Arial" w:cs="Arial"/>
        </w:rPr>
        <w:t>пр</w:t>
      </w:r>
      <w:proofErr w:type="spellEnd"/>
      <w:proofErr w:type="gramEnd"/>
      <w:r w:rsidRPr="006B5ECC">
        <w:rPr>
          <w:rFonts w:ascii="Arial" w:hAnsi="Arial" w:cs="Arial"/>
        </w:rPr>
        <w:t xml:space="preserve"> (ред. от 07.07.2022)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(Зарегистрировано в Минюсте России 23.09.2020 N 59986).</w:t>
      </w:r>
    </w:p>
    <w:p w:rsidR="0043699F" w:rsidRPr="006B5ECC" w:rsidRDefault="0043699F" w:rsidP="0043699F">
      <w:pPr>
        <w:widowControl w:val="0"/>
        <w:autoSpaceDE w:val="0"/>
        <w:autoSpaceDN w:val="0"/>
        <w:ind w:firstLine="709"/>
        <w:jc w:val="both"/>
        <w:rPr>
          <w:rFonts w:ascii="Arial" w:hAnsi="Arial" w:cs="Arial"/>
        </w:rPr>
      </w:pPr>
      <w:r w:rsidRPr="006B5ECC">
        <w:rPr>
          <w:rFonts w:ascii="Arial" w:hAnsi="Arial" w:cs="Arial"/>
        </w:rPr>
        <w:t xml:space="preserve">Условия предоставления и расходования субсидий бюджету Енисейского района и субсидий бюджетам муниципальных образований Енисейского района (в частности критерии выбора получателей, </w:t>
      </w:r>
      <w:proofErr w:type="gramStart"/>
      <w:r w:rsidRPr="006B5ECC">
        <w:rPr>
          <w:rFonts w:ascii="Arial" w:hAnsi="Arial" w:cs="Arial"/>
        </w:rPr>
        <w:t>контроль за</w:t>
      </w:r>
      <w:proofErr w:type="gramEnd"/>
      <w:r w:rsidRPr="006B5ECC">
        <w:rPr>
          <w:rFonts w:ascii="Arial" w:hAnsi="Arial" w:cs="Arial"/>
        </w:rPr>
        <w:t xml:space="preserve"> исполнением мероприятий)  на осуществление дорожной деятельности в отношении автомобильных дорог общего пользования местного значения городских и сельских поселений определяется порядками, утвержденными нормативно-правовыми актами администрации района:</w:t>
      </w:r>
    </w:p>
    <w:p w:rsidR="0043699F" w:rsidRPr="006B5ECC" w:rsidRDefault="0043699F" w:rsidP="0043699F">
      <w:pPr>
        <w:widowControl w:val="0"/>
        <w:autoSpaceDE w:val="0"/>
        <w:autoSpaceDN w:val="0"/>
        <w:ind w:firstLine="709"/>
        <w:jc w:val="both"/>
        <w:rPr>
          <w:rFonts w:ascii="Arial" w:hAnsi="Arial" w:cs="Arial"/>
        </w:rPr>
      </w:pPr>
      <w:r w:rsidRPr="006B5ECC">
        <w:rPr>
          <w:rFonts w:ascii="Arial" w:hAnsi="Arial" w:cs="Arial"/>
        </w:rPr>
        <w:t xml:space="preserve">- постановление администрации Енисейского района от 19.08.2013 № 920-п «Об утверждении порядка содержания и </w:t>
      </w:r>
      <w:proofErr w:type="gramStart"/>
      <w:r w:rsidRPr="006B5ECC">
        <w:rPr>
          <w:rFonts w:ascii="Arial" w:hAnsi="Arial" w:cs="Arial"/>
        </w:rPr>
        <w:t>ремонта</w:t>
      </w:r>
      <w:proofErr w:type="gramEnd"/>
      <w:r w:rsidRPr="006B5ECC">
        <w:rPr>
          <w:rFonts w:ascii="Arial" w:hAnsi="Arial" w:cs="Arial"/>
        </w:rPr>
        <w:t xml:space="preserve"> автомобильных дорог общего пользования местного значения Енисейского района»;</w:t>
      </w:r>
    </w:p>
    <w:p w:rsidR="0043699F" w:rsidRPr="0043699F" w:rsidRDefault="0043699F" w:rsidP="0043699F">
      <w:pPr>
        <w:widowControl w:val="0"/>
        <w:autoSpaceDE w:val="0"/>
        <w:autoSpaceDN w:val="0"/>
        <w:ind w:firstLine="709"/>
        <w:jc w:val="both"/>
        <w:rPr>
          <w:rFonts w:ascii="Arial" w:hAnsi="Arial" w:cs="Arial"/>
        </w:rPr>
      </w:pPr>
      <w:r w:rsidRPr="006B5ECC">
        <w:rPr>
          <w:rFonts w:ascii="Arial" w:hAnsi="Arial" w:cs="Arial"/>
        </w:rPr>
        <w:lastRenderedPageBreak/>
        <w:t>- решение Енисейского районного Совета депутатов от 20.04.2022 №19-184р «</w:t>
      </w:r>
      <w:r w:rsidRPr="006B5ECC">
        <w:rPr>
          <w:rFonts w:ascii="Arial" w:hAnsi="Arial" w:cs="Arial"/>
          <w:spacing w:val="-2"/>
        </w:rPr>
        <w:t>О внесении изменений в решение Енисейского районного Совета депутатов «</w:t>
      </w:r>
      <w:r w:rsidRPr="006B5ECC">
        <w:rPr>
          <w:rFonts w:ascii="Arial" w:hAnsi="Arial" w:cs="Arial"/>
        </w:rPr>
        <w:t xml:space="preserve">О создании </w:t>
      </w:r>
      <w:r w:rsidRPr="0043699F">
        <w:rPr>
          <w:rFonts w:ascii="Arial" w:hAnsi="Arial" w:cs="Arial"/>
        </w:rPr>
        <w:t>муниципального дорожного фонда Енисейского района</w:t>
      </w:r>
      <w:r w:rsidRPr="0043699F">
        <w:rPr>
          <w:rFonts w:ascii="Arial" w:hAnsi="Arial" w:cs="Arial"/>
          <w:spacing w:val="-1"/>
        </w:rPr>
        <w:t>»;</w:t>
      </w:r>
    </w:p>
    <w:p w:rsidR="0043699F" w:rsidRPr="006B5ECC" w:rsidRDefault="0043699F" w:rsidP="0043699F">
      <w:pPr>
        <w:widowControl w:val="0"/>
        <w:autoSpaceDE w:val="0"/>
        <w:autoSpaceDN w:val="0"/>
        <w:ind w:firstLine="709"/>
        <w:jc w:val="both"/>
        <w:rPr>
          <w:rFonts w:ascii="Arial" w:hAnsi="Arial" w:cs="Arial"/>
        </w:rPr>
      </w:pPr>
      <w:r w:rsidRPr="0043699F">
        <w:rPr>
          <w:rFonts w:ascii="Arial" w:hAnsi="Arial" w:cs="Arial"/>
        </w:rPr>
        <w:t>- постановление администрации Енисейского района от 15.02.2023 № 126-п «Об утверждении Методики расчета иных межбюджетных трансфертов бюджетам муниципальных образований Енисейского района на содержание автомобильных дорог общего пользования местного значения».</w:t>
      </w:r>
    </w:p>
    <w:p w:rsidR="0043699F" w:rsidRPr="006B5ECC" w:rsidRDefault="0043699F" w:rsidP="0043699F">
      <w:pPr>
        <w:ind w:firstLine="709"/>
        <w:jc w:val="both"/>
        <w:rPr>
          <w:rFonts w:ascii="Arial" w:hAnsi="Arial" w:cs="Arial"/>
        </w:rPr>
      </w:pPr>
      <w:r w:rsidRPr="006B5ECC">
        <w:rPr>
          <w:rFonts w:ascii="Arial" w:hAnsi="Arial" w:cs="Arial"/>
        </w:rPr>
        <w:t xml:space="preserve">Для </w:t>
      </w:r>
      <w:r w:rsidRPr="006B5ECC">
        <w:rPr>
          <w:rFonts w:ascii="Arial" w:hAnsi="Arial" w:cs="Arial"/>
          <w:b/>
        </w:rPr>
        <w:t>реализации мероприятий, направленных на повышение безопасности дорожного движения</w:t>
      </w:r>
      <w:r w:rsidRPr="006B5ECC">
        <w:rPr>
          <w:rFonts w:ascii="Arial" w:hAnsi="Arial" w:cs="Arial"/>
        </w:rPr>
        <w:t xml:space="preserve"> бюджету района предоставляются средства из краевого бюджета на основании соглашения, заключенного между Министерством транспорта Красноярского края и администрацией Енисейского района, а так же муниципальных образований, входящих в состав Енисейского района.</w:t>
      </w:r>
    </w:p>
    <w:p w:rsidR="0043699F" w:rsidRPr="006B5ECC" w:rsidRDefault="0043699F" w:rsidP="0043699F">
      <w:pPr>
        <w:ind w:firstLine="709"/>
        <w:jc w:val="both"/>
        <w:rPr>
          <w:rFonts w:ascii="Arial" w:hAnsi="Arial" w:cs="Arial"/>
        </w:rPr>
      </w:pPr>
      <w:r w:rsidRPr="006B5ECC">
        <w:rPr>
          <w:rFonts w:ascii="Arial" w:hAnsi="Arial" w:cs="Arial"/>
        </w:rPr>
        <w:t>Предоставление отчетности осуществляется следующим образом:</w:t>
      </w:r>
    </w:p>
    <w:p w:rsidR="0043699F" w:rsidRPr="006B5ECC" w:rsidRDefault="0043699F" w:rsidP="0043699F">
      <w:pPr>
        <w:ind w:firstLine="709"/>
        <w:jc w:val="both"/>
        <w:outlineLvl w:val="2"/>
        <w:rPr>
          <w:rFonts w:ascii="Arial" w:hAnsi="Arial" w:cs="Arial"/>
        </w:rPr>
      </w:pPr>
      <w:r w:rsidRPr="006B5ECC">
        <w:rPr>
          <w:rFonts w:ascii="Arial" w:hAnsi="Arial" w:cs="Arial"/>
        </w:rPr>
        <w:t>- администрацией Енисейского района в лице отдела транспорта, связи и природопользования предоставляется 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43699F" w:rsidRPr="006B5ECC" w:rsidRDefault="0043699F" w:rsidP="0043699F">
      <w:pPr>
        <w:ind w:firstLine="709"/>
        <w:jc w:val="both"/>
        <w:rPr>
          <w:rFonts w:ascii="Arial" w:hAnsi="Arial" w:cs="Arial"/>
        </w:rPr>
      </w:pPr>
      <w:r w:rsidRPr="006B5ECC">
        <w:rPr>
          <w:rFonts w:ascii="Arial" w:hAnsi="Arial" w:cs="Arial"/>
        </w:rPr>
        <w:t>- муниципальные образования, входящие в состав Енисейского района (являющиеся получателями бюджетных средств) предоставляют в отдел транспорта, связи и природопользования администрации Енисейского района следующую отчетность:</w:t>
      </w:r>
    </w:p>
    <w:p w:rsidR="0043699F" w:rsidRPr="006B5ECC" w:rsidRDefault="0043699F" w:rsidP="0043699F">
      <w:pPr>
        <w:ind w:firstLine="709"/>
        <w:jc w:val="both"/>
        <w:rPr>
          <w:rFonts w:ascii="Arial" w:hAnsi="Arial" w:cs="Arial"/>
          <w:bCs/>
        </w:rPr>
      </w:pPr>
      <w:r w:rsidRPr="006B5ECC">
        <w:rPr>
          <w:rFonts w:ascii="Arial" w:hAnsi="Arial" w:cs="Arial"/>
        </w:rPr>
        <w:t xml:space="preserve">- </w:t>
      </w:r>
      <w:r w:rsidRPr="006B5ECC">
        <w:rPr>
          <w:rFonts w:ascii="Arial" w:hAnsi="Arial" w:cs="Arial"/>
          <w:bCs/>
        </w:rPr>
        <w:t>для перечисления бюджетных средств</w:t>
      </w:r>
      <w:r w:rsidRPr="006B5ECC">
        <w:rPr>
          <w:rFonts w:ascii="Arial" w:hAnsi="Arial" w:cs="Arial"/>
        </w:rPr>
        <w:t xml:space="preserve"> </w:t>
      </w:r>
      <w:r w:rsidRPr="006B5ECC">
        <w:rPr>
          <w:rFonts w:ascii="Arial" w:hAnsi="Arial" w:cs="Arial"/>
          <w:bCs/>
        </w:rPr>
        <w:t>по завершении работ (но не позднее 1 декабря текущего финансового года) отчет о фактически выполненных объемах работ по форме согласно приложению № 2 к Подпрограмме, и показатели результативности использования Субсидии по форме согласно приложению № 3 к Подпрограмме;</w:t>
      </w:r>
    </w:p>
    <w:p w:rsidR="0043699F" w:rsidRPr="006B5ECC" w:rsidRDefault="0043699F" w:rsidP="0043699F">
      <w:pPr>
        <w:ind w:firstLine="709"/>
        <w:jc w:val="both"/>
        <w:rPr>
          <w:rFonts w:ascii="Arial" w:hAnsi="Arial" w:cs="Arial"/>
        </w:rPr>
      </w:pPr>
      <w:r w:rsidRPr="006B5ECC">
        <w:rPr>
          <w:rFonts w:ascii="Arial" w:hAnsi="Arial" w:cs="Arial"/>
          <w:bCs/>
        </w:rPr>
        <w:t>- отчет о расходах бюджета поселения</w:t>
      </w:r>
      <w:r w:rsidRPr="006B5ECC">
        <w:rPr>
          <w:rFonts w:ascii="Arial" w:hAnsi="Arial" w:cs="Arial"/>
          <w:bCs/>
          <w:color w:val="000000"/>
        </w:rPr>
        <w:t xml:space="preserve">, </w:t>
      </w:r>
      <w:r w:rsidRPr="006B5ECC">
        <w:rPr>
          <w:rFonts w:ascii="Arial" w:hAnsi="Arial" w:cs="Arial"/>
          <w:bCs/>
        </w:rPr>
        <w:t xml:space="preserve">в целях софинансирования которых предоставляются средства бюджета, по форме согласно приложению № 4 к Подпрограмме не позднее 15-го числа месяца, следующего за отчетным кварталом, в котором были получены средства бюджета. </w:t>
      </w:r>
      <w:r w:rsidRPr="006B5ECC">
        <w:rPr>
          <w:rFonts w:ascii="Arial" w:hAnsi="Arial" w:cs="Arial"/>
        </w:rPr>
        <w:t xml:space="preserve">Отчет по итогам текущего финансового года представляется не позднее 15 января, следующего </w:t>
      </w:r>
      <w:proofErr w:type="gramStart"/>
      <w:r w:rsidRPr="006B5ECC">
        <w:rPr>
          <w:rFonts w:ascii="Arial" w:hAnsi="Arial" w:cs="Arial"/>
        </w:rPr>
        <w:t>за</w:t>
      </w:r>
      <w:proofErr w:type="gramEnd"/>
      <w:r w:rsidRPr="006B5ECC">
        <w:rPr>
          <w:rFonts w:ascii="Arial" w:hAnsi="Arial" w:cs="Arial"/>
        </w:rPr>
        <w:t xml:space="preserve"> отчетным;</w:t>
      </w:r>
    </w:p>
    <w:p w:rsidR="0043699F" w:rsidRPr="006B5ECC" w:rsidRDefault="0043699F" w:rsidP="0043699F">
      <w:pPr>
        <w:ind w:firstLine="709"/>
        <w:jc w:val="both"/>
        <w:rPr>
          <w:rFonts w:ascii="Arial" w:hAnsi="Arial" w:cs="Arial"/>
          <w:color w:val="000000"/>
        </w:rPr>
      </w:pPr>
      <w:r w:rsidRPr="006B5ECC">
        <w:rPr>
          <w:rFonts w:ascii="Arial" w:hAnsi="Arial" w:cs="Arial"/>
          <w:color w:val="000000"/>
        </w:rPr>
        <w:t xml:space="preserve">- отчет о достижении значений показателей результативности по форме согласно приложению №5 к Подпрограмме не позднее 01 февраля года, следующего за </w:t>
      </w:r>
      <w:proofErr w:type="gramStart"/>
      <w:r w:rsidRPr="006B5ECC">
        <w:rPr>
          <w:rFonts w:ascii="Arial" w:hAnsi="Arial" w:cs="Arial"/>
          <w:color w:val="000000"/>
        </w:rPr>
        <w:t>отчетным</w:t>
      </w:r>
      <w:proofErr w:type="gramEnd"/>
      <w:r w:rsidRPr="006B5ECC">
        <w:rPr>
          <w:rFonts w:ascii="Arial" w:hAnsi="Arial" w:cs="Arial"/>
          <w:color w:val="000000"/>
        </w:rPr>
        <w:t>;</w:t>
      </w:r>
    </w:p>
    <w:p w:rsidR="0043699F" w:rsidRPr="006B5ECC" w:rsidRDefault="0043699F" w:rsidP="0043699F">
      <w:pPr>
        <w:ind w:firstLine="709"/>
        <w:jc w:val="both"/>
        <w:rPr>
          <w:rFonts w:ascii="Arial" w:hAnsi="Arial" w:cs="Arial"/>
        </w:rPr>
      </w:pPr>
      <w:r w:rsidRPr="006B5ECC">
        <w:rPr>
          <w:rFonts w:ascii="Arial" w:hAnsi="Arial" w:cs="Arial"/>
          <w:color w:val="000000"/>
        </w:rPr>
        <w:t>- отчет об использовании средств бюджета (форма по ОКУД 0503324) в срок не позднее 3 числа месяца, следующего за отчетным кварталом.</w:t>
      </w:r>
    </w:p>
    <w:p w:rsidR="0043699F" w:rsidRPr="006B5ECC" w:rsidRDefault="0043699F" w:rsidP="0043699F">
      <w:pPr>
        <w:ind w:firstLine="709"/>
        <w:jc w:val="both"/>
        <w:rPr>
          <w:rFonts w:ascii="Arial" w:hAnsi="Arial" w:cs="Arial"/>
        </w:rPr>
      </w:pPr>
      <w:proofErr w:type="gramStart"/>
      <w:r w:rsidRPr="006B5ECC">
        <w:rPr>
          <w:rFonts w:ascii="Arial" w:hAnsi="Arial" w:cs="Arial"/>
        </w:rPr>
        <w:t>Распределение средств на реализацию мероприятий, направленных на повышение безопасности дорожного движения между муниципальными образованиями района осуществляется на основании анализа статистики дорожно-транспортных происшествий, предписаний надзорных органов в области дорожной деятельности и безопасности дорожного движения, обращений глав поселений по вопросу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 (замена и</w:t>
      </w:r>
      <w:proofErr w:type="gramEnd"/>
      <w:r w:rsidRPr="006B5ECC">
        <w:rPr>
          <w:rFonts w:ascii="Arial" w:hAnsi="Arial" w:cs="Arial"/>
        </w:rPr>
        <w:t xml:space="preserve"> установка недостающей дорожно-знаковой информации, установка и замена светофорных объектов, установка пешеходного ограждения, нанесение дорожной разметки на пешеходных переходах, устройство искусственных неровностей, установка искусственного освещения на пешеходных переходах, разработка ПОДД и КСОДД).</w:t>
      </w:r>
    </w:p>
    <w:p w:rsidR="0043699F" w:rsidRPr="006B5ECC" w:rsidRDefault="0043699F" w:rsidP="0043699F">
      <w:pPr>
        <w:widowControl w:val="0"/>
        <w:tabs>
          <w:tab w:val="left" w:pos="567"/>
        </w:tabs>
        <w:autoSpaceDE w:val="0"/>
        <w:autoSpaceDN w:val="0"/>
        <w:adjustRightInd w:val="0"/>
        <w:ind w:firstLine="709"/>
        <w:jc w:val="both"/>
        <w:rPr>
          <w:rFonts w:ascii="Arial" w:hAnsi="Arial" w:cs="Arial"/>
        </w:rPr>
      </w:pPr>
      <w:proofErr w:type="gramStart"/>
      <w:r w:rsidRPr="006B5ECC">
        <w:rPr>
          <w:rFonts w:ascii="Arial" w:hAnsi="Arial" w:cs="Arial"/>
        </w:rPr>
        <w:t xml:space="preserve">Средства бюджетам муниципальных образований, входящим в состав района предоставляются на основании соглашений о предоставлении бюджетных средств из районного бюджета бюджетам муниципальных образований Енисейского района Красноярского края на реализацию мероприятий, направленных на повышение </w:t>
      </w:r>
      <w:r w:rsidRPr="006B5ECC">
        <w:rPr>
          <w:rFonts w:ascii="Arial" w:hAnsi="Arial" w:cs="Arial"/>
        </w:rPr>
        <w:lastRenderedPageBreak/>
        <w:t>безопасности дорожного движения за счет средств дорожного фонда Красноярского края, заключаемых между администрацией Енисейского района и соответствующими муниципальными образованиями.</w:t>
      </w:r>
      <w:proofErr w:type="gramEnd"/>
    </w:p>
    <w:p w:rsidR="0043699F" w:rsidRPr="006B5ECC" w:rsidRDefault="0043699F" w:rsidP="0043699F">
      <w:pPr>
        <w:widowControl w:val="0"/>
        <w:tabs>
          <w:tab w:val="left" w:pos="567"/>
        </w:tabs>
        <w:autoSpaceDE w:val="0"/>
        <w:autoSpaceDN w:val="0"/>
        <w:adjustRightInd w:val="0"/>
        <w:ind w:firstLine="709"/>
        <w:jc w:val="both"/>
        <w:rPr>
          <w:rFonts w:ascii="Arial" w:hAnsi="Arial" w:cs="Arial"/>
          <w:color w:val="000000"/>
        </w:rPr>
      </w:pPr>
      <w:r w:rsidRPr="006B5ECC">
        <w:rPr>
          <w:rFonts w:ascii="Arial" w:hAnsi="Arial" w:cs="Arial"/>
          <w:color w:val="000000"/>
        </w:rPr>
        <w:t>Средства бюджету муниципального образования предоставляются при соблюдении следующего условия: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предоставляются бюджетные средства, в объеме, необходимом для его исполнения, включая размер планируемой к предоставлению из районного бюджета денежных средств.</w:t>
      </w:r>
    </w:p>
    <w:p w:rsidR="0043699F" w:rsidRPr="006B5ECC" w:rsidRDefault="0043699F" w:rsidP="0043699F">
      <w:pPr>
        <w:widowControl w:val="0"/>
        <w:autoSpaceDE w:val="0"/>
        <w:autoSpaceDN w:val="0"/>
        <w:adjustRightInd w:val="0"/>
        <w:ind w:firstLine="709"/>
        <w:jc w:val="both"/>
        <w:rPr>
          <w:rFonts w:ascii="Arial" w:hAnsi="Arial" w:cs="Arial"/>
        </w:rPr>
      </w:pPr>
      <w:r w:rsidRPr="006B5ECC">
        <w:rPr>
          <w:rFonts w:ascii="Arial" w:hAnsi="Arial" w:cs="Arial"/>
        </w:rPr>
        <w:t xml:space="preserve">Администрация Енисейского района в течение трех рабочих дней со дня получения </w:t>
      </w:r>
      <w:r>
        <w:rPr>
          <w:rFonts w:ascii="Arial" w:hAnsi="Arial" w:cs="Arial"/>
        </w:rPr>
        <w:t>бюджетных средств перечисляет их</w:t>
      </w:r>
      <w:r w:rsidRPr="006B5ECC">
        <w:rPr>
          <w:rFonts w:ascii="Arial" w:hAnsi="Arial" w:cs="Arial"/>
        </w:rPr>
        <w:t xml:space="preserve"> бюджетам муниципальных образований района.</w:t>
      </w:r>
    </w:p>
    <w:p w:rsidR="0043699F" w:rsidRPr="006B5ECC" w:rsidRDefault="0043699F" w:rsidP="0043699F">
      <w:pPr>
        <w:widowControl w:val="0"/>
        <w:autoSpaceDE w:val="0"/>
        <w:autoSpaceDN w:val="0"/>
        <w:adjustRightInd w:val="0"/>
        <w:ind w:firstLine="709"/>
        <w:jc w:val="both"/>
        <w:rPr>
          <w:rFonts w:ascii="Arial" w:hAnsi="Arial" w:cs="Arial"/>
        </w:rPr>
      </w:pPr>
      <w:proofErr w:type="gramStart"/>
      <w:r w:rsidRPr="006B5ECC">
        <w:rPr>
          <w:rFonts w:ascii="Arial" w:hAnsi="Arial" w:cs="Arial"/>
        </w:rPr>
        <w:t>Состав работ по обустройству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 финансируемых за счет средств субсидии, определяется в соответствии с Постановлением Правительства Красноярского края от 30.09.2013 № 510-п «Об утверждении государственной программы Красноярского края «Развитие транспортной системы» и Порядком предоставления и распределения субсидий бюджетам муниципальных образований на реализацию мероприятий</w:t>
      </w:r>
      <w:proofErr w:type="gramEnd"/>
      <w:r w:rsidRPr="006B5ECC">
        <w:rPr>
          <w:rFonts w:ascii="Arial" w:hAnsi="Arial" w:cs="Arial"/>
        </w:rPr>
        <w:t>, направленных на повышение безопасности дорожного движения, за счет средств дорожного фонда Красноярского края, утвержденным Постановлением Правительства Красноярского края от 20.04.2020 № 250-п.</w:t>
      </w:r>
    </w:p>
    <w:p w:rsidR="0043699F" w:rsidRPr="006B5ECC" w:rsidRDefault="0043699F" w:rsidP="0043699F">
      <w:pPr>
        <w:ind w:firstLine="709"/>
        <w:jc w:val="both"/>
        <w:rPr>
          <w:rFonts w:ascii="Arial" w:hAnsi="Arial" w:cs="Arial"/>
        </w:rPr>
      </w:pPr>
      <w:proofErr w:type="gramStart"/>
      <w:r w:rsidRPr="006B5ECC">
        <w:rPr>
          <w:rFonts w:ascii="Arial" w:hAnsi="Arial" w:cs="Arial"/>
          <w:b/>
        </w:rPr>
        <w:t>Распределение бюджетных средств на реализацию мероприятий, направленных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r w:rsidRPr="006B5ECC">
        <w:rPr>
          <w:rFonts w:ascii="Arial" w:hAnsi="Arial" w:cs="Arial"/>
        </w:rPr>
        <w:t xml:space="preserve"> между муниципальными образованиями района осуществляется на основании анализа статистики дорожно-транспортных происшествий, предписаний надзорных органов в области дорожной деятельности и безопасности дорожного движения, обращений глав поселений по вопросу обустройства автомобильных дорог местного значения в</w:t>
      </w:r>
      <w:proofErr w:type="gramEnd"/>
      <w:r w:rsidRPr="006B5ECC">
        <w:rPr>
          <w:rFonts w:ascii="Arial" w:hAnsi="Arial" w:cs="Arial"/>
        </w:rPr>
        <w:t xml:space="preserve"> </w:t>
      </w:r>
      <w:proofErr w:type="gramStart"/>
      <w:r w:rsidRPr="006B5ECC">
        <w:rPr>
          <w:rFonts w:ascii="Arial" w:hAnsi="Arial" w:cs="Arial"/>
        </w:rPr>
        <w:t>соответствии с требованиями действующих нормативных документов в области дорожной деятельности и безопасности дорожного движения (замена и установка недостающей дорожно-знаковой информации, установка и замена светофорных объектов, установка пешеходного ограждения, нанесение дорожной разметки на пешеходных переходах, устройство искусственных неровностей, установка искусственного освещения на пешеходных переходах, восстановление тротуаров иные мероприятия, направленные на повышение безопасности дорожного движения вблизи общеобразовательных организаций).</w:t>
      </w:r>
      <w:proofErr w:type="gramEnd"/>
    </w:p>
    <w:p w:rsidR="0043699F" w:rsidRPr="006B5ECC" w:rsidRDefault="0043699F" w:rsidP="0043699F">
      <w:pPr>
        <w:widowControl w:val="0"/>
        <w:tabs>
          <w:tab w:val="left" w:pos="567"/>
        </w:tabs>
        <w:autoSpaceDE w:val="0"/>
        <w:autoSpaceDN w:val="0"/>
        <w:adjustRightInd w:val="0"/>
        <w:ind w:firstLine="709"/>
        <w:jc w:val="both"/>
        <w:rPr>
          <w:rFonts w:ascii="Arial" w:hAnsi="Arial" w:cs="Arial"/>
        </w:rPr>
      </w:pPr>
      <w:proofErr w:type="gramStart"/>
      <w:r w:rsidRPr="006B5ECC">
        <w:rPr>
          <w:rFonts w:ascii="Arial" w:hAnsi="Arial" w:cs="Arial"/>
        </w:rPr>
        <w:t>Средства бюджетам муниципальных образований, входящим в состав района предоставляются на основании соглашений о предоставлении субсидии из районного бюджета бюджетам муниципальных образований Енисейского района Красноярского края на реализацию мероприятий, направленных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заключаемых между администрацией Енисейского района и соответствующими муниципальными образованиями.</w:t>
      </w:r>
      <w:proofErr w:type="gramEnd"/>
    </w:p>
    <w:p w:rsidR="0043699F" w:rsidRPr="006B5ECC" w:rsidRDefault="0043699F" w:rsidP="0043699F">
      <w:pPr>
        <w:widowControl w:val="0"/>
        <w:tabs>
          <w:tab w:val="left" w:pos="567"/>
        </w:tabs>
        <w:autoSpaceDE w:val="0"/>
        <w:autoSpaceDN w:val="0"/>
        <w:adjustRightInd w:val="0"/>
        <w:ind w:firstLine="709"/>
        <w:jc w:val="both"/>
        <w:rPr>
          <w:rFonts w:ascii="Arial" w:hAnsi="Arial" w:cs="Arial"/>
          <w:color w:val="000000"/>
        </w:rPr>
      </w:pPr>
      <w:r w:rsidRPr="006B5ECC">
        <w:rPr>
          <w:rFonts w:ascii="Arial" w:hAnsi="Arial" w:cs="Arial"/>
          <w:color w:val="000000"/>
        </w:rPr>
        <w:t xml:space="preserve">Средства бюджету муниципального образования предоставляется при соблюдении следующего условия: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w:t>
      </w:r>
      <w:r w:rsidRPr="006B5ECC">
        <w:rPr>
          <w:rFonts w:ascii="Arial" w:hAnsi="Arial" w:cs="Arial"/>
          <w:color w:val="000000"/>
        </w:rPr>
        <w:lastRenderedPageBreak/>
        <w:t xml:space="preserve">исполнения, включая размер планируемых к предоставлению из районного бюджета средств. </w:t>
      </w:r>
    </w:p>
    <w:p w:rsidR="0043699F" w:rsidRPr="006B5ECC" w:rsidRDefault="0043699F" w:rsidP="0043699F">
      <w:pPr>
        <w:widowControl w:val="0"/>
        <w:tabs>
          <w:tab w:val="left" w:pos="567"/>
        </w:tabs>
        <w:autoSpaceDE w:val="0"/>
        <w:autoSpaceDN w:val="0"/>
        <w:adjustRightInd w:val="0"/>
        <w:ind w:firstLine="709"/>
        <w:jc w:val="both"/>
        <w:rPr>
          <w:rFonts w:ascii="Arial" w:hAnsi="Arial" w:cs="Arial"/>
        </w:rPr>
      </w:pPr>
      <w:r w:rsidRPr="006B5ECC">
        <w:rPr>
          <w:rFonts w:ascii="Arial" w:hAnsi="Arial" w:cs="Arial"/>
        </w:rPr>
        <w:t xml:space="preserve">Средства бюджету Енисейского района предоставляются на основании соглашения о предоставлении бюджетных средств, заключенного между министерством транспорта Красноярского края и администрацией Енисейского района. </w:t>
      </w:r>
    </w:p>
    <w:p w:rsidR="0043699F" w:rsidRPr="006B5ECC" w:rsidRDefault="0043699F" w:rsidP="0043699F">
      <w:pPr>
        <w:widowControl w:val="0"/>
        <w:autoSpaceDE w:val="0"/>
        <w:autoSpaceDN w:val="0"/>
        <w:adjustRightInd w:val="0"/>
        <w:ind w:firstLine="709"/>
        <w:jc w:val="both"/>
        <w:rPr>
          <w:rFonts w:ascii="Arial" w:hAnsi="Arial" w:cs="Arial"/>
        </w:rPr>
      </w:pPr>
      <w:r w:rsidRPr="006B5ECC">
        <w:rPr>
          <w:rFonts w:ascii="Arial" w:hAnsi="Arial" w:cs="Arial"/>
        </w:rPr>
        <w:t xml:space="preserve">Администрация Енисейского района в течение трех рабочих дней со дня получения бюджетных средств перечисляет </w:t>
      </w:r>
      <w:proofErr w:type="gramStart"/>
      <w:r w:rsidRPr="006B5ECC">
        <w:rPr>
          <w:rFonts w:ascii="Arial" w:hAnsi="Arial" w:cs="Arial"/>
        </w:rPr>
        <w:t>из</w:t>
      </w:r>
      <w:proofErr w:type="gramEnd"/>
      <w:r w:rsidRPr="006B5ECC">
        <w:rPr>
          <w:rFonts w:ascii="Arial" w:hAnsi="Arial" w:cs="Arial"/>
        </w:rPr>
        <w:t xml:space="preserve"> </w:t>
      </w:r>
      <w:proofErr w:type="gramStart"/>
      <w:r w:rsidRPr="006B5ECC">
        <w:rPr>
          <w:rFonts w:ascii="Arial" w:hAnsi="Arial" w:cs="Arial"/>
        </w:rPr>
        <w:t>бюджетам</w:t>
      </w:r>
      <w:proofErr w:type="gramEnd"/>
      <w:r w:rsidRPr="006B5ECC">
        <w:rPr>
          <w:rFonts w:ascii="Arial" w:hAnsi="Arial" w:cs="Arial"/>
        </w:rPr>
        <w:t xml:space="preserve"> муниципальных образований района.</w:t>
      </w:r>
    </w:p>
    <w:p w:rsidR="0043699F" w:rsidRPr="006B5ECC" w:rsidRDefault="0043699F" w:rsidP="0043699F">
      <w:pPr>
        <w:widowControl w:val="0"/>
        <w:autoSpaceDE w:val="0"/>
        <w:autoSpaceDN w:val="0"/>
        <w:adjustRightInd w:val="0"/>
        <w:ind w:firstLine="709"/>
        <w:jc w:val="both"/>
        <w:rPr>
          <w:rFonts w:ascii="Arial" w:hAnsi="Arial" w:cs="Arial"/>
        </w:rPr>
      </w:pPr>
      <w:proofErr w:type="gramStart"/>
      <w:r w:rsidRPr="006B5ECC">
        <w:rPr>
          <w:rFonts w:ascii="Arial" w:hAnsi="Arial" w:cs="Arial"/>
        </w:rPr>
        <w:t>Состав работ по обустройству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 финансируемых за счет средств субсидии, определяется в соответствии с Постановлением Правительства Красноярского края от 30.09.2013 № 510-п «Об утверждении государственной программы Красноярского края «Развитие транспортной системы» и Порядком предоставления и распределения субсидий бюджетам муниципальных образований на реализацию мероприятий</w:t>
      </w:r>
      <w:proofErr w:type="gramEnd"/>
      <w:r w:rsidRPr="006B5ECC">
        <w:rPr>
          <w:rFonts w:ascii="Arial" w:hAnsi="Arial" w:cs="Arial"/>
        </w:rPr>
        <w:t>, направленных на повышение безопасности дорожного движения, за счет средств дорожного фонда Красноярского края, утвержденным Постановлением Правительства Красноярского края от 20.04.2020 № 250-п.</w:t>
      </w:r>
    </w:p>
    <w:p w:rsidR="0043699F" w:rsidRPr="006B5ECC" w:rsidRDefault="0043699F" w:rsidP="0043699F">
      <w:pPr>
        <w:ind w:firstLine="709"/>
        <w:jc w:val="both"/>
        <w:rPr>
          <w:rFonts w:ascii="Arial" w:hAnsi="Arial" w:cs="Arial"/>
        </w:rPr>
      </w:pPr>
      <w:r w:rsidRPr="006B5ECC">
        <w:rPr>
          <w:rFonts w:ascii="Arial" w:hAnsi="Arial" w:cs="Arial"/>
        </w:rPr>
        <w:t>Предоставление отчетности осуществляется следующим образом:</w:t>
      </w:r>
    </w:p>
    <w:p w:rsidR="0043699F" w:rsidRPr="006B5ECC" w:rsidRDefault="0043699F" w:rsidP="0043699F">
      <w:pPr>
        <w:ind w:firstLine="709"/>
        <w:jc w:val="both"/>
        <w:outlineLvl w:val="2"/>
        <w:rPr>
          <w:rFonts w:ascii="Arial" w:hAnsi="Arial" w:cs="Arial"/>
        </w:rPr>
      </w:pPr>
      <w:r w:rsidRPr="006B5ECC">
        <w:rPr>
          <w:rFonts w:ascii="Arial" w:hAnsi="Arial" w:cs="Arial"/>
        </w:rPr>
        <w:t>- администрацией Енисейского района в лице отдела транспорта, связи и природопользования предоставляется 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43699F" w:rsidRPr="006B5ECC" w:rsidRDefault="0043699F" w:rsidP="0043699F">
      <w:pPr>
        <w:ind w:firstLine="709"/>
        <w:jc w:val="both"/>
        <w:rPr>
          <w:rFonts w:ascii="Arial" w:hAnsi="Arial" w:cs="Arial"/>
        </w:rPr>
      </w:pPr>
      <w:r w:rsidRPr="006B5ECC">
        <w:rPr>
          <w:rFonts w:ascii="Arial" w:hAnsi="Arial" w:cs="Arial"/>
        </w:rPr>
        <w:t>- муниципальные образования, входящие в состав Енисейского района (являющиеся получателями субсидии) предоставляют в отдел транспорта, связи и природопользования администрации Енисейского района следующую отчетность:</w:t>
      </w:r>
    </w:p>
    <w:p w:rsidR="0043699F" w:rsidRPr="006B5ECC" w:rsidRDefault="0043699F" w:rsidP="0043699F">
      <w:pPr>
        <w:ind w:firstLine="709"/>
        <w:jc w:val="both"/>
        <w:rPr>
          <w:rFonts w:ascii="Arial" w:hAnsi="Arial" w:cs="Arial"/>
          <w:bCs/>
          <w:highlight w:val="yellow"/>
        </w:rPr>
      </w:pPr>
      <w:r w:rsidRPr="006B5ECC">
        <w:rPr>
          <w:rFonts w:ascii="Arial" w:hAnsi="Arial" w:cs="Arial"/>
        </w:rPr>
        <w:t xml:space="preserve">- </w:t>
      </w:r>
      <w:r w:rsidRPr="006B5ECC">
        <w:rPr>
          <w:rFonts w:ascii="Arial" w:hAnsi="Arial" w:cs="Arial"/>
          <w:bCs/>
        </w:rPr>
        <w:t>для перечисления средств Субсидии</w:t>
      </w:r>
      <w:r w:rsidRPr="006B5ECC">
        <w:rPr>
          <w:rFonts w:ascii="Arial" w:hAnsi="Arial" w:cs="Arial"/>
        </w:rPr>
        <w:t xml:space="preserve"> </w:t>
      </w:r>
      <w:r w:rsidRPr="006B5ECC">
        <w:rPr>
          <w:rFonts w:ascii="Arial" w:hAnsi="Arial" w:cs="Arial"/>
          <w:bCs/>
        </w:rPr>
        <w:t>по завершении работ (но не позднее 1 декабря текущего финансового года) отчет о фактически выполненных объемах работ по форме согласно приложению № 10 к Подпрограмме, и показатели результативности использования Субсидии по форме согласно приложению № 11 к Подпрограмме;</w:t>
      </w:r>
    </w:p>
    <w:p w:rsidR="0043699F" w:rsidRPr="006B5ECC" w:rsidRDefault="0043699F" w:rsidP="0043699F">
      <w:pPr>
        <w:ind w:firstLine="709"/>
        <w:jc w:val="both"/>
        <w:rPr>
          <w:rFonts w:ascii="Arial" w:hAnsi="Arial" w:cs="Arial"/>
        </w:rPr>
      </w:pPr>
      <w:r w:rsidRPr="006B5ECC">
        <w:rPr>
          <w:rFonts w:ascii="Arial" w:hAnsi="Arial" w:cs="Arial"/>
          <w:bCs/>
        </w:rPr>
        <w:t>- отчет о расходах бюджета поселения</w:t>
      </w:r>
      <w:r w:rsidRPr="006B5ECC">
        <w:rPr>
          <w:rFonts w:ascii="Arial" w:hAnsi="Arial" w:cs="Arial"/>
          <w:bCs/>
          <w:color w:val="000000"/>
        </w:rPr>
        <w:t xml:space="preserve">, </w:t>
      </w:r>
      <w:r w:rsidRPr="006B5ECC">
        <w:rPr>
          <w:rFonts w:ascii="Arial" w:hAnsi="Arial" w:cs="Arial"/>
          <w:bCs/>
        </w:rPr>
        <w:t xml:space="preserve">в целях софинансирования которых предоставляется Субсидия, по форме согласно приложению № 12 к Подпрограмме не позднее 5-го числа месяца, следующего за отчетным кварталом, в котором была получена Субсидия. </w:t>
      </w:r>
      <w:r w:rsidRPr="006B5ECC">
        <w:rPr>
          <w:rFonts w:ascii="Arial" w:hAnsi="Arial" w:cs="Arial"/>
        </w:rPr>
        <w:t>Отчет по итогам текущего финансового года представляется не позднее 15 января, следующего за отчетным;</w:t>
      </w:r>
    </w:p>
    <w:p w:rsidR="0043699F" w:rsidRPr="006B5ECC" w:rsidRDefault="0043699F" w:rsidP="0043699F">
      <w:pPr>
        <w:ind w:firstLine="709"/>
        <w:jc w:val="both"/>
        <w:rPr>
          <w:rFonts w:ascii="Arial" w:hAnsi="Arial" w:cs="Arial"/>
          <w:color w:val="000000"/>
        </w:rPr>
      </w:pPr>
      <w:r w:rsidRPr="006B5ECC">
        <w:rPr>
          <w:rFonts w:ascii="Arial" w:hAnsi="Arial" w:cs="Arial"/>
          <w:color w:val="000000"/>
        </w:rPr>
        <w:t xml:space="preserve">- отчет о достижении значений показателей результативности по форме согласно приложению № 13 к Подпрограмме не позднее 01 февраля года, следующего за </w:t>
      </w:r>
      <w:proofErr w:type="gramStart"/>
      <w:r w:rsidRPr="006B5ECC">
        <w:rPr>
          <w:rFonts w:ascii="Arial" w:hAnsi="Arial" w:cs="Arial"/>
          <w:color w:val="000000"/>
        </w:rPr>
        <w:t>отчетным</w:t>
      </w:r>
      <w:proofErr w:type="gramEnd"/>
      <w:r w:rsidRPr="006B5ECC">
        <w:rPr>
          <w:rFonts w:ascii="Arial" w:hAnsi="Arial" w:cs="Arial"/>
          <w:color w:val="000000"/>
        </w:rPr>
        <w:t>;</w:t>
      </w:r>
    </w:p>
    <w:p w:rsidR="0043699F" w:rsidRDefault="0043699F" w:rsidP="0043699F">
      <w:pPr>
        <w:ind w:firstLine="709"/>
        <w:jc w:val="both"/>
        <w:rPr>
          <w:rFonts w:ascii="Arial" w:hAnsi="Arial" w:cs="Arial"/>
          <w:color w:val="000000"/>
        </w:rPr>
      </w:pPr>
      <w:r w:rsidRPr="006B5ECC">
        <w:rPr>
          <w:rFonts w:ascii="Arial" w:hAnsi="Arial" w:cs="Arial"/>
          <w:color w:val="000000"/>
        </w:rPr>
        <w:t>- отчет об использовании средств субсидии (форма по ОКУД 0503324) в срок не позднее 3 числа месяца, следующего за отчетным кварталом.</w:t>
      </w:r>
    </w:p>
    <w:p w:rsidR="0043699F" w:rsidRPr="006B5735" w:rsidRDefault="0043699F" w:rsidP="0043699F">
      <w:pPr>
        <w:ind w:firstLine="709"/>
        <w:jc w:val="both"/>
        <w:rPr>
          <w:rFonts w:ascii="Arial" w:hAnsi="Arial" w:cs="Arial"/>
        </w:rPr>
      </w:pPr>
      <w:r w:rsidRPr="006B5735">
        <w:rPr>
          <w:rFonts w:ascii="Arial" w:hAnsi="Arial" w:cs="Arial"/>
        </w:rPr>
        <w:t xml:space="preserve">Для реализации мероприятия </w:t>
      </w:r>
      <w:r w:rsidRPr="006B5735">
        <w:rPr>
          <w:rFonts w:ascii="Arial" w:hAnsi="Arial" w:cs="Arial"/>
          <w:b/>
        </w:rPr>
        <w:t>«Осуществление части полномочий в области дорожной деятельности»</w:t>
      </w:r>
      <w:r w:rsidRPr="006B5735">
        <w:rPr>
          <w:rFonts w:ascii="Arial" w:hAnsi="Arial" w:cs="Arial"/>
        </w:rPr>
        <w:t xml:space="preserve"> бюджету муниципального образования предоставляются средства из районного бюджета на основании соглашения, заключенного между администрацией Енисейского района и муниципальным образованием.</w:t>
      </w:r>
    </w:p>
    <w:p w:rsidR="0043699F" w:rsidRPr="006B5735" w:rsidRDefault="0043699F" w:rsidP="0043699F">
      <w:pPr>
        <w:ind w:firstLine="540"/>
        <w:jc w:val="both"/>
        <w:rPr>
          <w:rFonts w:ascii="Arial" w:hAnsi="Arial" w:cs="Arial"/>
        </w:rPr>
      </w:pPr>
      <w:r w:rsidRPr="006B5735">
        <w:rPr>
          <w:rFonts w:ascii="Arial" w:hAnsi="Arial" w:cs="Arial"/>
        </w:rPr>
        <w:t xml:space="preserve">Муниципальный район передает муниципальному образованию осуществление части полномочий по вопросу местного значения муниципального района, закрепленного </w:t>
      </w:r>
      <w:proofErr w:type="spellStart"/>
      <w:r w:rsidRPr="006B5735">
        <w:rPr>
          <w:rFonts w:ascii="Arial" w:hAnsi="Arial" w:cs="Arial"/>
        </w:rPr>
        <w:t>пп</w:t>
      </w:r>
      <w:proofErr w:type="spellEnd"/>
      <w:r w:rsidRPr="006B5735">
        <w:rPr>
          <w:rFonts w:ascii="Arial" w:hAnsi="Arial" w:cs="Arial"/>
        </w:rPr>
        <w:t>. 5 п. 1 статьи 15 Федерального закона от 06.10.2003 №131-ФЗ «Об общих принципах организации местного самоуправления в Российской Федерации», а именно:</w:t>
      </w:r>
    </w:p>
    <w:p w:rsidR="0043699F" w:rsidRPr="00B10FCD" w:rsidRDefault="0043699F" w:rsidP="0043699F">
      <w:pPr>
        <w:ind w:firstLine="540"/>
        <w:jc w:val="both"/>
        <w:rPr>
          <w:rFonts w:ascii="Arial" w:hAnsi="Arial" w:cs="Arial"/>
        </w:rPr>
      </w:pPr>
      <w:r w:rsidRPr="006B5735">
        <w:rPr>
          <w:rFonts w:ascii="Arial" w:hAnsi="Arial" w:cs="Arial"/>
        </w:rPr>
        <w:t xml:space="preserve">- дорожная деятельность в отношении автомобильных дорог местного значения вне границ населенных пунктов в границах муниципального района, в части реализации </w:t>
      </w:r>
      <w:r w:rsidRPr="006B5735">
        <w:rPr>
          <w:rFonts w:ascii="Arial" w:hAnsi="Arial" w:cs="Arial"/>
        </w:rPr>
        <w:lastRenderedPageBreak/>
        <w:t>мероприятия: по развитию, модернизации, капитальному ремонту, ремонту и содержанию автомобильных дорог местного значения за счет средств муниципального дорожного фонда (акцизы).</w:t>
      </w:r>
    </w:p>
    <w:p w:rsidR="0043699F" w:rsidRPr="006B5735" w:rsidRDefault="0043699F" w:rsidP="0043699F">
      <w:pPr>
        <w:ind w:firstLine="709"/>
        <w:jc w:val="both"/>
        <w:rPr>
          <w:rFonts w:ascii="Arial" w:hAnsi="Arial" w:cs="Arial"/>
        </w:rPr>
      </w:pPr>
      <w:r w:rsidRPr="006B5735">
        <w:rPr>
          <w:rFonts w:ascii="Arial" w:hAnsi="Arial" w:cs="Arial"/>
        </w:rPr>
        <w:t>Передача осуществления части полномочий по предмету осуществляется на основании соглашения за счет иных межбюджетных трансфертов, предоставляемых из районного бюджета в бюджет муниципального образования.</w:t>
      </w:r>
    </w:p>
    <w:p w:rsidR="0043699F" w:rsidRPr="006B5735" w:rsidRDefault="0043699F" w:rsidP="0043699F">
      <w:pPr>
        <w:ind w:firstLine="709"/>
        <w:jc w:val="both"/>
        <w:rPr>
          <w:rFonts w:ascii="Arial" w:hAnsi="Arial" w:cs="Arial"/>
        </w:rPr>
      </w:pPr>
      <w:r w:rsidRPr="006B5735">
        <w:rPr>
          <w:rFonts w:ascii="Arial" w:hAnsi="Arial" w:cs="Arial"/>
        </w:rPr>
        <w:t xml:space="preserve">Формирование, перечисление и учет иных межбюджетных трансфертов, предоставляемых из районного бюджета бюджету муниципального образования на реализацию полномочия </w:t>
      </w:r>
      <w:proofErr w:type="gramStart"/>
      <w:r w:rsidRPr="006B5735">
        <w:rPr>
          <w:rFonts w:ascii="Arial" w:hAnsi="Arial" w:cs="Arial"/>
        </w:rPr>
        <w:t>согласно</w:t>
      </w:r>
      <w:proofErr w:type="gramEnd"/>
      <w:r w:rsidRPr="006B5735">
        <w:rPr>
          <w:rFonts w:ascii="Arial" w:hAnsi="Arial" w:cs="Arial"/>
        </w:rPr>
        <w:t xml:space="preserve"> настоящего соглашения, осуществляется в соответствии с бюджетным законодательством Российской Федерации.</w:t>
      </w:r>
    </w:p>
    <w:p w:rsidR="0043699F" w:rsidRPr="006B5735" w:rsidRDefault="0043699F" w:rsidP="0043699F">
      <w:pPr>
        <w:autoSpaceDE w:val="0"/>
        <w:autoSpaceDN w:val="0"/>
        <w:adjustRightInd w:val="0"/>
        <w:ind w:firstLine="540"/>
        <w:jc w:val="both"/>
        <w:rPr>
          <w:rFonts w:ascii="Arial" w:hAnsi="Arial" w:cs="Arial"/>
        </w:rPr>
      </w:pPr>
      <w:proofErr w:type="gramStart"/>
      <w:r w:rsidRPr="006B5735">
        <w:rPr>
          <w:rFonts w:ascii="Arial" w:hAnsi="Arial" w:cs="Arial"/>
        </w:rPr>
        <w:t>Муниципальное образование, входящие в состав Енисейского района (являющиеся получателями бюджетных средств), ежеквартально предоставляют в отдел транспорта, связи и природопользования администрации Енисейского района не позднее 10 числа, следующего за отчетным периодом отчет об использовании финансовых средств по форме согласно приложения 14, 15 к Подпрограмме).</w:t>
      </w:r>
      <w:proofErr w:type="gramEnd"/>
    </w:p>
    <w:p w:rsidR="0043699F" w:rsidRPr="006B5735" w:rsidRDefault="0043699F" w:rsidP="0043699F">
      <w:pPr>
        <w:autoSpaceDE w:val="0"/>
        <w:autoSpaceDN w:val="0"/>
        <w:adjustRightInd w:val="0"/>
        <w:ind w:firstLine="540"/>
        <w:jc w:val="both"/>
        <w:rPr>
          <w:rFonts w:ascii="Arial" w:hAnsi="Arial" w:cs="Arial"/>
        </w:rPr>
      </w:pPr>
      <w:r w:rsidRPr="006B5735">
        <w:rPr>
          <w:rFonts w:ascii="Arial" w:hAnsi="Arial" w:cs="Arial"/>
        </w:rPr>
        <w:t>В случае невозможности надлежащего исполнения переданных полномочий муниципальное образование сообщает об этом в письменной форме Муниципальному району в течение пятнадцати дней. Муниципальный район рассматривает такое сообщение в течение пяти дней с момента его поступления.</w:t>
      </w:r>
    </w:p>
    <w:p w:rsidR="0043699F" w:rsidRPr="00B10FCD" w:rsidRDefault="0043699F" w:rsidP="0043699F">
      <w:pPr>
        <w:autoSpaceDE w:val="0"/>
        <w:autoSpaceDN w:val="0"/>
        <w:adjustRightInd w:val="0"/>
        <w:ind w:firstLine="540"/>
        <w:jc w:val="both"/>
        <w:rPr>
          <w:rFonts w:ascii="Arial" w:hAnsi="Arial" w:cs="Arial"/>
        </w:rPr>
      </w:pPr>
      <w:r w:rsidRPr="006B5735">
        <w:rPr>
          <w:rFonts w:ascii="Arial" w:hAnsi="Arial" w:cs="Arial"/>
        </w:rPr>
        <w:t xml:space="preserve">Установление факта ненадлежащего осуществления муниципальным образованием переданных полномочий является основанием для одностороннего расторжения данного соглашения. </w:t>
      </w:r>
      <w:proofErr w:type="gramStart"/>
      <w:r w:rsidRPr="006B5735">
        <w:rPr>
          <w:rFonts w:ascii="Arial" w:hAnsi="Arial" w:cs="Arial"/>
        </w:rPr>
        <w:t>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срок 10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иных межбюджетных трансфертов за отчетный год, выделяемых  бюджету муниципального образования на осуществление указанных полномочий.</w:t>
      </w:r>
      <w:proofErr w:type="gramEnd"/>
    </w:p>
    <w:p w:rsidR="0043699F" w:rsidRPr="006B5735" w:rsidRDefault="0043699F" w:rsidP="0043699F">
      <w:pPr>
        <w:autoSpaceDE w:val="0"/>
        <w:autoSpaceDN w:val="0"/>
        <w:adjustRightInd w:val="0"/>
        <w:ind w:firstLine="540"/>
        <w:jc w:val="both"/>
        <w:rPr>
          <w:rFonts w:ascii="Arial" w:hAnsi="Arial" w:cs="Arial"/>
        </w:rPr>
      </w:pPr>
      <w:r w:rsidRPr="006B5735">
        <w:rPr>
          <w:rFonts w:ascii="Arial" w:hAnsi="Arial" w:cs="Arial"/>
        </w:rPr>
        <w:t>В случае неисполнения Муниципальным районом вытекающих из настоящего соглашения обязательств по обеспечению материальными и финансовыми ресурсами переданных полномочий, муниципальное образование вправе требовать расторжения данного соглашения, уплаты неустойки в размере 0,01% от расчетной суммы иных межбюджетных трансфертов за отчетный год, а также возмещения понесенных убытков в части, не покрытой неустойкой.</w:t>
      </w:r>
    </w:p>
    <w:p w:rsidR="0043699F" w:rsidRPr="006B5ECC" w:rsidRDefault="0043699F" w:rsidP="0043699F">
      <w:pPr>
        <w:ind w:firstLine="709"/>
        <w:jc w:val="both"/>
        <w:rPr>
          <w:rFonts w:ascii="Arial" w:hAnsi="Arial" w:cs="Arial"/>
        </w:rPr>
      </w:pPr>
      <w:r w:rsidRPr="006B5735">
        <w:rPr>
          <w:rFonts w:ascii="Arial" w:hAnsi="Arial" w:cs="Arial"/>
        </w:rPr>
        <w:t>Истребование иных санкций производится в судебном порядке в соответствии с действующим законодательством Российской Федерации.</w:t>
      </w:r>
    </w:p>
    <w:p w:rsidR="0043699F" w:rsidRPr="006B5ECC" w:rsidRDefault="0043699F" w:rsidP="0043699F">
      <w:pPr>
        <w:widowControl w:val="0"/>
        <w:autoSpaceDE w:val="0"/>
        <w:autoSpaceDN w:val="0"/>
        <w:adjustRightInd w:val="0"/>
        <w:ind w:firstLine="709"/>
        <w:jc w:val="both"/>
        <w:rPr>
          <w:rFonts w:ascii="Arial" w:hAnsi="Arial" w:cs="Arial"/>
        </w:rPr>
      </w:pPr>
      <w:r w:rsidRPr="006B5ECC">
        <w:rPr>
          <w:rFonts w:ascii="Arial" w:hAnsi="Arial" w:cs="Arial"/>
        </w:rPr>
        <w:t xml:space="preserve">Для реализации мероприятия </w:t>
      </w:r>
      <w:r w:rsidRPr="006B5ECC">
        <w:rPr>
          <w:rFonts w:ascii="Arial" w:hAnsi="Arial" w:cs="Arial"/>
          <w:b/>
        </w:rPr>
        <w:t>«</w:t>
      </w:r>
      <w:r w:rsidRPr="006B5ECC">
        <w:rPr>
          <w:rFonts w:ascii="Arial" w:hAnsi="Arial" w:cs="Arial"/>
          <w:b/>
          <w:color w:val="000000"/>
        </w:rPr>
        <w:t>Содержание автомобильных дорог общего пользования местного значения за счет средств дорожного фонда Красноярского края</w:t>
      </w:r>
      <w:r w:rsidRPr="006B5ECC">
        <w:rPr>
          <w:rFonts w:ascii="Arial" w:hAnsi="Arial" w:cs="Arial"/>
          <w:b/>
        </w:rPr>
        <w:t>»</w:t>
      </w:r>
      <w:r w:rsidRPr="006B5ECC">
        <w:rPr>
          <w:rFonts w:ascii="Arial" w:hAnsi="Arial" w:cs="Arial"/>
        </w:rPr>
        <w:t xml:space="preserve"> бюджету района предоставляются средства из краевого бюджета на основании соглашения, заключенного между Министерством транспорта Красноярского края и администрацией Енисейского района.</w:t>
      </w:r>
    </w:p>
    <w:p w:rsidR="0043699F" w:rsidRPr="006B5ECC" w:rsidRDefault="0043699F" w:rsidP="0043699F">
      <w:pPr>
        <w:ind w:firstLine="709"/>
        <w:jc w:val="both"/>
        <w:outlineLvl w:val="2"/>
        <w:rPr>
          <w:rFonts w:ascii="Arial" w:hAnsi="Arial" w:cs="Arial"/>
        </w:rPr>
      </w:pPr>
      <w:r w:rsidRPr="006B5ECC">
        <w:rPr>
          <w:rFonts w:ascii="Arial" w:hAnsi="Arial" w:cs="Arial"/>
        </w:rPr>
        <w:t>Отделом транспорта, связи и природопользования администрации Енисейского района предоставляется 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43699F" w:rsidRPr="006B5ECC" w:rsidRDefault="0043699F" w:rsidP="0043699F">
      <w:pPr>
        <w:ind w:firstLine="709"/>
        <w:jc w:val="both"/>
        <w:rPr>
          <w:rFonts w:ascii="Arial" w:hAnsi="Arial" w:cs="Arial"/>
        </w:rPr>
      </w:pPr>
      <w:r w:rsidRPr="006B5ECC">
        <w:rPr>
          <w:rFonts w:ascii="Arial" w:hAnsi="Arial" w:cs="Arial"/>
        </w:rPr>
        <w:t>Муниципальные образования, входящие в состав Енисейского района (являющиеся получателями бюджетных средств), предоставляют в отдел транспорта, связи и природопользования администрации Енисейского района следующую отчетность:</w:t>
      </w:r>
    </w:p>
    <w:p w:rsidR="0043699F" w:rsidRPr="006B5ECC" w:rsidRDefault="0043699F" w:rsidP="0043699F">
      <w:pPr>
        <w:ind w:firstLine="709"/>
        <w:jc w:val="both"/>
        <w:rPr>
          <w:rFonts w:ascii="Arial" w:hAnsi="Arial" w:cs="Arial"/>
        </w:rPr>
      </w:pPr>
      <w:proofErr w:type="gramStart"/>
      <w:r w:rsidRPr="006B5ECC">
        <w:rPr>
          <w:rFonts w:ascii="Arial" w:hAnsi="Arial" w:cs="Arial"/>
        </w:rPr>
        <w:t xml:space="preserve">- ежеквартально, </w:t>
      </w:r>
      <w:r w:rsidRPr="006B5ECC">
        <w:rPr>
          <w:rFonts w:ascii="Arial" w:hAnsi="Arial" w:cs="Arial"/>
          <w:bCs/>
        </w:rPr>
        <w:t>не позднее последнего числа месяца отчетного квартала, в котором были получены бюджетные средства,</w:t>
      </w:r>
      <w:r w:rsidRPr="006B5ECC">
        <w:rPr>
          <w:rFonts w:ascii="Arial" w:hAnsi="Arial" w:cs="Arial"/>
        </w:rPr>
        <w:t xml:space="preserve"> а по итогам финансового года не позднее 15 января года, следующего за отчетным, предоставляют отчет о расходах бюджета </w:t>
      </w:r>
      <w:r w:rsidRPr="006B5ECC">
        <w:rPr>
          <w:rFonts w:ascii="Arial" w:hAnsi="Arial" w:cs="Arial"/>
        </w:rPr>
        <w:lastRenderedPageBreak/>
        <w:t>поселения, в целях софинансирования которых предоставляются бюджетные средства, по форме согласно приложению № 6 к Подпрограмме;</w:t>
      </w:r>
      <w:proofErr w:type="gramEnd"/>
    </w:p>
    <w:p w:rsidR="0043699F" w:rsidRPr="006B5ECC" w:rsidRDefault="0043699F" w:rsidP="0043699F">
      <w:pPr>
        <w:ind w:firstLine="709"/>
        <w:jc w:val="both"/>
        <w:rPr>
          <w:rFonts w:ascii="Arial" w:hAnsi="Arial" w:cs="Arial"/>
          <w:color w:val="000000"/>
        </w:rPr>
      </w:pPr>
      <w:r w:rsidRPr="006B5ECC">
        <w:rPr>
          <w:rFonts w:ascii="Arial" w:hAnsi="Arial" w:cs="Arial"/>
          <w:color w:val="000000"/>
        </w:rPr>
        <w:t xml:space="preserve">- отчет о достижении значений показателей результативности по форме согласно приложению № 7 к Подпрограмме не позднее 15 января года, следующего за </w:t>
      </w:r>
      <w:proofErr w:type="gramStart"/>
      <w:r w:rsidRPr="006B5ECC">
        <w:rPr>
          <w:rFonts w:ascii="Arial" w:hAnsi="Arial" w:cs="Arial"/>
          <w:color w:val="000000"/>
        </w:rPr>
        <w:t>отчетным</w:t>
      </w:r>
      <w:proofErr w:type="gramEnd"/>
      <w:r w:rsidRPr="006B5ECC">
        <w:rPr>
          <w:rFonts w:ascii="Arial" w:hAnsi="Arial" w:cs="Arial"/>
          <w:color w:val="000000"/>
        </w:rPr>
        <w:t>;</w:t>
      </w:r>
    </w:p>
    <w:p w:rsidR="0043699F" w:rsidRPr="006B5ECC" w:rsidRDefault="0043699F" w:rsidP="0043699F">
      <w:pPr>
        <w:ind w:firstLine="709"/>
        <w:jc w:val="both"/>
        <w:rPr>
          <w:rFonts w:ascii="Arial" w:hAnsi="Arial" w:cs="Arial"/>
        </w:rPr>
      </w:pPr>
      <w:r w:rsidRPr="006B5ECC">
        <w:rPr>
          <w:rFonts w:ascii="Arial" w:hAnsi="Arial" w:cs="Arial"/>
          <w:color w:val="000000"/>
        </w:rPr>
        <w:t>- отчет об использовании бюджетных средств (форма по ОКУД 0503324) в срок не позднее 3 числа месяца, следующего за отчетным кварталом.</w:t>
      </w:r>
    </w:p>
    <w:p w:rsidR="0043699F" w:rsidRPr="006B5ECC" w:rsidRDefault="0043699F" w:rsidP="0043699F">
      <w:pPr>
        <w:ind w:firstLine="709"/>
        <w:jc w:val="both"/>
        <w:rPr>
          <w:rFonts w:ascii="Arial" w:eastAsia="Times New Roman CYR" w:hAnsi="Arial" w:cs="Arial"/>
        </w:rPr>
      </w:pPr>
      <w:r w:rsidRPr="006B5ECC">
        <w:rPr>
          <w:rFonts w:ascii="Arial" w:hAnsi="Arial" w:cs="Arial"/>
        </w:rPr>
        <w:t>Распределение средств на содержание автомобильных дорог общего пользования местного значения  между муниципальными образованиями, входящими в состав Енисейского района осуществляется в соответствии с Методикой, утвержденной нормативным правовым актом администрации Енисейского района.</w:t>
      </w:r>
    </w:p>
    <w:p w:rsidR="0043699F" w:rsidRPr="006B5ECC" w:rsidRDefault="0043699F" w:rsidP="0043699F">
      <w:pPr>
        <w:ind w:firstLine="709"/>
        <w:jc w:val="both"/>
        <w:rPr>
          <w:rFonts w:ascii="Arial" w:hAnsi="Arial" w:cs="Arial"/>
        </w:rPr>
      </w:pPr>
      <w:r w:rsidRPr="006B5ECC">
        <w:rPr>
          <w:rFonts w:ascii="Arial" w:hAnsi="Arial" w:cs="Arial"/>
        </w:rPr>
        <w:t xml:space="preserve">Средства предоставляются </w:t>
      </w:r>
      <w:proofErr w:type="gramStart"/>
      <w:r w:rsidRPr="006B5ECC">
        <w:rPr>
          <w:rFonts w:ascii="Arial" w:hAnsi="Arial" w:cs="Arial"/>
        </w:rPr>
        <w:t>на основании соглашений о предоставлении субсидии бюджетам муниципальных образований входящим в состав Енисейского района на содержание автомобильных дорог общего пользования местного значения за счет</w:t>
      </w:r>
      <w:proofErr w:type="gramEnd"/>
      <w:r w:rsidRPr="006B5ECC">
        <w:rPr>
          <w:rFonts w:ascii="Arial" w:hAnsi="Arial" w:cs="Arial"/>
        </w:rPr>
        <w:t xml:space="preserve"> средств дорожного фонда Красноярского края, заключаемых между администрацией Енисейского района и соответствующими муниципальными образованиями района.</w:t>
      </w:r>
    </w:p>
    <w:p w:rsidR="0043699F" w:rsidRPr="006B5ECC" w:rsidRDefault="0043699F" w:rsidP="0043699F">
      <w:pPr>
        <w:widowControl w:val="0"/>
        <w:tabs>
          <w:tab w:val="left" w:pos="567"/>
        </w:tabs>
        <w:autoSpaceDE w:val="0"/>
        <w:autoSpaceDN w:val="0"/>
        <w:adjustRightInd w:val="0"/>
        <w:ind w:firstLine="709"/>
        <w:jc w:val="both"/>
        <w:rPr>
          <w:rFonts w:ascii="Arial" w:hAnsi="Arial" w:cs="Arial"/>
          <w:color w:val="000000"/>
        </w:rPr>
      </w:pPr>
      <w:r w:rsidRPr="006B5ECC">
        <w:rPr>
          <w:rFonts w:ascii="Arial" w:hAnsi="Arial" w:cs="Arial"/>
          <w:color w:val="000000"/>
        </w:rPr>
        <w:t xml:space="preserve">Субсидия бюджету муниципального образования предоставляется </w:t>
      </w:r>
      <w:r w:rsidRPr="006B5ECC">
        <w:rPr>
          <w:rFonts w:ascii="Arial" w:hAnsi="Arial" w:cs="Arial"/>
          <w:color w:val="000000"/>
        </w:rPr>
        <w:br/>
        <w:t>при соблюдении следующего условия: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предоставляются бюджетные средства, в объеме, необходимом для его исполнения, включая размер планируемых к предоставлению из районного бюджета средств.</w:t>
      </w:r>
    </w:p>
    <w:p w:rsidR="0043699F" w:rsidRPr="006B5ECC" w:rsidRDefault="0043699F" w:rsidP="0043699F">
      <w:pPr>
        <w:widowControl w:val="0"/>
        <w:autoSpaceDE w:val="0"/>
        <w:autoSpaceDN w:val="0"/>
        <w:adjustRightInd w:val="0"/>
        <w:ind w:firstLine="709"/>
        <w:jc w:val="both"/>
        <w:rPr>
          <w:rFonts w:ascii="Arial" w:hAnsi="Arial" w:cs="Arial"/>
        </w:rPr>
      </w:pPr>
      <w:r w:rsidRPr="006B5ECC">
        <w:rPr>
          <w:rFonts w:ascii="Arial" w:hAnsi="Arial" w:cs="Arial"/>
        </w:rPr>
        <w:t>Состав работ, финансируемых за счет средств субсидии, определяется в соответствии с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43699F" w:rsidRPr="006B5ECC" w:rsidRDefault="0043699F" w:rsidP="0043699F">
      <w:pPr>
        <w:ind w:firstLine="709"/>
        <w:jc w:val="both"/>
        <w:rPr>
          <w:rFonts w:ascii="Arial" w:hAnsi="Arial" w:cs="Arial"/>
        </w:rPr>
      </w:pPr>
      <w:r w:rsidRPr="006B5ECC">
        <w:rPr>
          <w:rFonts w:ascii="Arial" w:hAnsi="Arial" w:cs="Arial"/>
        </w:rPr>
        <w:t>Администрация Енисейского района в течение трех рабочих дней со дня получения субсидии перечисляет ее бюджетам муниципальных образований района.</w:t>
      </w:r>
    </w:p>
    <w:p w:rsidR="0043699F" w:rsidRPr="006B5735" w:rsidRDefault="0043699F" w:rsidP="0043699F">
      <w:pPr>
        <w:ind w:firstLine="709"/>
        <w:jc w:val="both"/>
        <w:rPr>
          <w:rFonts w:ascii="Arial" w:hAnsi="Arial" w:cs="Arial"/>
        </w:rPr>
      </w:pPr>
      <w:r w:rsidRPr="006B5735">
        <w:rPr>
          <w:rFonts w:ascii="Arial" w:hAnsi="Arial" w:cs="Arial"/>
        </w:rPr>
        <w:t xml:space="preserve">Для реализации мероприятия </w:t>
      </w:r>
      <w:r w:rsidRPr="006B5735">
        <w:rPr>
          <w:rFonts w:ascii="Arial" w:hAnsi="Arial" w:cs="Arial"/>
          <w:b/>
        </w:rPr>
        <w:t>«</w:t>
      </w:r>
      <w:r w:rsidRPr="006B5735">
        <w:rPr>
          <w:rFonts w:ascii="Arial" w:hAnsi="Arial" w:cs="Arial"/>
          <w:b/>
          <w:color w:val="000000"/>
        </w:rPr>
        <w:t>Капитальный ремонт и ремонт автомобильных дорог общего пользования местного значения за счет средств местного бюджета</w:t>
      </w:r>
      <w:r w:rsidRPr="006B5735">
        <w:rPr>
          <w:rFonts w:ascii="Arial" w:hAnsi="Arial" w:cs="Arial"/>
          <w:b/>
        </w:rPr>
        <w:t>»</w:t>
      </w:r>
      <w:r w:rsidRPr="006B5735">
        <w:rPr>
          <w:rFonts w:ascii="Arial" w:hAnsi="Arial" w:cs="Arial"/>
        </w:rPr>
        <w:t xml:space="preserve"> муниципальному образованию предоставляются средства из районного бюджета на основании соглашения, заключенного между администрацией Енисейского района и муниципальным образованием. </w:t>
      </w:r>
    </w:p>
    <w:p w:rsidR="0043699F" w:rsidRPr="006B5735" w:rsidRDefault="0043699F" w:rsidP="0043699F">
      <w:pPr>
        <w:ind w:firstLine="709"/>
        <w:jc w:val="both"/>
        <w:rPr>
          <w:rFonts w:ascii="Arial" w:hAnsi="Arial" w:cs="Arial"/>
        </w:rPr>
      </w:pPr>
      <w:r w:rsidRPr="006B5735">
        <w:rPr>
          <w:rFonts w:ascii="Arial" w:hAnsi="Arial" w:cs="Arial"/>
        </w:rPr>
        <w:t>Предоставление отчетности осуществляется следующим образом:</w:t>
      </w:r>
    </w:p>
    <w:p w:rsidR="00AD0E5B" w:rsidRDefault="0043699F" w:rsidP="00AD0E5B">
      <w:pPr>
        <w:ind w:firstLine="709"/>
        <w:jc w:val="both"/>
        <w:rPr>
          <w:rFonts w:ascii="Arial" w:hAnsi="Arial" w:cs="Arial"/>
        </w:rPr>
      </w:pPr>
      <w:r w:rsidRPr="006B5735">
        <w:rPr>
          <w:rFonts w:ascii="Arial" w:hAnsi="Arial" w:cs="Arial"/>
        </w:rPr>
        <w:t>Муниципальные образования, входящие в состав Енисейского района (являющиеся получателями бюджетных средств), предоставляют в отдел транспорта, связи и природопользования администрации Енисейского района следующую отчетность:</w:t>
      </w:r>
    </w:p>
    <w:p w:rsidR="0043699F" w:rsidRPr="006B5735" w:rsidRDefault="0043699F" w:rsidP="00AD0E5B">
      <w:pPr>
        <w:ind w:firstLine="709"/>
        <w:jc w:val="both"/>
        <w:rPr>
          <w:rFonts w:ascii="Arial" w:hAnsi="Arial" w:cs="Arial"/>
        </w:rPr>
      </w:pPr>
      <w:r w:rsidRPr="006B5735">
        <w:rPr>
          <w:rFonts w:ascii="Arial" w:hAnsi="Arial" w:cs="Arial"/>
        </w:rPr>
        <w:t xml:space="preserve">ежеквартально, не позднее 3 числа месяца, следующего за </w:t>
      </w:r>
      <w:proofErr w:type="gramStart"/>
      <w:r w:rsidRPr="006B5735">
        <w:rPr>
          <w:rFonts w:ascii="Arial" w:hAnsi="Arial" w:cs="Arial"/>
        </w:rPr>
        <w:t>отчетным</w:t>
      </w:r>
      <w:proofErr w:type="gramEnd"/>
      <w:r w:rsidRPr="006B5735">
        <w:rPr>
          <w:rFonts w:ascii="Arial" w:hAnsi="Arial" w:cs="Arial"/>
        </w:rPr>
        <w:t>, и ежегодно, не позднее 11 января года следующего за отчетным:</w:t>
      </w:r>
    </w:p>
    <w:p w:rsidR="00AD0E5B" w:rsidRDefault="0043699F" w:rsidP="00AD0E5B">
      <w:pPr>
        <w:ind w:firstLine="720"/>
        <w:jc w:val="both"/>
        <w:rPr>
          <w:rFonts w:ascii="Arial" w:hAnsi="Arial" w:cs="Arial"/>
        </w:rPr>
      </w:pPr>
      <w:r w:rsidRPr="006B5735">
        <w:rPr>
          <w:rFonts w:ascii="Arial" w:hAnsi="Arial" w:cs="Arial"/>
        </w:rPr>
        <w:t>отчет об использовании средств на капитальный ремонт и ремонт автомобильных дорог общего пользования местного значения за счет средств районного бюджета по форме согласно Приложению 8 к Подпрограмме;</w:t>
      </w:r>
    </w:p>
    <w:p w:rsidR="00AD0E5B" w:rsidRDefault="0043699F" w:rsidP="00AD0E5B">
      <w:pPr>
        <w:ind w:firstLine="720"/>
        <w:jc w:val="both"/>
        <w:rPr>
          <w:rFonts w:ascii="Arial" w:hAnsi="Arial" w:cs="Arial"/>
        </w:rPr>
      </w:pPr>
      <w:r w:rsidRPr="006B5735">
        <w:rPr>
          <w:rFonts w:ascii="Arial" w:hAnsi="Arial" w:cs="Arial"/>
        </w:rPr>
        <w:t>отчет о фактически выполненных объемах работ на капитальный ремонт и ремонт автомобильных дорог общего пользования местного значения за счет средств районного бюджета по форме согласно Приложению 9 к Подпрограмме.</w:t>
      </w:r>
    </w:p>
    <w:p w:rsidR="0043699F" w:rsidRPr="006B5735" w:rsidRDefault="0043699F" w:rsidP="00AD0E5B">
      <w:pPr>
        <w:ind w:firstLine="720"/>
        <w:jc w:val="both"/>
        <w:rPr>
          <w:rFonts w:ascii="Arial" w:hAnsi="Arial" w:cs="Arial"/>
        </w:rPr>
      </w:pPr>
      <w:r w:rsidRPr="006B5735">
        <w:rPr>
          <w:rFonts w:ascii="Arial" w:hAnsi="Arial" w:cs="Arial"/>
        </w:rPr>
        <w:t>Распределение средств по мероприятию «К</w:t>
      </w:r>
      <w:r w:rsidRPr="006B5735">
        <w:rPr>
          <w:rFonts w:ascii="Arial" w:hAnsi="Arial" w:cs="Arial"/>
          <w:color w:val="000000"/>
        </w:rPr>
        <w:t>апитальный ремонт и ремонт автомобильных дорог общего пользования местного значения за счет средств местного бюджета»</w:t>
      </w:r>
      <w:r w:rsidRPr="006B5735">
        <w:rPr>
          <w:rFonts w:ascii="Arial" w:hAnsi="Arial" w:cs="Arial"/>
        </w:rPr>
        <w:t xml:space="preserve"> между муниципальными образованиями утверждается решением о районном бюджете на соответствующий финансовый год и плановый период.</w:t>
      </w:r>
    </w:p>
    <w:p w:rsidR="00AD0E5B" w:rsidRDefault="0043699F" w:rsidP="00AD0E5B">
      <w:pPr>
        <w:ind w:firstLine="709"/>
        <w:jc w:val="both"/>
        <w:outlineLvl w:val="2"/>
        <w:rPr>
          <w:rFonts w:ascii="Arial" w:hAnsi="Arial" w:cs="Arial"/>
        </w:rPr>
      </w:pPr>
      <w:r w:rsidRPr="006B5735">
        <w:rPr>
          <w:rFonts w:ascii="Arial" w:hAnsi="Arial" w:cs="Arial"/>
        </w:rPr>
        <w:t xml:space="preserve">Предоставление средств районного бюджета бюджетам муниципальных образований осуществляется Администрацией Енисейского района на основании </w:t>
      </w:r>
      <w:r w:rsidRPr="006B5735">
        <w:rPr>
          <w:rFonts w:ascii="Arial" w:hAnsi="Arial" w:cs="Arial"/>
        </w:rPr>
        <w:lastRenderedPageBreak/>
        <w:t>соглашения о предоставлении иных межбюджетных трансфертов, заключенных между Администрацией Енисейского района и администрацией муниципального образования (далее - Соглашение).</w:t>
      </w:r>
    </w:p>
    <w:p w:rsidR="0043699F" w:rsidRPr="006B5735" w:rsidRDefault="0043699F" w:rsidP="00AD0E5B">
      <w:pPr>
        <w:ind w:firstLine="709"/>
        <w:jc w:val="both"/>
        <w:outlineLvl w:val="2"/>
        <w:rPr>
          <w:rFonts w:ascii="Arial" w:hAnsi="Arial" w:cs="Arial"/>
        </w:rPr>
      </w:pPr>
      <w:r w:rsidRPr="006B5735">
        <w:rPr>
          <w:rFonts w:ascii="Arial" w:hAnsi="Arial" w:cs="Arial"/>
        </w:rPr>
        <w:t>Для заключения Соглашения администрация муниципального образования представляет в Администрацию Енисейского района:</w:t>
      </w:r>
    </w:p>
    <w:p w:rsidR="0043699F" w:rsidRPr="006B5735" w:rsidRDefault="0043699F" w:rsidP="0043699F">
      <w:pPr>
        <w:pStyle w:val="a3"/>
        <w:tabs>
          <w:tab w:val="left" w:pos="567"/>
        </w:tabs>
        <w:spacing w:after="0"/>
        <w:ind w:firstLine="567"/>
        <w:jc w:val="both"/>
        <w:rPr>
          <w:rFonts w:ascii="Arial" w:hAnsi="Arial" w:cs="Arial"/>
          <w:sz w:val="24"/>
          <w:szCs w:val="24"/>
        </w:rPr>
      </w:pPr>
      <w:r w:rsidRPr="006B5735">
        <w:rPr>
          <w:rFonts w:ascii="Arial" w:hAnsi="Arial" w:cs="Arial"/>
          <w:sz w:val="24"/>
          <w:szCs w:val="24"/>
        </w:rPr>
        <w:t>-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w:t>
      </w:r>
    </w:p>
    <w:p w:rsidR="0043699F" w:rsidRPr="006B5735" w:rsidRDefault="0043699F" w:rsidP="0043699F">
      <w:pPr>
        <w:widowControl w:val="0"/>
        <w:tabs>
          <w:tab w:val="left" w:pos="567"/>
        </w:tabs>
        <w:autoSpaceDE w:val="0"/>
        <w:autoSpaceDN w:val="0"/>
        <w:adjustRightInd w:val="0"/>
        <w:jc w:val="both"/>
        <w:rPr>
          <w:rFonts w:ascii="Arial" w:hAnsi="Arial" w:cs="Arial"/>
          <w:color w:val="000000"/>
        </w:rPr>
      </w:pPr>
      <w:r w:rsidRPr="006B5735">
        <w:rPr>
          <w:rFonts w:ascii="Arial" w:hAnsi="Arial" w:cs="Arial"/>
        </w:rPr>
        <w:t xml:space="preserve">         - Перечень объектов капитального ремонта и </w:t>
      </w:r>
      <w:proofErr w:type="gramStart"/>
      <w:r w:rsidRPr="006B5735">
        <w:rPr>
          <w:rFonts w:ascii="Arial" w:hAnsi="Arial" w:cs="Arial"/>
        </w:rPr>
        <w:t>ремонта</w:t>
      </w:r>
      <w:proofErr w:type="gramEnd"/>
      <w:r w:rsidRPr="006B5735">
        <w:rPr>
          <w:rFonts w:ascii="Arial" w:hAnsi="Arial" w:cs="Arial"/>
        </w:rPr>
        <w:t xml:space="preserve"> автомобильных дорог общего пользования местного значения, запланированных к выполнению в очередном финансовом году (по формам, определенным соглашениями, заключенным между администрацией Енисейского района и администрацией соответствующего муниципального образования района)</w:t>
      </w:r>
      <w:r w:rsidRPr="006B5735">
        <w:rPr>
          <w:rFonts w:ascii="Arial" w:hAnsi="Arial" w:cs="Arial"/>
          <w:color w:val="000000"/>
        </w:rPr>
        <w:t>.</w:t>
      </w:r>
    </w:p>
    <w:p w:rsidR="0043699F" w:rsidRPr="006B5735" w:rsidRDefault="0043699F" w:rsidP="0043699F">
      <w:pPr>
        <w:ind w:firstLine="709"/>
        <w:jc w:val="both"/>
        <w:rPr>
          <w:rFonts w:ascii="Arial" w:hAnsi="Arial" w:cs="Arial"/>
        </w:rPr>
      </w:pPr>
      <w:r w:rsidRPr="006B5735">
        <w:rPr>
          <w:rFonts w:ascii="Arial" w:hAnsi="Arial" w:cs="Arial"/>
          <w:color w:val="000000"/>
        </w:rPr>
        <w:t xml:space="preserve">Средства районного бюджета предоставляются при соблюдении условия наличия в бюджете </w:t>
      </w:r>
      <w:r w:rsidRPr="006B5735">
        <w:rPr>
          <w:rFonts w:ascii="Arial" w:hAnsi="Arial" w:cs="Arial"/>
        </w:rPr>
        <w:t>муниципального образования</w:t>
      </w:r>
      <w:r w:rsidRPr="006B5735">
        <w:rPr>
          <w:rFonts w:ascii="Arial" w:hAnsi="Arial" w:cs="Arial"/>
          <w:color w:val="000000"/>
        </w:rPr>
        <w:t xml:space="preserve"> (сводной бюджетной росписи) бюджетных ассигнований на  финансовое обеспечение расходных обязательств, в целях которого предоставляется </w:t>
      </w:r>
      <w:r w:rsidRPr="006B5735">
        <w:rPr>
          <w:rFonts w:ascii="Arial" w:hAnsi="Arial" w:cs="Arial"/>
        </w:rPr>
        <w:t>иной межбюджетный трансферт</w:t>
      </w:r>
      <w:r w:rsidRPr="006B5735">
        <w:rPr>
          <w:rFonts w:ascii="Arial" w:hAnsi="Arial" w:cs="Arial"/>
          <w:color w:val="000000"/>
        </w:rPr>
        <w:t>, в объеме, необходимом для его исполнения, включая размер планируемого к предоставлению иного межбюджетного трансферта.</w:t>
      </w:r>
    </w:p>
    <w:p w:rsidR="0043699F" w:rsidRPr="006B5735" w:rsidRDefault="0043699F" w:rsidP="0043699F">
      <w:pPr>
        <w:ind w:firstLine="709"/>
        <w:jc w:val="both"/>
        <w:rPr>
          <w:rFonts w:ascii="Arial" w:hAnsi="Arial" w:cs="Arial"/>
          <w:color w:val="000000"/>
        </w:rPr>
      </w:pPr>
      <w:r w:rsidRPr="006B5735">
        <w:rPr>
          <w:rFonts w:ascii="Arial" w:hAnsi="Arial" w:cs="Arial"/>
          <w:color w:val="000000"/>
        </w:rPr>
        <w:t xml:space="preserve">Для перечисления </w:t>
      </w:r>
      <w:r w:rsidRPr="006B5735">
        <w:rPr>
          <w:rFonts w:ascii="Arial" w:hAnsi="Arial" w:cs="Arial"/>
        </w:rPr>
        <w:t>средств</w:t>
      </w:r>
      <w:r w:rsidRPr="006B5735">
        <w:rPr>
          <w:rFonts w:ascii="Arial" w:hAnsi="Arial" w:cs="Arial"/>
          <w:color w:val="000000"/>
        </w:rPr>
        <w:t xml:space="preserve"> из районного бюджета в бюджет </w:t>
      </w:r>
      <w:r w:rsidRPr="006B5735">
        <w:rPr>
          <w:rFonts w:ascii="Arial" w:hAnsi="Arial" w:cs="Arial"/>
        </w:rPr>
        <w:t>муниципального образования</w:t>
      </w:r>
      <w:r w:rsidRPr="006B5735">
        <w:rPr>
          <w:rFonts w:ascii="Arial" w:hAnsi="Arial" w:cs="Arial"/>
          <w:color w:val="000000"/>
        </w:rPr>
        <w:t xml:space="preserve"> </w:t>
      </w:r>
      <w:r w:rsidRPr="006B5735">
        <w:rPr>
          <w:rFonts w:ascii="Arial" w:hAnsi="Arial" w:cs="Arial"/>
        </w:rPr>
        <w:t>орган местного самоуправления направляет почтовым отправлением, нарочно или на электронный адрес Администрации Енисейского района</w:t>
      </w:r>
      <w:r w:rsidRPr="006B5735">
        <w:rPr>
          <w:rFonts w:ascii="Arial" w:hAnsi="Arial" w:cs="Arial"/>
          <w:color w:val="FF0000"/>
        </w:rPr>
        <w:t xml:space="preserve"> </w:t>
      </w:r>
      <w:r w:rsidRPr="006B5735">
        <w:rPr>
          <w:rFonts w:ascii="Arial" w:hAnsi="Arial" w:cs="Arial"/>
          <w:color w:val="000000"/>
        </w:rPr>
        <w:t xml:space="preserve">заявку на финансирование иного межбюджетного трансферта. </w:t>
      </w:r>
    </w:p>
    <w:p w:rsidR="0043699F" w:rsidRPr="006B5735" w:rsidRDefault="0043699F" w:rsidP="0043699F">
      <w:pPr>
        <w:ind w:firstLine="709"/>
        <w:jc w:val="both"/>
        <w:rPr>
          <w:rFonts w:ascii="Arial" w:hAnsi="Arial" w:cs="Arial"/>
          <w:color w:val="000000"/>
        </w:rPr>
      </w:pPr>
      <w:r w:rsidRPr="006B5735">
        <w:rPr>
          <w:rFonts w:ascii="Arial" w:hAnsi="Arial" w:cs="Arial"/>
          <w:color w:val="000000"/>
        </w:rPr>
        <w:t xml:space="preserve"> Перечисление средств из районного бюджета</w:t>
      </w:r>
      <w:r w:rsidRPr="006B5735">
        <w:rPr>
          <w:rFonts w:ascii="Arial" w:hAnsi="Arial" w:cs="Arial"/>
        </w:rPr>
        <w:t xml:space="preserve"> бюджету муниципального образования осуществляется </w:t>
      </w:r>
      <w:r w:rsidRPr="006B5735">
        <w:rPr>
          <w:rFonts w:ascii="Arial" w:hAnsi="Arial" w:cs="Arial"/>
          <w:color w:val="000000"/>
        </w:rPr>
        <w:t>в течение 10 рабочих дней со дня получения от органа местного самоуправления заявки на финансирования иного межбюджетного трансферта, в соответствии с Приложением № 10 к Подпрограмме.</w:t>
      </w:r>
    </w:p>
    <w:p w:rsidR="0043699F" w:rsidRDefault="0043699F" w:rsidP="0043699F">
      <w:pPr>
        <w:ind w:firstLine="709"/>
        <w:jc w:val="both"/>
        <w:rPr>
          <w:sz w:val="28"/>
          <w:szCs w:val="28"/>
        </w:rPr>
      </w:pPr>
      <w:r w:rsidRPr="006B5735">
        <w:rPr>
          <w:rFonts w:ascii="Arial" w:hAnsi="Arial" w:cs="Arial"/>
        </w:rPr>
        <w:t xml:space="preserve">Состав работ, финансируемых за счет средств районного бюджета, определяется в соответствии с </w:t>
      </w:r>
      <w:r w:rsidRPr="0043699F">
        <w:rPr>
          <w:rFonts w:ascii="Arial" w:hAnsi="Arial" w:cs="Arial"/>
        </w:rPr>
        <w:t>приказом</w:t>
      </w:r>
      <w:r w:rsidRPr="006B5735">
        <w:rPr>
          <w:rFonts w:ascii="Arial" w:hAnsi="Arial" w:cs="Arial"/>
        </w:rPr>
        <w:t xml:space="preserve">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43699F" w:rsidRPr="00E10071" w:rsidRDefault="0043699F" w:rsidP="0043699F">
      <w:pPr>
        <w:ind w:firstLine="709"/>
        <w:jc w:val="both"/>
        <w:rPr>
          <w:rFonts w:ascii="Arial" w:eastAsia="Times New Roman CYR" w:hAnsi="Arial" w:cs="Arial"/>
        </w:rPr>
      </w:pPr>
      <w:r w:rsidRPr="00E10071">
        <w:rPr>
          <w:rFonts w:ascii="Arial" w:eastAsia="Times New Roman CYR" w:hAnsi="Arial" w:cs="Arial"/>
        </w:rPr>
        <w:t>Заключение договоров (муниципальных контрактов) на поставку (закупку) товаров, работ, услуг осуществляется в соответствии с действующими нормативно-правовыми актами в сфере закупок для муниципальных нужд.</w:t>
      </w:r>
    </w:p>
    <w:p w:rsidR="0043699F" w:rsidRPr="00E10071" w:rsidRDefault="0043699F" w:rsidP="0043699F">
      <w:pPr>
        <w:ind w:firstLine="709"/>
        <w:jc w:val="both"/>
        <w:rPr>
          <w:rFonts w:ascii="Arial" w:hAnsi="Arial" w:cs="Arial"/>
        </w:rPr>
      </w:pPr>
      <w:r w:rsidRPr="00E10071">
        <w:rPr>
          <w:rFonts w:ascii="Arial" w:hAnsi="Arial" w:cs="Arial"/>
        </w:rPr>
        <w:t>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43699F" w:rsidRPr="00E10071" w:rsidRDefault="0043699F" w:rsidP="0043699F">
      <w:pPr>
        <w:ind w:firstLine="709"/>
        <w:jc w:val="both"/>
        <w:rPr>
          <w:rFonts w:ascii="Arial" w:hAnsi="Arial" w:cs="Arial"/>
        </w:rPr>
      </w:pPr>
      <w:r w:rsidRPr="00E10071">
        <w:rPr>
          <w:rFonts w:ascii="Arial" w:hAnsi="Arial" w:cs="Arial"/>
        </w:rPr>
        <w:t>Финансирование мероприятий Подпрограммы осуществляется в соответствии с приложением №1 к Подпрограмме.</w:t>
      </w:r>
    </w:p>
    <w:p w:rsidR="0043699F" w:rsidRPr="00E10071" w:rsidRDefault="0043699F" w:rsidP="0043699F">
      <w:pPr>
        <w:ind w:firstLine="709"/>
        <w:jc w:val="both"/>
        <w:rPr>
          <w:rFonts w:ascii="Arial" w:hAnsi="Arial" w:cs="Arial"/>
        </w:rPr>
      </w:pPr>
      <w:r w:rsidRPr="00E10071">
        <w:rPr>
          <w:rFonts w:ascii="Arial" w:hAnsi="Arial" w:cs="Arial"/>
        </w:rPr>
        <w:t>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43699F" w:rsidRPr="0043699F" w:rsidRDefault="0043699F" w:rsidP="0043699F">
      <w:pPr>
        <w:widowControl w:val="0"/>
        <w:autoSpaceDE w:val="0"/>
        <w:autoSpaceDN w:val="0"/>
        <w:ind w:firstLine="709"/>
        <w:jc w:val="both"/>
        <w:rPr>
          <w:rFonts w:ascii="Arial" w:hAnsi="Arial" w:cs="Arial"/>
        </w:rPr>
      </w:pPr>
      <w:r w:rsidRPr="00E10071">
        <w:rPr>
          <w:rFonts w:ascii="Arial" w:hAnsi="Arial" w:cs="Arial"/>
        </w:rPr>
        <w:t xml:space="preserve">Неиспользованные целевые средства подлежат возврату в районный бюджет в </w:t>
      </w:r>
      <w:r w:rsidRPr="0043699F">
        <w:rPr>
          <w:rFonts w:ascii="Arial" w:hAnsi="Arial" w:cs="Arial"/>
        </w:rPr>
        <w:t>установленном порядке.</w:t>
      </w:r>
    </w:p>
    <w:p w:rsidR="0043699F" w:rsidRPr="0043699F" w:rsidRDefault="0043699F" w:rsidP="0043699F">
      <w:pPr>
        <w:widowControl w:val="0"/>
        <w:tabs>
          <w:tab w:val="left" w:pos="567"/>
        </w:tabs>
        <w:autoSpaceDE w:val="0"/>
        <w:autoSpaceDN w:val="0"/>
        <w:adjustRightInd w:val="0"/>
        <w:ind w:firstLine="709"/>
        <w:jc w:val="both"/>
        <w:rPr>
          <w:rFonts w:ascii="Arial" w:hAnsi="Arial" w:cs="Arial"/>
        </w:rPr>
      </w:pPr>
      <w:proofErr w:type="gramStart"/>
      <w:r w:rsidRPr="0043699F">
        <w:rPr>
          <w:rFonts w:ascii="Arial" w:hAnsi="Arial" w:cs="Arial"/>
        </w:rPr>
        <w:t xml:space="preserve">Для реализации мероприятия </w:t>
      </w:r>
      <w:r w:rsidRPr="0043699F">
        <w:rPr>
          <w:rFonts w:ascii="Arial" w:hAnsi="Arial" w:cs="Arial"/>
          <w:b/>
        </w:rPr>
        <w:t xml:space="preserve">«Осуществление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w:t>
      </w:r>
      <w:r w:rsidRPr="0043699F">
        <w:rPr>
          <w:rFonts w:ascii="Arial" w:hAnsi="Arial" w:cs="Arial"/>
        </w:rPr>
        <w:t xml:space="preserve">средства бюджетам муниципальных образований, входящим в состав района предоставляются на основании соглашений о предоставлении субсидии из краевого бюджета на реализацию мероприятий, направленных на  осуществление дорожной деятельности в целях решения задач </w:t>
      </w:r>
      <w:r w:rsidRPr="0043699F">
        <w:rPr>
          <w:rFonts w:ascii="Arial" w:hAnsi="Arial" w:cs="Arial"/>
        </w:rPr>
        <w:lastRenderedPageBreak/>
        <w:t>социально-экономического развития территорий</w:t>
      </w:r>
      <w:r w:rsidRPr="0043699F">
        <w:rPr>
          <w:rFonts w:ascii="Arial" w:hAnsi="Arial" w:cs="Arial"/>
          <w:b/>
        </w:rPr>
        <w:t xml:space="preserve"> </w:t>
      </w:r>
      <w:r w:rsidRPr="0043699F">
        <w:rPr>
          <w:rFonts w:ascii="Arial" w:hAnsi="Arial" w:cs="Arial"/>
        </w:rPr>
        <w:t>за счет средств дорожного фонда Красноярского края</w:t>
      </w:r>
      <w:proofErr w:type="gramEnd"/>
      <w:r w:rsidRPr="0043699F">
        <w:rPr>
          <w:rFonts w:ascii="Arial" w:hAnsi="Arial" w:cs="Arial"/>
        </w:rPr>
        <w:t xml:space="preserve">, </w:t>
      </w:r>
      <w:proofErr w:type="gramStart"/>
      <w:r w:rsidRPr="0043699F">
        <w:rPr>
          <w:rFonts w:ascii="Arial" w:hAnsi="Arial" w:cs="Arial"/>
        </w:rPr>
        <w:t>заключаемых</w:t>
      </w:r>
      <w:proofErr w:type="gramEnd"/>
      <w:r w:rsidRPr="0043699F">
        <w:rPr>
          <w:rFonts w:ascii="Arial" w:hAnsi="Arial" w:cs="Arial"/>
        </w:rPr>
        <w:t xml:space="preserve"> между Министерством транспорта Красноярского края и соответствующими муниципальными образованиями.</w:t>
      </w:r>
    </w:p>
    <w:p w:rsidR="0043699F" w:rsidRPr="006B5ECC" w:rsidRDefault="0043699F" w:rsidP="0043699F">
      <w:pPr>
        <w:widowControl w:val="0"/>
        <w:tabs>
          <w:tab w:val="left" w:pos="567"/>
        </w:tabs>
        <w:autoSpaceDE w:val="0"/>
        <w:autoSpaceDN w:val="0"/>
        <w:adjustRightInd w:val="0"/>
        <w:ind w:firstLine="709"/>
        <w:jc w:val="both"/>
        <w:rPr>
          <w:rFonts w:ascii="Arial" w:hAnsi="Arial" w:cs="Arial"/>
          <w:color w:val="000000"/>
        </w:rPr>
      </w:pPr>
      <w:r w:rsidRPr="0043699F">
        <w:rPr>
          <w:rFonts w:ascii="Arial" w:hAnsi="Arial" w:cs="Arial"/>
          <w:color w:val="000000"/>
        </w:rPr>
        <w:t>Средства бюджету муниципального образования</w:t>
      </w:r>
      <w:r w:rsidRPr="00CF40CB">
        <w:rPr>
          <w:rFonts w:ascii="Arial" w:hAnsi="Arial" w:cs="Arial"/>
          <w:color w:val="000000"/>
        </w:rPr>
        <w:t xml:space="preserve"> предоставляются</w:t>
      </w:r>
      <w:r w:rsidRPr="006B5ECC">
        <w:rPr>
          <w:rFonts w:ascii="Arial" w:hAnsi="Arial" w:cs="Arial"/>
          <w:color w:val="000000"/>
        </w:rPr>
        <w:t xml:space="preserve"> при соблюдении следующего условия: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планируемых к предоставлению из </w:t>
      </w:r>
      <w:r>
        <w:rPr>
          <w:rFonts w:ascii="Arial" w:hAnsi="Arial" w:cs="Arial"/>
          <w:color w:val="000000"/>
        </w:rPr>
        <w:t xml:space="preserve">местного </w:t>
      </w:r>
      <w:r w:rsidRPr="006B5ECC">
        <w:rPr>
          <w:rFonts w:ascii="Arial" w:hAnsi="Arial" w:cs="Arial"/>
          <w:color w:val="000000"/>
        </w:rPr>
        <w:t xml:space="preserve">бюджета средств. </w:t>
      </w:r>
    </w:p>
    <w:p w:rsidR="0043699F" w:rsidRPr="006B5ECC" w:rsidRDefault="0043699F" w:rsidP="0043699F">
      <w:pPr>
        <w:widowControl w:val="0"/>
        <w:tabs>
          <w:tab w:val="left" w:pos="567"/>
        </w:tabs>
        <w:autoSpaceDE w:val="0"/>
        <w:autoSpaceDN w:val="0"/>
        <w:adjustRightInd w:val="0"/>
        <w:ind w:firstLine="709"/>
        <w:jc w:val="both"/>
        <w:rPr>
          <w:rFonts w:ascii="Arial" w:hAnsi="Arial" w:cs="Arial"/>
        </w:rPr>
      </w:pPr>
      <w:r w:rsidRPr="006B5ECC">
        <w:rPr>
          <w:rFonts w:ascii="Arial" w:hAnsi="Arial" w:cs="Arial"/>
        </w:rPr>
        <w:t xml:space="preserve">Средства бюджету </w:t>
      </w:r>
      <w:r>
        <w:rPr>
          <w:rFonts w:ascii="Arial" w:hAnsi="Arial" w:cs="Arial"/>
        </w:rPr>
        <w:t>муниципального образования</w:t>
      </w:r>
      <w:r w:rsidRPr="006B5ECC">
        <w:rPr>
          <w:rFonts w:ascii="Arial" w:hAnsi="Arial" w:cs="Arial"/>
        </w:rPr>
        <w:t xml:space="preserve"> предоставляются на основании соглашения о предоставлении бюджетн</w:t>
      </w:r>
      <w:r>
        <w:rPr>
          <w:rFonts w:ascii="Arial" w:hAnsi="Arial" w:cs="Arial"/>
        </w:rPr>
        <w:t>ых средств, заключенного между М</w:t>
      </w:r>
      <w:r w:rsidRPr="006B5ECC">
        <w:rPr>
          <w:rFonts w:ascii="Arial" w:hAnsi="Arial" w:cs="Arial"/>
        </w:rPr>
        <w:t xml:space="preserve">инистерством транспорта Красноярского края и </w:t>
      </w:r>
      <w:r>
        <w:rPr>
          <w:rFonts w:ascii="Arial" w:hAnsi="Arial" w:cs="Arial"/>
        </w:rPr>
        <w:t>муниципальным образованием Енисейского района</w:t>
      </w:r>
      <w:r w:rsidRPr="006B5ECC">
        <w:rPr>
          <w:rFonts w:ascii="Arial" w:hAnsi="Arial" w:cs="Arial"/>
        </w:rPr>
        <w:t xml:space="preserve">. </w:t>
      </w:r>
    </w:p>
    <w:p w:rsidR="0043699F" w:rsidRPr="00C91D44" w:rsidRDefault="0043699F" w:rsidP="0043699F">
      <w:pPr>
        <w:widowControl w:val="0"/>
        <w:autoSpaceDE w:val="0"/>
        <w:autoSpaceDN w:val="0"/>
        <w:adjustRightInd w:val="0"/>
        <w:ind w:firstLine="709"/>
        <w:jc w:val="both"/>
        <w:rPr>
          <w:rFonts w:ascii="Arial" w:hAnsi="Arial" w:cs="Arial"/>
        </w:rPr>
      </w:pPr>
      <w:proofErr w:type="gramStart"/>
      <w:r w:rsidRPr="006B5ECC">
        <w:rPr>
          <w:rFonts w:ascii="Arial" w:hAnsi="Arial" w:cs="Arial"/>
        </w:rPr>
        <w:t xml:space="preserve">Состав работ по </w:t>
      </w:r>
      <w:r>
        <w:rPr>
          <w:rFonts w:ascii="Arial" w:hAnsi="Arial" w:cs="Arial"/>
        </w:rPr>
        <w:t xml:space="preserve">осуществлению </w:t>
      </w:r>
      <w:r w:rsidRPr="00517C83">
        <w:rPr>
          <w:rFonts w:ascii="Arial" w:hAnsi="Arial" w:cs="Arial"/>
        </w:rPr>
        <w:t>дорожной деятельности в целях решения задач социально-экономического развития территорий</w:t>
      </w:r>
      <w:r w:rsidRPr="006B5ECC">
        <w:rPr>
          <w:rFonts w:ascii="Arial" w:hAnsi="Arial" w:cs="Arial"/>
        </w:rPr>
        <w:t xml:space="preserve"> </w:t>
      </w:r>
      <w:r>
        <w:rPr>
          <w:rFonts w:ascii="Arial" w:hAnsi="Arial" w:cs="Arial"/>
        </w:rPr>
        <w:t xml:space="preserve">на </w:t>
      </w:r>
      <w:r w:rsidRPr="006B5ECC">
        <w:rPr>
          <w:rFonts w:ascii="Arial" w:hAnsi="Arial" w:cs="Arial"/>
        </w:rPr>
        <w:t>автомобильных дорог</w:t>
      </w:r>
      <w:r>
        <w:rPr>
          <w:rFonts w:ascii="Arial" w:hAnsi="Arial" w:cs="Arial"/>
        </w:rPr>
        <w:t>ах</w:t>
      </w:r>
      <w:r w:rsidRPr="006B5ECC">
        <w:rPr>
          <w:rFonts w:ascii="Arial" w:hAnsi="Arial" w:cs="Arial"/>
        </w:rPr>
        <w:t xml:space="preserve">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 финансируемых за счет средств субсидии, определяется в соответствии с Постановлением Правительства Красноярского края от 30.09.2013 № 510-п «Об утверждении государственной программы Красноярского края «Развитие транспортной системы» и Порядком</w:t>
      </w:r>
      <w:proofErr w:type="gramEnd"/>
      <w:r w:rsidRPr="006B5ECC">
        <w:rPr>
          <w:rFonts w:ascii="Arial" w:hAnsi="Arial" w:cs="Arial"/>
        </w:rPr>
        <w:t xml:space="preserve"> предоставления и распределения субсидий бюджетам муниципальных образований на реализацию мероприятий, направленных на</w:t>
      </w:r>
      <w:r>
        <w:rPr>
          <w:rFonts w:ascii="Arial" w:hAnsi="Arial" w:cs="Arial"/>
        </w:rPr>
        <w:t xml:space="preserve"> осуществление</w:t>
      </w:r>
      <w:r w:rsidRPr="00517C83">
        <w:rPr>
          <w:rFonts w:ascii="Arial" w:hAnsi="Arial" w:cs="Arial"/>
        </w:rPr>
        <w:t xml:space="preserve"> дорожной деятельности в целях решения задач социально-экономического развития территорий</w:t>
      </w:r>
      <w:r w:rsidRPr="006B5ECC">
        <w:rPr>
          <w:rFonts w:ascii="Arial" w:hAnsi="Arial" w:cs="Arial"/>
        </w:rPr>
        <w:t xml:space="preserve">, за счет средств дорожного фонда Красноярского края, утвержденным Постановлением Правительства Красноярского края от </w:t>
      </w:r>
      <w:r>
        <w:rPr>
          <w:rFonts w:ascii="Arial" w:hAnsi="Arial" w:cs="Arial"/>
        </w:rPr>
        <w:t>02.03.2020</w:t>
      </w:r>
      <w:r w:rsidRPr="006B5ECC">
        <w:rPr>
          <w:rFonts w:ascii="Arial" w:hAnsi="Arial" w:cs="Arial"/>
        </w:rPr>
        <w:t xml:space="preserve"> № </w:t>
      </w:r>
      <w:r>
        <w:rPr>
          <w:rFonts w:ascii="Arial" w:hAnsi="Arial" w:cs="Arial"/>
        </w:rPr>
        <w:t xml:space="preserve">131-п. </w:t>
      </w:r>
    </w:p>
    <w:p w:rsidR="0043699F" w:rsidRDefault="0096771D" w:rsidP="0043699F">
      <w:pPr>
        <w:ind w:firstLine="709"/>
        <w:jc w:val="both"/>
        <w:outlineLvl w:val="2"/>
        <w:rPr>
          <w:rFonts w:ascii="Arial" w:hAnsi="Arial" w:cs="Arial"/>
        </w:rPr>
      </w:pPr>
      <w:r>
        <w:rPr>
          <w:rFonts w:ascii="Arial" w:hAnsi="Arial" w:cs="Arial"/>
        </w:rPr>
        <w:t>А</w:t>
      </w:r>
      <w:r w:rsidR="0043699F" w:rsidRPr="006B5ECC">
        <w:rPr>
          <w:rFonts w:ascii="Arial" w:hAnsi="Arial" w:cs="Arial"/>
        </w:rPr>
        <w:t>дминистрацией Енисейского района в лице отдела транспорта, связи и природопользован</w:t>
      </w:r>
      <w:r w:rsidR="0043699F">
        <w:rPr>
          <w:rFonts w:ascii="Arial" w:hAnsi="Arial" w:cs="Arial"/>
        </w:rPr>
        <w:t xml:space="preserve">ия предоставляется отчетность </w:t>
      </w:r>
      <w:r w:rsidR="0043699F" w:rsidRPr="006B5ECC">
        <w:rPr>
          <w:rFonts w:ascii="Arial" w:hAnsi="Arial" w:cs="Arial"/>
        </w:rPr>
        <w:t xml:space="preserve"> </w:t>
      </w:r>
      <w:r w:rsidR="0043699F">
        <w:rPr>
          <w:rFonts w:ascii="Arial" w:hAnsi="Arial" w:cs="Arial"/>
        </w:rPr>
        <w:t>по формам и в сроки определенные</w:t>
      </w:r>
      <w:r w:rsidR="0043699F" w:rsidRPr="006B5ECC">
        <w:rPr>
          <w:rFonts w:ascii="Arial" w:hAnsi="Arial" w:cs="Arial"/>
        </w:rPr>
        <w:t xml:space="preserve"> соглашением, заключенным между </w:t>
      </w:r>
      <w:r w:rsidR="0043699F">
        <w:rPr>
          <w:rFonts w:ascii="Arial" w:hAnsi="Arial" w:cs="Arial"/>
        </w:rPr>
        <w:t>муниципальным образованием</w:t>
      </w:r>
      <w:r w:rsidR="0043699F" w:rsidRPr="006B5ECC">
        <w:rPr>
          <w:rFonts w:ascii="Arial" w:hAnsi="Arial" w:cs="Arial"/>
        </w:rPr>
        <w:t xml:space="preserve"> и администрацией Енисейского района</w:t>
      </w:r>
      <w:r>
        <w:rPr>
          <w:rFonts w:ascii="Arial" w:hAnsi="Arial" w:cs="Arial"/>
        </w:rPr>
        <w:t>.</w:t>
      </w:r>
      <w:r w:rsidR="0043699F" w:rsidRPr="00C91D44">
        <w:rPr>
          <w:rFonts w:ascii="Arial" w:hAnsi="Arial" w:cs="Arial"/>
        </w:rPr>
        <w:t xml:space="preserve"> </w:t>
      </w:r>
    </w:p>
    <w:p w:rsidR="0043699F" w:rsidRPr="006B5ECC" w:rsidRDefault="0096771D" w:rsidP="0043699F">
      <w:pPr>
        <w:ind w:firstLine="709"/>
        <w:jc w:val="both"/>
        <w:outlineLvl w:val="2"/>
        <w:rPr>
          <w:rFonts w:ascii="Arial" w:hAnsi="Arial" w:cs="Arial"/>
        </w:rPr>
      </w:pPr>
      <w:r>
        <w:rPr>
          <w:rFonts w:ascii="Arial" w:hAnsi="Arial" w:cs="Arial"/>
        </w:rPr>
        <w:t>Пе</w:t>
      </w:r>
      <w:r w:rsidR="0043699F" w:rsidRPr="000C0C62">
        <w:rPr>
          <w:rFonts w:ascii="Arial" w:hAnsi="Arial" w:cs="Arial"/>
        </w:rPr>
        <w:t xml:space="preserve">речисление Субсидии осуществляется на основании заявки (уточненной заявки), предоставленной Получателем в течение 10 рабочих дней с момента заключения муниципальных контрактов (договоров), но не позднее 20 числа месяца, предшествующего месяцу перечисления средств, по форме согласно приложению № </w:t>
      </w:r>
      <w:r w:rsidR="0043699F">
        <w:rPr>
          <w:rFonts w:ascii="Arial" w:hAnsi="Arial" w:cs="Arial"/>
        </w:rPr>
        <w:t>16</w:t>
      </w:r>
      <w:r w:rsidR="0043699F" w:rsidRPr="000C0C62">
        <w:rPr>
          <w:rFonts w:ascii="Arial" w:hAnsi="Arial" w:cs="Arial"/>
        </w:rPr>
        <w:t xml:space="preserve"> к Подпрограмме</w:t>
      </w:r>
      <w:r>
        <w:rPr>
          <w:rFonts w:ascii="Arial" w:hAnsi="Arial" w:cs="Arial"/>
        </w:rPr>
        <w:t>.</w:t>
      </w:r>
    </w:p>
    <w:p w:rsidR="0043699F" w:rsidRPr="00C91D44" w:rsidRDefault="0096771D" w:rsidP="0043699F">
      <w:pPr>
        <w:ind w:firstLine="709"/>
        <w:jc w:val="both"/>
        <w:rPr>
          <w:rFonts w:ascii="Arial" w:hAnsi="Arial" w:cs="Arial"/>
        </w:rPr>
      </w:pPr>
      <w:r>
        <w:rPr>
          <w:rFonts w:ascii="Arial" w:hAnsi="Arial" w:cs="Arial"/>
        </w:rPr>
        <w:t>М</w:t>
      </w:r>
      <w:r w:rsidR="0043699F" w:rsidRPr="006B5ECC">
        <w:rPr>
          <w:rFonts w:ascii="Arial" w:hAnsi="Arial" w:cs="Arial"/>
        </w:rPr>
        <w:t xml:space="preserve">униципальные образования, входящие в состав Енисейского района (являющиеся получателями бюджетных средств) предоставляют </w:t>
      </w:r>
      <w:r w:rsidR="0043699F">
        <w:rPr>
          <w:rFonts w:ascii="Arial" w:hAnsi="Arial" w:cs="Arial"/>
        </w:rPr>
        <w:t>в Министерство транспорта Красноярского края</w:t>
      </w:r>
      <w:r w:rsidR="0043699F" w:rsidRPr="006B5ECC">
        <w:rPr>
          <w:rFonts w:ascii="Arial" w:hAnsi="Arial" w:cs="Arial"/>
        </w:rPr>
        <w:t xml:space="preserve"> следующую отчетность:</w:t>
      </w:r>
    </w:p>
    <w:p w:rsidR="0043699F" w:rsidRDefault="0043699F" w:rsidP="0043699F">
      <w:pPr>
        <w:ind w:firstLine="709"/>
        <w:jc w:val="both"/>
        <w:rPr>
          <w:rFonts w:ascii="Arial" w:hAnsi="Arial" w:cs="Arial"/>
          <w:bCs/>
        </w:rPr>
      </w:pPr>
      <w:r w:rsidRPr="006B5ECC">
        <w:rPr>
          <w:rFonts w:ascii="Arial" w:hAnsi="Arial" w:cs="Arial"/>
          <w:bCs/>
        </w:rPr>
        <w:t xml:space="preserve">- </w:t>
      </w:r>
      <w:r w:rsidRPr="00C24118">
        <w:rPr>
          <w:rFonts w:ascii="Arial" w:hAnsi="Arial" w:cs="Arial"/>
          <w:bCs/>
        </w:rPr>
        <w:t>отчет о расходах бюджета муниципального образования</w:t>
      </w:r>
      <w:r w:rsidRPr="00C24118">
        <w:rPr>
          <w:rFonts w:ascii="Arial" w:hAnsi="Arial" w:cs="Arial"/>
          <w:bCs/>
          <w:color w:val="000000"/>
        </w:rPr>
        <w:t xml:space="preserve">, </w:t>
      </w:r>
      <w:r w:rsidRPr="00C24118">
        <w:rPr>
          <w:rFonts w:ascii="Arial" w:hAnsi="Arial" w:cs="Arial"/>
          <w:bCs/>
        </w:rPr>
        <w:t xml:space="preserve">в целях софинансирования которых предоставляется Субсидия, по форме согласно приложению № 17 к Подпрограмме не позднее </w:t>
      </w:r>
      <w:r w:rsidRPr="00C24118">
        <w:rPr>
          <w:rFonts w:ascii="Arial" w:hAnsi="Arial" w:cs="Arial"/>
        </w:rPr>
        <w:t>11 января года, следующего за годом, в котором</w:t>
      </w:r>
      <w:r w:rsidRPr="00C24118">
        <w:rPr>
          <w:rFonts w:ascii="Arial" w:hAnsi="Arial" w:cs="Arial"/>
          <w:sz w:val="27"/>
          <w:szCs w:val="27"/>
        </w:rPr>
        <w:t xml:space="preserve"> </w:t>
      </w:r>
      <w:r>
        <w:rPr>
          <w:rFonts w:ascii="Arial" w:hAnsi="Arial" w:cs="Arial"/>
          <w:bCs/>
        </w:rPr>
        <w:t>были получены средства бюджета;</w:t>
      </w:r>
      <w:r w:rsidRPr="00C24118">
        <w:rPr>
          <w:rFonts w:ascii="Arial" w:hAnsi="Arial" w:cs="Arial"/>
          <w:bCs/>
        </w:rPr>
        <w:t xml:space="preserve"> </w:t>
      </w:r>
    </w:p>
    <w:p w:rsidR="0043699F" w:rsidRPr="006B5ECC" w:rsidRDefault="0043699F" w:rsidP="0043699F">
      <w:pPr>
        <w:ind w:firstLine="709"/>
        <w:jc w:val="both"/>
        <w:rPr>
          <w:rFonts w:ascii="Arial" w:hAnsi="Arial" w:cs="Arial"/>
          <w:color w:val="000000"/>
        </w:rPr>
      </w:pPr>
      <w:r w:rsidRPr="006B5ECC">
        <w:rPr>
          <w:rFonts w:ascii="Arial" w:hAnsi="Arial" w:cs="Arial"/>
          <w:color w:val="000000"/>
        </w:rPr>
        <w:t>- отчет о достижении значений показателей результативности по форме согласно приложению №</w:t>
      </w:r>
      <w:r>
        <w:rPr>
          <w:rFonts w:ascii="Arial" w:hAnsi="Arial" w:cs="Arial"/>
          <w:color w:val="000000"/>
        </w:rPr>
        <w:t>18</w:t>
      </w:r>
      <w:r w:rsidRPr="006B5ECC">
        <w:rPr>
          <w:rFonts w:ascii="Arial" w:hAnsi="Arial" w:cs="Arial"/>
          <w:color w:val="000000"/>
        </w:rPr>
        <w:t xml:space="preserve"> к Подпрограмме не позднее 01 февраля года, следующего за </w:t>
      </w:r>
      <w:proofErr w:type="gramStart"/>
      <w:r w:rsidRPr="006B5ECC">
        <w:rPr>
          <w:rFonts w:ascii="Arial" w:hAnsi="Arial" w:cs="Arial"/>
          <w:color w:val="000000"/>
        </w:rPr>
        <w:t>отчетным</w:t>
      </w:r>
      <w:proofErr w:type="gramEnd"/>
      <w:r w:rsidRPr="006B5ECC">
        <w:rPr>
          <w:rFonts w:ascii="Arial" w:hAnsi="Arial" w:cs="Arial"/>
          <w:color w:val="000000"/>
        </w:rPr>
        <w:t>;</w:t>
      </w:r>
    </w:p>
    <w:p w:rsidR="0043699F" w:rsidRDefault="0043699F" w:rsidP="0043699F">
      <w:pPr>
        <w:ind w:firstLine="709"/>
        <w:jc w:val="both"/>
        <w:rPr>
          <w:rFonts w:ascii="Arial" w:hAnsi="Arial" w:cs="Arial"/>
          <w:color w:val="000000"/>
        </w:rPr>
      </w:pPr>
      <w:r w:rsidRPr="006B5ECC">
        <w:rPr>
          <w:rFonts w:ascii="Arial" w:hAnsi="Arial" w:cs="Arial"/>
          <w:color w:val="000000"/>
        </w:rPr>
        <w:t xml:space="preserve">- отчет об использовании средств бюджета (форма по ОКУД 0503324) в срок не позднее </w:t>
      </w:r>
      <w:r>
        <w:rPr>
          <w:rFonts w:ascii="Arial" w:hAnsi="Arial" w:cs="Arial"/>
          <w:color w:val="000000"/>
        </w:rPr>
        <w:t>11</w:t>
      </w:r>
      <w:r w:rsidRPr="006B5ECC">
        <w:rPr>
          <w:rFonts w:ascii="Arial" w:hAnsi="Arial" w:cs="Arial"/>
          <w:color w:val="000000"/>
        </w:rPr>
        <w:t xml:space="preserve"> числа месяца, </w:t>
      </w:r>
      <w:r>
        <w:rPr>
          <w:rFonts w:ascii="Arial" w:hAnsi="Arial" w:cs="Arial"/>
          <w:color w:val="000000"/>
        </w:rPr>
        <w:t>следующего за отчетным годом</w:t>
      </w:r>
      <w:r w:rsidRPr="006B5ECC">
        <w:rPr>
          <w:rFonts w:ascii="Arial" w:hAnsi="Arial" w:cs="Arial"/>
          <w:color w:val="000000"/>
        </w:rPr>
        <w:t>.</w:t>
      </w:r>
    </w:p>
    <w:p w:rsidR="0043699F" w:rsidRPr="00E10071" w:rsidRDefault="0043699F" w:rsidP="0043699F">
      <w:pPr>
        <w:ind w:firstLine="709"/>
        <w:jc w:val="both"/>
        <w:rPr>
          <w:rFonts w:ascii="Arial" w:eastAsia="Times New Roman CYR" w:hAnsi="Arial" w:cs="Arial"/>
        </w:rPr>
      </w:pPr>
      <w:r w:rsidRPr="00E10071">
        <w:rPr>
          <w:rFonts w:ascii="Arial" w:eastAsia="Times New Roman CYR" w:hAnsi="Arial" w:cs="Arial"/>
        </w:rPr>
        <w:t>Заключение договоров (муниципальных контрактов) на поставку (закупку) товаров, работ, услуг осуществляется в соответствии с действующими нормативно-правовыми актами в сфере закупок для муниципальных нужд.</w:t>
      </w:r>
    </w:p>
    <w:p w:rsidR="0043699F" w:rsidRPr="00E10071" w:rsidRDefault="0043699F" w:rsidP="0043699F">
      <w:pPr>
        <w:ind w:firstLine="709"/>
        <w:jc w:val="both"/>
        <w:rPr>
          <w:rFonts w:ascii="Arial" w:hAnsi="Arial" w:cs="Arial"/>
        </w:rPr>
      </w:pPr>
      <w:r w:rsidRPr="00E10071">
        <w:rPr>
          <w:rFonts w:ascii="Arial" w:hAnsi="Arial" w:cs="Arial"/>
        </w:rPr>
        <w:t xml:space="preserve">Реализация мероприятий Подпрограммы осуществляется в соответствии с действующим законодательством РФ, нормативными правовыми актами Красноярского </w:t>
      </w:r>
      <w:r w:rsidRPr="00E10071">
        <w:rPr>
          <w:rFonts w:ascii="Arial" w:hAnsi="Arial" w:cs="Arial"/>
        </w:rPr>
        <w:lastRenderedPageBreak/>
        <w:t>края, нормативными правовыми актами Енисейского района, способствующих выполнению поставленных задач и достижению цели Подпрограммы.</w:t>
      </w:r>
    </w:p>
    <w:p w:rsidR="0043699F" w:rsidRDefault="0043699F" w:rsidP="0043699F">
      <w:pPr>
        <w:ind w:firstLine="709"/>
        <w:jc w:val="both"/>
        <w:rPr>
          <w:rFonts w:ascii="Arial" w:hAnsi="Arial" w:cs="Arial"/>
        </w:rPr>
      </w:pPr>
      <w:r w:rsidRPr="00E10071">
        <w:rPr>
          <w:rFonts w:ascii="Arial" w:hAnsi="Arial" w:cs="Arial"/>
        </w:rPr>
        <w:t>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96771D" w:rsidRDefault="0043699F" w:rsidP="0043699F">
      <w:pPr>
        <w:ind w:firstLine="709"/>
        <w:jc w:val="both"/>
        <w:rPr>
          <w:rFonts w:ascii="Arial" w:hAnsi="Arial" w:cs="Arial"/>
        </w:rPr>
      </w:pPr>
      <w:r w:rsidRPr="00E10071">
        <w:rPr>
          <w:rFonts w:ascii="Arial" w:hAnsi="Arial" w:cs="Arial"/>
        </w:rPr>
        <w:t xml:space="preserve">Неиспользованные целевые средства подлежат возврату в </w:t>
      </w:r>
      <w:r>
        <w:rPr>
          <w:rFonts w:ascii="Arial" w:hAnsi="Arial" w:cs="Arial"/>
        </w:rPr>
        <w:t>краевой</w:t>
      </w:r>
      <w:r w:rsidRPr="00E10071">
        <w:rPr>
          <w:rFonts w:ascii="Arial" w:hAnsi="Arial" w:cs="Arial"/>
        </w:rPr>
        <w:t xml:space="preserve"> бюджет в установленном порядке</w:t>
      </w:r>
      <w:r>
        <w:rPr>
          <w:rFonts w:ascii="Arial" w:hAnsi="Arial" w:cs="Arial"/>
        </w:rPr>
        <w:t xml:space="preserve"> </w:t>
      </w:r>
      <w:r w:rsidRPr="007A4A59">
        <w:rPr>
          <w:rFonts w:ascii="Arial" w:hAnsi="Arial" w:cs="Arial"/>
        </w:rPr>
        <w:t>в срок не позднее 25 декабря текущего финансового года</w:t>
      </w:r>
      <w:r>
        <w:rPr>
          <w:rFonts w:ascii="Arial" w:hAnsi="Arial" w:cs="Arial"/>
        </w:rPr>
        <w:t>.</w:t>
      </w:r>
    </w:p>
    <w:p w:rsidR="0096771D" w:rsidRDefault="0096771D">
      <w:pPr>
        <w:spacing w:after="200" w:line="276" w:lineRule="auto"/>
        <w:rPr>
          <w:rFonts w:ascii="Arial" w:hAnsi="Arial" w:cs="Arial"/>
        </w:rPr>
      </w:pPr>
      <w:r>
        <w:rPr>
          <w:rFonts w:ascii="Arial" w:hAnsi="Arial" w:cs="Arial"/>
        </w:rPr>
        <w:br w:type="page"/>
      </w:r>
    </w:p>
    <w:p w:rsidR="0096771D" w:rsidRDefault="0096771D" w:rsidP="0043699F">
      <w:pPr>
        <w:ind w:firstLine="709"/>
        <w:jc w:val="both"/>
        <w:sectPr w:rsidR="0096771D" w:rsidSect="002378CB">
          <w:pgSz w:w="11906" w:h="16838" w:code="9"/>
          <w:pgMar w:top="1134" w:right="567" w:bottom="1134" w:left="1276" w:header="709" w:footer="709" w:gutter="0"/>
          <w:cols w:space="708"/>
          <w:docGrid w:linePitch="360"/>
        </w:sectPr>
      </w:pPr>
    </w:p>
    <w:p w:rsidR="0096771D" w:rsidRPr="006E2D65" w:rsidRDefault="0096771D" w:rsidP="0096771D">
      <w:pPr>
        <w:ind w:left="10490"/>
      </w:pPr>
      <w:r w:rsidRPr="006E2D65">
        <w:lastRenderedPageBreak/>
        <w:t xml:space="preserve">Приложение </w:t>
      </w:r>
      <w:r>
        <w:t>14</w:t>
      </w:r>
      <w:r w:rsidRPr="006E2D65">
        <w:t xml:space="preserve"> к постановлению администрации Енисейского района</w:t>
      </w:r>
    </w:p>
    <w:p w:rsidR="0096771D" w:rsidRDefault="0096771D" w:rsidP="0096771D">
      <w:pPr>
        <w:spacing w:after="200" w:line="276" w:lineRule="auto"/>
        <w:ind w:firstLine="10490"/>
      </w:pPr>
      <w:r w:rsidRPr="006E2D65">
        <w:t>от____________№_____</w:t>
      </w:r>
    </w:p>
    <w:p w:rsidR="0096771D" w:rsidRPr="006B5ECC" w:rsidRDefault="0096771D" w:rsidP="0096771D">
      <w:pPr>
        <w:ind w:left="10490" w:right="17"/>
        <w:jc w:val="both"/>
        <w:rPr>
          <w:rFonts w:ascii="Arial" w:hAnsi="Arial" w:cs="Arial"/>
        </w:rPr>
      </w:pPr>
      <w:r w:rsidRPr="006B5ECC">
        <w:rPr>
          <w:rFonts w:ascii="Arial" w:hAnsi="Arial" w:cs="Arial"/>
        </w:rPr>
        <w:t>Приложение № 1</w:t>
      </w:r>
    </w:p>
    <w:p w:rsidR="0096771D" w:rsidRPr="006B5ECC" w:rsidRDefault="0096771D" w:rsidP="0096771D">
      <w:pPr>
        <w:ind w:left="10490"/>
        <w:jc w:val="both"/>
        <w:rPr>
          <w:rFonts w:ascii="Arial" w:hAnsi="Arial" w:cs="Arial"/>
        </w:rPr>
      </w:pPr>
      <w:r w:rsidRPr="006B5ECC">
        <w:rPr>
          <w:rFonts w:ascii="Arial" w:hAnsi="Arial" w:cs="Arial"/>
        </w:rPr>
        <w:t>к подпрограмме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p w:rsidR="0096771D" w:rsidRPr="006B5ECC" w:rsidRDefault="0096771D" w:rsidP="0096771D">
      <w:pPr>
        <w:ind w:right="17"/>
        <w:jc w:val="center"/>
        <w:rPr>
          <w:rFonts w:ascii="Arial" w:hAnsi="Arial" w:cs="Arial"/>
          <w:b/>
        </w:rPr>
      </w:pPr>
    </w:p>
    <w:p w:rsidR="0096771D" w:rsidRPr="006B5ECC" w:rsidRDefault="0096771D" w:rsidP="0096771D">
      <w:pPr>
        <w:ind w:right="17"/>
        <w:jc w:val="center"/>
        <w:rPr>
          <w:rFonts w:ascii="Arial" w:hAnsi="Arial" w:cs="Arial"/>
          <w:b/>
        </w:rPr>
      </w:pPr>
      <w:r w:rsidRPr="006B5ECC">
        <w:rPr>
          <w:rFonts w:ascii="Arial" w:hAnsi="Arial" w:cs="Arial"/>
          <w:b/>
        </w:rPr>
        <w:t>Перечень мероприятий подпрограммы с указанием объема средств на их реализацию и ожидаемых результатов</w:t>
      </w:r>
    </w:p>
    <w:p w:rsidR="0096771D" w:rsidRPr="006B5ECC" w:rsidRDefault="0096771D" w:rsidP="0096771D">
      <w:pPr>
        <w:ind w:right="17"/>
        <w:jc w:val="center"/>
        <w:rPr>
          <w:rFonts w:ascii="Arial" w:hAnsi="Arial" w:cs="Arial"/>
          <w:b/>
        </w:rPr>
      </w:pPr>
    </w:p>
    <w:tbl>
      <w:tblPr>
        <w:tblW w:w="14780" w:type="dxa"/>
        <w:tblInd w:w="93" w:type="dxa"/>
        <w:tblLook w:val="04A0" w:firstRow="1" w:lastRow="0" w:firstColumn="1" w:lastColumn="0" w:noHBand="0" w:noVBand="1"/>
      </w:tblPr>
      <w:tblGrid>
        <w:gridCol w:w="3484"/>
        <w:gridCol w:w="1687"/>
        <w:gridCol w:w="734"/>
        <w:gridCol w:w="697"/>
        <w:gridCol w:w="1362"/>
        <w:gridCol w:w="606"/>
        <w:gridCol w:w="1078"/>
        <w:gridCol w:w="1058"/>
        <w:gridCol w:w="959"/>
        <w:gridCol w:w="1093"/>
        <w:gridCol w:w="2022"/>
      </w:tblGrid>
      <w:tr w:rsidR="00671B3C" w:rsidRPr="00671B3C" w:rsidTr="00671B3C">
        <w:trPr>
          <w:trHeight w:val="285"/>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sz w:val="20"/>
                <w:szCs w:val="20"/>
              </w:rPr>
            </w:pPr>
            <w:r w:rsidRPr="00671B3C">
              <w:rPr>
                <w:rFonts w:ascii="Arial" w:hAnsi="Arial" w:cs="Arial"/>
                <w:sz w:val="20"/>
                <w:szCs w:val="20"/>
              </w:rPr>
              <w:t>Цель, задачи, мероприятия подпрограммы</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ГРБС</w:t>
            </w:r>
          </w:p>
        </w:tc>
        <w:tc>
          <w:tcPr>
            <w:tcW w:w="294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Код бюджетной классификации</w:t>
            </w:r>
          </w:p>
        </w:tc>
        <w:tc>
          <w:tcPr>
            <w:tcW w:w="423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Расходы (тыс. руб.), годы</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16"/>
                <w:szCs w:val="16"/>
              </w:rPr>
            </w:pPr>
            <w:r w:rsidRPr="00671B3C">
              <w:rPr>
                <w:rFonts w:ascii="Arial" w:hAnsi="Arial" w:cs="Arial"/>
                <w:color w:val="000000"/>
                <w:sz w:val="16"/>
                <w:szCs w:val="16"/>
              </w:rPr>
              <w:t>Ожидаемый результат от реализации подпрограммного мероприятия (в натуральном выражении)</w:t>
            </w:r>
          </w:p>
        </w:tc>
      </w:tr>
      <w:tr w:rsidR="00671B3C" w:rsidRPr="00671B3C" w:rsidTr="00671B3C">
        <w:trPr>
          <w:trHeight w:val="270"/>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2946" w:type="dxa"/>
            <w:gridSpan w:val="4"/>
            <w:vMerge/>
            <w:tcBorders>
              <w:top w:val="single" w:sz="4" w:space="0" w:color="auto"/>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4233" w:type="dxa"/>
            <w:gridSpan w:val="4"/>
            <w:vMerge/>
            <w:tcBorders>
              <w:top w:val="single" w:sz="4" w:space="0" w:color="auto"/>
              <w:left w:val="single" w:sz="4" w:space="0" w:color="auto"/>
              <w:bottom w:val="single" w:sz="4" w:space="0" w:color="000000"/>
              <w:right w:val="single" w:sz="4" w:space="0" w:color="000000"/>
            </w:tcBorders>
            <w:vAlign w:val="center"/>
            <w:hideMark/>
          </w:tcPr>
          <w:p w:rsidR="00671B3C" w:rsidRPr="00671B3C" w:rsidRDefault="00671B3C" w:rsidP="00671B3C">
            <w:pPr>
              <w:rPr>
                <w:rFonts w:ascii="Arial" w:hAnsi="Arial" w:cs="Arial"/>
                <w:color w:val="000000"/>
                <w:sz w:val="20"/>
                <w:szCs w:val="20"/>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16"/>
                <w:szCs w:val="16"/>
              </w:rPr>
            </w:pPr>
          </w:p>
        </w:tc>
      </w:tr>
      <w:tr w:rsidR="00671B3C" w:rsidRPr="00671B3C" w:rsidTr="00E125AE">
        <w:trPr>
          <w:trHeight w:val="545"/>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548"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ГРБС</w:t>
            </w:r>
          </w:p>
        </w:tc>
        <w:tc>
          <w:tcPr>
            <w:tcW w:w="520"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proofErr w:type="spellStart"/>
            <w:r w:rsidRPr="00671B3C">
              <w:rPr>
                <w:rFonts w:ascii="Arial" w:hAnsi="Arial" w:cs="Arial"/>
                <w:color w:val="000000"/>
                <w:sz w:val="20"/>
                <w:szCs w:val="20"/>
              </w:rPr>
              <w:t>РзПр</w:t>
            </w:r>
            <w:proofErr w:type="spellEnd"/>
          </w:p>
        </w:tc>
        <w:tc>
          <w:tcPr>
            <w:tcW w:w="1299"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ЦСР</w:t>
            </w:r>
          </w:p>
        </w:tc>
        <w:tc>
          <w:tcPr>
            <w:tcW w:w="579"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ВР</w:t>
            </w:r>
          </w:p>
        </w:tc>
        <w:tc>
          <w:tcPr>
            <w:tcW w:w="1078"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sz w:val="20"/>
                <w:szCs w:val="20"/>
              </w:rPr>
            </w:pPr>
            <w:r w:rsidRPr="00671B3C">
              <w:rPr>
                <w:rFonts w:ascii="Arial" w:hAnsi="Arial" w:cs="Arial"/>
                <w:sz w:val="20"/>
                <w:szCs w:val="20"/>
              </w:rPr>
              <w:t>2023 год</w:t>
            </w:r>
          </w:p>
        </w:tc>
        <w:tc>
          <w:tcPr>
            <w:tcW w:w="1058"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sz w:val="20"/>
                <w:szCs w:val="20"/>
              </w:rPr>
            </w:pPr>
            <w:r w:rsidRPr="00671B3C">
              <w:rPr>
                <w:rFonts w:ascii="Arial" w:hAnsi="Arial" w:cs="Arial"/>
                <w:sz w:val="20"/>
                <w:szCs w:val="20"/>
              </w:rPr>
              <w:t>2024 год</w:t>
            </w:r>
          </w:p>
        </w:tc>
        <w:tc>
          <w:tcPr>
            <w:tcW w:w="959"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sz w:val="20"/>
                <w:szCs w:val="20"/>
              </w:rPr>
            </w:pPr>
            <w:r w:rsidRPr="00671B3C">
              <w:rPr>
                <w:rFonts w:ascii="Arial" w:hAnsi="Arial" w:cs="Arial"/>
                <w:sz w:val="20"/>
                <w:szCs w:val="20"/>
              </w:rPr>
              <w:t>2025 год</w:t>
            </w:r>
          </w:p>
        </w:tc>
        <w:tc>
          <w:tcPr>
            <w:tcW w:w="1138"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sz w:val="20"/>
                <w:szCs w:val="20"/>
              </w:rPr>
            </w:pPr>
            <w:r w:rsidRPr="00671B3C">
              <w:rPr>
                <w:rFonts w:ascii="Arial" w:hAnsi="Arial" w:cs="Arial"/>
                <w:sz w:val="20"/>
                <w:szCs w:val="20"/>
              </w:rPr>
              <w:t>Итого на период</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16"/>
                <w:szCs w:val="16"/>
              </w:rPr>
            </w:pPr>
          </w:p>
        </w:tc>
      </w:tr>
      <w:tr w:rsidR="00671B3C" w:rsidRPr="00671B3C" w:rsidTr="00E125AE">
        <w:trPr>
          <w:trHeight w:val="553"/>
        </w:trPr>
        <w:tc>
          <w:tcPr>
            <w:tcW w:w="845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671B3C" w:rsidRPr="00671B3C" w:rsidRDefault="00671B3C" w:rsidP="00671B3C">
            <w:pPr>
              <w:rPr>
                <w:rFonts w:ascii="Arial" w:hAnsi="Arial" w:cs="Arial"/>
                <w:color w:val="000000"/>
                <w:sz w:val="20"/>
                <w:szCs w:val="20"/>
              </w:rPr>
            </w:pPr>
            <w:r w:rsidRPr="00671B3C">
              <w:rPr>
                <w:rFonts w:ascii="Arial" w:hAnsi="Arial" w:cs="Arial"/>
                <w:color w:val="000000"/>
                <w:sz w:val="20"/>
                <w:szCs w:val="20"/>
              </w:rPr>
              <w:t xml:space="preserve">Цель подпрограммы: Развитие и сохранение существующей </w:t>
            </w:r>
            <w:proofErr w:type="gramStart"/>
            <w:r w:rsidRPr="00671B3C">
              <w:rPr>
                <w:rFonts w:ascii="Arial" w:hAnsi="Arial" w:cs="Arial"/>
                <w:color w:val="000000"/>
                <w:sz w:val="20"/>
                <w:szCs w:val="20"/>
              </w:rPr>
              <w:t>сети автомобильных дорог общего пользования местного значения Енисейского района</w:t>
            </w:r>
            <w:proofErr w:type="gramEnd"/>
            <w:r w:rsidRPr="00671B3C">
              <w:rPr>
                <w:rFonts w:ascii="Arial" w:hAnsi="Arial" w:cs="Arial"/>
                <w:color w:val="000000"/>
                <w:sz w:val="20"/>
                <w:szCs w:val="20"/>
              </w:rPr>
              <w:t xml:space="preserve"> для формирования транспортной доступности территории района</w:t>
            </w:r>
          </w:p>
        </w:tc>
        <w:tc>
          <w:tcPr>
            <w:tcW w:w="107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b/>
                <w:bCs/>
                <w:color w:val="000000"/>
                <w:sz w:val="20"/>
                <w:szCs w:val="20"/>
              </w:rPr>
            </w:pPr>
            <w:r w:rsidRPr="00671B3C">
              <w:rPr>
                <w:rFonts w:ascii="Arial" w:hAnsi="Arial" w:cs="Arial"/>
                <w:b/>
                <w:bCs/>
                <w:color w:val="000000"/>
                <w:sz w:val="20"/>
                <w:szCs w:val="20"/>
              </w:rPr>
              <w:t>38092,1</w:t>
            </w:r>
          </w:p>
        </w:tc>
        <w:tc>
          <w:tcPr>
            <w:tcW w:w="105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b/>
                <w:bCs/>
                <w:color w:val="000000"/>
                <w:sz w:val="20"/>
                <w:szCs w:val="20"/>
              </w:rPr>
            </w:pPr>
            <w:r w:rsidRPr="00671B3C">
              <w:rPr>
                <w:rFonts w:ascii="Arial" w:hAnsi="Arial" w:cs="Arial"/>
                <w:b/>
                <w:bCs/>
                <w:color w:val="000000"/>
                <w:sz w:val="20"/>
                <w:szCs w:val="20"/>
              </w:rPr>
              <w:t>14689,5</w:t>
            </w:r>
          </w:p>
        </w:tc>
        <w:tc>
          <w:tcPr>
            <w:tcW w:w="959"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b/>
                <w:bCs/>
                <w:color w:val="000000"/>
                <w:sz w:val="20"/>
                <w:szCs w:val="20"/>
              </w:rPr>
            </w:pPr>
            <w:r w:rsidRPr="00671B3C">
              <w:rPr>
                <w:rFonts w:ascii="Arial" w:hAnsi="Arial" w:cs="Arial"/>
                <w:b/>
                <w:bCs/>
                <w:color w:val="000000"/>
                <w:sz w:val="20"/>
                <w:szCs w:val="20"/>
              </w:rPr>
              <w:t>14714,2</w:t>
            </w:r>
          </w:p>
        </w:tc>
        <w:tc>
          <w:tcPr>
            <w:tcW w:w="113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b/>
                <w:bCs/>
                <w:color w:val="000000"/>
                <w:sz w:val="20"/>
                <w:szCs w:val="20"/>
              </w:rPr>
            </w:pPr>
            <w:r w:rsidRPr="00671B3C">
              <w:rPr>
                <w:rFonts w:ascii="Arial" w:hAnsi="Arial" w:cs="Arial"/>
                <w:b/>
                <w:bCs/>
                <w:color w:val="000000"/>
                <w:sz w:val="20"/>
                <w:szCs w:val="20"/>
              </w:rPr>
              <w:t>67495,8</w:t>
            </w:r>
          </w:p>
        </w:tc>
        <w:tc>
          <w:tcPr>
            <w:tcW w:w="2097" w:type="dxa"/>
            <w:vMerge w:val="restart"/>
            <w:tcBorders>
              <w:top w:val="nil"/>
              <w:left w:val="single" w:sz="4" w:space="0" w:color="auto"/>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 xml:space="preserve">Осуществление дорожной деятельности по направлениям содержание и ремонт автомобильных дорог общего пользования местного значения Енисейского района в соответствии с классификацией работ по капитальному ремонту, ремонту и содержанию автомобильных дорог, утвержденной </w:t>
            </w:r>
            <w:r w:rsidRPr="00671B3C">
              <w:rPr>
                <w:rFonts w:ascii="Arial" w:hAnsi="Arial" w:cs="Arial"/>
                <w:color w:val="000000"/>
                <w:sz w:val="20"/>
                <w:szCs w:val="20"/>
              </w:rPr>
              <w:lastRenderedPageBreak/>
              <w:t>приказом министерства транспорта РФ от 16.11.2012 № 402</w:t>
            </w:r>
          </w:p>
        </w:tc>
      </w:tr>
      <w:tr w:rsidR="00671B3C" w:rsidRPr="00671B3C" w:rsidTr="00E125AE">
        <w:trPr>
          <w:trHeight w:val="576"/>
        </w:trPr>
        <w:tc>
          <w:tcPr>
            <w:tcW w:w="845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71B3C" w:rsidRPr="00671B3C" w:rsidRDefault="00671B3C" w:rsidP="00671B3C">
            <w:pPr>
              <w:rPr>
                <w:rFonts w:ascii="Arial" w:hAnsi="Arial" w:cs="Arial"/>
                <w:color w:val="000000"/>
                <w:sz w:val="20"/>
                <w:szCs w:val="20"/>
              </w:rPr>
            </w:pPr>
            <w:r w:rsidRPr="00671B3C">
              <w:rPr>
                <w:rFonts w:ascii="Arial" w:hAnsi="Arial" w:cs="Arial"/>
                <w:color w:val="000000"/>
                <w:sz w:val="20"/>
                <w:szCs w:val="20"/>
              </w:rPr>
              <w:t>Задача: 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w:t>
            </w:r>
          </w:p>
        </w:tc>
        <w:tc>
          <w:tcPr>
            <w:tcW w:w="107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38092,1</w:t>
            </w:r>
          </w:p>
        </w:tc>
        <w:tc>
          <w:tcPr>
            <w:tcW w:w="105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14689,5</w:t>
            </w:r>
          </w:p>
        </w:tc>
        <w:tc>
          <w:tcPr>
            <w:tcW w:w="959"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14714,2</w:t>
            </w:r>
          </w:p>
        </w:tc>
        <w:tc>
          <w:tcPr>
            <w:tcW w:w="113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67495,8</w:t>
            </w:r>
          </w:p>
        </w:tc>
        <w:tc>
          <w:tcPr>
            <w:tcW w:w="2097" w:type="dxa"/>
            <w:vMerge/>
            <w:tcBorders>
              <w:top w:val="nil"/>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r>
      <w:tr w:rsidR="00671B3C" w:rsidRPr="00671B3C" w:rsidTr="00671B3C">
        <w:trPr>
          <w:trHeight w:val="375"/>
        </w:trPr>
        <w:tc>
          <w:tcPr>
            <w:tcW w:w="3964" w:type="dxa"/>
            <w:vMerge w:val="restart"/>
            <w:tcBorders>
              <w:top w:val="nil"/>
              <w:left w:val="single" w:sz="4" w:space="0" w:color="auto"/>
              <w:bottom w:val="single" w:sz="4" w:space="0" w:color="000000"/>
              <w:right w:val="single" w:sz="4" w:space="0" w:color="auto"/>
            </w:tcBorders>
            <w:shd w:val="clear" w:color="auto" w:fill="auto"/>
            <w:vAlign w:val="center"/>
            <w:hideMark/>
          </w:tcPr>
          <w:p w:rsidR="00671B3C" w:rsidRPr="00671B3C" w:rsidRDefault="00671B3C" w:rsidP="00671B3C">
            <w:pPr>
              <w:rPr>
                <w:rFonts w:ascii="Arial" w:hAnsi="Arial" w:cs="Arial"/>
                <w:sz w:val="20"/>
                <w:szCs w:val="20"/>
              </w:rPr>
            </w:pPr>
            <w:r w:rsidRPr="00671B3C">
              <w:rPr>
                <w:rFonts w:ascii="Arial" w:hAnsi="Arial" w:cs="Arial"/>
                <w:sz w:val="20"/>
                <w:szCs w:val="20"/>
              </w:rPr>
              <w:t xml:space="preserve">Реализация мероприятий, направленных на повышение безопасности дорожного движения, за счет средств дорожного фонда Красноярского края </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Администрация Енисейского района</w:t>
            </w:r>
          </w:p>
        </w:tc>
        <w:tc>
          <w:tcPr>
            <w:tcW w:w="548"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0409</w:t>
            </w:r>
          </w:p>
        </w:tc>
        <w:tc>
          <w:tcPr>
            <w:tcW w:w="1299"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064R310601</w:t>
            </w:r>
          </w:p>
        </w:tc>
        <w:tc>
          <w:tcPr>
            <w:tcW w:w="579"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520</w:t>
            </w:r>
          </w:p>
        </w:tc>
        <w:tc>
          <w:tcPr>
            <w:tcW w:w="1078"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1058"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959"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113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2097" w:type="dxa"/>
            <w:vMerge/>
            <w:tcBorders>
              <w:top w:val="nil"/>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r>
      <w:tr w:rsidR="00671B3C" w:rsidRPr="00671B3C" w:rsidTr="00671B3C">
        <w:trPr>
          <w:trHeight w:val="675"/>
        </w:trPr>
        <w:tc>
          <w:tcPr>
            <w:tcW w:w="3964"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548"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0409</w:t>
            </w:r>
          </w:p>
        </w:tc>
        <w:tc>
          <w:tcPr>
            <w:tcW w:w="1299"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064R310601</w:t>
            </w:r>
          </w:p>
        </w:tc>
        <w:tc>
          <w:tcPr>
            <w:tcW w:w="579"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240</w:t>
            </w:r>
          </w:p>
        </w:tc>
        <w:tc>
          <w:tcPr>
            <w:tcW w:w="1078"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1058"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959"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113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2097" w:type="dxa"/>
            <w:vMerge/>
            <w:tcBorders>
              <w:top w:val="nil"/>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r>
      <w:tr w:rsidR="00671B3C" w:rsidRPr="00671B3C" w:rsidTr="00671B3C">
        <w:trPr>
          <w:trHeight w:val="315"/>
        </w:trPr>
        <w:tc>
          <w:tcPr>
            <w:tcW w:w="3964" w:type="dxa"/>
            <w:vMerge w:val="restart"/>
            <w:tcBorders>
              <w:top w:val="nil"/>
              <w:left w:val="single" w:sz="4" w:space="0" w:color="auto"/>
              <w:bottom w:val="single" w:sz="4" w:space="0" w:color="000000"/>
              <w:right w:val="single" w:sz="4" w:space="0" w:color="auto"/>
            </w:tcBorders>
            <w:shd w:val="clear" w:color="auto" w:fill="auto"/>
            <w:hideMark/>
          </w:tcPr>
          <w:p w:rsidR="00671B3C" w:rsidRPr="00671B3C" w:rsidRDefault="00671B3C" w:rsidP="00671B3C">
            <w:pPr>
              <w:rPr>
                <w:rFonts w:ascii="Arial" w:hAnsi="Arial" w:cs="Arial"/>
                <w:color w:val="000000"/>
                <w:sz w:val="20"/>
                <w:szCs w:val="20"/>
              </w:rPr>
            </w:pPr>
            <w:r w:rsidRPr="00671B3C">
              <w:rPr>
                <w:rFonts w:ascii="Arial" w:hAnsi="Arial" w:cs="Arial"/>
                <w:color w:val="000000"/>
                <w:sz w:val="20"/>
                <w:szCs w:val="20"/>
              </w:rPr>
              <w:t>Содержание автомобильных дорог общего пользования местного значения за счет средств дорожного фонда</w:t>
            </w:r>
          </w:p>
        </w:tc>
        <w:tc>
          <w:tcPr>
            <w:tcW w:w="1540"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5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024</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0409</w:t>
            </w:r>
          </w:p>
        </w:tc>
        <w:tc>
          <w:tcPr>
            <w:tcW w:w="1299" w:type="dxa"/>
            <w:vMerge w:val="restart"/>
            <w:tcBorders>
              <w:top w:val="nil"/>
              <w:left w:val="single" w:sz="4" w:space="0" w:color="auto"/>
              <w:bottom w:val="single" w:sz="4" w:space="0" w:color="000000"/>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0640085080</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240, 540</w:t>
            </w:r>
          </w:p>
        </w:tc>
        <w:tc>
          <w:tcPr>
            <w:tcW w:w="10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14259,3</w:t>
            </w:r>
          </w:p>
        </w:tc>
        <w:tc>
          <w:tcPr>
            <w:tcW w:w="10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14259,3</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14259,3</w:t>
            </w:r>
          </w:p>
        </w:tc>
        <w:tc>
          <w:tcPr>
            <w:tcW w:w="1138" w:type="dxa"/>
            <w:vMerge w:val="restart"/>
            <w:tcBorders>
              <w:top w:val="nil"/>
              <w:left w:val="single" w:sz="4" w:space="0" w:color="auto"/>
              <w:bottom w:val="single" w:sz="4" w:space="0" w:color="000000"/>
              <w:right w:val="single" w:sz="4" w:space="0" w:color="auto"/>
            </w:tcBorders>
            <w:shd w:val="clear" w:color="auto" w:fill="auto"/>
            <w:vAlign w:val="center"/>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42777,9</w:t>
            </w:r>
          </w:p>
        </w:tc>
        <w:tc>
          <w:tcPr>
            <w:tcW w:w="2097" w:type="dxa"/>
            <w:vMerge/>
            <w:tcBorders>
              <w:top w:val="nil"/>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r>
      <w:tr w:rsidR="00671B3C" w:rsidRPr="00671B3C" w:rsidTr="00671B3C">
        <w:trPr>
          <w:trHeight w:val="495"/>
        </w:trPr>
        <w:tc>
          <w:tcPr>
            <w:tcW w:w="3964"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548"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520"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1299"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579"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1078"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1058"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959"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1138"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2097" w:type="dxa"/>
            <w:vMerge/>
            <w:tcBorders>
              <w:top w:val="nil"/>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r>
      <w:tr w:rsidR="00671B3C" w:rsidRPr="00671B3C" w:rsidTr="00671B3C">
        <w:trPr>
          <w:trHeight w:val="1050"/>
        </w:trPr>
        <w:tc>
          <w:tcPr>
            <w:tcW w:w="3964" w:type="dxa"/>
            <w:tcBorders>
              <w:top w:val="nil"/>
              <w:left w:val="single" w:sz="4" w:space="0" w:color="auto"/>
              <w:bottom w:val="single" w:sz="4" w:space="0" w:color="auto"/>
              <w:right w:val="single" w:sz="4" w:space="0" w:color="auto"/>
            </w:tcBorders>
            <w:shd w:val="clear" w:color="auto" w:fill="auto"/>
            <w:hideMark/>
          </w:tcPr>
          <w:p w:rsidR="00671B3C" w:rsidRPr="00671B3C" w:rsidRDefault="00671B3C" w:rsidP="00671B3C">
            <w:pPr>
              <w:rPr>
                <w:rFonts w:ascii="Arial" w:hAnsi="Arial" w:cs="Arial"/>
                <w:color w:val="000000"/>
                <w:sz w:val="20"/>
                <w:szCs w:val="20"/>
              </w:rPr>
            </w:pPr>
            <w:r w:rsidRPr="00671B3C">
              <w:rPr>
                <w:rFonts w:ascii="Arial" w:hAnsi="Arial" w:cs="Arial"/>
                <w:color w:val="000000"/>
                <w:sz w:val="20"/>
                <w:szCs w:val="20"/>
              </w:rPr>
              <w:t>Содержание автомобильных дорог общего пользования местного значения за счет средств дорожного фонда Красноярского края</w:t>
            </w:r>
          </w:p>
        </w:tc>
        <w:tc>
          <w:tcPr>
            <w:tcW w:w="1540"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548" w:type="dxa"/>
            <w:tcBorders>
              <w:top w:val="nil"/>
              <w:left w:val="nil"/>
              <w:bottom w:val="nil"/>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024</w:t>
            </w:r>
          </w:p>
        </w:tc>
        <w:tc>
          <w:tcPr>
            <w:tcW w:w="520" w:type="dxa"/>
            <w:tcBorders>
              <w:top w:val="nil"/>
              <w:left w:val="nil"/>
              <w:bottom w:val="nil"/>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0409</w:t>
            </w:r>
          </w:p>
        </w:tc>
        <w:tc>
          <w:tcPr>
            <w:tcW w:w="1299" w:type="dxa"/>
            <w:tcBorders>
              <w:top w:val="nil"/>
              <w:left w:val="nil"/>
              <w:bottom w:val="nil"/>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0640075080</w:t>
            </w:r>
          </w:p>
        </w:tc>
        <w:tc>
          <w:tcPr>
            <w:tcW w:w="579" w:type="dxa"/>
            <w:tcBorders>
              <w:top w:val="nil"/>
              <w:left w:val="nil"/>
              <w:bottom w:val="nil"/>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540</w:t>
            </w:r>
          </w:p>
        </w:tc>
        <w:tc>
          <w:tcPr>
            <w:tcW w:w="1078" w:type="dxa"/>
            <w:tcBorders>
              <w:top w:val="nil"/>
              <w:left w:val="nil"/>
              <w:bottom w:val="nil"/>
              <w:right w:val="single" w:sz="4" w:space="0" w:color="auto"/>
            </w:tcBorders>
            <w:shd w:val="clear" w:color="auto" w:fill="auto"/>
            <w:noWrap/>
            <w:vAlign w:val="center"/>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1058" w:type="dxa"/>
            <w:tcBorders>
              <w:top w:val="nil"/>
              <w:left w:val="nil"/>
              <w:bottom w:val="nil"/>
              <w:right w:val="single" w:sz="4" w:space="0" w:color="auto"/>
            </w:tcBorders>
            <w:shd w:val="clear" w:color="auto" w:fill="auto"/>
            <w:noWrap/>
            <w:vAlign w:val="center"/>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959" w:type="dxa"/>
            <w:tcBorders>
              <w:top w:val="nil"/>
              <w:left w:val="nil"/>
              <w:bottom w:val="nil"/>
              <w:right w:val="single" w:sz="4" w:space="0" w:color="auto"/>
            </w:tcBorders>
            <w:shd w:val="clear" w:color="auto" w:fill="auto"/>
            <w:noWrap/>
            <w:vAlign w:val="center"/>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1138" w:type="dxa"/>
            <w:tcBorders>
              <w:top w:val="nil"/>
              <w:left w:val="nil"/>
              <w:bottom w:val="nil"/>
              <w:right w:val="single" w:sz="4" w:space="0" w:color="auto"/>
            </w:tcBorders>
            <w:shd w:val="clear" w:color="auto" w:fill="auto"/>
            <w:vAlign w:val="center"/>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2097" w:type="dxa"/>
            <w:vMerge/>
            <w:tcBorders>
              <w:top w:val="nil"/>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r>
      <w:tr w:rsidR="00671B3C" w:rsidRPr="00671B3C" w:rsidTr="00671B3C">
        <w:trPr>
          <w:trHeight w:val="390"/>
        </w:trPr>
        <w:tc>
          <w:tcPr>
            <w:tcW w:w="3964" w:type="dxa"/>
            <w:vMerge w:val="restart"/>
            <w:tcBorders>
              <w:top w:val="nil"/>
              <w:left w:val="single" w:sz="4" w:space="0" w:color="auto"/>
              <w:bottom w:val="single" w:sz="4" w:space="0" w:color="auto"/>
              <w:right w:val="single" w:sz="4" w:space="0" w:color="auto"/>
            </w:tcBorders>
            <w:shd w:val="clear" w:color="auto" w:fill="auto"/>
            <w:vAlign w:val="center"/>
            <w:hideMark/>
          </w:tcPr>
          <w:p w:rsidR="00671B3C" w:rsidRPr="00671B3C" w:rsidRDefault="00671B3C" w:rsidP="00671B3C">
            <w:pPr>
              <w:rPr>
                <w:rFonts w:ascii="Arial" w:hAnsi="Arial" w:cs="Arial"/>
                <w:color w:val="000000"/>
                <w:sz w:val="20"/>
                <w:szCs w:val="20"/>
              </w:rPr>
            </w:pPr>
            <w:r w:rsidRPr="00671B3C">
              <w:rPr>
                <w:rFonts w:ascii="Arial" w:hAnsi="Arial" w:cs="Arial"/>
                <w:color w:val="000000"/>
                <w:sz w:val="20"/>
                <w:szCs w:val="20"/>
              </w:rPr>
              <w:lastRenderedPageBreak/>
              <w:t>Развитие, модернизация, капитальный ремонт, ремонт и содержание автомобильных дорог</w:t>
            </w:r>
          </w:p>
        </w:tc>
        <w:tc>
          <w:tcPr>
            <w:tcW w:w="1540"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5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024</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0409</w:t>
            </w:r>
          </w:p>
        </w:tc>
        <w:tc>
          <w:tcPr>
            <w:tcW w:w="12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06400S5090</w:t>
            </w:r>
          </w:p>
        </w:tc>
        <w:tc>
          <w:tcPr>
            <w:tcW w:w="5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520</w:t>
            </w:r>
          </w:p>
        </w:tc>
        <w:tc>
          <w:tcPr>
            <w:tcW w:w="107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105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9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2097" w:type="dxa"/>
            <w:vMerge/>
            <w:tcBorders>
              <w:top w:val="nil"/>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r>
      <w:tr w:rsidR="00671B3C" w:rsidRPr="00671B3C" w:rsidTr="00671B3C">
        <w:trPr>
          <w:trHeight w:val="510"/>
        </w:trPr>
        <w:tc>
          <w:tcPr>
            <w:tcW w:w="3964" w:type="dxa"/>
            <w:vMerge/>
            <w:tcBorders>
              <w:top w:val="nil"/>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548" w:type="dxa"/>
            <w:vMerge/>
            <w:tcBorders>
              <w:top w:val="single" w:sz="4" w:space="0" w:color="auto"/>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1299" w:type="dxa"/>
            <w:vMerge/>
            <w:tcBorders>
              <w:top w:val="single" w:sz="4" w:space="0" w:color="auto"/>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579" w:type="dxa"/>
            <w:vMerge/>
            <w:tcBorders>
              <w:top w:val="single" w:sz="4" w:space="0" w:color="auto"/>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1078" w:type="dxa"/>
            <w:vMerge/>
            <w:tcBorders>
              <w:top w:val="single" w:sz="4" w:space="0" w:color="auto"/>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1058" w:type="dxa"/>
            <w:vMerge/>
            <w:tcBorders>
              <w:top w:val="single" w:sz="4" w:space="0" w:color="auto"/>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959" w:type="dxa"/>
            <w:vMerge/>
            <w:tcBorders>
              <w:top w:val="single" w:sz="4" w:space="0" w:color="auto"/>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2097" w:type="dxa"/>
            <w:vMerge/>
            <w:tcBorders>
              <w:top w:val="nil"/>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r>
      <w:tr w:rsidR="00671B3C" w:rsidRPr="00671B3C" w:rsidTr="00671B3C">
        <w:trPr>
          <w:trHeight w:val="1125"/>
        </w:trPr>
        <w:tc>
          <w:tcPr>
            <w:tcW w:w="3964" w:type="dxa"/>
            <w:tcBorders>
              <w:top w:val="nil"/>
              <w:left w:val="single" w:sz="4" w:space="0" w:color="auto"/>
              <w:bottom w:val="single" w:sz="4" w:space="0" w:color="auto"/>
              <w:right w:val="single" w:sz="4" w:space="0" w:color="auto"/>
            </w:tcBorders>
            <w:shd w:val="clear" w:color="auto" w:fill="auto"/>
            <w:hideMark/>
          </w:tcPr>
          <w:p w:rsidR="00671B3C" w:rsidRPr="00671B3C" w:rsidRDefault="00671B3C" w:rsidP="00671B3C">
            <w:pPr>
              <w:rPr>
                <w:rFonts w:ascii="Arial" w:hAnsi="Arial" w:cs="Arial"/>
                <w:sz w:val="20"/>
                <w:szCs w:val="20"/>
              </w:rPr>
            </w:pPr>
            <w:r w:rsidRPr="00671B3C">
              <w:rPr>
                <w:rFonts w:ascii="Arial" w:hAnsi="Arial" w:cs="Arial"/>
                <w:sz w:val="20"/>
                <w:szCs w:val="20"/>
              </w:rPr>
              <w:t>Развитие, модернизация, капитальный ремонт, ремонт и содержание автомобильных дорог за счет средств муниципального дорожного фонда</w:t>
            </w:r>
          </w:p>
        </w:tc>
        <w:tc>
          <w:tcPr>
            <w:tcW w:w="1540"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548"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0409</w:t>
            </w:r>
          </w:p>
        </w:tc>
        <w:tc>
          <w:tcPr>
            <w:tcW w:w="1299"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0640085091</w:t>
            </w:r>
          </w:p>
        </w:tc>
        <w:tc>
          <w:tcPr>
            <w:tcW w:w="579"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540</w:t>
            </w:r>
          </w:p>
        </w:tc>
        <w:tc>
          <w:tcPr>
            <w:tcW w:w="1078"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457,5</w:t>
            </w:r>
          </w:p>
        </w:tc>
        <w:tc>
          <w:tcPr>
            <w:tcW w:w="1058"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421,9</w:t>
            </w:r>
          </w:p>
        </w:tc>
        <w:tc>
          <w:tcPr>
            <w:tcW w:w="959"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446,6</w:t>
            </w:r>
          </w:p>
        </w:tc>
        <w:tc>
          <w:tcPr>
            <w:tcW w:w="113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1326,0</w:t>
            </w:r>
          </w:p>
        </w:tc>
        <w:tc>
          <w:tcPr>
            <w:tcW w:w="2097" w:type="dxa"/>
            <w:vMerge/>
            <w:tcBorders>
              <w:top w:val="nil"/>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r>
      <w:tr w:rsidR="00671B3C" w:rsidRPr="00671B3C" w:rsidTr="00671B3C">
        <w:trPr>
          <w:trHeight w:val="555"/>
        </w:trPr>
        <w:tc>
          <w:tcPr>
            <w:tcW w:w="3964" w:type="dxa"/>
            <w:tcBorders>
              <w:top w:val="nil"/>
              <w:left w:val="single" w:sz="4" w:space="0" w:color="auto"/>
              <w:bottom w:val="single" w:sz="4" w:space="0" w:color="auto"/>
              <w:right w:val="single" w:sz="4" w:space="0" w:color="auto"/>
            </w:tcBorders>
            <w:shd w:val="clear" w:color="auto" w:fill="auto"/>
            <w:hideMark/>
          </w:tcPr>
          <w:p w:rsidR="00671B3C" w:rsidRPr="00671B3C" w:rsidRDefault="00671B3C" w:rsidP="00671B3C">
            <w:pPr>
              <w:rPr>
                <w:rFonts w:ascii="Arial" w:hAnsi="Arial" w:cs="Arial"/>
                <w:sz w:val="20"/>
                <w:szCs w:val="20"/>
              </w:rPr>
            </w:pPr>
            <w:r w:rsidRPr="00671B3C">
              <w:rPr>
                <w:rFonts w:ascii="Arial" w:hAnsi="Arial" w:cs="Arial"/>
                <w:sz w:val="20"/>
                <w:szCs w:val="20"/>
              </w:rPr>
              <w:t>Осуществление части полномочий в области дорожной деятельности</w:t>
            </w:r>
          </w:p>
        </w:tc>
        <w:tc>
          <w:tcPr>
            <w:tcW w:w="1540"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548"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0409</w:t>
            </w:r>
          </w:p>
        </w:tc>
        <w:tc>
          <w:tcPr>
            <w:tcW w:w="1299"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0640080071</w:t>
            </w:r>
          </w:p>
        </w:tc>
        <w:tc>
          <w:tcPr>
            <w:tcW w:w="579"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540</w:t>
            </w:r>
          </w:p>
        </w:tc>
        <w:tc>
          <w:tcPr>
            <w:tcW w:w="1078"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8,3</w:t>
            </w:r>
          </w:p>
        </w:tc>
        <w:tc>
          <w:tcPr>
            <w:tcW w:w="1058"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8,3</w:t>
            </w:r>
          </w:p>
        </w:tc>
        <w:tc>
          <w:tcPr>
            <w:tcW w:w="959"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8,3</w:t>
            </w:r>
          </w:p>
        </w:tc>
        <w:tc>
          <w:tcPr>
            <w:tcW w:w="113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24,9</w:t>
            </w:r>
          </w:p>
        </w:tc>
        <w:tc>
          <w:tcPr>
            <w:tcW w:w="2097" w:type="dxa"/>
            <w:vMerge/>
            <w:tcBorders>
              <w:top w:val="nil"/>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r>
      <w:tr w:rsidR="00671B3C" w:rsidRPr="00671B3C" w:rsidTr="00671B3C">
        <w:trPr>
          <w:trHeight w:val="1260"/>
        </w:trPr>
        <w:tc>
          <w:tcPr>
            <w:tcW w:w="3964" w:type="dxa"/>
            <w:tcBorders>
              <w:top w:val="nil"/>
              <w:left w:val="single" w:sz="4" w:space="0" w:color="auto"/>
              <w:bottom w:val="single" w:sz="4" w:space="0" w:color="auto"/>
              <w:right w:val="single" w:sz="4" w:space="0" w:color="auto"/>
            </w:tcBorders>
            <w:shd w:val="clear" w:color="auto" w:fill="auto"/>
            <w:hideMark/>
          </w:tcPr>
          <w:p w:rsidR="00671B3C" w:rsidRPr="00671B3C" w:rsidRDefault="00671B3C" w:rsidP="00671B3C">
            <w:pPr>
              <w:rPr>
                <w:rFonts w:ascii="Arial" w:hAnsi="Arial" w:cs="Arial"/>
                <w:sz w:val="20"/>
                <w:szCs w:val="20"/>
              </w:rPr>
            </w:pPr>
            <w:r w:rsidRPr="00671B3C">
              <w:rPr>
                <w:rFonts w:ascii="Arial" w:hAnsi="Arial" w:cs="Arial"/>
                <w:sz w:val="20"/>
                <w:szCs w:val="20"/>
              </w:rPr>
              <w:t>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c>
          <w:tcPr>
            <w:tcW w:w="1540"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548"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0409</w:t>
            </w:r>
          </w:p>
        </w:tc>
        <w:tc>
          <w:tcPr>
            <w:tcW w:w="1299"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064R374270</w:t>
            </w:r>
          </w:p>
        </w:tc>
        <w:tc>
          <w:tcPr>
            <w:tcW w:w="579"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520</w:t>
            </w:r>
          </w:p>
        </w:tc>
        <w:tc>
          <w:tcPr>
            <w:tcW w:w="1078"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1058"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959"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113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2097" w:type="dxa"/>
            <w:vMerge/>
            <w:tcBorders>
              <w:top w:val="nil"/>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r>
      <w:tr w:rsidR="00671B3C" w:rsidRPr="00671B3C" w:rsidTr="00671B3C">
        <w:trPr>
          <w:trHeight w:val="1050"/>
        </w:trPr>
        <w:tc>
          <w:tcPr>
            <w:tcW w:w="3964" w:type="dxa"/>
            <w:tcBorders>
              <w:top w:val="nil"/>
              <w:left w:val="single" w:sz="4" w:space="0" w:color="auto"/>
              <w:bottom w:val="single" w:sz="4" w:space="0" w:color="auto"/>
              <w:right w:val="single" w:sz="4" w:space="0" w:color="auto"/>
            </w:tcBorders>
            <w:shd w:val="clear" w:color="auto" w:fill="auto"/>
            <w:hideMark/>
          </w:tcPr>
          <w:p w:rsidR="00671B3C" w:rsidRPr="00671B3C" w:rsidRDefault="00671B3C" w:rsidP="00671B3C">
            <w:pPr>
              <w:rPr>
                <w:rFonts w:ascii="Arial" w:hAnsi="Arial" w:cs="Arial"/>
                <w:sz w:val="20"/>
                <w:szCs w:val="20"/>
              </w:rPr>
            </w:pPr>
            <w:r w:rsidRPr="00671B3C">
              <w:rPr>
                <w:rFonts w:ascii="Arial" w:hAnsi="Arial" w:cs="Arial"/>
                <w:sz w:val="20"/>
                <w:szCs w:val="20"/>
              </w:rPr>
              <w:t>Капитальный ремонт, ремонт и содержание автомобильных дорог общего пользования местного значения за счет средств местного бюджета</w:t>
            </w:r>
          </w:p>
        </w:tc>
        <w:tc>
          <w:tcPr>
            <w:tcW w:w="1540"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548"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0409</w:t>
            </w:r>
          </w:p>
        </w:tc>
        <w:tc>
          <w:tcPr>
            <w:tcW w:w="1299"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0640085070</w:t>
            </w:r>
          </w:p>
        </w:tc>
        <w:tc>
          <w:tcPr>
            <w:tcW w:w="579"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540</w:t>
            </w:r>
          </w:p>
        </w:tc>
        <w:tc>
          <w:tcPr>
            <w:tcW w:w="1078"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1058"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959"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113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2097" w:type="dxa"/>
            <w:vMerge/>
            <w:tcBorders>
              <w:top w:val="nil"/>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r>
      <w:tr w:rsidR="00671B3C" w:rsidRPr="00671B3C" w:rsidTr="00671B3C">
        <w:trPr>
          <w:trHeight w:val="1275"/>
        </w:trPr>
        <w:tc>
          <w:tcPr>
            <w:tcW w:w="3964" w:type="dxa"/>
            <w:tcBorders>
              <w:top w:val="nil"/>
              <w:left w:val="single" w:sz="4" w:space="0" w:color="auto"/>
              <w:bottom w:val="single" w:sz="4" w:space="0" w:color="auto"/>
              <w:right w:val="single" w:sz="4" w:space="0" w:color="auto"/>
            </w:tcBorders>
            <w:shd w:val="clear" w:color="auto" w:fill="auto"/>
            <w:hideMark/>
          </w:tcPr>
          <w:p w:rsidR="00671B3C" w:rsidRPr="00671B3C" w:rsidRDefault="00671B3C" w:rsidP="00671B3C">
            <w:pPr>
              <w:rPr>
                <w:rFonts w:ascii="Arial" w:hAnsi="Arial" w:cs="Arial"/>
                <w:sz w:val="20"/>
                <w:szCs w:val="20"/>
              </w:rPr>
            </w:pPr>
            <w:r w:rsidRPr="00671B3C">
              <w:rPr>
                <w:rFonts w:ascii="Arial" w:hAnsi="Arial" w:cs="Arial"/>
                <w:sz w:val="20"/>
                <w:szCs w:val="20"/>
              </w:rPr>
              <w:t>Осуществление дорожной деятельности в целях решения задач социально-экономического развития территорий за счет средств дорожного фонда, в том числе</w:t>
            </w:r>
          </w:p>
        </w:tc>
        <w:tc>
          <w:tcPr>
            <w:tcW w:w="1540"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548"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0409</w:t>
            </w:r>
          </w:p>
        </w:tc>
        <w:tc>
          <w:tcPr>
            <w:tcW w:w="1299"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06400S3951</w:t>
            </w:r>
          </w:p>
        </w:tc>
        <w:tc>
          <w:tcPr>
            <w:tcW w:w="579"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240</w:t>
            </w:r>
          </w:p>
        </w:tc>
        <w:tc>
          <w:tcPr>
            <w:tcW w:w="1078"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23367,0</w:t>
            </w:r>
          </w:p>
        </w:tc>
        <w:tc>
          <w:tcPr>
            <w:tcW w:w="1058"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959"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113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23367,0</w:t>
            </w:r>
          </w:p>
        </w:tc>
        <w:tc>
          <w:tcPr>
            <w:tcW w:w="2097" w:type="dxa"/>
            <w:vMerge/>
            <w:tcBorders>
              <w:top w:val="nil"/>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r>
      <w:tr w:rsidR="00671B3C" w:rsidRPr="00671B3C" w:rsidTr="00671B3C">
        <w:trPr>
          <w:trHeight w:val="330"/>
        </w:trPr>
        <w:tc>
          <w:tcPr>
            <w:tcW w:w="3964" w:type="dxa"/>
            <w:tcBorders>
              <w:top w:val="nil"/>
              <w:left w:val="single" w:sz="4" w:space="0" w:color="auto"/>
              <w:bottom w:val="single" w:sz="4" w:space="0" w:color="auto"/>
              <w:right w:val="single" w:sz="4" w:space="0" w:color="auto"/>
            </w:tcBorders>
            <w:shd w:val="clear" w:color="auto" w:fill="auto"/>
            <w:hideMark/>
          </w:tcPr>
          <w:p w:rsidR="00671B3C" w:rsidRPr="00671B3C" w:rsidRDefault="00671B3C" w:rsidP="00671B3C">
            <w:pPr>
              <w:rPr>
                <w:rFonts w:ascii="Arial" w:hAnsi="Arial" w:cs="Arial"/>
                <w:i/>
                <w:iCs/>
                <w:sz w:val="20"/>
                <w:szCs w:val="20"/>
              </w:rPr>
            </w:pPr>
            <w:r w:rsidRPr="00671B3C">
              <w:rPr>
                <w:rFonts w:ascii="Arial" w:hAnsi="Arial" w:cs="Arial"/>
                <w:i/>
                <w:iCs/>
                <w:sz w:val="20"/>
                <w:szCs w:val="20"/>
              </w:rPr>
              <w:t>за счет сре</w:t>
            </w:r>
            <w:proofErr w:type="gramStart"/>
            <w:r w:rsidRPr="00671B3C">
              <w:rPr>
                <w:rFonts w:ascii="Arial" w:hAnsi="Arial" w:cs="Arial"/>
                <w:i/>
                <w:iCs/>
                <w:sz w:val="20"/>
                <w:szCs w:val="20"/>
              </w:rPr>
              <w:t>дств кр</w:t>
            </w:r>
            <w:proofErr w:type="gramEnd"/>
            <w:r w:rsidRPr="00671B3C">
              <w:rPr>
                <w:rFonts w:ascii="Arial" w:hAnsi="Arial" w:cs="Arial"/>
                <w:i/>
                <w:iCs/>
                <w:sz w:val="20"/>
                <w:szCs w:val="20"/>
              </w:rPr>
              <w:t>аевого бюджета</w:t>
            </w:r>
          </w:p>
        </w:tc>
        <w:tc>
          <w:tcPr>
            <w:tcW w:w="1540"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548"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 </w:t>
            </w:r>
          </w:p>
        </w:tc>
        <w:tc>
          <w:tcPr>
            <w:tcW w:w="1299"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 </w:t>
            </w:r>
          </w:p>
        </w:tc>
        <w:tc>
          <w:tcPr>
            <w:tcW w:w="579"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 </w:t>
            </w:r>
          </w:p>
        </w:tc>
        <w:tc>
          <w:tcPr>
            <w:tcW w:w="1078"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23343,6</w:t>
            </w:r>
          </w:p>
        </w:tc>
        <w:tc>
          <w:tcPr>
            <w:tcW w:w="1058"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959"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113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23343,6</w:t>
            </w:r>
          </w:p>
        </w:tc>
        <w:tc>
          <w:tcPr>
            <w:tcW w:w="2097" w:type="dxa"/>
            <w:vMerge/>
            <w:tcBorders>
              <w:top w:val="nil"/>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r>
      <w:tr w:rsidR="00671B3C" w:rsidRPr="00671B3C" w:rsidTr="00671B3C">
        <w:trPr>
          <w:trHeight w:val="525"/>
        </w:trPr>
        <w:tc>
          <w:tcPr>
            <w:tcW w:w="3964" w:type="dxa"/>
            <w:tcBorders>
              <w:top w:val="nil"/>
              <w:left w:val="single" w:sz="4" w:space="0" w:color="auto"/>
              <w:bottom w:val="single" w:sz="4" w:space="0" w:color="auto"/>
              <w:right w:val="single" w:sz="4" w:space="0" w:color="auto"/>
            </w:tcBorders>
            <w:shd w:val="clear" w:color="auto" w:fill="auto"/>
            <w:hideMark/>
          </w:tcPr>
          <w:p w:rsidR="00671B3C" w:rsidRPr="00671B3C" w:rsidRDefault="00671B3C" w:rsidP="00671B3C">
            <w:pPr>
              <w:rPr>
                <w:rFonts w:ascii="Arial" w:hAnsi="Arial" w:cs="Arial"/>
                <w:i/>
                <w:iCs/>
                <w:sz w:val="20"/>
                <w:szCs w:val="20"/>
              </w:rPr>
            </w:pPr>
            <w:r w:rsidRPr="00671B3C">
              <w:rPr>
                <w:rFonts w:ascii="Arial" w:hAnsi="Arial" w:cs="Arial"/>
                <w:i/>
                <w:iCs/>
                <w:sz w:val="20"/>
                <w:szCs w:val="20"/>
              </w:rPr>
              <w:t>за счет средств муниципальных образований</w:t>
            </w:r>
          </w:p>
        </w:tc>
        <w:tc>
          <w:tcPr>
            <w:tcW w:w="1540" w:type="dxa"/>
            <w:vMerge/>
            <w:tcBorders>
              <w:top w:val="nil"/>
              <w:left w:val="single" w:sz="4" w:space="0" w:color="auto"/>
              <w:bottom w:val="single" w:sz="4" w:space="0" w:color="000000"/>
              <w:right w:val="single" w:sz="4" w:space="0" w:color="auto"/>
            </w:tcBorders>
            <w:vAlign w:val="center"/>
            <w:hideMark/>
          </w:tcPr>
          <w:p w:rsidR="00671B3C" w:rsidRPr="00671B3C" w:rsidRDefault="00671B3C" w:rsidP="00671B3C">
            <w:pPr>
              <w:rPr>
                <w:rFonts w:ascii="Arial" w:hAnsi="Arial" w:cs="Arial"/>
                <w:color w:val="000000"/>
                <w:sz w:val="20"/>
                <w:szCs w:val="20"/>
              </w:rPr>
            </w:pPr>
          </w:p>
        </w:tc>
        <w:tc>
          <w:tcPr>
            <w:tcW w:w="548"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 </w:t>
            </w:r>
          </w:p>
        </w:tc>
        <w:tc>
          <w:tcPr>
            <w:tcW w:w="1299"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 </w:t>
            </w:r>
          </w:p>
        </w:tc>
        <w:tc>
          <w:tcPr>
            <w:tcW w:w="579" w:type="dxa"/>
            <w:tcBorders>
              <w:top w:val="nil"/>
              <w:left w:val="nil"/>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 </w:t>
            </w:r>
          </w:p>
        </w:tc>
        <w:tc>
          <w:tcPr>
            <w:tcW w:w="1078"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23,4</w:t>
            </w:r>
          </w:p>
        </w:tc>
        <w:tc>
          <w:tcPr>
            <w:tcW w:w="1058"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959" w:type="dxa"/>
            <w:tcBorders>
              <w:top w:val="nil"/>
              <w:left w:val="nil"/>
              <w:bottom w:val="single" w:sz="4" w:space="0" w:color="auto"/>
              <w:right w:val="single" w:sz="4" w:space="0" w:color="auto"/>
            </w:tcBorders>
            <w:shd w:val="clear" w:color="auto" w:fill="auto"/>
            <w:noWrap/>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0,0</w:t>
            </w:r>
          </w:p>
        </w:tc>
        <w:tc>
          <w:tcPr>
            <w:tcW w:w="113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23,4</w:t>
            </w:r>
          </w:p>
        </w:tc>
        <w:tc>
          <w:tcPr>
            <w:tcW w:w="2097" w:type="dxa"/>
            <w:vMerge/>
            <w:tcBorders>
              <w:top w:val="nil"/>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r>
      <w:tr w:rsidR="00671B3C" w:rsidRPr="00671B3C" w:rsidTr="00671B3C">
        <w:trPr>
          <w:trHeight w:val="33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671B3C" w:rsidRPr="00671B3C" w:rsidRDefault="00671B3C" w:rsidP="00671B3C">
            <w:pPr>
              <w:rPr>
                <w:rFonts w:ascii="Arial" w:hAnsi="Arial" w:cs="Arial"/>
                <w:color w:val="000000"/>
                <w:sz w:val="20"/>
                <w:szCs w:val="20"/>
              </w:rPr>
            </w:pPr>
            <w:r w:rsidRPr="00671B3C">
              <w:rPr>
                <w:rFonts w:ascii="Arial" w:hAnsi="Arial" w:cs="Arial"/>
                <w:color w:val="000000"/>
                <w:sz w:val="20"/>
                <w:szCs w:val="20"/>
              </w:rPr>
              <w:t>Итого по подпрограмме:</w:t>
            </w:r>
          </w:p>
        </w:tc>
        <w:tc>
          <w:tcPr>
            <w:tcW w:w="1540" w:type="dxa"/>
            <w:tcBorders>
              <w:top w:val="nil"/>
              <w:left w:val="nil"/>
              <w:bottom w:val="single" w:sz="4" w:space="0" w:color="auto"/>
              <w:right w:val="nil"/>
            </w:tcBorders>
            <w:shd w:val="clear" w:color="auto" w:fill="auto"/>
            <w:vAlign w:val="center"/>
            <w:hideMark/>
          </w:tcPr>
          <w:p w:rsidR="00671B3C" w:rsidRPr="00671B3C" w:rsidRDefault="00671B3C" w:rsidP="00671B3C">
            <w:pPr>
              <w:rPr>
                <w:rFonts w:ascii="Arial" w:hAnsi="Arial" w:cs="Arial"/>
                <w:color w:val="000000"/>
                <w:sz w:val="20"/>
                <w:szCs w:val="20"/>
              </w:rPr>
            </w:pPr>
            <w:r w:rsidRPr="00671B3C">
              <w:rPr>
                <w:rFonts w:ascii="Arial" w:hAnsi="Arial" w:cs="Arial"/>
                <w:color w:val="000000"/>
                <w:sz w:val="20"/>
                <w:szCs w:val="20"/>
              </w:rPr>
              <w:t> </w:t>
            </w:r>
          </w:p>
        </w:tc>
        <w:tc>
          <w:tcPr>
            <w:tcW w:w="548" w:type="dxa"/>
            <w:tcBorders>
              <w:top w:val="nil"/>
              <w:left w:val="single" w:sz="4" w:space="0" w:color="auto"/>
              <w:bottom w:val="single" w:sz="4" w:space="0" w:color="auto"/>
              <w:right w:val="single" w:sz="4" w:space="0" w:color="auto"/>
            </w:tcBorders>
            <w:shd w:val="clear" w:color="auto" w:fill="auto"/>
            <w:vAlign w:val="center"/>
            <w:hideMark/>
          </w:tcPr>
          <w:p w:rsidR="00671B3C" w:rsidRPr="00671B3C" w:rsidRDefault="00671B3C" w:rsidP="00671B3C">
            <w:pPr>
              <w:rPr>
                <w:rFonts w:ascii="Arial" w:hAnsi="Arial" w:cs="Arial"/>
                <w:color w:val="000000"/>
                <w:sz w:val="20"/>
                <w:szCs w:val="20"/>
              </w:rPr>
            </w:pPr>
            <w:r w:rsidRPr="00671B3C">
              <w:rPr>
                <w:rFonts w:ascii="Arial" w:hAnsi="Arial" w:cs="Arial"/>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rPr>
                <w:rFonts w:ascii="Arial" w:hAnsi="Arial" w:cs="Arial"/>
                <w:color w:val="000000"/>
                <w:sz w:val="20"/>
                <w:szCs w:val="20"/>
              </w:rPr>
            </w:pPr>
            <w:r w:rsidRPr="00671B3C">
              <w:rPr>
                <w:rFonts w:ascii="Arial" w:hAnsi="Arial" w:cs="Arial"/>
                <w:color w:val="000000"/>
                <w:sz w:val="20"/>
                <w:szCs w:val="20"/>
              </w:rPr>
              <w:t> </w:t>
            </w:r>
          </w:p>
        </w:tc>
        <w:tc>
          <w:tcPr>
            <w:tcW w:w="1299"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rPr>
                <w:rFonts w:ascii="Arial" w:hAnsi="Arial" w:cs="Arial"/>
                <w:color w:val="000000"/>
                <w:sz w:val="20"/>
                <w:szCs w:val="20"/>
              </w:rPr>
            </w:pPr>
            <w:r w:rsidRPr="00671B3C">
              <w:rPr>
                <w:rFonts w:ascii="Arial" w:hAnsi="Arial" w:cs="Arial"/>
                <w:color w:val="000000"/>
                <w:sz w:val="20"/>
                <w:szCs w:val="20"/>
              </w:rPr>
              <w:t> </w:t>
            </w:r>
          </w:p>
        </w:tc>
        <w:tc>
          <w:tcPr>
            <w:tcW w:w="579"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rPr>
                <w:rFonts w:ascii="Arial" w:hAnsi="Arial" w:cs="Arial"/>
                <w:color w:val="000000"/>
                <w:sz w:val="20"/>
                <w:szCs w:val="20"/>
              </w:rPr>
            </w:pPr>
            <w:r w:rsidRPr="00671B3C">
              <w:rPr>
                <w:rFonts w:ascii="Arial" w:hAnsi="Arial" w:cs="Arial"/>
                <w:color w:val="000000"/>
                <w:sz w:val="20"/>
                <w:szCs w:val="20"/>
              </w:rPr>
              <w:t> </w:t>
            </w:r>
          </w:p>
        </w:tc>
        <w:tc>
          <w:tcPr>
            <w:tcW w:w="107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38092,1</w:t>
            </w:r>
          </w:p>
        </w:tc>
        <w:tc>
          <w:tcPr>
            <w:tcW w:w="105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14689,5</w:t>
            </w:r>
          </w:p>
        </w:tc>
        <w:tc>
          <w:tcPr>
            <w:tcW w:w="959"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14714,2</w:t>
            </w:r>
          </w:p>
        </w:tc>
        <w:tc>
          <w:tcPr>
            <w:tcW w:w="113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67495,8</w:t>
            </w:r>
          </w:p>
        </w:tc>
        <w:tc>
          <w:tcPr>
            <w:tcW w:w="2097" w:type="dxa"/>
            <w:vMerge/>
            <w:tcBorders>
              <w:top w:val="nil"/>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r>
      <w:tr w:rsidR="00671B3C" w:rsidRPr="00671B3C" w:rsidTr="00671B3C">
        <w:trPr>
          <w:trHeight w:val="75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671B3C" w:rsidRPr="00671B3C" w:rsidRDefault="00671B3C" w:rsidP="00671B3C">
            <w:pPr>
              <w:rPr>
                <w:rFonts w:ascii="Arial" w:hAnsi="Arial" w:cs="Arial"/>
                <w:color w:val="000000"/>
                <w:sz w:val="20"/>
                <w:szCs w:val="20"/>
              </w:rPr>
            </w:pPr>
            <w:r w:rsidRPr="00671B3C">
              <w:rPr>
                <w:rFonts w:ascii="Arial" w:hAnsi="Arial" w:cs="Arial"/>
                <w:color w:val="000000"/>
                <w:sz w:val="20"/>
                <w:szCs w:val="20"/>
              </w:rPr>
              <w:t>ГРБС 1</w:t>
            </w:r>
          </w:p>
        </w:tc>
        <w:tc>
          <w:tcPr>
            <w:tcW w:w="1540" w:type="dxa"/>
            <w:tcBorders>
              <w:top w:val="nil"/>
              <w:left w:val="nil"/>
              <w:bottom w:val="single" w:sz="4" w:space="0" w:color="auto"/>
              <w:right w:val="nil"/>
            </w:tcBorders>
            <w:shd w:val="clear" w:color="auto" w:fill="auto"/>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Администрация Енисейского района</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71B3C" w:rsidRPr="00671B3C" w:rsidRDefault="00671B3C" w:rsidP="00671B3C">
            <w:pPr>
              <w:jc w:val="center"/>
              <w:rPr>
                <w:rFonts w:ascii="Arial" w:hAnsi="Arial" w:cs="Arial"/>
                <w:color w:val="000000"/>
                <w:sz w:val="20"/>
                <w:szCs w:val="20"/>
              </w:rPr>
            </w:pPr>
            <w:r w:rsidRPr="00671B3C">
              <w:rPr>
                <w:rFonts w:ascii="Arial" w:hAnsi="Arial" w:cs="Arial"/>
                <w:color w:val="000000"/>
                <w:sz w:val="20"/>
                <w:szCs w:val="20"/>
              </w:rPr>
              <w:t>024</w:t>
            </w:r>
          </w:p>
        </w:tc>
        <w:tc>
          <w:tcPr>
            <w:tcW w:w="520"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rPr>
                <w:rFonts w:ascii="Arial" w:hAnsi="Arial" w:cs="Arial"/>
                <w:color w:val="000000"/>
                <w:sz w:val="20"/>
                <w:szCs w:val="20"/>
              </w:rPr>
            </w:pPr>
            <w:r w:rsidRPr="00671B3C">
              <w:rPr>
                <w:rFonts w:ascii="Arial" w:hAnsi="Arial" w:cs="Arial"/>
                <w:color w:val="000000"/>
                <w:sz w:val="20"/>
                <w:szCs w:val="20"/>
              </w:rPr>
              <w:t> </w:t>
            </w:r>
          </w:p>
        </w:tc>
        <w:tc>
          <w:tcPr>
            <w:tcW w:w="1299"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rPr>
                <w:rFonts w:ascii="Arial" w:hAnsi="Arial" w:cs="Arial"/>
                <w:color w:val="000000"/>
                <w:sz w:val="20"/>
                <w:szCs w:val="20"/>
              </w:rPr>
            </w:pPr>
            <w:r w:rsidRPr="00671B3C">
              <w:rPr>
                <w:rFonts w:ascii="Arial" w:hAnsi="Arial" w:cs="Arial"/>
                <w:color w:val="000000"/>
                <w:sz w:val="20"/>
                <w:szCs w:val="20"/>
              </w:rPr>
              <w:t> </w:t>
            </w:r>
          </w:p>
        </w:tc>
        <w:tc>
          <w:tcPr>
            <w:tcW w:w="579" w:type="dxa"/>
            <w:tcBorders>
              <w:top w:val="nil"/>
              <w:left w:val="nil"/>
              <w:bottom w:val="single" w:sz="4" w:space="0" w:color="auto"/>
              <w:right w:val="single" w:sz="4" w:space="0" w:color="auto"/>
            </w:tcBorders>
            <w:shd w:val="clear" w:color="auto" w:fill="auto"/>
            <w:vAlign w:val="center"/>
            <w:hideMark/>
          </w:tcPr>
          <w:p w:rsidR="00671B3C" w:rsidRPr="00671B3C" w:rsidRDefault="00671B3C" w:rsidP="00671B3C">
            <w:pPr>
              <w:rPr>
                <w:rFonts w:ascii="Arial" w:hAnsi="Arial" w:cs="Arial"/>
                <w:color w:val="000000"/>
                <w:sz w:val="20"/>
                <w:szCs w:val="20"/>
              </w:rPr>
            </w:pPr>
            <w:r w:rsidRPr="00671B3C">
              <w:rPr>
                <w:rFonts w:ascii="Arial" w:hAnsi="Arial" w:cs="Arial"/>
                <w:color w:val="000000"/>
                <w:sz w:val="20"/>
                <w:szCs w:val="20"/>
              </w:rPr>
              <w:t> </w:t>
            </w:r>
          </w:p>
        </w:tc>
        <w:tc>
          <w:tcPr>
            <w:tcW w:w="107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38092,1</w:t>
            </w:r>
          </w:p>
        </w:tc>
        <w:tc>
          <w:tcPr>
            <w:tcW w:w="105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14689,5</w:t>
            </w:r>
          </w:p>
        </w:tc>
        <w:tc>
          <w:tcPr>
            <w:tcW w:w="959"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14714,2</w:t>
            </w:r>
          </w:p>
        </w:tc>
        <w:tc>
          <w:tcPr>
            <w:tcW w:w="1138" w:type="dxa"/>
            <w:tcBorders>
              <w:top w:val="nil"/>
              <w:left w:val="nil"/>
              <w:bottom w:val="single" w:sz="4" w:space="0" w:color="auto"/>
              <w:right w:val="single" w:sz="4" w:space="0" w:color="auto"/>
            </w:tcBorders>
            <w:shd w:val="clear" w:color="auto" w:fill="auto"/>
            <w:vAlign w:val="bottom"/>
            <w:hideMark/>
          </w:tcPr>
          <w:p w:rsidR="00671B3C" w:rsidRPr="00671B3C" w:rsidRDefault="00671B3C" w:rsidP="00671B3C">
            <w:pPr>
              <w:jc w:val="right"/>
              <w:rPr>
                <w:rFonts w:ascii="Arial" w:hAnsi="Arial" w:cs="Arial"/>
                <w:color w:val="000000"/>
                <w:sz w:val="20"/>
                <w:szCs w:val="20"/>
              </w:rPr>
            </w:pPr>
            <w:r w:rsidRPr="00671B3C">
              <w:rPr>
                <w:rFonts w:ascii="Arial" w:hAnsi="Arial" w:cs="Arial"/>
                <w:color w:val="000000"/>
                <w:sz w:val="20"/>
                <w:szCs w:val="20"/>
              </w:rPr>
              <w:t>67495,8</w:t>
            </w:r>
          </w:p>
        </w:tc>
        <w:tc>
          <w:tcPr>
            <w:tcW w:w="2097" w:type="dxa"/>
            <w:vMerge/>
            <w:tcBorders>
              <w:top w:val="nil"/>
              <w:left w:val="single" w:sz="4" w:space="0" w:color="auto"/>
              <w:bottom w:val="single" w:sz="4" w:space="0" w:color="auto"/>
              <w:right w:val="single" w:sz="4" w:space="0" w:color="auto"/>
            </w:tcBorders>
            <w:vAlign w:val="center"/>
            <w:hideMark/>
          </w:tcPr>
          <w:p w:rsidR="00671B3C" w:rsidRPr="00671B3C" w:rsidRDefault="00671B3C" w:rsidP="00671B3C">
            <w:pPr>
              <w:rPr>
                <w:rFonts w:ascii="Arial" w:hAnsi="Arial" w:cs="Arial"/>
                <w:color w:val="000000"/>
                <w:sz w:val="20"/>
                <w:szCs w:val="20"/>
              </w:rPr>
            </w:pPr>
          </w:p>
        </w:tc>
      </w:tr>
    </w:tbl>
    <w:p w:rsidR="00E125AE" w:rsidRDefault="00E125AE" w:rsidP="0096771D">
      <w:pPr>
        <w:spacing w:after="200" w:line="276" w:lineRule="auto"/>
        <w:ind w:firstLine="10490"/>
      </w:pPr>
    </w:p>
    <w:p w:rsidR="00E125AE" w:rsidRDefault="00E125AE">
      <w:pPr>
        <w:spacing w:after="200" w:line="276" w:lineRule="auto"/>
      </w:pPr>
      <w:r>
        <w:br w:type="page"/>
      </w:r>
    </w:p>
    <w:p w:rsidR="00E125AE" w:rsidRPr="006E2D65" w:rsidRDefault="00E125AE" w:rsidP="00E125AE">
      <w:pPr>
        <w:ind w:left="10490"/>
      </w:pPr>
      <w:r w:rsidRPr="006E2D65">
        <w:lastRenderedPageBreak/>
        <w:t xml:space="preserve">Приложение </w:t>
      </w:r>
      <w:r>
        <w:t>15</w:t>
      </w:r>
      <w:r w:rsidRPr="006E2D65">
        <w:t xml:space="preserve"> к постановлению администрации Енисейского района</w:t>
      </w:r>
    </w:p>
    <w:p w:rsidR="00E125AE" w:rsidRDefault="00E125AE" w:rsidP="00E125AE">
      <w:pPr>
        <w:spacing w:after="200" w:line="276" w:lineRule="auto"/>
        <w:ind w:firstLine="10490"/>
      </w:pPr>
      <w:r w:rsidRPr="006E2D65">
        <w:t>от____________№_____</w:t>
      </w:r>
    </w:p>
    <w:p w:rsidR="004C773F" w:rsidRPr="004C773F" w:rsidRDefault="004C773F" w:rsidP="004C773F">
      <w:pPr>
        <w:ind w:left="10490"/>
        <w:jc w:val="both"/>
        <w:rPr>
          <w:rFonts w:ascii="Arial" w:hAnsi="Arial" w:cs="Arial"/>
        </w:rPr>
      </w:pPr>
      <w:r w:rsidRPr="004C773F">
        <w:rPr>
          <w:rFonts w:ascii="Arial" w:hAnsi="Arial" w:cs="Arial"/>
        </w:rPr>
        <w:t xml:space="preserve">Приложение № 16 </w:t>
      </w:r>
    </w:p>
    <w:p w:rsidR="004C773F" w:rsidRPr="006B5ECC" w:rsidRDefault="004C773F" w:rsidP="004C773F">
      <w:pPr>
        <w:ind w:left="10490"/>
        <w:jc w:val="both"/>
        <w:rPr>
          <w:rFonts w:ascii="Arial" w:hAnsi="Arial" w:cs="Arial"/>
        </w:rPr>
      </w:pPr>
      <w:r w:rsidRPr="004C773F">
        <w:rPr>
          <w:rFonts w:ascii="Arial" w:hAnsi="Arial" w:cs="Arial"/>
        </w:rPr>
        <w:t>к подпрограмме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p w:rsidR="004C773F" w:rsidRDefault="004C773F" w:rsidP="004C773F">
      <w:pPr>
        <w:jc w:val="center"/>
        <w:rPr>
          <w:rFonts w:ascii="Arial" w:hAnsi="Arial" w:cs="Arial"/>
        </w:rPr>
      </w:pPr>
    </w:p>
    <w:p w:rsidR="004C773F" w:rsidRPr="009854D9" w:rsidRDefault="004C773F" w:rsidP="004C773F">
      <w:pPr>
        <w:jc w:val="center"/>
        <w:rPr>
          <w:rFonts w:ascii="Arial" w:hAnsi="Arial" w:cs="Arial"/>
          <w:bCs/>
        </w:rPr>
      </w:pPr>
      <w:r w:rsidRPr="009854D9">
        <w:rPr>
          <w:rFonts w:ascii="Arial" w:hAnsi="Arial" w:cs="Arial"/>
          <w:bCs/>
        </w:rPr>
        <w:t>Заявка</w:t>
      </w:r>
    </w:p>
    <w:p w:rsidR="004C773F" w:rsidRPr="009854D9" w:rsidRDefault="004C773F" w:rsidP="004C773F">
      <w:pPr>
        <w:jc w:val="center"/>
        <w:rPr>
          <w:rFonts w:ascii="Arial" w:hAnsi="Arial" w:cs="Arial"/>
          <w:bCs/>
        </w:rPr>
      </w:pPr>
      <w:proofErr w:type="gramStart"/>
      <w:r w:rsidRPr="009854D9">
        <w:rPr>
          <w:rFonts w:ascii="Arial" w:hAnsi="Arial" w:cs="Arial"/>
          <w:bCs/>
        </w:rPr>
        <w:t xml:space="preserve">на перечисление средств субсидии </w:t>
      </w:r>
      <w:r w:rsidRPr="009854D9">
        <w:rPr>
          <w:rFonts w:ascii="Arial" w:eastAsia="Calibri" w:hAnsi="Arial" w:cs="Arial"/>
          <w:lang w:eastAsia="en-US"/>
        </w:rPr>
        <w:t>бюджету муниципального образования</w:t>
      </w:r>
      <w:r>
        <w:rPr>
          <w:rFonts w:ascii="Arial" w:eastAsia="Calibri" w:hAnsi="Arial" w:cs="Arial"/>
          <w:lang w:eastAsia="en-US"/>
        </w:rPr>
        <w:t xml:space="preserve"> </w:t>
      </w:r>
      <w:r w:rsidRPr="009854D9">
        <w:rPr>
          <w:rFonts w:ascii="Arial" w:hAnsi="Arial" w:cs="Arial"/>
          <w:bCs/>
        </w:rPr>
        <w:t>на осуществление дорожной деятельности</w:t>
      </w:r>
      <w:r>
        <w:rPr>
          <w:rFonts w:ascii="Arial" w:hAnsi="Arial" w:cs="Arial"/>
          <w:bCs/>
        </w:rPr>
        <w:t xml:space="preserve"> </w:t>
      </w:r>
      <w:r w:rsidRPr="009854D9">
        <w:rPr>
          <w:rFonts w:ascii="Arial" w:hAnsi="Arial" w:cs="Arial"/>
          <w:bCs/>
        </w:rPr>
        <w:t>в целях решения задач социально-экономического развития территорий за счет средств дорожного фонда Красноярского края в ______ году</w:t>
      </w:r>
      <w:proofErr w:type="gramEnd"/>
    </w:p>
    <w:tbl>
      <w:tblPr>
        <w:tblpPr w:leftFromText="180" w:rightFromText="180" w:vertAnchor="text" w:horzAnchor="margin" w:tblpXSpec="center" w:tblpY="162"/>
        <w:tblW w:w="15951" w:type="dxa"/>
        <w:tblCellSpacing w:w="5" w:type="nil"/>
        <w:tblLayout w:type="fixed"/>
        <w:tblCellMar>
          <w:left w:w="75" w:type="dxa"/>
          <w:right w:w="75" w:type="dxa"/>
        </w:tblCellMar>
        <w:tblLook w:val="0000" w:firstRow="0" w:lastRow="0" w:firstColumn="0" w:lastColumn="0" w:noHBand="0" w:noVBand="0"/>
      </w:tblPr>
      <w:tblGrid>
        <w:gridCol w:w="488"/>
        <w:gridCol w:w="637"/>
        <w:gridCol w:w="1629"/>
        <w:gridCol w:w="992"/>
        <w:gridCol w:w="850"/>
        <w:gridCol w:w="567"/>
        <w:gridCol w:w="1701"/>
        <w:gridCol w:w="1276"/>
        <w:gridCol w:w="851"/>
        <w:gridCol w:w="865"/>
        <w:gridCol w:w="567"/>
        <w:gridCol w:w="567"/>
        <w:gridCol w:w="567"/>
        <w:gridCol w:w="567"/>
        <w:gridCol w:w="567"/>
        <w:gridCol w:w="709"/>
        <w:gridCol w:w="709"/>
        <w:gridCol w:w="567"/>
        <w:gridCol w:w="1275"/>
      </w:tblGrid>
      <w:tr w:rsidR="004C773F" w:rsidRPr="009854D9" w:rsidTr="004C773F">
        <w:trPr>
          <w:trHeight w:val="320"/>
          <w:tblCellSpacing w:w="5" w:type="nil"/>
        </w:trPr>
        <w:tc>
          <w:tcPr>
            <w:tcW w:w="488" w:type="dxa"/>
            <w:vMerge w:val="restart"/>
            <w:tcBorders>
              <w:top w:val="single" w:sz="8" w:space="0" w:color="auto"/>
              <w:left w:val="single" w:sz="8" w:space="0" w:color="auto"/>
              <w:bottom w:val="single" w:sz="8" w:space="0" w:color="auto"/>
              <w:right w:val="single" w:sz="8" w:space="0" w:color="auto"/>
            </w:tcBorders>
            <w:vAlign w:val="center"/>
          </w:tcPr>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 xml:space="preserve">№ </w:t>
            </w:r>
            <w:proofErr w:type="gramStart"/>
            <w:r w:rsidRPr="009854D9">
              <w:rPr>
                <w:rFonts w:ascii="Arial" w:hAnsi="Arial" w:cs="Arial"/>
                <w:color w:val="000000"/>
                <w:sz w:val="16"/>
                <w:szCs w:val="16"/>
              </w:rPr>
              <w:t>п</w:t>
            </w:r>
            <w:proofErr w:type="gramEnd"/>
            <w:r w:rsidRPr="009854D9">
              <w:rPr>
                <w:rFonts w:ascii="Arial" w:hAnsi="Arial" w:cs="Arial"/>
                <w:color w:val="000000"/>
                <w:sz w:val="16"/>
                <w:szCs w:val="16"/>
              </w:rPr>
              <w:t>/п</w:t>
            </w:r>
          </w:p>
        </w:tc>
        <w:tc>
          <w:tcPr>
            <w:tcW w:w="4108" w:type="dxa"/>
            <w:gridSpan w:val="4"/>
            <w:tcBorders>
              <w:top w:val="single" w:sz="8" w:space="0" w:color="auto"/>
              <w:left w:val="single" w:sz="8" w:space="0" w:color="auto"/>
              <w:bottom w:val="single" w:sz="8" w:space="0" w:color="auto"/>
              <w:right w:val="single" w:sz="8" w:space="0" w:color="auto"/>
            </w:tcBorders>
            <w:vAlign w:val="center"/>
          </w:tcPr>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Объем финансового обеспечения  расходных обязательств муниципального образования, в целях софинансирования которых предоставлена Субсидия (по соглашению)</w:t>
            </w:r>
          </w:p>
        </w:tc>
        <w:tc>
          <w:tcPr>
            <w:tcW w:w="4395" w:type="dxa"/>
            <w:gridSpan w:val="4"/>
            <w:tcBorders>
              <w:top w:val="single" w:sz="8" w:space="0" w:color="auto"/>
              <w:left w:val="single" w:sz="8" w:space="0" w:color="auto"/>
              <w:bottom w:val="single" w:sz="8" w:space="0" w:color="auto"/>
              <w:right w:val="single" w:sz="8" w:space="0" w:color="auto"/>
            </w:tcBorders>
            <w:vAlign w:val="center"/>
          </w:tcPr>
          <w:p w:rsidR="004C773F" w:rsidRPr="009854D9" w:rsidRDefault="004C773F" w:rsidP="004C773F">
            <w:pPr>
              <w:widowControl w:val="0"/>
              <w:autoSpaceDE w:val="0"/>
              <w:autoSpaceDN w:val="0"/>
              <w:adjustRightInd w:val="0"/>
              <w:ind w:left="269"/>
              <w:jc w:val="center"/>
              <w:rPr>
                <w:rFonts w:ascii="Arial" w:hAnsi="Arial" w:cs="Arial"/>
                <w:color w:val="000000"/>
                <w:sz w:val="16"/>
                <w:szCs w:val="16"/>
              </w:rPr>
            </w:pPr>
            <w:r w:rsidRPr="009854D9">
              <w:rPr>
                <w:rFonts w:ascii="Arial" w:hAnsi="Arial" w:cs="Arial"/>
                <w:color w:val="000000"/>
                <w:sz w:val="16"/>
                <w:szCs w:val="16"/>
              </w:rPr>
              <w:t>Сумма согласно заключенным муниципальным контрактам/договорам</w:t>
            </w:r>
          </w:p>
        </w:tc>
        <w:tc>
          <w:tcPr>
            <w:tcW w:w="5685" w:type="dxa"/>
            <w:gridSpan w:val="9"/>
            <w:tcBorders>
              <w:top w:val="single" w:sz="8" w:space="0" w:color="auto"/>
              <w:left w:val="single" w:sz="8" w:space="0" w:color="auto"/>
              <w:bottom w:val="single" w:sz="8" w:space="0" w:color="auto"/>
              <w:right w:val="single" w:sz="8" w:space="0" w:color="auto"/>
            </w:tcBorders>
            <w:vAlign w:val="center"/>
          </w:tcPr>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Сумма субсидии, подлежащая перечислению в целях исполнения расходного обязательства за счет средств Субсидии (средства краевого бюджета)</w:t>
            </w:r>
          </w:p>
        </w:tc>
        <w:tc>
          <w:tcPr>
            <w:tcW w:w="1275" w:type="dxa"/>
            <w:vMerge w:val="restart"/>
            <w:tcBorders>
              <w:top w:val="single" w:sz="4" w:space="0" w:color="auto"/>
              <w:left w:val="single" w:sz="8" w:space="0" w:color="auto"/>
              <w:right w:val="single" w:sz="8" w:space="0" w:color="auto"/>
            </w:tcBorders>
            <w:vAlign w:val="center"/>
          </w:tcPr>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Экономия, не подлежащая перечислению</w:t>
            </w:r>
          </w:p>
        </w:tc>
      </w:tr>
      <w:tr w:rsidR="004C773F" w:rsidRPr="009854D9" w:rsidTr="004C773F">
        <w:trPr>
          <w:trHeight w:val="640"/>
          <w:tblCellSpacing w:w="5" w:type="nil"/>
        </w:trPr>
        <w:tc>
          <w:tcPr>
            <w:tcW w:w="488" w:type="dxa"/>
            <w:vMerge/>
            <w:tcBorders>
              <w:left w:val="single" w:sz="8" w:space="0" w:color="auto"/>
              <w:bottom w:val="single" w:sz="4" w:space="0" w:color="auto"/>
              <w:right w:val="single" w:sz="8" w:space="0" w:color="auto"/>
            </w:tcBorders>
          </w:tcPr>
          <w:p w:rsidR="004C773F" w:rsidRPr="009854D9" w:rsidRDefault="004C773F" w:rsidP="004C773F">
            <w:pPr>
              <w:widowControl w:val="0"/>
              <w:autoSpaceDE w:val="0"/>
              <w:autoSpaceDN w:val="0"/>
              <w:adjustRightInd w:val="0"/>
              <w:ind w:firstLine="540"/>
              <w:rPr>
                <w:rFonts w:ascii="Arial" w:hAnsi="Arial" w:cs="Arial"/>
                <w:color w:val="000000"/>
                <w:sz w:val="16"/>
                <w:szCs w:val="16"/>
              </w:rPr>
            </w:pPr>
          </w:p>
        </w:tc>
        <w:tc>
          <w:tcPr>
            <w:tcW w:w="637" w:type="dxa"/>
            <w:tcBorders>
              <w:left w:val="single" w:sz="8" w:space="0" w:color="auto"/>
              <w:bottom w:val="single" w:sz="8" w:space="0" w:color="auto"/>
              <w:right w:val="single" w:sz="8" w:space="0" w:color="auto"/>
            </w:tcBorders>
            <w:vAlign w:val="center"/>
          </w:tcPr>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rPr>
                <w:rFonts w:ascii="Arial" w:hAnsi="Arial" w:cs="Arial"/>
                <w:color w:val="000000"/>
                <w:sz w:val="16"/>
                <w:szCs w:val="16"/>
              </w:rPr>
            </w:pPr>
            <w:r w:rsidRPr="009854D9">
              <w:rPr>
                <w:rFonts w:ascii="Arial" w:hAnsi="Arial" w:cs="Arial"/>
                <w:color w:val="000000"/>
                <w:sz w:val="16"/>
                <w:szCs w:val="16"/>
              </w:rPr>
              <w:t>Всего</w:t>
            </w:r>
          </w:p>
        </w:tc>
        <w:tc>
          <w:tcPr>
            <w:tcW w:w="1629" w:type="dxa"/>
            <w:tcBorders>
              <w:left w:val="single" w:sz="8" w:space="0" w:color="auto"/>
              <w:bottom w:val="single" w:sz="8" w:space="0" w:color="auto"/>
              <w:right w:val="single" w:sz="8" w:space="0" w:color="auto"/>
            </w:tcBorders>
            <w:vAlign w:val="center"/>
          </w:tcPr>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 софинансирования по соглашению</w:t>
            </w:r>
          </w:p>
        </w:tc>
        <w:tc>
          <w:tcPr>
            <w:tcW w:w="992" w:type="dxa"/>
            <w:tcBorders>
              <w:left w:val="single" w:sz="8" w:space="0" w:color="auto"/>
              <w:bottom w:val="single" w:sz="8" w:space="0" w:color="auto"/>
              <w:right w:val="single" w:sz="8" w:space="0" w:color="auto"/>
            </w:tcBorders>
            <w:vAlign w:val="center"/>
          </w:tcPr>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Средства субсидии из краевого бюджета</w:t>
            </w:r>
          </w:p>
        </w:tc>
        <w:tc>
          <w:tcPr>
            <w:tcW w:w="850" w:type="dxa"/>
            <w:tcBorders>
              <w:left w:val="single" w:sz="8" w:space="0" w:color="auto"/>
              <w:bottom w:val="single" w:sz="8" w:space="0" w:color="auto"/>
              <w:right w:val="single" w:sz="8" w:space="0" w:color="auto"/>
            </w:tcBorders>
            <w:vAlign w:val="center"/>
          </w:tcPr>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Средства</w:t>
            </w:r>
          </w:p>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местного</w:t>
            </w:r>
          </w:p>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бюджета</w:t>
            </w:r>
          </w:p>
        </w:tc>
        <w:tc>
          <w:tcPr>
            <w:tcW w:w="567" w:type="dxa"/>
            <w:tcBorders>
              <w:left w:val="single" w:sz="8" w:space="0" w:color="auto"/>
              <w:bottom w:val="single" w:sz="8" w:space="0" w:color="auto"/>
              <w:right w:val="single" w:sz="8" w:space="0" w:color="auto"/>
            </w:tcBorders>
            <w:vAlign w:val="center"/>
          </w:tcPr>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rPr>
                <w:rFonts w:ascii="Arial" w:hAnsi="Arial" w:cs="Arial"/>
                <w:color w:val="000000"/>
                <w:sz w:val="16"/>
                <w:szCs w:val="16"/>
              </w:rPr>
            </w:pPr>
            <w:r w:rsidRPr="009854D9">
              <w:rPr>
                <w:rFonts w:ascii="Arial" w:hAnsi="Arial" w:cs="Arial"/>
                <w:color w:val="000000"/>
                <w:sz w:val="16"/>
                <w:szCs w:val="16"/>
              </w:rPr>
              <w:t>Всего</w:t>
            </w:r>
          </w:p>
        </w:tc>
        <w:tc>
          <w:tcPr>
            <w:tcW w:w="1701" w:type="dxa"/>
            <w:tcBorders>
              <w:left w:val="single" w:sz="8" w:space="0" w:color="auto"/>
              <w:bottom w:val="single" w:sz="8" w:space="0" w:color="auto"/>
              <w:right w:val="single" w:sz="8" w:space="0" w:color="auto"/>
            </w:tcBorders>
            <w:vAlign w:val="center"/>
          </w:tcPr>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 софинансирования по соглашени</w:t>
            </w:r>
            <w:proofErr w:type="gramStart"/>
            <w:r w:rsidRPr="009854D9">
              <w:rPr>
                <w:rFonts w:ascii="Arial" w:hAnsi="Arial" w:cs="Arial"/>
                <w:color w:val="000000"/>
                <w:sz w:val="16"/>
                <w:szCs w:val="16"/>
              </w:rPr>
              <w:t>ю</w:t>
            </w:r>
            <w:r w:rsidRPr="009854D9">
              <w:rPr>
                <w:rFonts w:ascii="Arial" w:hAnsi="Arial" w:cs="Arial"/>
                <w:sz w:val="16"/>
                <w:szCs w:val="16"/>
              </w:rPr>
              <w:t>(</w:t>
            </w:r>
            <w:proofErr w:type="gramEnd"/>
            <w:r w:rsidRPr="009854D9">
              <w:rPr>
                <w:rFonts w:ascii="Arial" w:hAnsi="Arial" w:cs="Arial"/>
                <w:sz w:val="16"/>
                <w:szCs w:val="16"/>
              </w:rPr>
              <w:t xml:space="preserve">гр.7 применяется в случае падения цены контракта) </w:t>
            </w:r>
            <w:hyperlink w:anchor="Par576" w:history="1">
              <w:r w:rsidRPr="009854D9">
                <w:rPr>
                  <w:rFonts w:ascii="Arial" w:hAnsi="Arial" w:cs="Arial"/>
                  <w:sz w:val="16"/>
                  <w:szCs w:val="16"/>
                </w:rPr>
                <w:t>&lt;1&gt;</w:t>
              </w:r>
            </w:hyperlink>
          </w:p>
        </w:tc>
        <w:tc>
          <w:tcPr>
            <w:tcW w:w="1276" w:type="dxa"/>
            <w:tcBorders>
              <w:left w:val="single" w:sz="8" w:space="0" w:color="auto"/>
              <w:bottom w:val="single" w:sz="8" w:space="0" w:color="auto"/>
              <w:right w:val="single" w:sz="8" w:space="0" w:color="auto"/>
            </w:tcBorders>
            <w:vAlign w:val="center"/>
          </w:tcPr>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Средства субсидии из краевого бюджета</w:t>
            </w:r>
          </w:p>
        </w:tc>
        <w:tc>
          <w:tcPr>
            <w:tcW w:w="851" w:type="dxa"/>
            <w:tcBorders>
              <w:left w:val="single" w:sz="8" w:space="0" w:color="auto"/>
              <w:bottom w:val="single" w:sz="8" w:space="0" w:color="auto"/>
              <w:right w:val="single" w:sz="8" w:space="0" w:color="auto"/>
            </w:tcBorders>
            <w:vAlign w:val="center"/>
          </w:tcPr>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Средства</w:t>
            </w:r>
          </w:p>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местного</w:t>
            </w:r>
          </w:p>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бюджета</w:t>
            </w:r>
          </w:p>
        </w:tc>
        <w:tc>
          <w:tcPr>
            <w:tcW w:w="865" w:type="dxa"/>
            <w:tcBorders>
              <w:left w:val="single" w:sz="8" w:space="0" w:color="auto"/>
              <w:bottom w:val="single" w:sz="8" w:space="0" w:color="auto"/>
              <w:right w:val="single" w:sz="8" w:space="0" w:color="auto"/>
            </w:tcBorders>
            <w:vAlign w:val="center"/>
          </w:tcPr>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rPr>
                <w:rFonts w:ascii="Arial" w:hAnsi="Arial" w:cs="Arial"/>
                <w:color w:val="000000"/>
                <w:sz w:val="16"/>
                <w:szCs w:val="16"/>
              </w:rPr>
            </w:pPr>
            <w:r w:rsidRPr="009854D9">
              <w:rPr>
                <w:rFonts w:ascii="Arial" w:hAnsi="Arial" w:cs="Arial"/>
                <w:color w:val="000000"/>
                <w:sz w:val="16"/>
                <w:szCs w:val="16"/>
              </w:rPr>
              <w:t>Всего</w:t>
            </w:r>
          </w:p>
        </w:tc>
        <w:tc>
          <w:tcPr>
            <w:tcW w:w="567" w:type="dxa"/>
            <w:tcBorders>
              <w:left w:val="single" w:sz="8" w:space="0" w:color="auto"/>
              <w:bottom w:val="single" w:sz="8" w:space="0" w:color="auto"/>
              <w:right w:val="single" w:sz="4" w:space="0" w:color="auto"/>
            </w:tcBorders>
            <w:vAlign w:val="center"/>
          </w:tcPr>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Май</w:t>
            </w:r>
          </w:p>
        </w:tc>
        <w:tc>
          <w:tcPr>
            <w:tcW w:w="567" w:type="dxa"/>
            <w:tcBorders>
              <w:left w:val="single" w:sz="4" w:space="0" w:color="auto"/>
              <w:bottom w:val="single" w:sz="8" w:space="0" w:color="auto"/>
              <w:right w:val="single" w:sz="8" w:space="0" w:color="auto"/>
            </w:tcBorders>
            <w:vAlign w:val="center"/>
          </w:tcPr>
          <w:p w:rsidR="004C773F" w:rsidRPr="009854D9" w:rsidRDefault="004C773F" w:rsidP="004C773F">
            <w:pPr>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Июнь</w:t>
            </w:r>
          </w:p>
        </w:tc>
        <w:tc>
          <w:tcPr>
            <w:tcW w:w="567" w:type="dxa"/>
            <w:tcBorders>
              <w:left w:val="single" w:sz="8" w:space="0" w:color="auto"/>
              <w:bottom w:val="single" w:sz="8" w:space="0" w:color="auto"/>
              <w:right w:val="single" w:sz="4" w:space="0" w:color="auto"/>
            </w:tcBorders>
            <w:vAlign w:val="center"/>
          </w:tcPr>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Июль</w:t>
            </w:r>
          </w:p>
        </w:tc>
        <w:tc>
          <w:tcPr>
            <w:tcW w:w="567" w:type="dxa"/>
            <w:tcBorders>
              <w:left w:val="single" w:sz="4" w:space="0" w:color="auto"/>
              <w:bottom w:val="single" w:sz="8" w:space="0" w:color="auto"/>
              <w:right w:val="single" w:sz="4" w:space="0" w:color="auto"/>
            </w:tcBorders>
            <w:vAlign w:val="center"/>
          </w:tcPr>
          <w:p w:rsidR="004C773F" w:rsidRPr="009854D9" w:rsidRDefault="004C773F" w:rsidP="004C773F">
            <w:pPr>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Авг.</w:t>
            </w:r>
          </w:p>
        </w:tc>
        <w:tc>
          <w:tcPr>
            <w:tcW w:w="567" w:type="dxa"/>
            <w:tcBorders>
              <w:left w:val="single" w:sz="4" w:space="0" w:color="auto"/>
              <w:bottom w:val="single" w:sz="8" w:space="0" w:color="auto"/>
              <w:right w:val="single" w:sz="4" w:space="0" w:color="auto"/>
            </w:tcBorders>
            <w:vAlign w:val="center"/>
          </w:tcPr>
          <w:p w:rsidR="004C773F" w:rsidRPr="009854D9" w:rsidRDefault="004C773F" w:rsidP="004C773F">
            <w:pPr>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Сент.</w:t>
            </w:r>
          </w:p>
        </w:tc>
        <w:tc>
          <w:tcPr>
            <w:tcW w:w="709" w:type="dxa"/>
            <w:tcBorders>
              <w:left w:val="single" w:sz="4" w:space="0" w:color="auto"/>
              <w:bottom w:val="single" w:sz="8" w:space="0" w:color="auto"/>
              <w:right w:val="single" w:sz="8" w:space="0" w:color="auto"/>
            </w:tcBorders>
            <w:vAlign w:val="center"/>
          </w:tcPr>
          <w:p w:rsidR="004C773F" w:rsidRPr="009854D9" w:rsidRDefault="004C773F" w:rsidP="004C773F">
            <w:pPr>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Окт.</w:t>
            </w:r>
          </w:p>
        </w:tc>
        <w:tc>
          <w:tcPr>
            <w:tcW w:w="709" w:type="dxa"/>
            <w:tcBorders>
              <w:left w:val="single" w:sz="8" w:space="0" w:color="auto"/>
              <w:bottom w:val="single" w:sz="8" w:space="0" w:color="auto"/>
              <w:right w:val="single" w:sz="4" w:space="0" w:color="auto"/>
            </w:tcBorders>
            <w:vAlign w:val="center"/>
          </w:tcPr>
          <w:p w:rsidR="004C773F" w:rsidRPr="009854D9" w:rsidRDefault="004C773F" w:rsidP="004C773F">
            <w:pPr>
              <w:widowControl w:val="0"/>
              <w:autoSpaceDE w:val="0"/>
              <w:autoSpaceDN w:val="0"/>
              <w:adjustRightInd w:val="0"/>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proofErr w:type="spellStart"/>
            <w:r w:rsidRPr="009854D9">
              <w:rPr>
                <w:rFonts w:ascii="Arial" w:hAnsi="Arial" w:cs="Arial"/>
                <w:color w:val="000000"/>
                <w:sz w:val="16"/>
                <w:szCs w:val="16"/>
              </w:rPr>
              <w:t>Нояб</w:t>
            </w:r>
            <w:proofErr w:type="spellEnd"/>
            <w:r w:rsidRPr="009854D9">
              <w:rPr>
                <w:rFonts w:ascii="Arial" w:hAnsi="Arial" w:cs="Arial"/>
                <w:color w:val="000000"/>
                <w:sz w:val="16"/>
                <w:szCs w:val="16"/>
              </w:rPr>
              <w:t>.</w:t>
            </w:r>
          </w:p>
        </w:tc>
        <w:tc>
          <w:tcPr>
            <w:tcW w:w="567" w:type="dxa"/>
            <w:tcBorders>
              <w:left w:val="single" w:sz="4" w:space="0" w:color="auto"/>
              <w:bottom w:val="single" w:sz="8" w:space="0" w:color="auto"/>
              <w:right w:val="single" w:sz="8" w:space="0" w:color="auto"/>
            </w:tcBorders>
            <w:vAlign w:val="center"/>
          </w:tcPr>
          <w:p w:rsidR="004C773F" w:rsidRPr="009854D9" w:rsidRDefault="004C773F" w:rsidP="004C773F">
            <w:pPr>
              <w:jc w:val="center"/>
              <w:rPr>
                <w:rFonts w:ascii="Arial" w:hAnsi="Arial" w:cs="Arial"/>
                <w:color w:val="000000"/>
                <w:sz w:val="16"/>
                <w:szCs w:val="16"/>
              </w:rPr>
            </w:pPr>
          </w:p>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Дек.</w:t>
            </w:r>
          </w:p>
        </w:tc>
        <w:tc>
          <w:tcPr>
            <w:tcW w:w="1275" w:type="dxa"/>
            <w:vMerge/>
            <w:tcBorders>
              <w:left w:val="single" w:sz="8" w:space="0" w:color="auto"/>
              <w:bottom w:val="single" w:sz="4" w:space="0" w:color="auto"/>
              <w:right w:val="single" w:sz="8" w:space="0" w:color="auto"/>
            </w:tcBorders>
          </w:tcPr>
          <w:p w:rsidR="004C773F" w:rsidRPr="009854D9" w:rsidRDefault="004C773F" w:rsidP="004C773F">
            <w:pPr>
              <w:widowControl w:val="0"/>
              <w:autoSpaceDE w:val="0"/>
              <w:autoSpaceDN w:val="0"/>
              <w:adjustRightInd w:val="0"/>
              <w:jc w:val="center"/>
              <w:rPr>
                <w:rFonts w:ascii="Arial" w:hAnsi="Arial" w:cs="Arial"/>
                <w:color w:val="000000"/>
                <w:sz w:val="16"/>
                <w:szCs w:val="16"/>
              </w:rPr>
            </w:pPr>
          </w:p>
        </w:tc>
      </w:tr>
      <w:tr w:rsidR="004C773F" w:rsidRPr="009854D9" w:rsidTr="004C773F">
        <w:trPr>
          <w:trHeight w:val="226"/>
          <w:tblCellSpacing w:w="5" w:type="nil"/>
        </w:trPr>
        <w:tc>
          <w:tcPr>
            <w:tcW w:w="488" w:type="dxa"/>
            <w:tcBorders>
              <w:top w:val="single" w:sz="4" w:space="0" w:color="auto"/>
              <w:left w:val="single" w:sz="8" w:space="0" w:color="auto"/>
              <w:right w:val="single" w:sz="8" w:space="0" w:color="auto"/>
            </w:tcBorders>
          </w:tcPr>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гр. 1</w:t>
            </w:r>
          </w:p>
        </w:tc>
        <w:tc>
          <w:tcPr>
            <w:tcW w:w="637" w:type="dxa"/>
            <w:tcBorders>
              <w:left w:val="single" w:sz="8" w:space="0" w:color="auto"/>
              <w:right w:val="single" w:sz="8" w:space="0" w:color="auto"/>
            </w:tcBorders>
          </w:tcPr>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гр. 2</w:t>
            </w:r>
          </w:p>
        </w:tc>
        <w:tc>
          <w:tcPr>
            <w:tcW w:w="1629" w:type="dxa"/>
            <w:tcBorders>
              <w:left w:val="single" w:sz="8" w:space="0" w:color="auto"/>
              <w:right w:val="single" w:sz="8" w:space="0" w:color="auto"/>
            </w:tcBorders>
          </w:tcPr>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гр. 3</w:t>
            </w:r>
          </w:p>
        </w:tc>
        <w:tc>
          <w:tcPr>
            <w:tcW w:w="992" w:type="dxa"/>
            <w:tcBorders>
              <w:left w:val="single" w:sz="8" w:space="0" w:color="auto"/>
              <w:right w:val="single" w:sz="8" w:space="0" w:color="auto"/>
            </w:tcBorders>
          </w:tcPr>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гр. 4</w:t>
            </w:r>
          </w:p>
        </w:tc>
        <w:tc>
          <w:tcPr>
            <w:tcW w:w="850" w:type="dxa"/>
            <w:tcBorders>
              <w:left w:val="single" w:sz="8" w:space="0" w:color="auto"/>
              <w:right w:val="single" w:sz="8" w:space="0" w:color="auto"/>
            </w:tcBorders>
          </w:tcPr>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гр. 5</w:t>
            </w:r>
          </w:p>
        </w:tc>
        <w:tc>
          <w:tcPr>
            <w:tcW w:w="567" w:type="dxa"/>
            <w:tcBorders>
              <w:left w:val="single" w:sz="8" w:space="0" w:color="auto"/>
              <w:right w:val="single" w:sz="8" w:space="0" w:color="auto"/>
            </w:tcBorders>
          </w:tcPr>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гр. 6</w:t>
            </w:r>
          </w:p>
        </w:tc>
        <w:tc>
          <w:tcPr>
            <w:tcW w:w="1701" w:type="dxa"/>
            <w:tcBorders>
              <w:left w:val="single" w:sz="8" w:space="0" w:color="auto"/>
              <w:right w:val="single" w:sz="8" w:space="0" w:color="auto"/>
            </w:tcBorders>
          </w:tcPr>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гр. 7</w:t>
            </w:r>
          </w:p>
        </w:tc>
        <w:tc>
          <w:tcPr>
            <w:tcW w:w="1276" w:type="dxa"/>
            <w:tcBorders>
              <w:left w:val="single" w:sz="8" w:space="0" w:color="auto"/>
              <w:right w:val="single" w:sz="8" w:space="0" w:color="auto"/>
            </w:tcBorders>
          </w:tcPr>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гр. 8= гр.6*гр.7</w:t>
            </w:r>
          </w:p>
        </w:tc>
        <w:tc>
          <w:tcPr>
            <w:tcW w:w="851" w:type="dxa"/>
            <w:tcBorders>
              <w:left w:val="single" w:sz="8" w:space="0" w:color="auto"/>
              <w:right w:val="single" w:sz="8" w:space="0" w:color="auto"/>
            </w:tcBorders>
          </w:tcPr>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гр. 9</w:t>
            </w:r>
          </w:p>
        </w:tc>
        <w:tc>
          <w:tcPr>
            <w:tcW w:w="865" w:type="dxa"/>
            <w:tcBorders>
              <w:left w:val="single" w:sz="8" w:space="0" w:color="auto"/>
              <w:right w:val="single" w:sz="8" w:space="0" w:color="auto"/>
            </w:tcBorders>
          </w:tcPr>
          <w:p w:rsidR="004C773F" w:rsidRPr="009854D9" w:rsidRDefault="004C773F" w:rsidP="004C773F">
            <w:pPr>
              <w:widowControl w:val="0"/>
              <w:autoSpaceDE w:val="0"/>
              <w:autoSpaceDN w:val="0"/>
              <w:adjustRightInd w:val="0"/>
              <w:rPr>
                <w:rFonts w:ascii="Arial" w:hAnsi="Arial" w:cs="Arial"/>
                <w:color w:val="000000"/>
                <w:sz w:val="16"/>
                <w:szCs w:val="16"/>
              </w:rPr>
            </w:pPr>
            <w:r w:rsidRPr="009854D9">
              <w:rPr>
                <w:rFonts w:ascii="Arial" w:hAnsi="Arial" w:cs="Arial"/>
                <w:color w:val="000000"/>
                <w:sz w:val="16"/>
                <w:szCs w:val="16"/>
              </w:rPr>
              <w:t>гр.10=гр.8</w:t>
            </w:r>
          </w:p>
        </w:tc>
        <w:tc>
          <w:tcPr>
            <w:tcW w:w="567" w:type="dxa"/>
            <w:tcBorders>
              <w:left w:val="single" w:sz="8" w:space="0" w:color="auto"/>
              <w:right w:val="single" w:sz="4" w:space="0" w:color="auto"/>
            </w:tcBorders>
          </w:tcPr>
          <w:p w:rsidR="004C773F" w:rsidRPr="009854D9" w:rsidRDefault="004C773F" w:rsidP="004C773F">
            <w:pPr>
              <w:widowControl w:val="0"/>
              <w:autoSpaceDE w:val="0"/>
              <w:autoSpaceDN w:val="0"/>
              <w:adjustRightInd w:val="0"/>
              <w:rPr>
                <w:rFonts w:ascii="Arial" w:hAnsi="Arial" w:cs="Arial"/>
                <w:color w:val="000000"/>
                <w:sz w:val="16"/>
                <w:szCs w:val="16"/>
              </w:rPr>
            </w:pPr>
            <w:r w:rsidRPr="009854D9">
              <w:rPr>
                <w:rFonts w:ascii="Arial" w:hAnsi="Arial" w:cs="Arial"/>
                <w:color w:val="000000"/>
                <w:sz w:val="16"/>
                <w:szCs w:val="16"/>
              </w:rPr>
              <w:t>гр. 11</w:t>
            </w:r>
          </w:p>
        </w:tc>
        <w:tc>
          <w:tcPr>
            <w:tcW w:w="567" w:type="dxa"/>
            <w:tcBorders>
              <w:left w:val="single" w:sz="4" w:space="0" w:color="auto"/>
              <w:right w:val="single" w:sz="8" w:space="0" w:color="auto"/>
            </w:tcBorders>
          </w:tcPr>
          <w:p w:rsidR="004C773F" w:rsidRPr="009854D9" w:rsidRDefault="004C773F" w:rsidP="004C773F">
            <w:pPr>
              <w:widowControl w:val="0"/>
              <w:autoSpaceDE w:val="0"/>
              <w:autoSpaceDN w:val="0"/>
              <w:adjustRightInd w:val="0"/>
              <w:rPr>
                <w:rFonts w:ascii="Arial" w:hAnsi="Arial" w:cs="Arial"/>
                <w:color w:val="000000"/>
                <w:sz w:val="16"/>
                <w:szCs w:val="16"/>
              </w:rPr>
            </w:pPr>
            <w:r w:rsidRPr="009854D9">
              <w:rPr>
                <w:rFonts w:ascii="Arial" w:hAnsi="Arial" w:cs="Arial"/>
                <w:color w:val="000000"/>
                <w:sz w:val="16"/>
                <w:szCs w:val="16"/>
              </w:rPr>
              <w:t>гр.12</w:t>
            </w:r>
          </w:p>
        </w:tc>
        <w:tc>
          <w:tcPr>
            <w:tcW w:w="567" w:type="dxa"/>
            <w:tcBorders>
              <w:left w:val="single" w:sz="8" w:space="0" w:color="auto"/>
              <w:right w:val="single" w:sz="4" w:space="0" w:color="auto"/>
            </w:tcBorders>
          </w:tcPr>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гр. 13</w:t>
            </w:r>
          </w:p>
        </w:tc>
        <w:tc>
          <w:tcPr>
            <w:tcW w:w="567" w:type="dxa"/>
            <w:tcBorders>
              <w:left w:val="single" w:sz="4" w:space="0" w:color="auto"/>
              <w:right w:val="single" w:sz="4" w:space="0" w:color="auto"/>
            </w:tcBorders>
          </w:tcPr>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гр. 14</w:t>
            </w:r>
          </w:p>
        </w:tc>
        <w:tc>
          <w:tcPr>
            <w:tcW w:w="567" w:type="dxa"/>
            <w:tcBorders>
              <w:left w:val="single" w:sz="4" w:space="0" w:color="auto"/>
              <w:right w:val="single" w:sz="4" w:space="0" w:color="auto"/>
            </w:tcBorders>
          </w:tcPr>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гр. 15</w:t>
            </w:r>
          </w:p>
        </w:tc>
        <w:tc>
          <w:tcPr>
            <w:tcW w:w="709" w:type="dxa"/>
            <w:tcBorders>
              <w:left w:val="single" w:sz="4" w:space="0" w:color="auto"/>
              <w:right w:val="single" w:sz="8" w:space="0" w:color="auto"/>
            </w:tcBorders>
          </w:tcPr>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гр. 16</w:t>
            </w:r>
          </w:p>
        </w:tc>
        <w:tc>
          <w:tcPr>
            <w:tcW w:w="709" w:type="dxa"/>
            <w:tcBorders>
              <w:left w:val="single" w:sz="8" w:space="0" w:color="auto"/>
              <w:right w:val="single" w:sz="4" w:space="0" w:color="auto"/>
            </w:tcBorders>
          </w:tcPr>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гр. 17</w:t>
            </w:r>
          </w:p>
        </w:tc>
        <w:tc>
          <w:tcPr>
            <w:tcW w:w="567" w:type="dxa"/>
            <w:tcBorders>
              <w:left w:val="single" w:sz="4" w:space="0" w:color="auto"/>
              <w:right w:val="single" w:sz="8" w:space="0" w:color="auto"/>
            </w:tcBorders>
          </w:tcPr>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гр. 18</w:t>
            </w:r>
          </w:p>
        </w:tc>
        <w:tc>
          <w:tcPr>
            <w:tcW w:w="1275" w:type="dxa"/>
            <w:tcBorders>
              <w:top w:val="single" w:sz="4" w:space="0" w:color="auto"/>
              <w:left w:val="single" w:sz="8" w:space="0" w:color="auto"/>
              <w:right w:val="single" w:sz="8" w:space="0" w:color="auto"/>
            </w:tcBorders>
          </w:tcPr>
          <w:p w:rsidR="004C773F" w:rsidRPr="009854D9" w:rsidRDefault="004C773F" w:rsidP="004C773F">
            <w:pPr>
              <w:widowControl w:val="0"/>
              <w:autoSpaceDE w:val="0"/>
              <w:autoSpaceDN w:val="0"/>
              <w:adjustRightInd w:val="0"/>
              <w:jc w:val="center"/>
              <w:rPr>
                <w:rFonts w:ascii="Arial" w:hAnsi="Arial" w:cs="Arial"/>
                <w:color w:val="000000"/>
                <w:sz w:val="16"/>
                <w:szCs w:val="16"/>
              </w:rPr>
            </w:pPr>
            <w:r w:rsidRPr="009854D9">
              <w:rPr>
                <w:rFonts w:ascii="Arial" w:hAnsi="Arial" w:cs="Arial"/>
                <w:color w:val="000000"/>
                <w:sz w:val="16"/>
                <w:szCs w:val="16"/>
              </w:rPr>
              <w:t>гр. 19</w:t>
            </w:r>
          </w:p>
        </w:tc>
      </w:tr>
      <w:tr w:rsidR="004C773F" w:rsidRPr="009854D9" w:rsidTr="004C773F">
        <w:trPr>
          <w:trHeight w:val="265"/>
          <w:tblCellSpacing w:w="5" w:type="nil"/>
        </w:trPr>
        <w:tc>
          <w:tcPr>
            <w:tcW w:w="488" w:type="dxa"/>
            <w:tcBorders>
              <w:top w:val="single" w:sz="8" w:space="0" w:color="auto"/>
              <w:left w:val="single" w:sz="8" w:space="0" w:color="auto"/>
              <w:bottom w:val="single" w:sz="8" w:space="0" w:color="auto"/>
              <w:right w:val="single" w:sz="8" w:space="0" w:color="auto"/>
            </w:tcBorders>
          </w:tcPr>
          <w:p w:rsidR="004C773F" w:rsidRPr="009854D9" w:rsidRDefault="004C773F" w:rsidP="004C773F">
            <w:pPr>
              <w:widowControl w:val="0"/>
              <w:autoSpaceDE w:val="0"/>
              <w:autoSpaceDN w:val="0"/>
              <w:adjustRightInd w:val="0"/>
              <w:ind w:firstLine="540"/>
              <w:rPr>
                <w:rFonts w:ascii="Arial" w:hAnsi="Arial" w:cs="Arial"/>
                <w:color w:val="000000"/>
                <w:sz w:val="16"/>
                <w:szCs w:val="16"/>
              </w:rPr>
            </w:pPr>
          </w:p>
        </w:tc>
        <w:tc>
          <w:tcPr>
            <w:tcW w:w="637" w:type="dxa"/>
            <w:tcBorders>
              <w:top w:val="single" w:sz="8" w:space="0" w:color="auto"/>
              <w:left w:val="single" w:sz="8" w:space="0" w:color="auto"/>
              <w:bottom w:val="single" w:sz="8" w:space="0" w:color="auto"/>
              <w:right w:val="single" w:sz="8" w:space="0" w:color="auto"/>
            </w:tcBorders>
          </w:tcPr>
          <w:p w:rsidR="004C773F" w:rsidRPr="009854D9" w:rsidRDefault="004C773F" w:rsidP="004C773F">
            <w:pPr>
              <w:widowControl w:val="0"/>
              <w:autoSpaceDE w:val="0"/>
              <w:autoSpaceDN w:val="0"/>
              <w:adjustRightInd w:val="0"/>
              <w:ind w:firstLine="540"/>
              <w:rPr>
                <w:rFonts w:ascii="Arial" w:hAnsi="Arial" w:cs="Arial"/>
                <w:color w:val="000000"/>
                <w:sz w:val="16"/>
                <w:szCs w:val="16"/>
              </w:rPr>
            </w:pPr>
          </w:p>
        </w:tc>
        <w:tc>
          <w:tcPr>
            <w:tcW w:w="1629" w:type="dxa"/>
            <w:tcBorders>
              <w:top w:val="single" w:sz="8" w:space="0" w:color="auto"/>
              <w:left w:val="single" w:sz="8" w:space="0" w:color="auto"/>
              <w:bottom w:val="single" w:sz="8" w:space="0" w:color="auto"/>
              <w:right w:val="single" w:sz="8" w:space="0" w:color="auto"/>
            </w:tcBorders>
          </w:tcPr>
          <w:p w:rsidR="004C773F" w:rsidRPr="009854D9" w:rsidRDefault="004C773F" w:rsidP="004C773F">
            <w:pPr>
              <w:widowControl w:val="0"/>
              <w:autoSpaceDE w:val="0"/>
              <w:autoSpaceDN w:val="0"/>
              <w:adjustRightInd w:val="0"/>
              <w:ind w:firstLine="540"/>
              <w:rPr>
                <w:rFonts w:ascii="Arial" w:hAnsi="Arial" w:cs="Arial"/>
                <w:color w:val="000000"/>
                <w:sz w:val="16"/>
                <w:szCs w:val="16"/>
              </w:rPr>
            </w:pPr>
          </w:p>
        </w:tc>
        <w:tc>
          <w:tcPr>
            <w:tcW w:w="992" w:type="dxa"/>
            <w:tcBorders>
              <w:top w:val="single" w:sz="8" w:space="0" w:color="auto"/>
              <w:left w:val="single" w:sz="8" w:space="0" w:color="auto"/>
              <w:bottom w:val="single" w:sz="8" w:space="0" w:color="auto"/>
              <w:right w:val="single" w:sz="8" w:space="0" w:color="auto"/>
            </w:tcBorders>
          </w:tcPr>
          <w:p w:rsidR="004C773F" w:rsidRPr="009854D9" w:rsidRDefault="004C773F" w:rsidP="004C773F">
            <w:pPr>
              <w:widowControl w:val="0"/>
              <w:autoSpaceDE w:val="0"/>
              <w:autoSpaceDN w:val="0"/>
              <w:adjustRightInd w:val="0"/>
              <w:ind w:firstLine="540"/>
              <w:rPr>
                <w:rFonts w:ascii="Arial" w:hAnsi="Arial" w:cs="Arial"/>
                <w:color w:val="000000"/>
                <w:sz w:val="16"/>
                <w:szCs w:val="16"/>
              </w:rPr>
            </w:pPr>
          </w:p>
        </w:tc>
        <w:tc>
          <w:tcPr>
            <w:tcW w:w="850" w:type="dxa"/>
            <w:tcBorders>
              <w:top w:val="single" w:sz="8" w:space="0" w:color="auto"/>
              <w:left w:val="single" w:sz="8" w:space="0" w:color="auto"/>
              <w:bottom w:val="single" w:sz="8" w:space="0" w:color="auto"/>
              <w:right w:val="single" w:sz="8" w:space="0" w:color="auto"/>
            </w:tcBorders>
          </w:tcPr>
          <w:p w:rsidR="004C773F" w:rsidRPr="009854D9" w:rsidRDefault="004C773F" w:rsidP="004C773F">
            <w:pPr>
              <w:widowControl w:val="0"/>
              <w:autoSpaceDE w:val="0"/>
              <w:autoSpaceDN w:val="0"/>
              <w:adjustRightInd w:val="0"/>
              <w:ind w:firstLine="540"/>
              <w:rPr>
                <w:rFonts w:ascii="Arial" w:hAnsi="Arial" w:cs="Arial"/>
                <w:color w:val="000000"/>
                <w:sz w:val="16"/>
                <w:szCs w:val="16"/>
              </w:rPr>
            </w:pPr>
          </w:p>
        </w:tc>
        <w:tc>
          <w:tcPr>
            <w:tcW w:w="567" w:type="dxa"/>
            <w:tcBorders>
              <w:top w:val="single" w:sz="8" w:space="0" w:color="auto"/>
              <w:left w:val="single" w:sz="8" w:space="0" w:color="auto"/>
              <w:bottom w:val="single" w:sz="8" w:space="0" w:color="auto"/>
              <w:right w:val="single" w:sz="8" w:space="0" w:color="auto"/>
            </w:tcBorders>
          </w:tcPr>
          <w:p w:rsidR="004C773F" w:rsidRPr="009854D9" w:rsidRDefault="004C773F" w:rsidP="004C773F">
            <w:pPr>
              <w:widowControl w:val="0"/>
              <w:autoSpaceDE w:val="0"/>
              <w:autoSpaceDN w:val="0"/>
              <w:adjustRightInd w:val="0"/>
              <w:rPr>
                <w:rFonts w:ascii="Arial" w:hAnsi="Arial" w:cs="Arial"/>
                <w:color w:val="000000"/>
                <w:sz w:val="16"/>
                <w:szCs w:val="16"/>
              </w:rPr>
            </w:pPr>
          </w:p>
        </w:tc>
        <w:tc>
          <w:tcPr>
            <w:tcW w:w="1701" w:type="dxa"/>
            <w:tcBorders>
              <w:top w:val="single" w:sz="8" w:space="0" w:color="auto"/>
              <w:left w:val="single" w:sz="8" w:space="0" w:color="auto"/>
              <w:bottom w:val="single" w:sz="8" w:space="0" w:color="auto"/>
              <w:right w:val="single" w:sz="8" w:space="0" w:color="auto"/>
            </w:tcBorders>
          </w:tcPr>
          <w:p w:rsidR="004C773F" w:rsidRPr="009854D9" w:rsidRDefault="004C773F" w:rsidP="004C773F">
            <w:pPr>
              <w:widowControl w:val="0"/>
              <w:autoSpaceDE w:val="0"/>
              <w:autoSpaceDN w:val="0"/>
              <w:adjustRightInd w:val="0"/>
              <w:rPr>
                <w:rFonts w:ascii="Arial" w:hAnsi="Arial" w:cs="Arial"/>
                <w:color w:val="000000"/>
                <w:sz w:val="16"/>
                <w:szCs w:val="16"/>
              </w:rPr>
            </w:pPr>
          </w:p>
        </w:tc>
        <w:tc>
          <w:tcPr>
            <w:tcW w:w="1276" w:type="dxa"/>
            <w:tcBorders>
              <w:top w:val="single" w:sz="8" w:space="0" w:color="auto"/>
              <w:left w:val="single" w:sz="8" w:space="0" w:color="auto"/>
              <w:bottom w:val="single" w:sz="8" w:space="0" w:color="auto"/>
              <w:right w:val="single" w:sz="8" w:space="0" w:color="auto"/>
            </w:tcBorders>
          </w:tcPr>
          <w:p w:rsidR="004C773F" w:rsidRPr="009854D9" w:rsidRDefault="004C773F" w:rsidP="004C773F">
            <w:pPr>
              <w:widowControl w:val="0"/>
              <w:autoSpaceDE w:val="0"/>
              <w:autoSpaceDN w:val="0"/>
              <w:adjustRightInd w:val="0"/>
              <w:rPr>
                <w:rFonts w:ascii="Arial" w:hAnsi="Arial" w:cs="Arial"/>
                <w:color w:val="000000"/>
                <w:sz w:val="16"/>
                <w:szCs w:val="16"/>
              </w:rPr>
            </w:pPr>
          </w:p>
        </w:tc>
        <w:tc>
          <w:tcPr>
            <w:tcW w:w="851" w:type="dxa"/>
            <w:tcBorders>
              <w:top w:val="single" w:sz="8" w:space="0" w:color="auto"/>
              <w:left w:val="single" w:sz="8" w:space="0" w:color="auto"/>
              <w:bottom w:val="single" w:sz="8" w:space="0" w:color="auto"/>
              <w:right w:val="single" w:sz="8" w:space="0" w:color="auto"/>
            </w:tcBorders>
          </w:tcPr>
          <w:p w:rsidR="004C773F" w:rsidRPr="009854D9" w:rsidRDefault="004C773F" w:rsidP="004C773F">
            <w:pPr>
              <w:widowControl w:val="0"/>
              <w:autoSpaceDE w:val="0"/>
              <w:autoSpaceDN w:val="0"/>
              <w:adjustRightInd w:val="0"/>
              <w:rPr>
                <w:rFonts w:ascii="Arial" w:hAnsi="Arial" w:cs="Arial"/>
                <w:color w:val="000000"/>
                <w:sz w:val="16"/>
                <w:szCs w:val="16"/>
              </w:rPr>
            </w:pPr>
          </w:p>
        </w:tc>
        <w:tc>
          <w:tcPr>
            <w:tcW w:w="865" w:type="dxa"/>
            <w:tcBorders>
              <w:top w:val="single" w:sz="8" w:space="0" w:color="auto"/>
              <w:left w:val="single" w:sz="8" w:space="0" w:color="auto"/>
              <w:bottom w:val="single" w:sz="8" w:space="0" w:color="auto"/>
              <w:right w:val="single" w:sz="8" w:space="0" w:color="auto"/>
            </w:tcBorders>
          </w:tcPr>
          <w:p w:rsidR="004C773F" w:rsidRPr="009854D9" w:rsidRDefault="004C773F" w:rsidP="004C773F">
            <w:pPr>
              <w:widowControl w:val="0"/>
              <w:autoSpaceDE w:val="0"/>
              <w:autoSpaceDN w:val="0"/>
              <w:adjustRightInd w:val="0"/>
              <w:rPr>
                <w:rFonts w:ascii="Arial" w:hAnsi="Arial" w:cs="Arial"/>
                <w:color w:val="000000"/>
                <w:sz w:val="16"/>
                <w:szCs w:val="16"/>
              </w:rPr>
            </w:pPr>
          </w:p>
        </w:tc>
        <w:tc>
          <w:tcPr>
            <w:tcW w:w="567" w:type="dxa"/>
            <w:tcBorders>
              <w:top w:val="single" w:sz="8" w:space="0" w:color="auto"/>
              <w:left w:val="single" w:sz="8" w:space="0" w:color="auto"/>
              <w:bottom w:val="single" w:sz="8" w:space="0" w:color="auto"/>
              <w:right w:val="single" w:sz="4" w:space="0" w:color="auto"/>
            </w:tcBorders>
          </w:tcPr>
          <w:p w:rsidR="004C773F" w:rsidRPr="009854D9" w:rsidRDefault="004C773F" w:rsidP="004C773F">
            <w:pPr>
              <w:widowControl w:val="0"/>
              <w:autoSpaceDE w:val="0"/>
              <w:autoSpaceDN w:val="0"/>
              <w:adjustRightInd w:val="0"/>
              <w:rPr>
                <w:rFonts w:ascii="Arial" w:hAnsi="Arial" w:cs="Arial"/>
                <w:color w:val="000000"/>
                <w:sz w:val="16"/>
                <w:szCs w:val="16"/>
              </w:rPr>
            </w:pPr>
          </w:p>
        </w:tc>
        <w:tc>
          <w:tcPr>
            <w:tcW w:w="567" w:type="dxa"/>
            <w:tcBorders>
              <w:top w:val="single" w:sz="8" w:space="0" w:color="auto"/>
              <w:left w:val="single" w:sz="4" w:space="0" w:color="auto"/>
              <w:bottom w:val="single" w:sz="8" w:space="0" w:color="auto"/>
              <w:right w:val="single" w:sz="8" w:space="0" w:color="auto"/>
            </w:tcBorders>
          </w:tcPr>
          <w:p w:rsidR="004C773F" w:rsidRPr="009854D9" w:rsidRDefault="004C773F" w:rsidP="004C773F">
            <w:pPr>
              <w:widowControl w:val="0"/>
              <w:autoSpaceDE w:val="0"/>
              <w:autoSpaceDN w:val="0"/>
              <w:adjustRightInd w:val="0"/>
              <w:rPr>
                <w:rFonts w:ascii="Arial" w:hAnsi="Arial" w:cs="Arial"/>
                <w:color w:val="000000"/>
                <w:sz w:val="16"/>
                <w:szCs w:val="16"/>
              </w:rPr>
            </w:pPr>
          </w:p>
        </w:tc>
        <w:tc>
          <w:tcPr>
            <w:tcW w:w="567" w:type="dxa"/>
            <w:tcBorders>
              <w:top w:val="single" w:sz="8" w:space="0" w:color="auto"/>
              <w:left w:val="single" w:sz="8" w:space="0" w:color="auto"/>
              <w:bottom w:val="single" w:sz="8" w:space="0" w:color="auto"/>
              <w:right w:val="single" w:sz="4" w:space="0" w:color="auto"/>
            </w:tcBorders>
          </w:tcPr>
          <w:p w:rsidR="004C773F" w:rsidRPr="009854D9" w:rsidRDefault="004C773F" w:rsidP="004C773F">
            <w:pPr>
              <w:widowControl w:val="0"/>
              <w:autoSpaceDE w:val="0"/>
              <w:autoSpaceDN w:val="0"/>
              <w:adjustRightInd w:val="0"/>
              <w:rPr>
                <w:rFonts w:ascii="Arial" w:hAnsi="Arial" w:cs="Arial"/>
                <w:color w:val="000000"/>
                <w:sz w:val="16"/>
                <w:szCs w:val="16"/>
              </w:rPr>
            </w:pPr>
          </w:p>
        </w:tc>
        <w:tc>
          <w:tcPr>
            <w:tcW w:w="567" w:type="dxa"/>
            <w:tcBorders>
              <w:top w:val="single" w:sz="8" w:space="0" w:color="auto"/>
              <w:left w:val="single" w:sz="4" w:space="0" w:color="auto"/>
              <w:bottom w:val="single" w:sz="8" w:space="0" w:color="auto"/>
              <w:right w:val="single" w:sz="4" w:space="0" w:color="auto"/>
            </w:tcBorders>
          </w:tcPr>
          <w:p w:rsidR="004C773F" w:rsidRPr="009854D9" w:rsidRDefault="004C773F" w:rsidP="004C773F">
            <w:pPr>
              <w:widowControl w:val="0"/>
              <w:autoSpaceDE w:val="0"/>
              <w:autoSpaceDN w:val="0"/>
              <w:adjustRightInd w:val="0"/>
              <w:rPr>
                <w:rFonts w:ascii="Arial" w:hAnsi="Arial" w:cs="Arial"/>
                <w:color w:val="000000"/>
                <w:sz w:val="16"/>
                <w:szCs w:val="16"/>
              </w:rPr>
            </w:pPr>
          </w:p>
        </w:tc>
        <w:tc>
          <w:tcPr>
            <w:tcW w:w="567" w:type="dxa"/>
            <w:tcBorders>
              <w:top w:val="single" w:sz="8" w:space="0" w:color="auto"/>
              <w:left w:val="single" w:sz="4" w:space="0" w:color="auto"/>
              <w:bottom w:val="single" w:sz="8" w:space="0" w:color="auto"/>
              <w:right w:val="single" w:sz="4" w:space="0" w:color="auto"/>
            </w:tcBorders>
          </w:tcPr>
          <w:p w:rsidR="004C773F" w:rsidRPr="009854D9" w:rsidRDefault="004C773F" w:rsidP="004C773F">
            <w:pPr>
              <w:widowControl w:val="0"/>
              <w:autoSpaceDE w:val="0"/>
              <w:autoSpaceDN w:val="0"/>
              <w:adjustRightInd w:val="0"/>
              <w:rPr>
                <w:rFonts w:ascii="Arial" w:hAnsi="Arial" w:cs="Arial"/>
                <w:color w:val="000000"/>
                <w:sz w:val="16"/>
                <w:szCs w:val="16"/>
              </w:rPr>
            </w:pPr>
          </w:p>
        </w:tc>
        <w:tc>
          <w:tcPr>
            <w:tcW w:w="709" w:type="dxa"/>
            <w:tcBorders>
              <w:top w:val="single" w:sz="8" w:space="0" w:color="auto"/>
              <w:left w:val="single" w:sz="4" w:space="0" w:color="auto"/>
              <w:bottom w:val="single" w:sz="8" w:space="0" w:color="auto"/>
              <w:right w:val="single" w:sz="8" w:space="0" w:color="auto"/>
            </w:tcBorders>
          </w:tcPr>
          <w:p w:rsidR="004C773F" w:rsidRPr="009854D9" w:rsidRDefault="004C773F" w:rsidP="004C773F">
            <w:pPr>
              <w:widowControl w:val="0"/>
              <w:autoSpaceDE w:val="0"/>
              <w:autoSpaceDN w:val="0"/>
              <w:adjustRightInd w:val="0"/>
              <w:rPr>
                <w:rFonts w:ascii="Arial" w:hAnsi="Arial" w:cs="Arial"/>
                <w:color w:val="000000"/>
                <w:sz w:val="16"/>
                <w:szCs w:val="16"/>
              </w:rPr>
            </w:pPr>
          </w:p>
        </w:tc>
        <w:tc>
          <w:tcPr>
            <w:tcW w:w="709" w:type="dxa"/>
            <w:tcBorders>
              <w:top w:val="single" w:sz="8" w:space="0" w:color="auto"/>
              <w:left w:val="single" w:sz="8" w:space="0" w:color="auto"/>
              <w:bottom w:val="single" w:sz="8" w:space="0" w:color="auto"/>
              <w:right w:val="single" w:sz="4" w:space="0" w:color="auto"/>
            </w:tcBorders>
          </w:tcPr>
          <w:p w:rsidR="004C773F" w:rsidRPr="009854D9" w:rsidRDefault="004C773F" w:rsidP="004C773F">
            <w:pPr>
              <w:widowControl w:val="0"/>
              <w:autoSpaceDE w:val="0"/>
              <w:autoSpaceDN w:val="0"/>
              <w:adjustRightInd w:val="0"/>
              <w:rPr>
                <w:rFonts w:ascii="Arial" w:hAnsi="Arial" w:cs="Arial"/>
                <w:color w:val="000000"/>
                <w:sz w:val="16"/>
                <w:szCs w:val="16"/>
              </w:rPr>
            </w:pPr>
          </w:p>
        </w:tc>
        <w:tc>
          <w:tcPr>
            <w:tcW w:w="567" w:type="dxa"/>
            <w:tcBorders>
              <w:top w:val="single" w:sz="8" w:space="0" w:color="auto"/>
              <w:left w:val="single" w:sz="4" w:space="0" w:color="auto"/>
              <w:bottom w:val="single" w:sz="8" w:space="0" w:color="auto"/>
              <w:right w:val="single" w:sz="8" w:space="0" w:color="auto"/>
            </w:tcBorders>
          </w:tcPr>
          <w:p w:rsidR="004C773F" w:rsidRPr="009854D9" w:rsidRDefault="004C773F" w:rsidP="004C773F">
            <w:pPr>
              <w:widowControl w:val="0"/>
              <w:autoSpaceDE w:val="0"/>
              <w:autoSpaceDN w:val="0"/>
              <w:adjustRightInd w:val="0"/>
              <w:rPr>
                <w:rFonts w:ascii="Arial" w:hAnsi="Arial" w:cs="Arial"/>
                <w:color w:val="000000"/>
                <w:sz w:val="16"/>
                <w:szCs w:val="16"/>
              </w:rPr>
            </w:pPr>
          </w:p>
        </w:tc>
        <w:tc>
          <w:tcPr>
            <w:tcW w:w="1275" w:type="dxa"/>
            <w:tcBorders>
              <w:top w:val="single" w:sz="8" w:space="0" w:color="auto"/>
              <w:left w:val="single" w:sz="8" w:space="0" w:color="auto"/>
              <w:bottom w:val="single" w:sz="8" w:space="0" w:color="auto"/>
              <w:right w:val="single" w:sz="8" w:space="0" w:color="auto"/>
            </w:tcBorders>
          </w:tcPr>
          <w:p w:rsidR="004C773F" w:rsidRPr="009854D9" w:rsidRDefault="004C773F" w:rsidP="004C773F">
            <w:pPr>
              <w:widowControl w:val="0"/>
              <w:autoSpaceDE w:val="0"/>
              <w:autoSpaceDN w:val="0"/>
              <w:adjustRightInd w:val="0"/>
              <w:rPr>
                <w:rFonts w:ascii="Arial" w:hAnsi="Arial" w:cs="Arial"/>
                <w:color w:val="000000"/>
                <w:sz w:val="16"/>
                <w:szCs w:val="16"/>
              </w:rPr>
            </w:pPr>
          </w:p>
        </w:tc>
      </w:tr>
    </w:tbl>
    <w:p w:rsidR="004C773F" w:rsidRPr="009854D9" w:rsidRDefault="004C773F" w:rsidP="004C773F">
      <w:pPr>
        <w:jc w:val="center"/>
        <w:rPr>
          <w:rFonts w:ascii="Arial" w:eastAsia="Calibri" w:hAnsi="Arial" w:cs="Arial"/>
          <w:b/>
          <w:u w:val="single"/>
          <w:lang w:eastAsia="en-US"/>
        </w:rPr>
      </w:pPr>
    </w:p>
    <w:p w:rsidR="004C773F" w:rsidRPr="009854D9" w:rsidRDefault="004C773F" w:rsidP="004C773F">
      <w:pPr>
        <w:pStyle w:val="ConsPlusNonformat"/>
        <w:ind w:left="-142"/>
        <w:rPr>
          <w:rFonts w:ascii="Times New Roman" w:hAnsi="Times New Roman" w:cs="Times New Roman"/>
          <w:color w:val="000000"/>
          <w:sz w:val="16"/>
          <w:szCs w:val="16"/>
        </w:rPr>
      </w:pPr>
      <w:r w:rsidRPr="009854D9">
        <w:rPr>
          <w:rFonts w:ascii="Times New Roman" w:hAnsi="Times New Roman" w:cs="Times New Roman"/>
          <w:color w:val="000000"/>
          <w:sz w:val="16"/>
          <w:szCs w:val="16"/>
        </w:rPr>
        <w:t>Примечание :</w:t>
      </w:r>
      <w:hyperlink w:anchor="Par576" w:history="1">
        <w:r w:rsidRPr="009854D9">
          <w:rPr>
            <w:rFonts w:ascii="Times New Roman" w:hAnsi="Times New Roman" w:cs="Times New Roman"/>
            <w:color w:val="000000"/>
            <w:sz w:val="16"/>
            <w:szCs w:val="16"/>
          </w:rPr>
          <w:t>&lt;1</w:t>
        </w:r>
        <w:proofErr w:type="gramStart"/>
        <w:r w:rsidRPr="009854D9">
          <w:rPr>
            <w:rFonts w:ascii="Times New Roman" w:hAnsi="Times New Roman" w:cs="Times New Roman"/>
            <w:color w:val="000000"/>
            <w:sz w:val="16"/>
            <w:szCs w:val="16"/>
          </w:rPr>
          <w:t>&gt;</w:t>
        </w:r>
      </w:hyperlink>
      <w:r w:rsidRPr="009854D9">
        <w:rPr>
          <w:rFonts w:ascii="Times New Roman" w:hAnsi="Times New Roman" w:cs="Times New Roman"/>
          <w:color w:val="000000"/>
          <w:sz w:val="16"/>
          <w:szCs w:val="16"/>
        </w:rPr>
        <w:t xml:space="preserve"> В</w:t>
      </w:r>
      <w:proofErr w:type="gramEnd"/>
      <w:r w:rsidRPr="009854D9">
        <w:rPr>
          <w:rFonts w:ascii="Times New Roman" w:hAnsi="Times New Roman" w:cs="Times New Roman"/>
          <w:color w:val="000000"/>
          <w:sz w:val="16"/>
          <w:szCs w:val="16"/>
        </w:rPr>
        <w:t xml:space="preserve"> случае отсутствия падения цены контракта  гр.7 не применяется, средства субсидии из краевого бюджета (гр. 8) указываются в сумме, предусмотренной заключенным Соглашением.  При падении цены контракта гр. 8 рассчитывается по указанной в графе формуле (с учетом 13 знаков после запятой по гр. 7).</w:t>
      </w:r>
    </w:p>
    <w:p w:rsidR="004C773F" w:rsidRPr="009854D9" w:rsidRDefault="004C773F" w:rsidP="004C773F">
      <w:pPr>
        <w:pStyle w:val="ConsPlusNonformat"/>
        <w:ind w:left="284"/>
        <w:rPr>
          <w:rFonts w:ascii="Times New Roman" w:hAnsi="Times New Roman" w:cs="Times New Roman"/>
          <w:color w:val="000000"/>
          <w:sz w:val="18"/>
          <w:szCs w:val="18"/>
        </w:rPr>
      </w:pPr>
    </w:p>
    <w:p w:rsidR="004C773F" w:rsidRPr="009854D9" w:rsidRDefault="004C773F" w:rsidP="004C773F">
      <w:pPr>
        <w:pStyle w:val="ConsPlusNonformat"/>
        <w:ind w:left="284"/>
        <w:rPr>
          <w:rFonts w:ascii="Times New Roman" w:hAnsi="Times New Roman" w:cs="Times New Roman"/>
          <w:color w:val="000000"/>
          <w:sz w:val="18"/>
        </w:rPr>
      </w:pPr>
    </w:p>
    <w:p w:rsidR="004C773F" w:rsidRPr="0078034A" w:rsidRDefault="004C773F" w:rsidP="004C773F">
      <w:pPr>
        <w:ind w:left="284"/>
        <w:rPr>
          <w:rFonts w:ascii="Arial" w:hAnsi="Arial" w:cs="Arial"/>
        </w:rPr>
      </w:pPr>
      <w:r w:rsidRPr="0078034A">
        <w:rPr>
          <w:rFonts w:ascii="Arial" w:hAnsi="Arial" w:cs="Arial"/>
        </w:rPr>
        <w:t>Глава муниципального образования        _____________  _______________</w:t>
      </w:r>
    </w:p>
    <w:p w:rsidR="004C773F" w:rsidRPr="0078034A" w:rsidRDefault="004C773F" w:rsidP="004C773F">
      <w:pPr>
        <w:ind w:firstLine="284"/>
        <w:rPr>
          <w:rFonts w:ascii="Arial" w:hAnsi="Arial" w:cs="Arial"/>
        </w:rPr>
      </w:pPr>
      <w:r w:rsidRPr="0078034A">
        <w:rPr>
          <w:rFonts w:ascii="Arial" w:hAnsi="Arial" w:cs="Arial"/>
        </w:rPr>
        <w:t>М.П.                                                                                                      (ФИО)</w:t>
      </w:r>
    </w:p>
    <w:p w:rsidR="004C773F" w:rsidRPr="0078034A" w:rsidRDefault="004C773F" w:rsidP="004C773F">
      <w:pPr>
        <w:rPr>
          <w:rFonts w:ascii="Arial" w:hAnsi="Arial" w:cs="Arial"/>
        </w:rPr>
      </w:pPr>
    </w:p>
    <w:p w:rsidR="004C773F" w:rsidRPr="0078034A" w:rsidRDefault="004C773F" w:rsidP="004C773F">
      <w:pPr>
        <w:ind w:left="284"/>
        <w:rPr>
          <w:rFonts w:ascii="Arial" w:hAnsi="Arial" w:cs="Arial"/>
        </w:rPr>
      </w:pPr>
      <w:r w:rsidRPr="0078034A">
        <w:rPr>
          <w:rFonts w:ascii="Arial" w:hAnsi="Arial" w:cs="Arial"/>
        </w:rPr>
        <w:t>Исполнитель        ______________     _____________________    _______________</w:t>
      </w:r>
    </w:p>
    <w:p w:rsidR="004C773F" w:rsidRPr="0078034A" w:rsidRDefault="004C773F" w:rsidP="004C773F">
      <w:pPr>
        <w:ind w:left="284"/>
        <w:rPr>
          <w:rFonts w:ascii="Arial" w:hAnsi="Arial" w:cs="Arial"/>
        </w:rPr>
      </w:pPr>
      <w:r w:rsidRPr="0078034A">
        <w:rPr>
          <w:rFonts w:ascii="Arial" w:hAnsi="Arial" w:cs="Arial"/>
        </w:rPr>
        <w:t xml:space="preserve"> (должность)                     (ФИО)                        (телефон)</w:t>
      </w:r>
    </w:p>
    <w:p w:rsidR="004C773F" w:rsidRPr="006E2D65" w:rsidRDefault="004C773F" w:rsidP="004C773F">
      <w:pPr>
        <w:ind w:left="10490"/>
      </w:pPr>
      <w:r w:rsidRPr="006E2D65">
        <w:lastRenderedPageBreak/>
        <w:t xml:space="preserve">Приложение </w:t>
      </w:r>
      <w:r>
        <w:t>16</w:t>
      </w:r>
      <w:r w:rsidRPr="006E2D65">
        <w:t xml:space="preserve"> к постановлению администрации Енисейского района</w:t>
      </w:r>
    </w:p>
    <w:p w:rsidR="004C773F" w:rsidRDefault="004C773F" w:rsidP="004C773F">
      <w:pPr>
        <w:spacing w:after="200" w:line="276" w:lineRule="auto"/>
        <w:ind w:firstLine="10490"/>
      </w:pPr>
      <w:r w:rsidRPr="006E2D65">
        <w:t>от____________№_____</w:t>
      </w:r>
    </w:p>
    <w:p w:rsidR="004C773F" w:rsidRPr="004C773F" w:rsidRDefault="004C773F" w:rsidP="004C773F">
      <w:pPr>
        <w:ind w:left="10490"/>
        <w:jc w:val="both"/>
        <w:rPr>
          <w:rFonts w:ascii="Arial" w:hAnsi="Arial" w:cs="Arial"/>
        </w:rPr>
      </w:pPr>
      <w:r w:rsidRPr="004C773F">
        <w:rPr>
          <w:rFonts w:ascii="Arial" w:hAnsi="Arial" w:cs="Arial"/>
        </w:rPr>
        <w:t>Приложение № 1</w:t>
      </w:r>
      <w:r>
        <w:rPr>
          <w:rFonts w:ascii="Arial" w:hAnsi="Arial" w:cs="Arial"/>
        </w:rPr>
        <w:t>7</w:t>
      </w:r>
      <w:r w:rsidRPr="004C773F">
        <w:rPr>
          <w:rFonts w:ascii="Arial" w:hAnsi="Arial" w:cs="Arial"/>
        </w:rPr>
        <w:t xml:space="preserve"> </w:t>
      </w:r>
    </w:p>
    <w:p w:rsidR="004C773F" w:rsidRPr="006B5ECC" w:rsidRDefault="004C773F" w:rsidP="004C773F">
      <w:pPr>
        <w:ind w:left="10490"/>
        <w:jc w:val="both"/>
        <w:rPr>
          <w:rFonts w:ascii="Arial" w:hAnsi="Arial" w:cs="Arial"/>
        </w:rPr>
      </w:pPr>
      <w:r w:rsidRPr="004C773F">
        <w:rPr>
          <w:rFonts w:ascii="Arial" w:hAnsi="Arial" w:cs="Arial"/>
        </w:rPr>
        <w:t>к подпрограмме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p w:rsidR="004C773F" w:rsidRPr="002E1CFA" w:rsidRDefault="004C773F" w:rsidP="004C773F">
      <w:pPr>
        <w:pStyle w:val="ConsPlusNonformat"/>
        <w:jc w:val="center"/>
        <w:rPr>
          <w:rFonts w:ascii="Arial" w:hAnsi="Arial" w:cs="Arial"/>
          <w:sz w:val="24"/>
          <w:szCs w:val="24"/>
        </w:rPr>
      </w:pPr>
      <w:r w:rsidRPr="002E1CFA">
        <w:rPr>
          <w:rFonts w:ascii="Arial" w:hAnsi="Arial" w:cs="Arial"/>
          <w:sz w:val="24"/>
          <w:szCs w:val="24"/>
        </w:rPr>
        <w:t>Отчет</w:t>
      </w:r>
    </w:p>
    <w:p w:rsidR="004C773F" w:rsidRPr="002E1CFA" w:rsidRDefault="004C773F" w:rsidP="004C773F">
      <w:pPr>
        <w:pStyle w:val="ConsPlusNonformat"/>
        <w:jc w:val="center"/>
        <w:rPr>
          <w:rFonts w:ascii="Arial" w:hAnsi="Arial" w:cs="Arial"/>
          <w:sz w:val="24"/>
          <w:szCs w:val="24"/>
        </w:rPr>
      </w:pPr>
      <w:r w:rsidRPr="002E1CFA">
        <w:rPr>
          <w:rFonts w:ascii="Arial" w:hAnsi="Arial" w:cs="Arial"/>
          <w:sz w:val="24"/>
          <w:szCs w:val="24"/>
        </w:rPr>
        <w:t>о расходах, в целях софинансирования которых предоставляется Субсидия</w:t>
      </w:r>
    </w:p>
    <w:tbl>
      <w:tblPr>
        <w:tblW w:w="14885" w:type="dxa"/>
        <w:tblInd w:w="-222" w:type="dxa"/>
        <w:tblLayout w:type="fixed"/>
        <w:tblCellMar>
          <w:top w:w="102" w:type="dxa"/>
          <w:left w:w="62" w:type="dxa"/>
          <w:bottom w:w="102" w:type="dxa"/>
          <w:right w:w="62" w:type="dxa"/>
        </w:tblCellMar>
        <w:tblLook w:val="0000" w:firstRow="0" w:lastRow="0" w:firstColumn="0" w:lastColumn="0" w:noHBand="0" w:noVBand="0"/>
      </w:tblPr>
      <w:tblGrid>
        <w:gridCol w:w="5529"/>
        <w:gridCol w:w="4536"/>
        <w:gridCol w:w="142"/>
        <w:gridCol w:w="3118"/>
        <w:gridCol w:w="1560"/>
      </w:tblGrid>
      <w:tr w:rsidR="004C773F" w:rsidRPr="002E1CFA" w:rsidTr="004C773F">
        <w:tc>
          <w:tcPr>
            <w:tcW w:w="5529" w:type="dxa"/>
          </w:tcPr>
          <w:p w:rsidR="004C773F" w:rsidRPr="002E1CFA" w:rsidRDefault="004C773F" w:rsidP="004C773F">
            <w:pPr>
              <w:autoSpaceDE w:val="0"/>
              <w:autoSpaceDN w:val="0"/>
              <w:adjustRightInd w:val="0"/>
              <w:outlineLvl w:val="0"/>
              <w:rPr>
                <w:rFonts w:ascii="Arial" w:eastAsia="Calibri" w:hAnsi="Arial" w:cs="Arial"/>
                <w:szCs w:val="28"/>
              </w:rPr>
            </w:pPr>
          </w:p>
        </w:tc>
        <w:tc>
          <w:tcPr>
            <w:tcW w:w="4678" w:type="dxa"/>
            <w:gridSpan w:val="2"/>
          </w:tcPr>
          <w:p w:rsidR="004C773F" w:rsidRPr="002E1CFA" w:rsidRDefault="004C773F" w:rsidP="004C773F">
            <w:pPr>
              <w:autoSpaceDE w:val="0"/>
              <w:autoSpaceDN w:val="0"/>
              <w:adjustRightInd w:val="0"/>
              <w:rPr>
                <w:rFonts w:ascii="Arial" w:eastAsia="Calibri" w:hAnsi="Arial" w:cs="Arial"/>
                <w:sz w:val="20"/>
                <w:szCs w:val="20"/>
              </w:rPr>
            </w:pPr>
          </w:p>
        </w:tc>
        <w:tc>
          <w:tcPr>
            <w:tcW w:w="3118" w:type="dxa"/>
            <w:tcBorders>
              <w:right w:val="single" w:sz="4" w:space="0" w:color="auto"/>
            </w:tcBorders>
          </w:tcPr>
          <w:p w:rsidR="004C773F" w:rsidRPr="002E1CFA" w:rsidRDefault="004C773F" w:rsidP="004C773F">
            <w:pPr>
              <w:autoSpaceDE w:val="0"/>
              <w:autoSpaceDN w:val="0"/>
              <w:adjustRightInd w:val="0"/>
              <w:rPr>
                <w:rFonts w:ascii="Arial" w:eastAsia="Calibri"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4C773F" w:rsidRPr="002E1CFA" w:rsidRDefault="004C773F" w:rsidP="004C773F">
            <w:pPr>
              <w:autoSpaceDE w:val="0"/>
              <w:autoSpaceDN w:val="0"/>
              <w:adjustRightInd w:val="0"/>
              <w:ind w:firstLine="21"/>
              <w:jc w:val="center"/>
              <w:rPr>
                <w:rFonts w:ascii="Arial" w:eastAsia="Calibri" w:hAnsi="Arial" w:cs="Arial"/>
                <w:sz w:val="20"/>
                <w:szCs w:val="20"/>
              </w:rPr>
            </w:pPr>
            <w:r w:rsidRPr="002E1CFA">
              <w:rPr>
                <w:rFonts w:ascii="Arial" w:eastAsia="Calibri" w:hAnsi="Arial" w:cs="Arial"/>
                <w:sz w:val="20"/>
                <w:szCs w:val="20"/>
              </w:rPr>
              <w:t>Коды</w:t>
            </w:r>
          </w:p>
        </w:tc>
      </w:tr>
      <w:tr w:rsidR="004C773F" w:rsidRPr="002E1CFA" w:rsidTr="004C773F">
        <w:tc>
          <w:tcPr>
            <w:tcW w:w="5529" w:type="dxa"/>
          </w:tcPr>
          <w:p w:rsidR="004C773F" w:rsidRPr="002E1CFA" w:rsidRDefault="004C773F" w:rsidP="004C773F">
            <w:pPr>
              <w:autoSpaceDE w:val="0"/>
              <w:autoSpaceDN w:val="0"/>
              <w:adjustRightInd w:val="0"/>
              <w:rPr>
                <w:rFonts w:ascii="Arial" w:eastAsia="Calibri" w:hAnsi="Arial" w:cs="Arial"/>
                <w:szCs w:val="28"/>
              </w:rPr>
            </w:pPr>
          </w:p>
        </w:tc>
        <w:tc>
          <w:tcPr>
            <w:tcW w:w="4678" w:type="dxa"/>
            <w:gridSpan w:val="2"/>
          </w:tcPr>
          <w:p w:rsidR="004C773F" w:rsidRPr="002E1CFA" w:rsidRDefault="004C773F" w:rsidP="004C773F">
            <w:pPr>
              <w:autoSpaceDE w:val="0"/>
              <w:autoSpaceDN w:val="0"/>
              <w:adjustRightInd w:val="0"/>
              <w:jc w:val="center"/>
              <w:rPr>
                <w:rFonts w:ascii="Arial" w:eastAsia="Calibri" w:hAnsi="Arial" w:cs="Arial"/>
              </w:rPr>
            </w:pPr>
            <w:r w:rsidRPr="002E1CFA">
              <w:rPr>
                <w:rFonts w:ascii="Arial" w:eastAsia="Calibri" w:hAnsi="Arial" w:cs="Arial"/>
              </w:rPr>
              <w:t>на  _________ 20__ г.</w:t>
            </w:r>
          </w:p>
        </w:tc>
        <w:tc>
          <w:tcPr>
            <w:tcW w:w="3118" w:type="dxa"/>
            <w:tcBorders>
              <w:right w:val="single" w:sz="4" w:space="0" w:color="auto"/>
            </w:tcBorders>
            <w:vAlign w:val="bottom"/>
          </w:tcPr>
          <w:p w:rsidR="004C773F" w:rsidRPr="002E1CFA" w:rsidRDefault="004C773F" w:rsidP="004C773F">
            <w:pPr>
              <w:autoSpaceDE w:val="0"/>
              <w:autoSpaceDN w:val="0"/>
              <w:adjustRightInd w:val="0"/>
              <w:jc w:val="right"/>
              <w:rPr>
                <w:rFonts w:ascii="Arial" w:eastAsia="Calibri" w:hAnsi="Arial" w:cs="Arial"/>
                <w:sz w:val="20"/>
                <w:szCs w:val="20"/>
              </w:rPr>
            </w:pPr>
            <w:r w:rsidRPr="002E1CFA">
              <w:rPr>
                <w:rFonts w:ascii="Arial" w:eastAsia="Calibri" w:hAnsi="Arial" w:cs="Arial"/>
                <w:sz w:val="20"/>
                <w:szCs w:val="20"/>
              </w:rPr>
              <w:t>Дата</w:t>
            </w:r>
          </w:p>
        </w:tc>
        <w:tc>
          <w:tcPr>
            <w:tcW w:w="1560" w:type="dxa"/>
            <w:tcBorders>
              <w:top w:val="single" w:sz="4" w:space="0" w:color="auto"/>
              <w:left w:val="single" w:sz="4" w:space="0" w:color="auto"/>
              <w:bottom w:val="single" w:sz="4" w:space="0" w:color="auto"/>
              <w:right w:val="single" w:sz="4" w:space="0" w:color="auto"/>
            </w:tcBorders>
            <w:vAlign w:val="bottom"/>
          </w:tcPr>
          <w:p w:rsidR="004C773F" w:rsidRPr="002E1CFA" w:rsidRDefault="004C773F" w:rsidP="004C773F">
            <w:pPr>
              <w:autoSpaceDE w:val="0"/>
              <w:autoSpaceDN w:val="0"/>
              <w:adjustRightInd w:val="0"/>
              <w:rPr>
                <w:rFonts w:ascii="Arial" w:eastAsia="Calibri" w:hAnsi="Arial" w:cs="Arial"/>
                <w:sz w:val="20"/>
                <w:szCs w:val="20"/>
              </w:rPr>
            </w:pPr>
          </w:p>
        </w:tc>
      </w:tr>
      <w:tr w:rsidR="004C773F" w:rsidRPr="002E1CFA" w:rsidTr="004C773F">
        <w:tc>
          <w:tcPr>
            <w:tcW w:w="5529" w:type="dxa"/>
            <w:vAlign w:val="bottom"/>
          </w:tcPr>
          <w:p w:rsidR="004C773F" w:rsidRPr="002E1CFA" w:rsidRDefault="004C773F" w:rsidP="004C773F">
            <w:pPr>
              <w:autoSpaceDE w:val="0"/>
              <w:autoSpaceDN w:val="0"/>
              <w:adjustRightInd w:val="0"/>
              <w:ind w:firstLine="22"/>
              <w:rPr>
                <w:rFonts w:ascii="Arial" w:eastAsia="Calibri" w:hAnsi="Arial" w:cs="Arial"/>
                <w:sz w:val="20"/>
                <w:szCs w:val="20"/>
              </w:rPr>
            </w:pPr>
            <w:r w:rsidRPr="002E1CFA">
              <w:rPr>
                <w:rFonts w:ascii="Arial" w:eastAsia="Calibri" w:hAnsi="Arial" w:cs="Arial"/>
                <w:sz w:val="20"/>
                <w:szCs w:val="20"/>
              </w:rPr>
              <w:t xml:space="preserve">Наименование муниципального образования </w:t>
            </w:r>
          </w:p>
        </w:tc>
        <w:tc>
          <w:tcPr>
            <w:tcW w:w="4678" w:type="dxa"/>
            <w:gridSpan w:val="2"/>
            <w:tcBorders>
              <w:left w:val="nil"/>
              <w:bottom w:val="single" w:sz="4" w:space="0" w:color="auto"/>
            </w:tcBorders>
          </w:tcPr>
          <w:p w:rsidR="004C773F" w:rsidRPr="002E1CFA" w:rsidRDefault="004C773F" w:rsidP="004C773F">
            <w:pPr>
              <w:autoSpaceDE w:val="0"/>
              <w:autoSpaceDN w:val="0"/>
              <w:adjustRightInd w:val="0"/>
              <w:rPr>
                <w:rFonts w:ascii="Arial" w:eastAsia="Calibri" w:hAnsi="Arial" w:cs="Arial"/>
                <w:sz w:val="20"/>
                <w:szCs w:val="20"/>
              </w:rPr>
            </w:pPr>
          </w:p>
        </w:tc>
        <w:tc>
          <w:tcPr>
            <w:tcW w:w="3118" w:type="dxa"/>
            <w:tcBorders>
              <w:right w:val="single" w:sz="4" w:space="0" w:color="auto"/>
            </w:tcBorders>
            <w:vAlign w:val="bottom"/>
          </w:tcPr>
          <w:p w:rsidR="004C773F" w:rsidRPr="002E1CFA" w:rsidRDefault="004C773F" w:rsidP="004C773F">
            <w:pPr>
              <w:autoSpaceDE w:val="0"/>
              <w:autoSpaceDN w:val="0"/>
              <w:adjustRightInd w:val="0"/>
              <w:jc w:val="right"/>
              <w:rPr>
                <w:rFonts w:ascii="Arial" w:eastAsia="Calibri" w:hAnsi="Arial" w:cs="Arial"/>
                <w:sz w:val="20"/>
                <w:szCs w:val="20"/>
              </w:rPr>
            </w:pPr>
            <w:r w:rsidRPr="002E1CFA">
              <w:rPr>
                <w:rFonts w:ascii="Arial" w:eastAsia="Calibri" w:hAnsi="Arial" w:cs="Arial"/>
                <w:sz w:val="20"/>
                <w:szCs w:val="20"/>
              </w:rPr>
              <w:t>по ОКТМО</w:t>
            </w:r>
          </w:p>
        </w:tc>
        <w:tc>
          <w:tcPr>
            <w:tcW w:w="1560" w:type="dxa"/>
            <w:tcBorders>
              <w:top w:val="single" w:sz="4" w:space="0" w:color="auto"/>
              <w:left w:val="single" w:sz="4" w:space="0" w:color="auto"/>
              <w:bottom w:val="single" w:sz="4" w:space="0" w:color="auto"/>
              <w:right w:val="single" w:sz="4" w:space="0" w:color="auto"/>
            </w:tcBorders>
            <w:vAlign w:val="bottom"/>
          </w:tcPr>
          <w:p w:rsidR="004C773F" w:rsidRPr="002E1CFA" w:rsidRDefault="004C773F" w:rsidP="004C773F">
            <w:pPr>
              <w:autoSpaceDE w:val="0"/>
              <w:autoSpaceDN w:val="0"/>
              <w:adjustRightInd w:val="0"/>
              <w:rPr>
                <w:rFonts w:ascii="Arial" w:eastAsia="Calibri" w:hAnsi="Arial" w:cs="Arial"/>
                <w:sz w:val="20"/>
                <w:szCs w:val="20"/>
              </w:rPr>
            </w:pPr>
          </w:p>
        </w:tc>
      </w:tr>
      <w:tr w:rsidR="004C773F" w:rsidRPr="002E1CFA" w:rsidTr="004C773F">
        <w:tc>
          <w:tcPr>
            <w:tcW w:w="5529" w:type="dxa"/>
            <w:vAlign w:val="bottom"/>
          </w:tcPr>
          <w:p w:rsidR="004C773F" w:rsidRPr="002E1CFA" w:rsidRDefault="004C773F" w:rsidP="004C773F">
            <w:pPr>
              <w:autoSpaceDE w:val="0"/>
              <w:autoSpaceDN w:val="0"/>
              <w:adjustRightInd w:val="0"/>
              <w:ind w:firstLine="22"/>
              <w:rPr>
                <w:rFonts w:ascii="Arial" w:eastAsia="Calibri" w:hAnsi="Arial" w:cs="Arial"/>
                <w:sz w:val="20"/>
                <w:szCs w:val="20"/>
              </w:rPr>
            </w:pPr>
            <w:r w:rsidRPr="002E1CFA">
              <w:rPr>
                <w:rFonts w:ascii="Arial" w:eastAsia="Calibri" w:hAnsi="Arial" w:cs="Arial"/>
                <w:sz w:val="20"/>
                <w:szCs w:val="20"/>
              </w:rPr>
              <w:t>Наименование субсидии</w:t>
            </w:r>
          </w:p>
        </w:tc>
        <w:tc>
          <w:tcPr>
            <w:tcW w:w="4678" w:type="dxa"/>
            <w:gridSpan w:val="2"/>
            <w:tcBorders>
              <w:top w:val="single" w:sz="4" w:space="0" w:color="auto"/>
              <w:left w:val="nil"/>
              <w:bottom w:val="single" w:sz="4" w:space="0" w:color="auto"/>
            </w:tcBorders>
          </w:tcPr>
          <w:p w:rsidR="004C773F" w:rsidRPr="002E1CFA" w:rsidRDefault="004C773F" w:rsidP="004C773F">
            <w:pPr>
              <w:autoSpaceDE w:val="0"/>
              <w:autoSpaceDN w:val="0"/>
              <w:adjustRightInd w:val="0"/>
              <w:rPr>
                <w:rFonts w:ascii="Arial" w:eastAsia="Calibri" w:hAnsi="Arial" w:cs="Arial"/>
                <w:sz w:val="20"/>
                <w:szCs w:val="20"/>
              </w:rPr>
            </w:pPr>
          </w:p>
        </w:tc>
        <w:tc>
          <w:tcPr>
            <w:tcW w:w="3118" w:type="dxa"/>
            <w:tcBorders>
              <w:right w:val="single" w:sz="4" w:space="0" w:color="auto"/>
            </w:tcBorders>
            <w:vAlign w:val="bottom"/>
          </w:tcPr>
          <w:p w:rsidR="004C773F" w:rsidRPr="002E1CFA" w:rsidRDefault="004C773F" w:rsidP="004C773F">
            <w:pPr>
              <w:autoSpaceDE w:val="0"/>
              <w:autoSpaceDN w:val="0"/>
              <w:adjustRightInd w:val="0"/>
              <w:jc w:val="right"/>
              <w:rPr>
                <w:rFonts w:ascii="Arial" w:eastAsia="Calibri" w:hAnsi="Arial" w:cs="Arial"/>
                <w:sz w:val="20"/>
                <w:szCs w:val="20"/>
              </w:rPr>
            </w:pPr>
            <w:r w:rsidRPr="002E1CFA">
              <w:rPr>
                <w:rFonts w:ascii="Arial" w:eastAsia="Calibri" w:hAnsi="Arial" w:cs="Arial"/>
                <w:sz w:val="20"/>
                <w:szCs w:val="20"/>
              </w:rPr>
              <w:t>по БК</w:t>
            </w:r>
          </w:p>
        </w:tc>
        <w:tc>
          <w:tcPr>
            <w:tcW w:w="1560" w:type="dxa"/>
            <w:tcBorders>
              <w:top w:val="single" w:sz="4" w:space="0" w:color="auto"/>
              <w:left w:val="single" w:sz="4" w:space="0" w:color="auto"/>
              <w:bottom w:val="single" w:sz="4" w:space="0" w:color="auto"/>
              <w:right w:val="single" w:sz="4" w:space="0" w:color="auto"/>
            </w:tcBorders>
            <w:vAlign w:val="bottom"/>
          </w:tcPr>
          <w:p w:rsidR="004C773F" w:rsidRPr="002E1CFA" w:rsidRDefault="004C773F" w:rsidP="004C773F">
            <w:pPr>
              <w:autoSpaceDE w:val="0"/>
              <w:autoSpaceDN w:val="0"/>
              <w:adjustRightInd w:val="0"/>
              <w:rPr>
                <w:rFonts w:ascii="Arial" w:eastAsia="Calibri" w:hAnsi="Arial" w:cs="Arial"/>
                <w:sz w:val="20"/>
                <w:szCs w:val="20"/>
              </w:rPr>
            </w:pPr>
          </w:p>
        </w:tc>
      </w:tr>
      <w:tr w:rsidR="004C773F" w:rsidRPr="002E1CFA" w:rsidTr="004C773F">
        <w:tc>
          <w:tcPr>
            <w:tcW w:w="5529" w:type="dxa"/>
            <w:vAlign w:val="bottom"/>
          </w:tcPr>
          <w:p w:rsidR="004C773F" w:rsidRPr="002E1CFA" w:rsidRDefault="004C773F" w:rsidP="004C773F">
            <w:pPr>
              <w:autoSpaceDE w:val="0"/>
              <w:autoSpaceDN w:val="0"/>
              <w:adjustRightInd w:val="0"/>
              <w:ind w:firstLine="22"/>
              <w:rPr>
                <w:rFonts w:ascii="Arial" w:eastAsia="Calibri" w:hAnsi="Arial" w:cs="Arial"/>
                <w:sz w:val="20"/>
                <w:szCs w:val="20"/>
              </w:rPr>
            </w:pPr>
            <w:r w:rsidRPr="002E1CFA">
              <w:rPr>
                <w:rFonts w:ascii="Arial" w:eastAsia="Calibri" w:hAnsi="Arial" w:cs="Arial"/>
                <w:sz w:val="20"/>
                <w:szCs w:val="20"/>
              </w:rPr>
              <w:t>Вид документа</w:t>
            </w:r>
          </w:p>
        </w:tc>
        <w:tc>
          <w:tcPr>
            <w:tcW w:w="4678" w:type="dxa"/>
            <w:gridSpan w:val="2"/>
            <w:tcBorders>
              <w:top w:val="single" w:sz="4" w:space="0" w:color="auto"/>
            </w:tcBorders>
            <w:vAlign w:val="bottom"/>
          </w:tcPr>
          <w:p w:rsidR="004C773F" w:rsidRPr="002E1CFA" w:rsidRDefault="004C773F" w:rsidP="004C773F">
            <w:pPr>
              <w:autoSpaceDE w:val="0"/>
              <w:autoSpaceDN w:val="0"/>
              <w:adjustRightInd w:val="0"/>
              <w:jc w:val="center"/>
              <w:rPr>
                <w:rFonts w:ascii="Arial" w:eastAsia="Calibri" w:hAnsi="Arial" w:cs="Arial"/>
                <w:sz w:val="20"/>
                <w:szCs w:val="20"/>
              </w:rPr>
            </w:pPr>
            <w:r w:rsidRPr="002E1CFA">
              <w:rPr>
                <w:rFonts w:ascii="Arial" w:eastAsia="Calibri" w:hAnsi="Arial" w:cs="Arial"/>
                <w:sz w:val="20"/>
                <w:szCs w:val="20"/>
              </w:rPr>
              <w:t>_______________________</w:t>
            </w:r>
          </w:p>
        </w:tc>
        <w:tc>
          <w:tcPr>
            <w:tcW w:w="3118" w:type="dxa"/>
            <w:tcBorders>
              <w:right w:val="single" w:sz="4" w:space="0" w:color="auto"/>
            </w:tcBorders>
            <w:vAlign w:val="bottom"/>
          </w:tcPr>
          <w:p w:rsidR="004C773F" w:rsidRPr="002E1CFA" w:rsidRDefault="004C773F" w:rsidP="004C773F">
            <w:pPr>
              <w:autoSpaceDE w:val="0"/>
              <w:autoSpaceDN w:val="0"/>
              <w:adjustRightInd w:val="0"/>
              <w:jc w:val="center"/>
              <w:rPr>
                <w:rFonts w:ascii="Arial" w:eastAsia="Calibri" w:hAnsi="Arial" w:cs="Arial"/>
                <w:sz w:val="20"/>
                <w:szCs w:val="20"/>
              </w:rPr>
            </w:pPr>
          </w:p>
        </w:tc>
        <w:tc>
          <w:tcPr>
            <w:tcW w:w="1560" w:type="dxa"/>
            <w:tcBorders>
              <w:top w:val="single" w:sz="4" w:space="0" w:color="auto"/>
              <w:left w:val="single" w:sz="4" w:space="0" w:color="auto"/>
              <w:right w:val="single" w:sz="4" w:space="0" w:color="auto"/>
            </w:tcBorders>
            <w:vAlign w:val="bottom"/>
          </w:tcPr>
          <w:p w:rsidR="004C773F" w:rsidRPr="002E1CFA" w:rsidRDefault="004C773F" w:rsidP="004C773F">
            <w:pPr>
              <w:autoSpaceDE w:val="0"/>
              <w:autoSpaceDN w:val="0"/>
              <w:adjustRightInd w:val="0"/>
              <w:jc w:val="center"/>
              <w:rPr>
                <w:rFonts w:ascii="Arial" w:eastAsia="Calibri" w:hAnsi="Arial" w:cs="Arial"/>
                <w:sz w:val="20"/>
                <w:szCs w:val="20"/>
              </w:rPr>
            </w:pPr>
          </w:p>
        </w:tc>
      </w:tr>
      <w:tr w:rsidR="004C773F" w:rsidRPr="002E1CFA" w:rsidTr="004C773F">
        <w:tc>
          <w:tcPr>
            <w:tcW w:w="5529" w:type="dxa"/>
            <w:vAlign w:val="bottom"/>
          </w:tcPr>
          <w:p w:rsidR="004C773F" w:rsidRPr="002E1CFA" w:rsidRDefault="004C773F" w:rsidP="004C773F">
            <w:pPr>
              <w:autoSpaceDE w:val="0"/>
              <w:autoSpaceDN w:val="0"/>
              <w:adjustRightInd w:val="0"/>
              <w:ind w:left="108" w:firstLine="22"/>
              <w:rPr>
                <w:rFonts w:ascii="Arial" w:eastAsia="Calibri" w:hAnsi="Arial" w:cs="Arial"/>
                <w:sz w:val="20"/>
                <w:szCs w:val="20"/>
              </w:rPr>
            </w:pPr>
          </w:p>
        </w:tc>
        <w:tc>
          <w:tcPr>
            <w:tcW w:w="4536" w:type="dxa"/>
          </w:tcPr>
          <w:p w:rsidR="004C773F" w:rsidRPr="002E1CFA" w:rsidRDefault="004C773F" w:rsidP="004C773F">
            <w:pPr>
              <w:autoSpaceDE w:val="0"/>
              <w:autoSpaceDN w:val="0"/>
              <w:adjustRightInd w:val="0"/>
              <w:ind w:firstLine="22"/>
              <w:rPr>
                <w:rFonts w:ascii="Arial" w:eastAsia="Calibri" w:hAnsi="Arial" w:cs="Arial"/>
                <w:sz w:val="16"/>
                <w:szCs w:val="16"/>
              </w:rPr>
            </w:pPr>
            <w:r w:rsidRPr="002E1CFA">
              <w:rPr>
                <w:rFonts w:ascii="Arial" w:eastAsia="Calibri" w:hAnsi="Arial" w:cs="Arial"/>
                <w:sz w:val="16"/>
                <w:szCs w:val="16"/>
              </w:rPr>
              <w:t>(первичный – «0», уточненный «1», «2», «3», «…»)</w:t>
            </w:r>
          </w:p>
        </w:tc>
        <w:tc>
          <w:tcPr>
            <w:tcW w:w="3260" w:type="dxa"/>
            <w:gridSpan w:val="2"/>
            <w:tcBorders>
              <w:right w:val="single" w:sz="4" w:space="0" w:color="auto"/>
            </w:tcBorders>
            <w:vAlign w:val="bottom"/>
          </w:tcPr>
          <w:p w:rsidR="004C773F" w:rsidRPr="002E1CFA" w:rsidRDefault="004C773F" w:rsidP="004C773F">
            <w:pPr>
              <w:autoSpaceDE w:val="0"/>
              <w:autoSpaceDN w:val="0"/>
              <w:adjustRightInd w:val="0"/>
              <w:jc w:val="right"/>
              <w:rPr>
                <w:rFonts w:ascii="Arial" w:eastAsia="Calibri" w:hAnsi="Arial" w:cs="Arial"/>
                <w:sz w:val="20"/>
                <w:szCs w:val="20"/>
              </w:rPr>
            </w:pPr>
          </w:p>
        </w:tc>
        <w:tc>
          <w:tcPr>
            <w:tcW w:w="1560" w:type="dxa"/>
            <w:vMerge w:val="restart"/>
            <w:tcBorders>
              <w:top w:val="single" w:sz="4" w:space="0" w:color="auto"/>
              <w:left w:val="single" w:sz="4" w:space="0" w:color="auto"/>
              <w:right w:val="single" w:sz="4" w:space="0" w:color="auto"/>
            </w:tcBorders>
            <w:vAlign w:val="bottom"/>
          </w:tcPr>
          <w:p w:rsidR="004C773F" w:rsidRPr="002E1CFA" w:rsidRDefault="004C773F" w:rsidP="004C773F">
            <w:pPr>
              <w:autoSpaceDE w:val="0"/>
              <w:autoSpaceDN w:val="0"/>
              <w:adjustRightInd w:val="0"/>
              <w:ind w:firstLine="21"/>
              <w:jc w:val="center"/>
              <w:rPr>
                <w:rFonts w:ascii="Arial" w:eastAsia="Calibri" w:hAnsi="Arial" w:cs="Arial"/>
                <w:sz w:val="20"/>
                <w:szCs w:val="20"/>
              </w:rPr>
            </w:pPr>
            <w:r w:rsidRPr="002E1CFA">
              <w:rPr>
                <w:rFonts w:ascii="Arial" w:eastAsia="Calibri" w:hAnsi="Arial" w:cs="Arial"/>
                <w:sz w:val="20"/>
                <w:szCs w:val="20"/>
              </w:rPr>
              <w:t>383</w:t>
            </w:r>
          </w:p>
        </w:tc>
      </w:tr>
      <w:tr w:rsidR="004C773F" w:rsidRPr="002E1CFA" w:rsidTr="004C773F">
        <w:tc>
          <w:tcPr>
            <w:tcW w:w="5529" w:type="dxa"/>
            <w:vAlign w:val="bottom"/>
          </w:tcPr>
          <w:p w:rsidR="004C773F" w:rsidRPr="002E1CFA" w:rsidRDefault="004C773F" w:rsidP="004C773F">
            <w:pPr>
              <w:autoSpaceDE w:val="0"/>
              <w:autoSpaceDN w:val="0"/>
              <w:adjustRightInd w:val="0"/>
              <w:ind w:left="108" w:hanging="108"/>
              <w:rPr>
                <w:rFonts w:ascii="Arial" w:eastAsia="Calibri" w:hAnsi="Arial" w:cs="Arial"/>
                <w:sz w:val="20"/>
                <w:szCs w:val="20"/>
              </w:rPr>
            </w:pPr>
            <w:r w:rsidRPr="002E1CFA">
              <w:rPr>
                <w:rFonts w:ascii="Arial" w:eastAsia="Calibri" w:hAnsi="Arial" w:cs="Arial"/>
                <w:sz w:val="20"/>
                <w:szCs w:val="20"/>
              </w:rPr>
              <w:t>Единица измерения:</w:t>
            </w:r>
          </w:p>
        </w:tc>
        <w:tc>
          <w:tcPr>
            <w:tcW w:w="4536" w:type="dxa"/>
          </w:tcPr>
          <w:p w:rsidR="004C773F" w:rsidRPr="002E1CFA" w:rsidRDefault="004C773F" w:rsidP="004C773F">
            <w:pPr>
              <w:autoSpaceDE w:val="0"/>
              <w:autoSpaceDN w:val="0"/>
              <w:adjustRightInd w:val="0"/>
              <w:ind w:firstLine="22"/>
              <w:rPr>
                <w:rFonts w:ascii="Arial" w:eastAsia="Calibri" w:hAnsi="Arial" w:cs="Arial"/>
                <w:sz w:val="20"/>
                <w:szCs w:val="20"/>
              </w:rPr>
            </w:pPr>
            <w:r w:rsidRPr="002E1CFA">
              <w:rPr>
                <w:rFonts w:ascii="Arial" w:eastAsia="Calibri" w:hAnsi="Arial" w:cs="Arial"/>
                <w:sz w:val="20"/>
                <w:szCs w:val="20"/>
              </w:rPr>
              <w:t>руб. (с точностью до второго знака после запятой)</w:t>
            </w:r>
          </w:p>
        </w:tc>
        <w:tc>
          <w:tcPr>
            <w:tcW w:w="3260" w:type="dxa"/>
            <w:gridSpan w:val="2"/>
            <w:tcBorders>
              <w:right w:val="single" w:sz="4" w:space="0" w:color="auto"/>
            </w:tcBorders>
            <w:vAlign w:val="bottom"/>
          </w:tcPr>
          <w:p w:rsidR="004C773F" w:rsidRPr="002E1CFA" w:rsidRDefault="004C773F" w:rsidP="004C773F">
            <w:pPr>
              <w:autoSpaceDE w:val="0"/>
              <w:autoSpaceDN w:val="0"/>
              <w:adjustRightInd w:val="0"/>
              <w:jc w:val="right"/>
              <w:rPr>
                <w:rFonts w:ascii="Arial" w:eastAsia="Calibri" w:hAnsi="Arial" w:cs="Arial"/>
                <w:sz w:val="20"/>
                <w:szCs w:val="20"/>
              </w:rPr>
            </w:pPr>
            <w:r w:rsidRPr="002E1CFA">
              <w:rPr>
                <w:rFonts w:ascii="Arial" w:eastAsia="Calibri" w:hAnsi="Arial" w:cs="Arial"/>
                <w:sz w:val="20"/>
                <w:szCs w:val="20"/>
              </w:rPr>
              <w:t>по ОКЕИ</w:t>
            </w:r>
          </w:p>
        </w:tc>
        <w:tc>
          <w:tcPr>
            <w:tcW w:w="1560" w:type="dxa"/>
            <w:vMerge/>
            <w:tcBorders>
              <w:left w:val="single" w:sz="4" w:space="0" w:color="auto"/>
              <w:bottom w:val="single" w:sz="4" w:space="0" w:color="auto"/>
              <w:right w:val="single" w:sz="4" w:space="0" w:color="auto"/>
            </w:tcBorders>
            <w:vAlign w:val="bottom"/>
          </w:tcPr>
          <w:p w:rsidR="004C773F" w:rsidRPr="002E1CFA" w:rsidRDefault="004C773F" w:rsidP="004C773F">
            <w:pPr>
              <w:autoSpaceDE w:val="0"/>
              <w:autoSpaceDN w:val="0"/>
              <w:adjustRightInd w:val="0"/>
              <w:ind w:firstLine="21"/>
              <w:jc w:val="center"/>
              <w:rPr>
                <w:rFonts w:ascii="Arial" w:eastAsia="Calibri" w:hAnsi="Arial" w:cs="Arial"/>
                <w:sz w:val="20"/>
                <w:szCs w:val="20"/>
              </w:rPr>
            </w:pPr>
          </w:p>
        </w:tc>
      </w:tr>
      <w:tr w:rsidR="004C773F" w:rsidRPr="002E1CFA" w:rsidTr="004C773F">
        <w:tc>
          <w:tcPr>
            <w:tcW w:w="5529" w:type="dxa"/>
            <w:vAlign w:val="bottom"/>
          </w:tcPr>
          <w:p w:rsidR="004C773F" w:rsidRPr="002E1CFA" w:rsidRDefault="004C773F" w:rsidP="004C773F">
            <w:pPr>
              <w:autoSpaceDE w:val="0"/>
              <w:autoSpaceDN w:val="0"/>
              <w:adjustRightInd w:val="0"/>
              <w:rPr>
                <w:rFonts w:ascii="Arial" w:eastAsia="Calibri" w:hAnsi="Arial" w:cs="Arial"/>
                <w:sz w:val="20"/>
                <w:szCs w:val="20"/>
              </w:rPr>
            </w:pPr>
            <w:r w:rsidRPr="002E1CFA">
              <w:rPr>
                <w:rFonts w:ascii="Arial" w:eastAsia="Calibri" w:hAnsi="Arial" w:cs="Arial"/>
                <w:sz w:val="20"/>
                <w:szCs w:val="20"/>
              </w:rPr>
              <w:t>Периодичность:</w:t>
            </w:r>
          </w:p>
        </w:tc>
        <w:tc>
          <w:tcPr>
            <w:tcW w:w="4536" w:type="dxa"/>
            <w:tcBorders>
              <w:left w:val="nil"/>
              <w:bottom w:val="single" w:sz="4" w:space="0" w:color="auto"/>
            </w:tcBorders>
          </w:tcPr>
          <w:p w:rsidR="004C773F" w:rsidRPr="002E1CFA" w:rsidRDefault="004C773F" w:rsidP="004C773F">
            <w:pPr>
              <w:autoSpaceDE w:val="0"/>
              <w:autoSpaceDN w:val="0"/>
              <w:adjustRightInd w:val="0"/>
              <w:ind w:firstLine="22"/>
              <w:rPr>
                <w:rFonts w:ascii="Arial" w:eastAsia="Calibri" w:hAnsi="Arial" w:cs="Arial"/>
                <w:sz w:val="20"/>
                <w:szCs w:val="20"/>
              </w:rPr>
            </w:pPr>
            <w:r w:rsidRPr="002E1CFA">
              <w:rPr>
                <w:rFonts w:ascii="Arial" w:eastAsia="Calibri" w:hAnsi="Arial" w:cs="Arial"/>
                <w:sz w:val="20"/>
                <w:szCs w:val="20"/>
              </w:rPr>
              <w:t>годовая</w:t>
            </w:r>
          </w:p>
        </w:tc>
        <w:tc>
          <w:tcPr>
            <w:tcW w:w="3260" w:type="dxa"/>
            <w:gridSpan w:val="2"/>
            <w:tcBorders>
              <w:right w:val="single" w:sz="4" w:space="0" w:color="auto"/>
            </w:tcBorders>
            <w:vAlign w:val="bottom"/>
          </w:tcPr>
          <w:p w:rsidR="004C773F" w:rsidRPr="002E1CFA" w:rsidRDefault="004C773F" w:rsidP="004C773F">
            <w:pPr>
              <w:autoSpaceDE w:val="0"/>
              <w:autoSpaceDN w:val="0"/>
              <w:adjustRightInd w:val="0"/>
              <w:rPr>
                <w:rFonts w:ascii="Arial" w:eastAsia="Calibri"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4C773F" w:rsidRPr="002E1CFA" w:rsidRDefault="004C773F" w:rsidP="004C773F">
            <w:pPr>
              <w:autoSpaceDE w:val="0"/>
              <w:autoSpaceDN w:val="0"/>
              <w:adjustRightInd w:val="0"/>
              <w:ind w:firstLine="21"/>
              <w:rPr>
                <w:rFonts w:ascii="Arial" w:eastAsia="Calibri" w:hAnsi="Arial" w:cs="Arial"/>
                <w:sz w:val="20"/>
                <w:szCs w:val="20"/>
              </w:rPr>
            </w:pPr>
          </w:p>
        </w:tc>
      </w:tr>
      <w:tr w:rsidR="004C773F" w:rsidRPr="002E1CFA" w:rsidTr="004C773F">
        <w:tc>
          <w:tcPr>
            <w:tcW w:w="5529" w:type="dxa"/>
          </w:tcPr>
          <w:p w:rsidR="004C773F" w:rsidRPr="002E1CFA" w:rsidRDefault="004C773F" w:rsidP="004C773F">
            <w:pPr>
              <w:autoSpaceDE w:val="0"/>
              <w:autoSpaceDN w:val="0"/>
              <w:adjustRightInd w:val="0"/>
              <w:rPr>
                <w:rFonts w:ascii="Arial" w:eastAsia="Calibri" w:hAnsi="Arial" w:cs="Arial"/>
                <w:szCs w:val="28"/>
              </w:rPr>
            </w:pPr>
          </w:p>
        </w:tc>
        <w:tc>
          <w:tcPr>
            <w:tcW w:w="4536" w:type="dxa"/>
            <w:tcBorders>
              <w:top w:val="single" w:sz="4" w:space="0" w:color="auto"/>
              <w:left w:val="nil"/>
            </w:tcBorders>
          </w:tcPr>
          <w:p w:rsidR="004C773F" w:rsidRPr="002E1CFA" w:rsidRDefault="004C773F" w:rsidP="004C773F">
            <w:pPr>
              <w:autoSpaceDE w:val="0"/>
              <w:autoSpaceDN w:val="0"/>
              <w:adjustRightInd w:val="0"/>
              <w:rPr>
                <w:rFonts w:ascii="Arial" w:eastAsia="Calibri" w:hAnsi="Arial" w:cs="Arial"/>
              </w:rPr>
            </w:pPr>
          </w:p>
        </w:tc>
        <w:tc>
          <w:tcPr>
            <w:tcW w:w="3260" w:type="dxa"/>
            <w:gridSpan w:val="2"/>
          </w:tcPr>
          <w:p w:rsidR="004C773F" w:rsidRPr="002E1CFA" w:rsidRDefault="004C773F" w:rsidP="004C773F">
            <w:pPr>
              <w:autoSpaceDE w:val="0"/>
              <w:autoSpaceDN w:val="0"/>
              <w:adjustRightInd w:val="0"/>
              <w:rPr>
                <w:rFonts w:ascii="Arial" w:eastAsia="Calibri" w:hAnsi="Arial" w:cs="Arial"/>
                <w:szCs w:val="28"/>
              </w:rPr>
            </w:pPr>
          </w:p>
        </w:tc>
        <w:tc>
          <w:tcPr>
            <w:tcW w:w="1560" w:type="dxa"/>
            <w:tcBorders>
              <w:top w:val="single" w:sz="4" w:space="0" w:color="auto"/>
              <w:left w:val="nil"/>
            </w:tcBorders>
          </w:tcPr>
          <w:p w:rsidR="004C773F" w:rsidRPr="002E1CFA" w:rsidRDefault="004C773F" w:rsidP="004C773F">
            <w:pPr>
              <w:autoSpaceDE w:val="0"/>
              <w:autoSpaceDN w:val="0"/>
              <w:adjustRightInd w:val="0"/>
              <w:rPr>
                <w:rFonts w:ascii="Arial" w:eastAsia="Calibri" w:hAnsi="Arial" w:cs="Arial"/>
                <w:szCs w:val="28"/>
              </w:rPr>
            </w:pPr>
          </w:p>
        </w:tc>
      </w:tr>
    </w:tbl>
    <w:p w:rsidR="004C773F" w:rsidRPr="002E1CFA" w:rsidRDefault="004C773F" w:rsidP="004C773F">
      <w:pPr>
        <w:pStyle w:val="ConsPlusNormal"/>
        <w:widowControl w:val="0"/>
        <w:numPr>
          <w:ilvl w:val="0"/>
          <w:numId w:val="4"/>
        </w:numPr>
        <w:adjustRightInd/>
        <w:ind w:left="1" w:hanging="143"/>
        <w:outlineLvl w:val="1"/>
      </w:pPr>
      <w:r w:rsidRPr="002E1CFA">
        <w:t>Движение денежных средств</w:t>
      </w:r>
    </w:p>
    <w:p w:rsidR="004C773F" w:rsidRPr="002E1CFA" w:rsidRDefault="004C773F" w:rsidP="004C773F">
      <w:pPr>
        <w:pStyle w:val="ConsPlusNormal"/>
        <w:outlineLvl w:val="1"/>
      </w:pPr>
    </w:p>
    <w:tbl>
      <w:tblPr>
        <w:tblW w:w="149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2"/>
        <w:gridCol w:w="1342"/>
        <w:gridCol w:w="1967"/>
      </w:tblGrid>
      <w:tr w:rsidR="004C773F" w:rsidRPr="002E1CFA" w:rsidTr="004C773F">
        <w:trPr>
          <w:trHeight w:val="443"/>
        </w:trPr>
        <w:tc>
          <w:tcPr>
            <w:tcW w:w="11632" w:type="dxa"/>
            <w:vAlign w:val="center"/>
          </w:tcPr>
          <w:p w:rsidR="004C773F" w:rsidRPr="002E1CFA" w:rsidRDefault="004C773F" w:rsidP="004C773F">
            <w:pPr>
              <w:pStyle w:val="ConsPlusNormal"/>
              <w:ind w:firstLine="33"/>
              <w:jc w:val="center"/>
              <w:outlineLvl w:val="1"/>
            </w:pPr>
            <w:r w:rsidRPr="002E1CFA">
              <w:t>Наименование показателя</w:t>
            </w:r>
          </w:p>
        </w:tc>
        <w:tc>
          <w:tcPr>
            <w:tcW w:w="1342" w:type="dxa"/>
            <w:vAlign w:val="center"/>
          </w:tcPr>
          <w:p w:rsidR="004C773F" w:rsidRPr="002E1CFA" w:rsidRDefault="004C773F" w:rsidP="004C773F">
            <w:pPr>
              <w:pStyle w:val="ConsPlusNormal"/>
              <w:ind w:firstLine="33"/>
              <w:jc w:val="center"/>
              <w:outlineLvl w:val="1"/>
            </w:pPr>
            <w:r w:rsidRPr="002E1CFA">
              <w:t>Код строки</w:t>
            </w:r>
          </w:p>
        </w:tc>
        <w:tc>
          <w:tcPr>
            <w:tcW w:w="1967" w:type="dxa"/>
            <w:vAlign w:val="center"/>
          </w:tcPr>
          <w:p w:rsidR="004C773F" w:rsidRPr="002E1CFA" w:rsidRDefault="004C773F" w:rsidP="004C773F">
            <w:pPr>
              <w:pStyle w:val="ConsPlusNormal"/>
              <w:ind w:firstLine="33"/>
              <w:jc w:val="center"/>
              <w:outlineLvl w:val="1"/>
            </w:pPr>
            <w:r w:rsidRPr="002E1CFA">
              <w:t>Сумма</w:t>
            </w:r>
          </w:p>
        </w:tc>
      </w:tr>
      <w:tr w:rsidR="004C773F" w:rsidRPr="002E1CFA" w:rsidTr="004C773F">
        <w:trPr>
          <w:trHeight w:val="214"/>
        </w:trPr>
        <w:tc>
          <w:tcPr>
            <w:tcW w:w="11632" w:type="dxa"/>
          </w:tcPr>
          <w:p w:rsidR="004C773F" w:rsidRPr="002E1CFA" w:rsidRDefault="004C773F" w:rsidP="004C773F">
            <w:pPr>
              <w:pStyle w:val="ConsPlusNormal"/>
              <w:ind w:firstLine="33"/>
              <w:jc w:val="center"/>
              <w:outlineLvl w:val="1"/>
            </w:pPr>
            <w:r w:rsidRPr="002E1CFA">
              <w:t>1</w:t>
            </w:r>
          </w:p>
        </w:tc>
        <w:tc>
          <w:tcPr>
            <w:tcW w:w="1342" w:type="dxa"/>
          </w:tcPr>
          <w:p w:rsidR="004C773F" w:rsidRPr="002E1CFA" w:rsidRDefault="004C773F" w:rsidP="004C773F">
            <w:pPr>
              <w:pStyle w:val="ConsPlusNormal"/>
              <w:ind w:firstLine="33"/>
              <w:jc w:val="center"/>
              <w:outlineLvl w:val="1"/>
            </w:pPr>
            <w:r w:rsidRPr="002E1CFA">
              <w:t>2</w:t>
            </w:r>
          </w:p>
        </w:tc>
        <w:tc>
          <w:tcPr>
            <w:tcW w:w="1967" w:type="dxa"/>
          </w:tcPr>
          <w:p w:rsidR="004C773F" w:rsidRPr="002E1CFA" w:rsidRDefault="004C773F" w:rsidP="004C773F">
            <w:pPr>
              <w:pStyle w:val="ConsPlusNormal"/>
              <w:ind w:firstLine="33"/>
              <w:jc w:val="center"/>
              <w:outlineLvl w:val="1"/>
            </w:pPr>
            <w:r w:rsidRPr="002E1CFA">
              <w:t>3</w:t>
            </w:r>
          </w:p>
        </w:tc>
      </w:tr>
      <w:tr w:rsidR="004C773F" w:rsidRPr="002E1CFA" w:rsidTr="004C773F">
        <w:trPr>
          <w:trHeight w:val="229"/>
        </w:trPr>
        <w:tc>
          <w:tcPr>
            <w:tcW w:w="11632" w:type="dxa"/>
          </w:tcPr>
          <w:p w:rsidR="004C773F" w:rsidRPr="002E1CFA" w:rsidRDefault="004C773F" w:rsidP="004C773F">
            <w:pPr>
              <w:autoSpaceDE w:val="0"/>
              <w:autoSpaceDN w:val="0"/>
              <w:adjustRightInd w:val="0"/>
              <w:ind w:firstLine="33"/>
              <w:rPr>
                <w:rFonts w:ascii="Arial" w:hAnsi="Arial" w:cs="Arial"/>
                <w:sz w:val="20"/>
                <w:szCs w:val="20"/>
              </w:rPr>
            </w:pPr>
            <w:r w:rsidRPr="002E1CFA">
              <w:rPr>
                <w:rFonts w:ascii="Arial" w:hAnsi="Arial" w:cs="Arial"/>
                <w:sz w:val="20"/>
                <w:szCs w:val="20"/>
              </w:rPr>
              <w:t>Остаток Субсидии на начало текущего финансового года, всего</w:t>
            </w:r>
          </w:p>
        </w:tc>
        <w:tc>
          <w:tcPr>
            <w:tcW w:w="1342" w:type="dxa"/>
            <w:vAlign w:val="center"/>
          </w:tcPr>
          <w:p w:rsidR="004C773F" w:rsidRPr="002E1CFA" w:rsidRDefault="004C773F" w:rsidP="004C773F">
            <w:pPr>
              <w:pStyle w:val="ConsPlusNormal"/>
              <w:ind w:firstLine="33"/>
              <w:jc w:val="center"/>
              <w:outlineLvl w:val="1"/>
            </w:pPr>
            <w:r w:rsidRPr="002E1CFA">
              <w:t>010</w:t>
            </w:r>
          </w:p>
        </w:tc>
        <w:tc>
          <w:tcPr>
            <w:tcW w:w="1967" w:type="dxa"/>
          </w:tcPr>
          <w:p w:rsidR="004C773F" w:rsidRPr="002E1CFA" w:rsidRDefault="004C773F" w:rsidP="004C773F">
            <w:pPr>
              <w:pStyle w:val="ConsPlusNormal"/>
              <w:ind w:firstLine="33"/>
              <w:outlineLvl w:val="1"/>
            </w:pPr>
          </w:p>
        </w:tc>
      </w:tr>
      <w:tr w:rsidR="004C773F" w:rsidRPr="002E1CFA" w:rsidTr="004C773F">
        <w:trPr>
          <w:trHeight w:val="443"/>
        </w:trPr>
        <w:tc>
          <w:tcPr>
            <w:tcW w:w="11632" w:type="dxa"/>
          </w:tcPr>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из них:</w:t>
            </w:r>
          </w:p>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подлежит возврату в краевой бюджет</w:t>
            </w:r>
          </w:p>
        </w:tc>
        <w:tc>
          <w:tcPr>
            <w:tcW w:w="1342" w:type="dxa"/>
            <w:vAlign w:val="center"/>
          </w:tcPr>
          <w:p w:rsidR="004C773F" w:rsidRPr="002E1CFA" w:rsidRDefault="004C773F" w:rsidP="004C773F">
            <w:pPr>
              <w:pStyle w:val="ConsPlusNormal"/>
              <w:ind w:firstLine="33"/>
              <w:jc w:val="center"/>
              <w:outlineLvl w:val="1"/>
            </w:pPr>
            <w:r w:rsidRPr="002E1CFA">
              <w:t>011</w:t>
            </w:r>
          </w:p>
        </w:tc>
        <w:tc>
          <w:tcPr>
            <w:tcW w:w="1967" w:type="dxa"/>
          </w:tcPr>
          <w:p w:rsidR="004C773F" w:rsidRPr="002E1CFA" w:rsidRDefault="004C773F" w:rsidP="004C773F">
            <w:pPr>
              <w:pStyle w:val="ConsPlusNormal"/>
              <w:ind w:firstLine="33"/>
              <w:outlineLvl w:val="1"/>
            </w:pPr>
          </w:p>
        </w:tc>
      </w:tr>
      <w:tr w:rsidR="004C773F" w:rsidRPr="002E1CFA" w:rsidTr="004C773F">
        <w:trPr>
          <w:trHeight w:val="214"/>
        </w:trPr>
        <w:tc>
          <w:tcPr>
            <w:tcW w:w="11632" w:type="dxa"/>
          </w:tcPr>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Размер Субсидии, подлежащей предоставлению в текущем финансовом году</w:t>
            </w:r>
          </w:p>
        </w:tc>
        <w:tc>
          <w:tcPr>
            <w:tcW w:w="1342" w:type="dxa"/>
            <w:vAlign w:val="center"/>
          </w:tcPr>
          <w:p w:rsidR="004C773F" w:rsidRPr="002E1CFA" w:rsidRDefault="004C773F" w:rsidP="004C773F">
            <w:pPr>
              <w:pStyle w:val="ConsPlusNormal"/>
              <w:ind w:firstLine="33"/>
              <w:jc w:val="center"/>
              <w:outlineLvl w:val="1"/>
            </w:pPr>
            <w:r w:rsidRPr="002E1CFA">
              <w:t>020</w:t>
            </w:r>
          </w:p>
        </w:tc>
        <w:tc>
          <w:tcPr>
            <w:tcW w:w="1967" w:type="dxa"/>
          </w:tcPr>
          <w:p w:rsidR="004C773F" w:rsidRPr="002E1CFA" w:rsidRDefault="004C773F" w:rsidP="004C773F">
            <w:pPr>
              <w:pStyle w:val="ConsPlusNormal"/>
              <w:ind w:firstLine="33"/>
              <w:outlineLvl w:val="1"/>
            </w:pPr>
          </w:p>
        </w:tc>
      </w:tr>
      <w:tr w:rsidR="004C773F" w:rsidRPr="002E1CFA" w:rsidTr="004C773F">
        <w:trPr>
          <w:trHeight w:val="673"/>
        </w:trPr>
        <w:tc>
          <w:tcPr>
            <w:tcW w:w="11632" w:type="dxa"/>
          </w:tcPr>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lastRenderedPageBreak/>
              <w:t>Предусмотрено бюджетных ассигнований на исполнение расходных обязательств, в целях софинансирования которых предоставляется Субсидия, на текущий финансовый год, всего</w:t>
            </w:r>
          </w:p>
        </w:tc>
        <w:tc>
          <w:tcPr>
            <w:tcW w:w="1342" w:type="dxa"/>
            <w:vAlign w:val="center"/>
          </w:tcPr>
          <w:p w:rsidR="004C773F" w:rsidRPr="002E1CFA" w:rsidRDefault="004C773F" w:rsidP="004C773F">
            <w:pPr>
              <w:pStyle w:val="ConsPlusNormal"/>
              <w:ind w:firstLine="33"/>
              <w:jc w:val="center"/>
              <w:outlineLvl w:val="1"/>
            </w:pPr>
            <w:r w:rsidRPr="002E1CFA">
              <w:t>030</w:t>
            </w:r>
          </w:p>
        </w:tc>
        <w:tc>
          <w:tcPr>
            <w:tcW w:w="1967" w:type="dxa"/>
          </w:tcPr>
          <w:p w:rsidR="004C773F" w:rsidRPr="002E1CFA" w:rsidRDefault="004C773F" w:rsidP="004C773F">
            <w:pPr>
              <w:pStyle w:val="ConsPlusNormal"/>
              <w:ind w:firstLine="33"/>
              <w:outlineLvl w:val="1"/>
            </w:pPr>
          </w:p>
        </w:tc>
      </w:tr>
      <w:tr w:rsidR="004C773F" w:rsidRPr="002E1CFA" w:rsidTr="004C773F">
        <w:trPr>
          <w:trHeight w:val="214"/>
        </w:trPr>
        <w:tc>
          <w:tcPr>
            <w:tcW w:w="11632" w:type="dxa"/>
          </w:tcPr>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Поступило средств Субсидии</w:t>
            </w:r>
          </w:p>
        </w:tc>
        <w:tc>
          <w:tcPr>
            <w:tcW w:w="1342" w:type="dxa"/>
            <w:vAlign w:val="center"/>
          </w:tcPr>
          <w:p w:rsidR="004C773F" w:rsidRPr="002E1CFA" w:rsidRDefault="004C773F" w:rsidP="004C773F">
            <w:pPr>
              <w:pStyle w:val="ConsPlusNormal"/>
              <w:ind w:firstLine="33"/>
              <w:jc w:val="center"/>
              <w:outlineLvl w:val="1"/>
            </w:pPr>
            <w:r w:rsidRPr="002E1CFA">
              <w:t>040</w:t>
            </w:r>
          </w:p>
        </w:tc>
        <w:tc>
          <w:tcPr>
            <w:tcW w:w="1967" w:type="dxa"/>
          </w:tcPr>
          <w:p w:rsidR="004C773F" w:rsidRPr="002E1CFA" w:rsidRDefault="004C773F" w:rsidP="004C773F">
            <w:pPr>
              <w:pStyle w:val="ConsPlusNormal"/>
              <w:ind w:firstLine="33"/>
              <w:outlineLvl w:val="1"/>
            </w:pPr>
          </w:p>
        </w:tc>
      </w:tr>
      <w:tr w:rsidR="004C773F" w:rsidRPr="002E1CFA" w:rsidTr="004C773F">
        <w:trPr>
          <w:trHeight w:val="229"/>
        </w:trPr>
        <w:tc>
          <w:tcPr>
            <w:tcW w:w="11632" w:type="dxa"/>
          </w:tcPr>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Кассовые расходы на отчетную дату, всего</w:t>
            </w:r>
          </w:p>
        </w:tc>
        <w:tc>
          <w:tcPr>
            <w:tcW w:w="1342" w:type="dxa"/>
            <w:vAlign w:val="center"/>
          </w:tcPr>
          <w:p w:rsidR="004C773F" w:rsidRPr="002E1CFA" w:rsidRDefault="004C773F" w:rsidP="004C773F">
            <w:pPr>
              <w:pStyle w:val="ConsPlusNormal"/>
              <w:ind w:firstLine="33"/>
              <w:jc w:val="center"/>
              <w:outlineLvl w:val="1"/>
            </w:pPr>
            <w:r w:rsidRPr="002E1CFA">
              <w:t>050</w:t>
            </w:r>
          </w:p>
        </w:tc>
        <w:tc>
          <w:tcPr>
            <w:tcW w:w="1967" w:type="dxa"/>
          </w:tcPr>
          <w:p w:rsidR="004C773F" w:rsidRPr="002E1CFA" w:rsidRDefault="004C773F" w:rsidP="004C773F">
            <w:pPr>
              <w:pStyle w:val="ConsPlusNormal"/>
              <w:ind w:firstLine="33"/>
              <w:outlineLvl w:val="1"/>
            </w:pPr>
          </w:p>
        </w:tc>
      </w:tr>
      <w:tr w:rsidR="004C773F" w:rsidRPr="002E1CFA" w:rsidTr="004C773F">
        <w:trPr>
          <w:trHeight w:val="443"/>
        </w:trPr>
        <w:tc>
          <w:tcPr>
            <w:tcW w:w="11632" w:type="dxa"/>
          </w:tcPr>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из них:</w:t>
            </w:r>
          </w:p>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в объеме софинансирования из краевого бюджета</w:t>
            </w:r>
          </w:p>
        </w:tc>
        <w:tc>
          <w:tcPr>
            <w:tcW w:w="1342" w:type="dxa"/>
            <w:vAlign w:val="center"/>
          </w:tcPr>
          <w:p w:rsidR="004C773F" w:rsidRPr="002E1CFA" w:rsidRDefault="004C773F" w:rsidP="004C773F">
            <w:pPr>
              <w:pStyle w:val="ConsPlusNormal"/>
              <w:ind w:firstLine="33"/>
              <w:jc w:val="center"/>
              <w:outlineLvl w:val="1"/>
            </w:pPr>
            <w:r w:rsidRPr="002E1CFA">
              <w:t>051</w:t>
            </w:r>
          </w:p>
        </w:tc>
        <w:tc>
          <w:tcPr>
            <w:tcW w:w="1967" w:type="dxa"/>
          </w:tcPr>
          <w:p w:rsidR="004C773F" w:rsidRPr="002E1CFA" w:rsidRDefault="004C773F" w:rsidP="004C773F">
            <w:pPr>
              <w:pStyle w:val="ConsPlusNormal"/>
              <w:ind w:firstLine="33"/>
              <w:outlineLvl w:val="1"/>
            </w:pPr>
          </w:p>
        </w:tc>
      </w:tr>
      <w:tr w:rsidR="004C773F" w:rsidRPr="002E1CFA" w:rsidTr="004C773F">
        <w:trPr>
          <w:trHeight w:val="141"/>
        </w:trPr>
        <w:tc>
          <w:tcPr>
            <w:tcW w:w="11632" w:type="dxa"/>
          </w:tcPr>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Восстановлено средств, подлежащих возврату в краевой бюджет, всего</w:t>
            </w:r>
          </w:p>
        </w:tc>
        <w:tc>
          <w:tcPr>
            <w:tcW w:w="1342" w:type="dxa"/>
            <w:vAlign w:val="center"/>
          </w:tcPr>
          <w:p w:rsidR="004C773F" w:rsidRPr="002E1CFA" w:rsidRDefault="004C773F" w:rsidP="004C773F">
            <w:pPr>
              <w:pStyle w:val="ConsPlusNormal"/>
              <w:ind w:firstLine="33"/>
              <w:jc w:val="center"/>
              <w:outlineLvl w:val="1"/>
            </w:pPr>
            <w:r w:rsidRPr="002E1CFA">
              <w:t>060</w:t>
            </w:r>
          </w:p>
        </w:tc>
        <w:tc>
          <w:tcPr>
            <w:tcW w:w="1967" w:type="dxa"/>
          </w:tcPr>
          <w:p w:rsidR="004C773F" w:rsidRPr="002E1CFA" w:rsidRDefault="004C773F" w:rsidP="004C773F">
            <w:pPr>
              <w:pStyle w:val="ConsPlusNormal"/>
              <w:ind w:firstLine="33"/>
              <w:outlineLvl w:val="1"/>
            </w:pPr>
          </w:p>
        </w:tc>
      </w:tr>
      <w:tr w:rsidR="004C773F" w:rsidRPr="002E1CFA" w:rsidTr="004C773F">
        <w:trPr>
          <w:trHeight w:val="141"/>
        </w:trPr>
        <w:tc>
          <w:tcPr>
            <w:tcW w:w="11632" w:type="dxa"/>
          </w:tcPr>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в том числе:</w:t>
            </w:r>
          </w:p>
          <w:p w:rsidR="004C773F" w:rsidRPr="002E1CFA" w:rsidRDefault="004C773F" w:rsidP="004C773F">
            <w:pPr>
              <w:autoSpaceDE w:val="0"/>
              <w:autoSpaceDN w:val="0"/>
              <w:adjustRightInd w:val="0"/>
              <w:ind w:left="33"/>
              <w:rPr>
                <w:rFonts w:ascii="Arial" w:hAnsi="Arial" w:cs="Arial"/>
                <w:sz w:val="20"/>
                <w:szCs w:val="20"/>
              </w:rPr>
            </w:pPr>
            <w:proofErr w:type="gramStart"/>
            <w:r w:rsidRPr="002E1CFA">
              <w:rPr>
                <w:rFonts w:ascii="Arial" w:hAnsi="Arial" w:cs="Arial"/>
                <w:sz w:val="20"/>
                <w:szCs w:val="20"/>
              </w:rPr>
              <w:t>использованных</w:t>
            </w:r>
            <w:proofErr w:type="gramEnd"/>
            <w:r w:rsidRPr="002E1CFA">
              <w:rPr>
                <w:rFonts w:ascii="Arial" w:hAnsi="Arial" w:cs="Arial"/>
                <w:sz w:val="20"/>
                <w:szCs w:val="20"/>
              </w:rPr>
              <w:t xml:space="preserve"> в текущем году, всего</w:t>
            </w:r>
          </w:p>
        </w:tc>
        <w:tc>
          <w:tcPr>
            <w:tcW w:w="1342" w:type="dxa"/>
            <w:vAlign w:val="center"/>
          </w:tcPr>
          <w:p w:rsidR="004C773F" w:rsidRPr="002E1CFA" w:rsidRDefault="004C773F" w:rsidP="004C773F">
            <w:pPr>
              <w:pStyle w:val="ConsPlusNormal"/>
              <w:ind w:firstLine="33"/>
              <w:jc w:val="center"/>
              <w:outlineLvl w:val="1"/>
            </w:pPr>
            <w:r w:rsidRPr="002E1CFA">
              <w:t>061</w:t>
            </w:r>
          </w:p>
        </w:tc>
        <w:tc>
          <w:tcPr>
            <w:tcW w:w="1967" w:type="dxa"/>
          </w:tcPr>
          <w:p w:rsidR="004C773F" w:rsidRPr="002E1CFA" w:rsidRDefault="004C773F" w:rsidP="004C773F">
            <w:pPr>
              <w:pStyle w:val="ConsPlusNormal"/>
              <w:ind w:firstLine="33"/>
              <w:outlineLvl w:val="1"/>
            </w:pPr>
          </w:p>
        </w:tc>
      </w:tr>
      <w:tr w:rsidR="004C773F" w:rsidRPr="002E1CFA" w:rsidTr="004C773F">
        <w:trPr>
          <w:trHeight w:val="141"/>
        </w:trPr>
        <w:tc>
          <w:tcPr>
            <w:tcW w:w="11632" w:type="dxa"/>
          </w:tcPr>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из них:</w:t>
            </w:r>
          </w:p>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не по целевому назначению</w:t>
            </w:r>
          </w:p>
        </w:tc>
        <w:tc>
          <w:tcPr>
            <w:tcW w:w="1342" w:type="dxa"/>
            <w:vAlign w:val="center"/>
          </w:tcPr>
          <w:p w:rsidR="004C773F" w:rsidRPr="002E1CFA" w:rsidRDefault="004C773F" w:rsidP="004C773F">
            <w:pPr>
              <w:pStyle w:val="ConsPlusNormal"/>
              <w:ind w:firstLine="33"/>
              <w:jc w:val="center"/>
              <w:outlineLvl w:val="1"/>
            </w:pPr>
            <w:r w:rsidRPr="002E1CFA">
              <w:t>062</w:t>
            </w:r>
          </w:p>
        </w:tc>
        <w:tc>
          <w:tcPr>
            <w:tcW w:w="1967" w:type="dxa"/>
          </w:tcPr>
          <w:p w:rsidR="004C773F" w:rsidRPr="002E1CFA" w:rsidRDefault="004C773F" w:rsidP="004C773F">
            <w:pPr>
              <w:pStyle w:val="ConsPlusNormal"/>
              <w:ind w:firstLine="33"/>
              <w:outlineLvl w:val="1"/>
            </w:pPr>
          </w:p>
        </w:tc>
      </w:tr>
      <w:tr w:rsidR="004C773F" w:rsidRPr="002E1CFA" w:rsidTr="004C773F">
        <w:trPr>
          <w:trHeight w:val="141"/>
        </w:trPr>
        <w:tc>
          <w:tcPr>
            <w:tcW w:w="11632" w:type="dxa"/>
          </w:tcPr>
          <w:p w:rsidR="004C773F" w:rsidRPr="002E1CFA" w:rsidRDefault="004C773F" w:rsidP="004C773F">
            <w:pPr>
              <w:autoSpaceDE w:val="0"/>
              <w:autoSpaceDN w:val="0"/>
              <w:adjustRightInd w:val="0"/>
              <w:ind w:left="33"/>
              <w:rPr>
                <w:rFonts w:ascii="Arial" w:hAnsi="Arial" w:cs="Arial"/>
                <w:sz w:val="20"/>
                <w:szCs w:val="20"/>
              </w:rPr>
            </w:pPr>
            <w:proofErr w:type="gramStart"/>
            <w:r w:rsidRPr="002E1CFA">
              <w:rPr>
                <w:rFonts w:ascii="Arial" w:hAnsi="Arial" w:cs="Arial"/>
                <w:sz w:val="20"/>
                <w:szCs w:val="20"/>
              </w:rPr>
              <w:t>использованных</w:t>
            </w:r>
            <w:proofErr w:type="gramEnd"/>
            <w:r w:rsidRPr="002E1CFA">
              <w:rPr>
                <w:rFonts w:ascii="Arial" w:hAnsi="Arial" w:cs="Arial"/>
                <w:sz w:val="20"/>
                <w:szCs w:val="20"/>
              </w:rPr>
              <w:t xml:space="preserve"> в предшествующие годы, всего</w:t>
            </w:r>
          </w:p>
        </w:tc>
        <w:tc>
          <w:tcPr>
            <w:tcW w:w="1342" w:type="dxa"/>
            <w:vAlign w:val="center"/>
          </w:tcPr>
          <w:p w:rsidR="004C773F" w:rsidRPr="002E1CFA" w:rsidRDefault="004C773F" w:rsidP="004C773F">
            <w:pPr>
              <w:pStyle w:val="ConsPlusNormal"/>
              <w:ind w:firstLine="33"/>
              <w:jc w:val="center"/>
              <w:outlineLvl w:val="1"/>
            </w:pPr>
            <w:r w:rsidRPr="002E1CFA">
              <w:t>063</w:t>
            </w:r>
          </w:p>
        </w:tc>
        <w:tc>
          <w:tcPr>
            <w:tcW w:w="1967" w:type="dxa"/>
          </w:tcPr>
          <w:p w:rsidR="004C773F" w:rsidRPr="002E1CFA" w:rsidRDefault="004C773F" w:rsidP="004C773F">
            <w:pPr>
              <w:pStyle w:val="ConsPlusNormal"/>
              <w:ind w:firstLine="33"/>
              <w:outlineLvl w:val="1"/>
            </w:pPr>
          </w:p>
        </w:tc>
      </w:tr>
      <w:tr w:rsidR="004C773F" w:rsidRPr="002E1CFA" w:rsidTr="004C773F">
        <w:trPr>
          <w:trHeight w:val="141"/>
        </w:trPr>
        <w:tc>
          <w:tcPr>
            <w:tcW w:w="11632" w:type="dxa"/>
          </w:tcPr>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из них:</w:t>
            </w:r>
          </w:p>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не по целевому назначению</w:t>
            </w:r>
          </w:p>
        </w:tc>
        <w:tc>
          <w:tcPr>
            <w:tcW w:w="1342" w:type="dxa"/>
            <w:vAlign w:val="center"/>
          </w:tcPr>
          <w:p w:rsidR="004C773F" w:rsidRPr="002E1CFA" w:rsidRDefault="004C773F" w:rsidP="004C773F">
            <w:pPr>
              <w:pStyle w:val="ConsPlusNormal"/>
              <w:ind w:firstLine="33"/>
              <w:jc w:val="center"/>
              <w:outlineLvl w:val="1"/>
            </w:pPr>
            <w:r w:rsidRPr="002E1CFA">
              <w:t>064</w:t>
            </w:r>
          </w:p>
        </w:tc>
        <w:tc>
          <w:tcPr>
            <w:tcW w:w="1967" w:type="dxa"/>
          </w:tcPr>
          <w:p w:rsidR="004C773F" w:rsidRPr="002E1CFA" w:rsidRDefault="004C773F" w:rsidP="004C773F">
            <w:pPr>
              <w:pStyle w:val="ConsPlusNormal"/>
              <w:ind w:firstLine="33"/>
              <w:outlineLvl w:val="1"/>
            </w:pPr>
          </w:p>
        </w:tc>
      </w:tr>
      <w:tr w:rsidR="004C773F" w:rsidRPr="002E1CFA" w:rsidTr="004C773F">
        <w:trPr>
          <w:trHeight w:val="141"/>
        </w:trPr>
        <w:tc>
          <w:tcPr>
            <w:tcW w:w="11632" w:type="dxa"/>
          </w:tcPr>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Возвращено (взыскано) в краевой бюджет, всего</w:t>
            </w:r>
          </w:p>
        </w:tc>
        <w:tc>
          <w:tcPr>
            <w:tcW w:w="1342" w:type="dxa"/>
            <w:vAlign w:val="center"/>
          </w:tcPr>
          <w:p w:rsidR="004C773F" w:rsidRPr="002E1CFA" w:rsidRDefault="004C773F" w:rsidP="004C773F">
            <w:pPr>
              <w:pStyle w:val="ConsPlusNormal"/>
              <w:ind w:firstLine="33"/>
              <w:jc w:val="center"/>
              <w:outlineLvl w:val="1"/>
            </w:pPr>
            <w:r w:rsidRPr="002E1CFA">
              <w:t>070</w:t>
            </w:r>
          </w:p>
        </w:tc>
        <w:tc>
          <w:tcPr>
            <w:tcW w:w="1967" w:type="dxa"/>
          </w:tcPr>
          <w:p w:rsidR="004C773F" w:rsidRPr="002E1CFA" w:rsidRDefault="004C773F" w:rsidP="004C773F">
            <w:pPr>
              <w:pStyle w:val="ConsPlusNormal"/>
              <w:ind w:firstLine="33"/>
              <w:outlineLvl w:val="1"/>
            </w:pPr>
          </w:p>
        </w:tc>
      </w:tr>
      <w:tr w:rsidR="004C773F" w:rsidRPr="002E1CFA" w:rsidTr="004C773F">
        <w:trPr>
          <w:trHeight w:val="141"/>
        </w:trPr>
        <w:tc>
          <w:tcPr>
            <w:tcW w:w="11632" w:type="dxa"/>
          </w:tcPr>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в том числе:</w:t>
            </w:r>
          </w:p>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остаток средств Субсидии на начало текущего финансового года</w:t>
            </w:r>
          </w:p>
        </w:tc>
        <w:tc>
          <w:tcPr>
            <w:tcW w:w="1342" w:type="dxa"/>
            <w:vAlign w:val="center"/>
          </w:tcPr>
          <w:p w:rsidR="004C773F" w:rsidRPr="002E1CFA" w:rsidRDefault="004C773F" w:rsidP="004C773F">
            <w:pPr>
              <w:pStyle w:val="ConsPlusNormal"/>
              <w:ind w:firstLine="33"/>
              <w:jc w:val="center"/>
              <w:outlineLvl w:val="1"/>
            </w:pPr>
            <w:r w:rsidRPr="002E1CFA">
              <w:t>071</w:t>
            </w:r>
          </w:p>
        </w:tc>
        <w:tc>
          <w:tcPr>
            <w:tcW w:w="1967" w:type="dxa"/>
          </w:tcPr>
          <w:p w:rsidR="004C773F" w:rsidRPr="002E1CFA" w:rsidRDefault="004C773F" w:rsidP="004C773F">
            <w:pPr>
              <w:pStyle w:val="ConsPlusNormal"/>
              <w:ind w:firstLine="33"/>
              <w:outlineLvl w:val="1"/>
            </w:pPr>
          </w:p>
        </w:tc>
      </w:tr>
      <w:tr w:rsidR="004C773F" w:rsidRPr="002E1CFA" w:rsidTr="004C773F">
        <w:trPr>
          <w:trHeight w:val="141"/>
        </w:trPr>
        <w:tc>
          <w:tcPr>
            <w:tcW w:w="11632" w:type="dxa"/>
          </w:tcPr>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восстановленных средств, подлежащих перечислению в краевой бюджет, всего</w:t>
            </w:r>
          </w:p>
        </w:tc>
        <w:tc>
          <w:tcPr>
            <w:tcW w:w="1342" w:type="dxa"/>
            <w:vAlign w:val="center"/>
          </w:tcPr>
          <w:p w:rsidR="004C773F" w:rsidRPr="002E1CFA" w:rsidRDefault="004C773F" w:rsidP="004C773F">
            <w:pPr>
              <w:pStyle w:val="ConsPlusNormal"/>
              <w:ind w:firstLine="33"/>
              <w:jc w:val="center"/>
              <w:outlineLvl w:val="1"/>
            </w:pPr>
            <w:r w:rsidRPr="002E1CFA">
              <w:t>072</w:t>
            </w:r>
          </w:p>
        </w:tc>
        <w:tc>
          <w:tcPr>
            <w:tcW w:w="1967" w:type="dxa"/>
          </w:tcPr>
          <w:p w:rsidR="004C773F" w:rsidRPr="002E1CFA" w:rsidRDefault="004C773F" w:rsidP="004C773F">
            <w:pPr>
              <w:pStyle w:val="ConsPlusNormal"/>
              <w:ind w:firstLine="33"/>
              <w:outlineLvl w:val="1"/>
            </w:pPr>
          </w:p>
        </w:tc>
      </w:tr>
      <w:tr w:rsidR="004C773F" w:rsidRPr="002E1CFA" w:rsidTr="004C773F">
        <w:trPr>
          <w:trHeight w:val="141"/>
        </w:trPr>
        <w:tc>
          <w:tcPr>
            <w:tcW w:w="11632" w:type="dxa"/>
          </w:tcPr>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из них:</w:t>
            </w:r>
          </w:p>
          <w:p w:rsidR="004C773F" w:rsidRPr="002E1CFA" w:rsidRDefault="004C773F" w:rsidP="004C773F">
            <w:pPr>
              <w:autoSpaceDE w:val="0"/>
              <w:autoSpaceDN w:val="0"/>
              <w:adjustRightInd w:val="0"/>
              <w:ind w:left="33"/>
              <w:rPr>
                <w:rFonts w:ascii="Arial" w:hAnsi="Arial" w:cs="Arial"/>
                <w:sz w:val="20"/>
                <w:szCs w:val="20"/>
              </w:rPr>
            </w:pPr>
            <w:proofErr w:type="gramStart"/>
            <w:r w:rsidRPr="002E1CFA">
              <w:rPr>
                <w:rFonts w:ascii="Arial" w:hAnsi="Arial" w:cs="Arial"/>
                <w:sz w:val="20"/>
                <w:szCs w:val="20"/>
              </w:rPr>
              <w:t>использованных</w:t>
            </w:r>
            <w:proofErr w:type="gramEnd"/>
            <w:r w:rsidRPr="002E1CFA">
              <w:rPr>
                <w:rFonts w:ascii="Arial" w:hAnsi="Arial" w:cs="Arial"/>
                <w:sz w:val="20"/>
                <w:szCs w:val="20"/>
              </w:rPr>
              <w:t xml:space="preserve"> в текущем году, включая использованных не по целевому назначению</w:t>
            </w:r>
          </w:p>
        </w:tc>
        <w:tc>
          <w:tcPr>
            <w:tcW w:w="1342" w:type="dxa"/>
            <w:vAlign w:val="center"/>
          </w:tcPr>
          <w:p w:rsidR="004C773F" w:rsidRPr="002E1CFA" w:rsidRDefault="004C773F" w:rsidP="004C773F">
            <w:pPr>
              <w:pStyle w:val="ConsPlusNormal"/>
              <w:ind w:firstLine="33"/>
              <w:jc w:val="center"/>
              <w:outlineLvl w:val="1"/>
            </w:pPr>
            <w:r w:rsidRPr="002E1CFA">
              <w:t>073</w:t>
            </w:r>
          </w:p>
        </w:tc>
        <w:tc>
          <w:tcPr>
            <w:tcW w:w="1967" w:type="dxa"/>
          </w:tcPr>
          <w:p w:rsidR="004C773F" w:rsidRPr="002E1CFA" w:rsidRDefault="004C773F" w:rsidP="004C773F">
            <w:pPr>
              <w:pStyle w:val="ConsPlusNormal"/>
              <w:ind w:firstLine="33"/>
              <w:outlineLvl w:val="1"/>
            </w:pPr>
          </w:p>
        </w:tc>
      </w:tr>
      <w:tr w:rsidR="004C773F" w:rsidRPr="002E1CFA" w:rsidTr="004C773F">
        <w:trPr>
          <w:trHeight w:val="141"/>
        </w:trPr>
        <w:tc>
          <w:tcPr>
            <w:tcW w:w="11632" w:type="dxa"/>
          </w:tcPr>
          <w:p w:rsidR="004C773F" w:rsidRPr="002E1CFA" w:rsidRDefault="004C773F" w:rsidP="004C773F">
            <w:pPr>
              <w:autoSpaceDE w:val="0"/>
              <w:autoSpaceDN w:val="0"/>
              <w:adjustRightInd w:val="0"/>
              <w:ind w:left="33"/>
              <w:rPr>
                <w:rFonts w:ascii="Arial" w:hAnsi="Arial" w:cs="Arial"/>
                <w:sz w:val="20"/>
                <w:szCs w:val="20"/>
              </w:rPr>
            </w:pPr>
            <w:proofErr w:type="gramStart"/>
            <w:r w:rsidRPr="002E1CFA">
              <w:rPr>
                <w:rFonts w:ascii="Arial" w:hAnsi="Arial" w:cs="Arial"/>
                <w:sz w:val="20"/>
                <w:szCs w:val="20"/>
              </w:rPr>
              <w:t>использованных</w:t>
            </w:r>
            <w:proofErr w:type="gramEnd"/>
            <w:r w:rsidRPr="002E1CFA">
              <w:rPr>
                <w:rFonts w:ascii="Arial" w:hAnsi="Arial" w:cs="Arial"/>
                <w:sz w:val="20"/>
                <w:szCs w:val="20"/>
              </w:rPr>
              <w:t xml:space="preserve"> в предшествующие годы, включая использованных не по целевому назначению</w:t>
            </w:r>
          </w:p>
        </w:tc>
        <w:tc>
          <w:tcPr>
            <w:tcW w:w="1342" w:type="dxa"/>
            <w:vAlign w:val="center"/>
          </w:tcPr>
          <w:p w:rsidR="004C773F" w:rsidRPr="002E1CFA" w:rsidRDefault="004C773F" w:rsidP="004C773F">
            <w:pPr>
              <w:pStyle w:val="ConsPlusNormal"/>
              <w:ind w:firstLine="33"/>
              <w:jc w:val="center"/>
              <w:outlineLvl w:val="1"/>
            </w:pPr>
            <w:r w:rsidRPr="002E1CFA">
              <w:t>074</w:t>
            </w:r>
          </w:p>
        </w:tc>
        <w:tc>
          <w:tcPr>
            <w:tcW w:w="1967" w:type="dxa"/>
          </w:tcPr>
          <w:p w:rsidR="004C773F" w:rsidRPr="002E1CFA" w:rsidRDefault="004C773F" w:rsidP="004C773F">
            <w:pPr>
              <w:pStyle w:val="ConsPlusNormal"/>
              <w:ind w:firstLine="33"/>
              <w:outlineLvl w:val="1"/>
            </w:pPr>
          </w:p>
        </w:tc>
      </w:tr>
      <w:tr w:rsidR="004C773F" w:rsidRPr="002E1CFA" w:rsidTr="004C773F">
        <w:trPr>
          <w:trHeight w:val="141"/>
        </w:trPr>
        <w:tc>
          <w:tcPr>
            <w:tcW w:w="11632" w:type="dxa"/>
          </w:tcPr>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Остаток средств Субсидии на конец отчетного периода (года) (стр. 10 + стр. 40 – стр. 51 + стр. 60 – стр. 70), всего</w:t>
            </w:r>
          </w:p>
        </w:tc>
        <w:tc>
          <w:tcPr>
            <w:tcW w:w="1342" w:type="dxa"/>
            <w:vAlign w:val="center"/>
          </w:tcPr>
          <w:p w:rsidR="004C773F" w:rsidRPr="002E1CFA" w:rsidRDefault="004C773F" w:rsidP="004C773F">
            <w:pPr>
              <w:pStyle w:val="ConsPlusNormal"/>
              <w:ind w:firstLine="33"/>
              <w:jc w:val="center"/>
              <w:outlineLvl w:val="1"/>
            </w:pPr>
            <w:r w:rsidRPr="002E1CFA">
              <w:t>080</w:t>
            </w:r>
          </w:p>
        </w:tc>
        <w:tc>
          <w:tcPr>
            <w:tcW w:w="1967" w:type="dxa"/>
          </w:tcPr>
          <w:p w:rsidR="004C773F" w:rsidRPr="002E1CFA" w:rsidRDefault="004C773F" w:rsidP="004C773F">
            <w:pPr>
              <w:pStyle w:val="ConsPlusNormal"/>
              <w:ind w:firstLine="33"/>
              <w:outlineLvl w:val="1"/>
            </w:pPr>
          </w:p>
        </w:tc>
      </w:tr>
      <w:tr w:rsidR="004C773F" w:rsidRPr="002E1CFA" w:rsidTr="004C773F">
        <w:trPr>
          <w:trHeight w:val="141"/>
        </w:trPr>
        <w:tc>
          <w:tcPr>
            <w:tcW w:w="11632" w:type="dxa"/>
          </w:tcPr>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из них:</w:t>
            </w:r>
          </w:p>
          <w:p w:rsidR="004C773F" w:rsidRPr="002E1CFA" w:rsidRDefault="004C773F" w:rsidP="004C773F">
            <w:pPr>
              <w:autoSpaceDE w:val="0"/>
              <w:autoSpaceDN w:val="0"/>
              <w:adjustRightInd w:val="0"/>
              <w:ind w:left="33"/>
              <w:rPr>
                <w:rFonts w:ascii="Arial" w:hAnsi="Arial" w:cs="Arial"/>
                <w:sz w:val="20"/>
                <w:szCs w:val="20"/>
              </w:rPr>
            </w:pPr>
            <w:r w:rsidRPr="002E1CFA">
              <w:rPr>
                <w:rFonts w:ascii="Arial" w:hAnsi="Arial" w:cs="Arial"/>
                <w:sz w:val="20"/>
                <w:szCs w:val="20"/>
              </w:rPr>
              <w:t>подлежит возврату в краевой бюджет</w:t>
            </w:r>
          </w:p>
        </w:tc>
        <w:tc>
          <w:tcPr>
            <w:tcW w:w="1342" w:type="dxa"/>
            <w:vAlign w:val="center"/>
          </w:tcPr>
          <w:p w:rsidR="004C773F" w:rsidRPr="002E1CFA" w:rsidRDefault="004C773F" w:rsidP="004C773F">
            <w:pPr>
              <w:pStyle w:val="ConsPlusNormal"/>
              <w:ind w:firstLine="33"/>
              <w:jc w:val="center"/>
              <w:outlineLvl w:val="1"/>
            </w:pPr>
            <w:r w:rsidRPr="002E1CFA">
              <w:t>081</w:t>
            </w:r>
          </w:p>
        </w:tc>
        <w:tc>
          <w:tcPr>
            <w:tcW w:w="1967" w:type="dxa"/>
          </w:tcPr>
          <w:p w:rsidR="004C773F" w:rsidRPr="002E1CFA" w:rsidRDefault="004C773F" w:rsidP="004C773F">
            <w:pPr>
              <w:pStyle w:val="ConsPlusNormal"/>
              <w:ind w:firstLine="33"/>
              <w:outlineLvl w:val="1"/>
            </w:pPr>
          </w:p>
        </w:tc>
      </w:tr>
    </w:tbl>
    <w:p w:rsidR="004C773F" w:rsidRPr="002E1CFA" w:rsidRDefault="004C773F" w:rsidP="004C773F">
      <w:pPr>
        <w:pStyle w:val="ConsPlusNormal"/>
        <w:outlineLvl w:val="1"/>
      </w:pPr>
    </w:p>
    <w:p w:rsidR="004C773F" w:rsidRPr="002E1CFA" w:rsidRDefault="004C773F" w:rsidP="004C773F">
      <w:pPr>
        <w:pStyle w:val="ConsPlusNormal"/>
        <w:widowControl w:val="0"/>
        <w:numPr>
          <w:ilvl w:val="0"/>
          <w:numId w:val="4"/>
        </w:numPr>
        <w:adjustRightInd/>
        <w:ind w:left="993" w:firstLine="0"/>
        <w:outlineLvl w:val="1"/>
      </w:pPr>
      <w:r w:rsidRPr="002E1CFA">
        <w:t xml:space="preserve">Сведения о направлении расходов бюджета муниципального образования, </w:t>
      </w:r>
      <w:proofErr w:type="spellStart"/>
      <w:r w:rsidRPr="002E1CFA">
        <w:t>софинансируемых</w:t>
      </w:r>
      <w:proofErr w:type="spellEnd"/>
      <w:r w:rsidRPr="002E1CFA">
        <w:t xml:space="preserve"> из краевого бюджета</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843"/>
        <w:gridCol w:w="1276"/>
        <w:gridCol w:w="1134"/>
        <w:gridCol w:w="1275"/>
        <w:gridCol w:w="2693"/>
        <w:gridCol w:w="4961"/>
      </w:tblGrid>
      <w:tr w:rsidR="004C773F" w:rsidRPr="002E1CFA" w:rsidTr="004C773F">
        <w:tc>
          <w:tcPr>
            <w:tcW w:w="6097" w:type="dxa"/>
            <w:gridSpan w:val="4"/>
            <w:vAlign w:val="center"/>
          </w:tcPr>
          <w:p w:rsidR="004C773F" w:rsidRPr="002E1CFA" w:rsidRDefault="004C773F" w:rsidP="004C773F">
            <w:pPr>
              <w:pStyle w:val="ConsPlusNormal"/>
              <w:ind w:firstLine="33"/>
              <w:jc w:val="center"/>
              <w:outlineLvl w:val="1"/>
            </w:pPr>
            <w:r w:rsidRPr="002E1CFA">
              <w:t>Код расходов по бюджетной классификации</w:t>
            </w:r>
          </w:p>
        </w:tc>
        <w:tc>
          <w:tcPr>
            <w:tcW w:w="1275" w:type="dxa"/>
            <w:vMerge w:val="restart"/>
            <w:vAlign w:val="center"/>
          </w:tcPr>
          <w:p w:rsidR="004C773F" w:rsidRPr="002E1CFA" w:rsidRDefault="004C773F" w:rsidP="004C773F">
            <w:pPr>
              <w:pStyle w:val="ConsPlusNormal"/>
              <w:ind w:firstLine="33"/>
              <w:jc w:val="center"/>
              <w:outlineLvl w:val="1"/>
            </w:pPr>
            <w:r w:rsidRPr="002E1CFA">
              <w:t xml:space="preserve">Код </w:t>
            </w:r>
            <w:r w:rsidRPr="002E1CFA">
              <w:rPr>
                <w:spacing w:val="-12"/>
              </w:rPr>
              <w:t>строки</w:t>
            </w:r>
          </w:p>
        </w:tc>
        <w:tc>
          <w:tcPr>
            <w:tcW w:w="2693" w:type="dxa"/>
            <w:vMerge w:val="restart"/>
            <w:vAlign w:val="center"/>
          </w:tcPr>
          <w:p w:rsidR="004C773F" w:rsidRPr="002E1CFA" w:rsidRDefault="004C773F" w:rsidP="004C773F">
            <w:pPr>
              <w:pStyle w:val="ConsPlusNormal"/>
              <w:ind w:firstLine="33"/>
              <w:jc w:val="center"/>
              <w:outlineLvl w:val="1"/>
            </w:pPr>
            <w:r w:rsidRPr="002E1CFA">
              <w:t xml:space="preserve">Предусмотрено бюджетных ассигнований </w:t>
            </w:r>
            <w:r w:rsidRPr="002E1CFA">
              <w:br/>
              <w:t>в бюджете муниципального образования (стр. 030 разд. 1)</w:t>
            </w:r>
          </w:p>
        </w:tc>
        <w:tc>
          <w:tcPr>
            <w:tcW w:w="4961" w:type="dxa"/>
            <w:vMerge w:val="restart"/>
            <w:vAlign w:val="center"/>
          </w:tcPr>
          <w:p w:rsidR="004C773F" w:rsidRPr="002E1CFA" w:rsidRDefault="004C773F" w:rsidP="004C773F">
            <w:pPr>
              <w:pStyle w:val="ConsPlusNormal"/>
              <w:ind w:firstLine="33"/>
              <w:jc w:val="center"/>
              <w:outlineLvl w:val="1"/>
            </w:pPr>
            <w:r w:rsidRPr="002E1CFA">
              <w:t xml:space="preserve">Кассовые расходы бюджета муниципального образования, нарастающим итогом </w:t>
            </w:r>
            <w:r w:rsidRPr="002E1CFA">
              <w:br/>
              <w:t xml:space="preserve">с начала года </w:t>
            </w:r>
            <w:r w:rsidRPr="002E1CFA">
              <w:br/>
              <w:t>(стр. 050 разд. 1)</w:t>
            </w:r>
          </w:p>
        </w:tc>
      </w:tr>
      <w:tr w:rsidR="004C773F" w:rsidRPr="002E1CFA" w:rsidTr="004C773F">
        <w:tc>
          <w:tcPr>
            <w:tcW w:w="1844" w:type="dxa"/>
            <w:vAlign w:val="center"/>
          </w:tcPr>
          <w:p w:rsidR="004C773F" w:rsidRPr="002E1CFA" w:rsidRDefault="004C773F" w:rsidP="004C773F">
            <w:pPr>
              <w:pStyle w:val="ConsPlusNormal"/>
              <w:ind w:firstLine="33"/>
              <w:jc w:val="center"/>
              <w:outlineLvl w:val="1"/>
            </w:pPr>
            <w:r w:rsidRPr="002E1CFA">
              <w:t>главы</w:t>
            </w:r>
          </w:p>
        </w:tc>
        <w:tc>
          <w:tcPr>
            <w:tcW w:w="1843" w:type="dxa"/>
            <w:vAlign w:val="center"/>
          </w:tcPr>
          <w:p w:rsidR="004C773F" w:rsidRPr="002E1CFA" w:rsidRDefault="004C773F" w:rsidP="004C773F">
            <w:pPr>
              <w:pStyle w:val="ConsPlusNormal"/>
              <w:ind w:firstLine="33"/>
              <w:jc w:val="center"/>
              <w:outlineLvl w:val="1"/>
            </w:pPr>
            <w:r w:rsidRPr="002E1CFA">
              <w:t>раздела, подраздела</w:t>
            </w:r>
          </w:p>
        </w:tc>
        <w:tc>
          <w:tcPr>
            <w:tcW w:w="1276" w:type="dxa"/>
            <w:vAlign w:val="center"/>
          </w:tcPr>
          <w:p w:rsidR="004C773F" w:rsidRPr="002E1CFA" w:rsidRDefault="004C773F" w:rsidP="004C773F">
            <w:pPr>
              <w:pStyle w:val="ConsPlusNormal"/>
              <w:ind w:firstLine="33"/>
              <w:jc w:val="center"/>
              <w:outlineLvl w:val="1"/>
            </w:pPr>
            <w:r w:rsidRPr="002E1CFA">
              <w:t>целевой статьи</w:t>
            </w:r>
          </w:p>
        </w:tc>
        <w:tc>
          <w:tcPr>
            <w:tcW w:w="1134" w:type="dxa"/>
            <w:vAlign w:val="center"/>
          </w:tcPr>
          <w:p w:rsidR="004C773F" w:rsidRPr="002E1CFA" w:rsidRDefault="004C773F" w:rsidP="004C773F">
            <w:pPr>
              <w:pStyle w:val="ConsPlusNormal"/>
              <w:ind w:firstLine="33"/>
              <w:jc w:val="center"/>
              <w:outlineLvl w:val="1"/>
            </w:pPr>
            <w:r w:rsidRPr="002E1CFA">
              <w:t xml:space="preserve">вида </w:t>
            </w:r>
            <w:r w:rsidRPr="002E1CFA">
              <w:rPr>
                <w:spacing w:val="-4"/>
              </w:rPr>
              <w:t>расходов</w:t>
            </w:r>
          </w:p>
        </w:tc>
        <w:tc>
          <w:tcPr>
            <w:tcW w:w="1275" w:type="dxa"/>
            <w:vMerge/>
            <w:vAlign w:val="center"/>
          </w:tcPr>
          <w:p w:rsidR="004C773F" w:rsidRPr="002E1CFA" w:rsidRDefault="004C773F" w:rsidP="004C773F">
            <w:pPr>
              <w:pStyle w:val="ConsPlusNormal"/>
              <w:ind w:firstLine="33"/>
              <w:jc w:val="center"/>
              <w:outlineLvl w:val="1"/>
            </w:pPr>
          </w:p>
        </w:tc>
        <w:tc>
          <w:tcPr>
            <w:tcW w:w="2693" w:type="dxa"/>
            <w:vMerge/>
            <w:vAlign w:val="center"/>
          </w:tcPr>
          <w:p w:rsidR="004C773F" w:rsidRPr="002E1CFA" w:rsidRDefault="004C773F" w:rsidP="004C773F">
            <w:pPr>
              <w:pStyle w:val="ConsPlusNormal"/>
              <w:jc w:val="center"/>
              <w:outlineLvl w:val="1"/>
            </w:pPr>
          </w:p>
        </w:tc>
        <w:tc>
          <w:tcPr>
            <w:tcW w:w="4961" w:type="dxa"/>
            <w:vMerge/>
            <w:vAlign w:val="center"/>
          </w:tcPr>
          <w:p w:rsidR="004C773F" w:rsidRPr="002E1CFA" w:rsidRDefault="004C773F" w:rsidP="004C773F">
            <w:pPr>
              <w:pStyle w:val="ConsPlusNormal"/>
              <w:jc w:val="center"/>
              <w:outlineLvl w:val="1"/>
            </w:pPr>
          </w:p>
        </w:tc>
      </w:tr>
      <w:tr w:rsidR="004C773F" w:rsidRPr="002E1CFA" w:rsidTr="004C773F">
        <w:tc>
          <w:tcPr>
            <w:tcW w:w="1844" w:type="dxa"/>
            <w:vAlign w:val="center"/>
          </w:tcPr>
          <w:p w:rsidR="004C773F" w:rsidRPr="002E1CFA" w:rsidRDefault="004C773F" w:rsidP="004C773F">
            <w:pPr>
              <w:pStyle w:val="ConsPlusNormal"/>
              <w:jc w:val="center"/>
              <w:outlineLvl w:val="1"/>
            </w:pPr>
            <w:r w:rsidRPr="002E1CFA">
              <w:t>1</w:t>
            </w:r>
          </w:p>
        </w:tc>
        <w:tc>
          <w:tcPr>
            <w:tcW w:w="1843" w:type="dxa"/>
            <w:vAlign w:val="center"/>
          </w:tcPr>
          <w:p w:rsidR="004C773F" w:rsidRPr="002E1CFA" w:rsidRDefault="004C773F" w:rsidP="004C773F">
            <w:pPr>
              <w:pStyle w:val="ConsPlusNormal"/>
              <w:jc w:val="center"/>
              <w:outlineLvl w:val="1"/>
            </w:pPr>
            <w:r w:rsidRPr="002E1CFA">
              <w:t>2</w:t>
            </w:r>
          </w:p>
        </w:tc>
        <w:tc>
          <w:tcPr>
            <w:tcW w:w="1276" w:type="dxa"/>
            <w:vAlign w:val="center"/>
          </w:tcPr>
          <w:p w:rsidR="004C773F" w:rsidRPr="002E1CFA" w:rsidRDefault="004C773F" w:rsidP="004C773F">
            <w:pPr>
              <w:pStyle w:val="ConsPlusNormal"/>
              <w:jc w:val="center"/>
              <w:outlineLvl w:val="1"/>
            </w:pPr>
            <w:r w:rsidRPr="002E1CFA">
              <w:t>3</w:t>
            </w:r>
          </w:p>
        </w:tc>
        <w:tc>
          <w:tcPr>
            <w:tcW w:w="1134" w:type="dxa"/>
            <w:vAlign w:val="center"/>
          </w:tcPr>
          <w:p w:rsidR="004C773F" w:rsidRPr="002E1CFA" w:rsidRDefault="004C773F" w:rsidP="004C773F">
            <w:pPr>
              <w:pStyle w:val="ConsPlusNormal"/>
              <w:jc w:val="center"/>
              <w:outlineLvl w:val="1"/>
            </w:pPr>
            <w:r w:rsidRPr="002E1CFA">
              <w:t>4</w:t>
            </w:r>
          </w:p>
        </w:tc>
        <w:tc>
          <w:tcPr>
            <w:tcW w:w="1275" w:type="dxa"/>
            <w:vAlign w:val="center"/>
          </w:tcPr>
          <w:p w:rsidR="004C773F" w:rsidRPr="002E1CFA" w:rsidRDefault="004C773F" w:rsidP="004C773F">
            <w:pPr>
              <w:pStyle w:val="ConsPlusNormal"/>
              <w:jc w:val="center"/>
              <w:outlineLvl w:val="1"/>
            </w:pPr>
            <w:r w:rsidRPr="002E1CFA">
              <w:t>5</w:t>
            </w:r>
          </w:p>
        </w:tc>
        <w:tc>
          <w:tcPr>
            <w:tcW w:w="2693" w:type="dxa"/>
            <w:vAlign w:val="center"/>
          </w:tcPr>
          <w:p w:rsidR="004C773F" w:rsidRPr="002E1CFA" w:rsidRDefault="004C773F" w:rsidP="004C773F">
            <w:pPr>
              <w:pStyle w:val="ConsPlusNormal"/>
              <w:jc w:val="center"/>
              <w:outlineLvl w:val="1"/>
            </w:pPr>
            <w:r w:rsidRPr="002E1CFA">
              <w:t>6</w:t>
            </w:r>
          </w:p>
        </w:tc>
        <w:tc>
          <w:tcPr>
            <w:tcW w:w="4961" w:type="dxa"/>
            <w:vAlign w:val="center"/>
          </w:tcPr>
          <w:p w:rsidR="004C773F" w:rsidRPr="002E1CFA" w:rsidRDefault="004C773F" w:rsidP="004C773F">
            <w:pPr>
              <w:pStyle w:val="ConsPlusNormal"/>
              <w:jc w:val="center"/>
              <w:outlineLvl w:val="1"/>
            </w:pPr>
            <w:r w:rsidRPr="002E1CFA">
              <w:t>7</w:t>
            </w:r>
          </w:p>
        </w:tc>
      </w:tr>
      <w:tr w:rsidR="004C773F" w:rsidRPr="002E1CFA" w:rsidTr="004C773F">
        <w:tc>
          <w:tcPr>
            <w:tcW w:w="1844" w:type="dxa"/>
            <w:vAlign w:val="center"/>
          </w:tcPr>
          <w:p w:rsidR="004C773F" w:rsidRPr="002E1CFA" w:rsidRDefault="004C773F" w:rsidP="004C773F">
            <w:pPr>
              <w:pStyle w:val="ConsPlusNormal"/>
              <w:jc w:val="center"/>
              <w:outlineLvl w:val="1"/>
            </w:pPr>
          </w:p>
        </w:tc>
        <w:tc>
          <w:tcPr>
            <w:tcW w:w="1843" w:type="dxa"/>
            <w:vAlign w:val="center"/>
          </w:tcPr>
          <w:p w:rsidR="004C773F" w:rsidRPr="002E1CFA" w:rsidRDefault="004C773F" w:rsidP="004C773F">
            <w:pPr>
              <w:pStyle w:val="ConsPlusNormal"/>
              <w:jc w:val="center"/>
              <w:outlineLvl w:val="1"/>
            </w:pPr>
          </w:p>
        </w:tc>
        <w:tc>
          <w:tcPr>
            <w:tcW w:w="1276" w:type="dxa"/>
            <w:vAlign w:val="center"/>
          </w:tcPr>
          <w:p w:rsidR="004C773F" w:rsidRPr="002E1CFA" w:rsidRDefault="004C773F" w:rsidP="004C773F">
            <w:pPr>
              <w:pStyle w:val="ConsPlusNormal"/>
              <w:jc w:val="center"/>
              <w:outlineLvl w:val="1"/>
            </w:pPr>
          </w:p>
        </w:tc>
        <w:tc>
          <w:tcPr>
            <w:tcW w:w="1134" w:type="dxa"/>
            <w:vAlign w:val="center"/>
          </w:tcPr>
          <w:p w:rsidR="004C773F" w:rsidRPr="002E1CFA" w:rsidRDefault="004C773F" w:rsidP="004C773F">
            <w:pPr>
              <w:pStyle w:val="ConsPlusNormal"/>
              <w:jc w:val="center"/>
              <w:outlineLvl w:val="1"/>
            </w:pPr>
          </w:p>
        </w:tc>
        <w:tc>
          <w:tcPr>
            <w:tcW w:w="1275" w:type="dxa"/>
            <w:vAlign w:val="center"/>
          </w:tcPr>
          <w:p w:rsidR="004C773F" w:rsidRPr="002E1CFA" w:rsidRDefault="004C773F" w:rsidP="004C773F">
            <w:pPr>
              <w:pStyle w:val="ConsPlusNormal"/>
              <w:jc w:val="center"/>
              <w:outlineLvl w:val="1"/>
            </w:pPr>
          </w:p>
        </w:tc>
        <w:tc>
          <w:tcPr>
            <w:tcW w:w="2693" w:type="dxa"/>
            <w:vAlign w:val="center"/>
          </w:tcPr>
          <w:p w:rsidR="004C773F" w:rsidRPr="002E1CFA" w:rsidRDefault="004C773F" w:rsidP="004C773F">
            <w:pPr>
              <w:pStyle w:val="ConsPlusNormal"/>
              <w:jc w:val="center"/>
              <w:outlineLvl w:val="1"/>
            </w:pPr>
          </w:p>
        </w:tc>
        <w:tc>
          <w:tcPr>
            <w:tcW w:w="4961" w:type="dxa"/>
            <w:vAlign w:val="center"/>
          </w:tcPr>
          <w:p w:rsidR="004C773F" w:rsidRPr="002E1CFA" w:rsidRDefault="004C773F" w:rsidP="004C773F">
            <w:pPr>
              <w:pStyle w:val="ConsPlusNormal"/>
              <w:jc w:val="center"/>
              <w:outlineLvl w:val="1"/>
            </w:pPr>
          </w:p>
        </w:tc>
      </w:tr>
      <w:tr w:rsidR="004C773F" w:rsidRPr="002E1CFA" w:rsidTr="004C773F">
        <w:tc>
          <w:tcPr>
            <w:tcW w:w="1844" w:type="dxa"/>
            <w:vAlign w:val="center"/>
          </w:tcPr>
          <w:p w:rsidR="004C773F" w:rsidRPr="002E1CFA" w:rsidRDefault="004C773F" w:rsidP="004C773F">
            <w:pPr>
              <w:pStyle w:val="ConsPlusNormal"/>
              <w:jc w:val="center"/>
              <w:outlineLvl w:val="1"/>
            </w:pPr>
          </w:p>
        </w:tc>
        <w:tc>
          <w:tcPr>
            <w:tcW w:w="1843" w:type="dxa"/>
            <w:vAlign w:val="center"/>
          </w:tcPr>
          <w:p w:rsidR="004C773F" w:rsidRPr="002E1CFA" w:rsidRDefault="004C773F" w:rsidP="004C773F">
            <w:pPr>
              <w:pStyle w:val="ConsPlusNormal"/>
              <w:jc w:val="center"/>
              <w:outlineLvl w:val="1"/>
            </w:pPr>
          </w:p>
        </w:tc>
        <w:tc>
          <w:tcPr>
            <w:tcW w:w="1276" w:type="dxa"/>
            <w:vAlign w:val="center"/>
          </w:tcPr>
          <w:p w:rsidR="004C773F" w:rsidRPr="002E1CFA" w:rsidRDefault="004C773F" w:rsidP="004C773F">
            <w:pPr>
              <w:pStyle w:val="ConsPlusNormal"/>
              <w:jc w:val="center"/>
              <w:outlineLvl w:val="1"/>
            </w:pPr>
          </w:p>
        </w:tc>
        <w:tc>
          <w:tcPr>
            <w:tcW w:w="1134" w:type="dxa"/>
            <w:vAlign w:val="center"/>
          </w:tcPr>
          <w:p w:rsidR="004C773F" w:rsidRPr="002E1CFA" w:rsidRDefault="004C773F" w:rsidP="004C773F">
            <w:pPr>
              <w:pStyle w:val="ConsPlusNormal"/>
              <w:jc w:val="center"/>
              <w:outlineLvl w:val="1"/>
            </w:pPr>
          </w:p>
        </w:tc>
        <w:tc>
          <w:tcPr>
            <w:tcW w:w="1275" w:type="dxa"/>
            <w:vAlign w:val="center"/>
          </w:tcPr>
          <w:p w:rsidR="004C773F" w:rsidRPr="002E1CFA" w:rsidRDefault="004C773F" w:rsidP="004C773F">
            <w:pPr>
              <w:pStyle w:val="ConsPlusNormal"/>
              <w:jc w:val="center"/>
              <w:outlineLvl w:val="1"/>
            </w:pPr>
          </w:p>
        </w:tc>
        <w:tc>
          <w:tcPr>
            <w:tcW w:w="2693" w:type="dxa"/>
            <w:vAlign w:val="center"/>
          </w:tcPr>
          <w:p w:rsidR="004C773F" w:rsidRPr="002E1CFA" w:rsidRDefault="004C773F" w:rsidP="004C773F">
            <w:pPr>
              <w:pStyle w:val="ConsPlusNormal"/>
              <w:jc w:val="center"/>
              <w:outlineLvl w:val="1"/>
            </w:pPr>
          </w:p>
        </w:tc>
        <w:tc>
          <w:tcPr>
            <w:tcW w:w="4961" w:type="dxa"/>
            <w:vAlign w:val="center"/>
          </w:tcPr>
          <w:p w:rsidR="004C773F" w:rsidRPr="002E1CFA" w:rsidRDefault="004C773F" w:rsidP="004C773F">
            <w:pPr>
              <w:pStyle w:val="ConsPlusNormal"/>
              <w:jc w:val="center"/>
              <w:outlineLvl w:val="1"/>
            </w:pPr>
          </w:p>
        </w:tc>
      </w:tr>
      <w:tr w:rsidR="004C773F" w:rsidRPr="002E1CFA" w:rsidTr="004C773F">
        <w:tc>
          <w:tcPr>
            <w:tcW w:w="7372" w:type="dxa"/>
            <w:gridSpan w:val="5"/>
            <w:vAlign w:val="center"/>
          </w:tcPr>
          <w:p w:rsidR="004C773F" w:rsidRPr="002E1CFA" w:rsidRDefault="004C773F" w:rsidP="004C773F">
            <w:pPr>
              <w:pStyle w:val="ConsPlusNormal"/>
              <w:jc w:val="center"/>
              <w:outlineLvl w:val="1"/>
            </w:pPr>
            <w:r w:rsidRPr="002E1CFA">
              <w:t>Итого:</w:t>
            </w:r>
          </w:p>
        </w:tc>
        <w:tc>
          <w:tcPr>
            <w:tcW w:w="2693" w:type="dxa"/>
            <w:vAlign w:val="center"/>
          </w:tcPr>
          <w:p w:rsidR="004C773F" w:rsidRPr="002E1CFA" w:rsidRDefault="004C773F" w:rsidP="004C773F">
            <w:pPr>
              <w:pStyle w:val="ConsPlusNormal"/>
              <w:jc w:val="center"/>
              <w:outlineLvl w:val="1"/>
            </w:pPr>
          </w:p>
        </w:tc>
        <w:tc>
          <w:tcPr>
            <w:tcW w:w="4961" w:type="dxa"/>
            <w:vAlign w:val="center"/>
          </w:tcPr>
          <w:p w:rsidR="004C773F" w:rsidRPr="002E1CFA" w:rsidRDefault="004C773F" w:rsidP="004C773F">
            <w:pPr>
              <w:pStyle w:val="ConsPlusNormal"/>
              <w:jc w:val="center"/>
              <w:outlineLvl w:val="1"/>
            </w:pPr>
          </w:p>
        </w:tc>
      </w:tr>
    </w:tbl>
    <w:p w:rsidR="004C773F" w:rsidRDefault="004C773F" w:rsidP="004C773F">
      <w:pPr>
        <w:pStyle w:val="ConsPlusNonformat"/>
        <w:rPr>
          <w:rFonts w:ascii="Arial" w:hAnsi="Arial" w:cs="Arial"/>
          <w:sz w:val="24"/>
          <w:szCs w:val="24"/>
        </w:rPr>
      </w:pPr>
    </w:p>
    <w:p w:rsidR="004C773F" w:rsidRPr="00D65594" w:rsidRDefault="004C773F" w:rsidP="004C773F">
      <w:pPr>
        <w:pStyle w:val="ConsPlusNonformat"/>
        <w:rPr>
          <w:rFonts w:ascii="Arial" w:hAnsi="Arial" w:cs="Arial"/>
          <w:sz w:val="24"/>
          <w:szCs w:val="24"/>
        </w:rPr>
      </w:pPr>
      <w:r w:rsidRPr="00D65594">
        <w:rPr>
          <w:rFonts w:ascii="Arial" w:hAnsi="Arial" w:cs="Arial"/>
          <w:sz w:val="24"/>
          <w:szCs w:val="24"/>
        </w:rPr>
        <w:t>Глава муниципального образования</w:t>
      </w:r>
      <w:r w:rsidRPr="00D65594">
        <w:rPr>
          <w:rFonts w:ascii="Arial" w:hAnsi="Arial" w:cs="Arial"/>
          <w:sz w:val="24"/>
          <w:szCs w:val="24"/>
        </w:rPr>
        <w:tab/>
      </w:r>
      <w:r w:rsidRPr="00D65594">
        <w:rPr>
          <w:rFonts w:ascii="Arial" w:hAnsi="Arial" w:cs="Arial"/>
          <w:sz w:val="24"/>
          <w:szCs w:val="24"/>
        </w:rPr>
        <w:tab/>
      </w:r>
      <w:r w:rsidRPr="00D65594">
        <w:rPr>
          <w:rFonts w:ascii="Arial" w:hAnsi="Arial" w:cs="Arial"/>
          <w:sz w:val="24"/>
          <w:szCs w:val="24"/>
        </w:rPr>
        <w:tab/>
      </w:r>
      <w:r w:rsidRPr="00D65594">
        <w:rPr>
          <w:rFonts w:ascii="Arial" w:hAnsi="Arial" w:cs="Arial"/>
          <w:sz w:val="24"/>
          <w:szCs w:val="24"/>
        </w:rPr>
        <w:tab/>
        <w:t>_______________________              ______________________</w:t>
      </w:r>
    </w:p>
    <w:p w:rsidR="004C773F" w:rsidRPr="00D65594" w:rsidRDefault="004C773F" w:rsidP="004C773F">
      <w:pPr>
        <w:pStyle w:val="ConsPlusNonformat"/>
        <w:rPr>
          <w:rFonts w:ascii="Arial" w:hAnsi="Arial" w:cs="Arial"/>
          <w:sz w:val="24"/>
          <w:szCs w:val="24"/>
        </w:rPr>
      </w:pPr>
      <w:r w:rsidRPr="00D65594">
        <w:rPr>
          <w:rFonts w:ascii="Arial" w:hAnsi="Arial" w:cs="Arial"/>
          <w:sz w:val="24"/>
          <w:szCs w:val="24"/>
        </w:rPr>
        <w:t xml:space="preserve">                                                                                                                   (ФИО)                                                (подпись)                                                                                                        </w:t>
      </w:r>
    </w:p>
    <w:p w:rsidR="004C773F" w:rsidRDefault="004C773F" w:rsidP="004C773F">
      <w:pPr>
        <w:ind w:firstLine="709"/>
        <w:jc w:val="both"/>
        <w:rPr>
          <w:rFonts w:ascii="Arial" w:hAnsi="Arial" w:cs="Arial"/>
        </w:rPr>
      </w:pPr>
      <w:r w:rsidRPr="00D65594">
        <w:rPr>
          <w:rFonts w:ascii="Arial" w:hAnsi="Arial" w:cs="Arial"/>
        </w:rPr>
        <w:t>Исполнитель, контактный телефон</w:t>
      </w:r>
    </w:p>
    <w:p w:rsidR="004C773F" w:rsidRPr="006E2D65" w:rsidRDefault="004C773F" w:rsidP="004C773F">
      <w:pPr>
        <w:ind w:left="10490"/>
      </w:pPr>
      <w:r>
        <w:rPr>
          <w:rFonts w:ascii="Arial" w:hAnsi="Arial" w:cs="Arial"/>
        </w:rPr>
        <w:br w:type="page"/>
      </w:r>
      <w:r w:rsidRPr="006E2D65">
        <w:lastRenderedPageBreak/>
        <w:t xml:space="preserve">Приложение </w:t>
      </w:r>
      <w:r w:rsidR="000C62FD">
        <w:t>17</w:t>
      </w:r>
      <w:r w:rsidRPr="006E2D65">
        <w:t xml:space="preserve"> к постановлению администрации Енисейского района</w:t>
      </w:r>
    </w:p>
    <w:p w:rsidR="004C773F" w:rsidRDefault="004C773F" w:rsidP="004C773F">
      <w:pPr>
        <w:spacing w:after="200" w:line="276" w:lineRule="auto"/>
        <w:ind w:firstLine="10490"/>
      </w:pPr>
      <w:r w:rsidRPr="006E2D65">
        <w:t>от____________№_____</w:t>
      </w:r>
    </w:p>
    <w:p w:rsidR="004C773F" w:rsidRPr="004C773F" w:rsidRDefault="004C773F" w:rsidP="004C773F">
      <w:pPr>
        <w:ind w:left="10490"/>
        <w:jc w:val="both"/>
        <w:rPr>
          <w:rFonts w:ascii="Arial" w:hAnsi="Arial" w:cs="Arial"/>
        </w:rPr>
      </w:pPr>
      <w:r w:rsidRPr="004C773F">
        <w:rPr>
          <w:rFonts w:ascii="Arial" w:hAnsi="Arial" w:cs="Arial"/>
        </w:rPr>
        <w:t>Приложение № 1</w:t>
      </w:r>
      <w:r>
        <w:rPr>
          <w:rFonts w:ascii="Arial" w:hAnsi="Arial" w:cs="Arial"/>
        </w:rPr>
        <w:t>8</w:t>
      </w:r>
      <w:r w:rsidRPr="004C773F">
        <w:rPr>
          <w:rFonts w:ascii="Arial" w:hAnsi="Arial" w:cs="Arial"/>
        </w:rPr>
        <w:t xml:space="preserve"> </w:t>
      </w:r>
    </w:p>
    <w:p w:rsidR="0096771D" w:rsidRDefault="004C773F" w:rsidP="004C773F">
      <w:pPr>
        <w:spacing w:after="200" w:line="276" w:lineRule="auto"/>
        <w:ind w:left="10490"/>
        <w:rPr>
          <w:rFonts w:ascii="Arial" w:hAnsi="Arial" w:cs="Arial"/>
        </w:rPr>
      </w:pPr>
      <w:r w:rsidRPr="004C773F">
        <w:rPr>
          <w:rFonts w:ascii="Arial" w:hAnsi="Arial" w:cs="Arial"/>
        </w:rPr>
        <w:t>к подпрограмме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p w:rsidR="004C773F" w:rsidRPr="00D768B3" w:rsidRDefault="004C773F" w:rsidP="004C773F">
      <w:pPr>
        <w:pStyle w:val="ConsPlusNonformat"/>
        <w:jc w:val="center"/>
        <w:rPr>
          <w:rFonts w:ascii="Arial" w:hAnsi="Arial" w:cs="Arial"/>
          <w:sz w:val="24"/>
          <w:szCs w:val="24"/>
        </w:rPr>
      </w:pPr>
      <w:r w:rsidRPr="00D768B3">
        <w:rPr>
          <w:rFonts w:ascii="Arial" w:hAnsi="Arial" w:cs="Arial"/>
          <w:sz w:val="24"/>
          <w:szCs w:val="24"/>
        </w:rPr>
        <w:t>Отчет</w:t>
      </w:r>
    </w:p>
    <w:p w:rsidR="004C773F" w:rsidRPr="00D768B3" w:rsidRDefault="004C773F" w:rsidP="004C773F">
      <w:pPr>
        <w:pStyle w:val="ConsPlusNonformat"/>
        <w:jc w:val="center"/>
        <w:rPr>
          <w:rFonts w:ascii="Arial" w:hAnsi="Arial" w:cs="Arial"/>
          <w:sz w:val="24"/>
          <w:szCs w:val="24"/>
        </w:rPr>
      </w:pPr>
      <w:r w:rsidRPr="00D768B3">
        <w:rPr>
          <w:rFonts w:ascii="Arial" w:hAnsi="Arial" w:cs="Arial"/>
          <w:sz w:val="24"/>
          <w:szCs w:val="24"/>
        </w:rPr>
        <w:t>о достижении значения результата использования Субсидии</w:t>
      </w:r>
    </w:p>
    <w:p w:rsidR="004C773F" w:rsidRPr="00D768B3" w:rsidRDefault="004C773F" w:rsidP="004C773F">
      <w:pPr>
        <w:pStyle w:val="ConsPlusNonformat"/>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
        <w:gridCol w:w="1560"/>
        <w:gridCol w:w="1134"/>
        <w:gridCol w:w="1042"/>
        <w:gridCol w:w="800"/>
        <w:gridCol w:w="1276"/>
        <w:gridCol w:w="1134"/>
        <w:gridCol w:w="709"/>
        <w:gridCol w:w="425"/>
        <w:gridCol w:w="1276"/>
        <w:gridCol w:w="1134"/>
        <w:gridCol w:w="567"/>
        <w:gridCol w:w="1559"/>
        <w:gridCol w:w="1985"/>
      </w:tblGrid>
      <w:tr w:rsidR="004C773F" w:rsidRPr="00D768B3" w:rsidTr="004C773F">
        <w:trPr>
          <w:gridAfter w:val="3"/>
          <w:wAfter w:w="4111" w:type="dxa"/>
        </w:trPr>
        <w:tc>
          <w:tcPr>
            <w:tcW w:w="3798" w:type="dxa"/>
            <w:gridSpan w:val="4"/>
            <w:tcBorders>
              <w:top w:val="nil"/>
              <w:left w:val="nil"/>
              <w:bottom w:val="nil"/>
              <w:right w:val="nil"/>
            </w:tcBorders>
          </w:tcPr>
          <w:p w:rsidR="004C773F" w:rsidRPr="00D768B3" w:rsidRDefault="004C773F" w:rsidP="004C773F">
            <w:pPr>
              <w:autoSpaceDE w:val="0"/>
              <w:autoSpaceDN w:val="0"/>
              <w:adjustRightInd w:val="0"/>
              <w:rPr>
                <w:rFonts w:ascii="Arial" w:eastAsia="Calibri" w:hAnsi="Arial" w:cs="Arial"/>
                <w:lang w:eastAsia="en-US"/>
              </w:rPr>
            </w:pPr>
          </w:p>
        </w:tc>
        <w:tc>
          <w:tcPr>
            <w:tcW w:w="3919" w:type="dxa"/>
            <w:gridSpan w:val="4"/>
            <w:tcBorders>
              <w:top w:val="nil"/>
              <w:left w:val="nil"/>
              <w:bottom w:val="nil"/>
              <w:right w:val="nil"/>
            </w:tcBorders>
          </w:tcPr>
          <w:p w:rsidR="004C773F" w:rsidRPr="00D768B3" w:rsidRDefault="004C773F" w:rsidP="004C773F">
            <w:pPr>
              <w:autoSpaceDE w:val="0"/>
              <w:autoSpaceDN w:val="0"/>
              <w:adjustRightInd w:val="0"/>
              <w:rPr>
                <w:rFonts w:ascii="Arial" w:eastAsia="Calibri" w:hAnsi="Arial" w:cs="Arial"/>
                <w:lang w:eastAsia="en-US"/>
              </w:rPr>
            </w:pPr>
          </w:p>
        </w:tc>
        <w:tc>
          <w:tcPr>
            <w:tcW w:w="1701" w:type="dxa"/>
            <w:gridSpan w:val="2"/>
            <w:tcBorders>
              <w:top w:val="nil"/>
              <w:left w:val="nil"/>
              <w:bottom w:val="nil"/>
              <w:right w:val="single" w:sz="4" w:space="0" w:color="auto"/>
            </w:tcBorders>
          </w:tcPr>
          <w:p w:rsidR="004C773F" w:rsidRPr="00D768B3" w:rsidRDefault="004C773F" w:rsidP="004C773F">
            <w:pPr>
              <w:autoSpaceDE w:val="0"/>
              <w:autoSpaceDN w:val="0"/>
              <w:adjustRightInd w:val="0"/>
              <w:rPr>
                <w:rFonts w:ascii="Arial" w:eastAsia="Calibri"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t>Коды</w:t>
            </w:r>
          </w:p>
        </w:tc>
      </w:tr>
      <w:tr w:rsidR="004C773F" w:rsidRPr="00D768B3" w:rsidTr="004C773F">
        <w:trPr>
          <w:gridAfter w:val="3"/>
          <w:wAfter w:w="4111" w:type="dxa"/>
        </w:trPr>
        <w:tc>
          <w:tcPr>
            <w:tcW w:w="3798" w:type="dxa"/>
            <w:gridSpan w:val="4"/>
            <w:tcBorders>
              <w:top w:val="nil"/>
              <w:left w:val="nil"/>
              <w:bottom w:val="nil"/>
              <w:right w:val="nil"/>
            </w:tcBorders>
          </w:tcPr>
          <w:p w:rsidR="004C773F" w:rsidRPr="00D768B3" w:rsidRDefault="004C773F" w:rsidP="004C773F">
            <w:pPr>
              <w:autoSpaceDE w:val="0"/>
              <w:autoSpaceDN w:val="0"/>
              <w:adjustRightInd w:val="0"/>
              <w:outlineLvl w:val="0"/>
              <w:rPr>
                <w:rFonts w:ascii="Arial" w:eastAsia="Calibri" w:hAnsi="Arial" w:cs="Arial"/>
                <w:lang w:eastAsia="en-US"/>
              </w:rPr>
            </w:pPr>
          </w:p>
        </w:tc>
        <w:tc>
          <w:tcPr>
            <w:tcW w:w="3919" w:type="dxa"/>
            <w:gridSpan w:val="4"/>
            <w:tcBorders>
              <w:top w:val="nil"/>
              <w:left w:val="nil"/>
              <w:bottom w:val="nil"/>
              <w:right w:val="nil"/>
            </w:tcBorders>
          </w:tcPr>
          <w:p w:rsidR="004C773F" w:rsidRPr="00D768B3" w:rsidRDefault="004C773F" w:rsidP="004C773F">
            <w:pPr>
              <w:autoSpaceDE w:val="0"/>
              <w:autoSpaceDN w:val="0"/>
              <w:adjustRightInd w:val="0"/>
              <w:rPr>
                <w:rFonts w:ascii="Arial" w:eastAsia="Calibri" w:hAnsi="Arial" w:cs="Arial"/>
                <w:lang w:eastAsia="en-US"/>
              </w:rPr>
            </w:pPr>
            <w:r w:rsidRPr="00D768B3">
              <w:rPr>
                <w:rFonts w:ascii="Arial" w:hAnsi="Arial" w:cs="Arial"/>
              </w:rPr>
              <w:t>на «___» ________ 20__ г.</w:t>
            </w:r>
          </w:p>
        </w:tc>
        <w:tc>
          <w:tcPr>
            <w:tcW w:w="1701" w:type="dxa"/>
            <w:gridSpan w:val="2"/>
            <w:tcBorders>
              <w:top w:val="nil"/>
              <w:left w:val="nil"/>
              <w:bottom w:val="nil"/>
              <w:right w:val="single" w:sz="4" w:space="0" w:color="auto"/>
            </w:tcBorders>
            <w:vAlign w:val="bottom"/>
          </w:tcPr>
          <w:p w:rsidR="004C773F" w:rsidRPr="00D768B3" w:rsidRDefault="004C773F" w:rsidP="004C773F">
            <w:pPr>
              <w:autoSpaceDE w:val="0"/>
              <w:autoSpaceDN w:val="0"/>
              <w:adjustRightInd w:val="0"/>
              <w:jc w:val="right"/>
              <w:rPr>
                <w:rFonts w:ascii="Arial" w:eastAsia="Calibri" w:hAnsi="Arial" w:cs="Arial"/>
                <w:lang w:eastAsia="en-US"/>
              </w:rPr>
            </w:pPr>
            <w:r w:rsidRPr="00D768B3">
              <w:rPr>
                <w:rFonts w:ascii="Arial" w:eastAsia="Calibri" w:hAnsi="Arial" w:cs="Arial"/>
                <w:lang w:eastAsia="en-US"/>
              </w:rPr>
              <w:t>Дата</w:t>
            </w:r>
          </w:p>
        </w:tc>
        <w:tc>
          <w:tcPr>
            <w:tcW w:w="1134" w:type="dxa"/>
            <w:tcBorders>
              <w:top w:val="single" w:sz="4" w:space="0" w:color="auto"/>
              <w:left w:val="single" w:sz="4" w:space="0" w:color="auto"/>
              <w:bottom w:val="single" w:sz="4" w:space="0" w:color="auto"/>
              <w:right w:val="single" w:sz="4" w:space="0" w:color="auto"/>
            </w:tcBorders>
          </w:tcPr>
          <w:p w:rsidR="004C773F" w:rsidRPr="00D768B3" w:rsidRDefault="004C773F" w:rsidP="004C773F">
            <w:pPr>
              <w:autoSpaceDE w:val="0"/>
              <w:autoSpaceDN w:val="0"/>
              <w:adjustRightInd w:val="0"/>
              <w:rPr>
                <w:rFonts w:ascii="Arial" w:eastAsia="Calibri" w:hAnsi="Arial" w:cs="Arial"/>
                <w:lang w:eastAsia="en-US"/>
              </w:rPr>
            </w:pPr>
          </w:p>
        </w:tc>
      </w:tr>
      <w:tr w:rsidR="004C773F" w:rsidRPr="00D768B3" w:rsidTr="004C773F">
        <w:trPr>
          <w:gridAfter w:val="3"/>
          <w:wAfter w:w="4111" w:type="dxa"/>
        </w:trPr>
        <w:tc>
          <w:tcPr>
            <w:tcW w:w="3798" w:type="dxa"/>
            <w:gridSpan w:val="4"/>
            <w:tcBorders>
              <w:top w:val="nil"/>
              <w:left w:val="nil"/>
              <w:bottom w:val="nil"/>
              <w:right w:val="nil"/>
            </w:tcBorders>
            <w:vAlign w:val="bottom"/>
          </w:tcPr>
          <w:p w:rsidR="004C773F" w:rsidRPr="00D768B3" w:rsidRDefault="004C773F" w:rsidP="004C773F">
            <w:pPr>
              <w:autoSpaceDE w:val="0"/>
              <w:autoSpaceDN w:val="0"/>
              <w:adjustRightInd w:val="0"/>
              <w:rPr>
                <w:rFonts w:ascii="Arial" w:eastAsia="Calibri" w:hAnsi="Arial" w:cs="Arial"/>
                <w:lang w:eastAsia="en-US"/>
              </w:rPr>
            </w:pPr>
            <w:r w:rsidRPr="00D768B3">
              <w:rPr>
                <w:rFonts w:ascii="Arial" w:eastAsia="Calibri" w:hAnsi="Arial" w:cs="Arial"/>
                <w:lang w:eastAsia="en-US"/>
              </w:rPr>
              <w:t>Наименование муниципального образования Красноярского края</w:t>
            </w:r>
          </w:p>
        </w:tc>
        <w:tc>
          <w:tcPr>
            <w:tcW w:w="3919" w:type="dxa"/>
            <w:gridSpan w:val="4"/>
            <w:tcBorders>
              <w:top w:val="nil"/>
              <w:left w:val="nil"/>
              <w:bottom w:val="single" w:sz="4" w:space="0" w:color="auto"/>
              <w:right w:val="nil"/>
            </w:tcBorders>
          </w:tcPr>
          <w:p w:rsidR="004C773F" w:rsidRPr="00D768B3" w:rsidRDefault="004C773F" w:rsidP="004C773F">
            <w:pPr>
              <w:autoSpaceDE w:val="0"/>
              <w:autoSpaceDN w:val="0"/>
              <w:adjustRightInd w:val="0"/>
              <w:rPr>
                <w:rFonts w:ascii="Arial" w:eastAsia="Calibri" w:hAnsi="Arial" w:cs="Arial"/>
                <w:lang w:eastAsia="en-US"/>
              </w:rPr>
            </w:pPr>
          </w:p>
        </w:tc>
        <w:tc>
          <w:tcPr>
            <w:tcW w:w="1701" w:type="dxa"/>
            <w:gridSpan w:val="2"/>
            <w:tcBorders>
              <w:top w:val="nil"/>
              <w:left w:val="nil"/>
              <w:bottom w:val="nil"/>
              <w:right w:val="single" w:sz="4" w:space="0" w:color="auto"/>
            </w:tcBorders>
            <w:vAlign w:val="bottom"/>
          </w:tcPr>
          <w:p w:rsidR="004C773F" w:rsidRPr="00D768B3" w:rsidRDefault="004C773F" w:rsidP="004C773F">
            <w:pPr>
              <w:autoSpaceDE w:val="0"/>
              <w:autoSpaceDN w:val="0"/>
              <w:adjustRightInd w:val="0"/>
              <w:jc w:val="right"/>
              <w:rPr>
                <w:rFonts w:ascii="Arial" w:eastAsia="Calibri" w:hAnsi="Arial" w:cs="Arial"/>
                <w:lang w:eastAsia="en-US"/>
              </w:rPr>
            </w:pPr>
            <w:r w:rsidRPr="00D768B3">
              <w:rPr>
                <w:rFonts w:ascii="Arial" w:eastAsia="Calibri" w:hAnsi="Arial" w:cs="Arial"/>
                <w:lang w:eastAsia="en-US"/>
              </w:rPr>
              <w:t>по ОКТМО</w:t>
            </w:r>
          </w:p>
        </w:tc>
        <w:tc>
          <w:tcPr>
            <w:tcW w:w="1134" w:type="dxa"/>
            <w:tcBorders>
              <w:top w:val="single" w:sz="4" w:space="0" w:color="auto"/>
              <w:left w:val="single" w:sz="4" w:space="0" w:color="auto"/>
              <w:bottom w:val="single" w:sz="4" w:space="0" w:color="auto"/>
              <w:right w:val="single" w:sz="4" w:space="0" w:color="auto"/>
            </w:tcBorders>
          </w:tcPr>
          <w:p w:rsidR="004C773F" w:rsidRPr="00D768B3" w:rsidRDefault="004C773F" w:rsidP="004C773F">
            <w:pPr>
              <w:autoSpaceDE w:val="0"/>
              <w:autoSpaceDN w:val="0"/>
              <w:adjustRightInd w:val="0"/>
              <w:rPr>
                <w:rFonts w:ascii="Arial" w:eastAsia="Calibri" w:hAnsi="Arial" w:cs="Arial"/>
                <w:lang w:eastAsia="en-US"/>
              </w:rPr>
            </w:pPr>
          </w:p>
        </w:tc>
      </w:tr>
      <w:tr w:rsidR="004C773F" w:rsidRPr="00D768B3" w:rsidTr="004C773F">
        <w:trPr>
          <w:gridAfter w:val="3"/>
          <w:wAfter w:w="4111" w:type="dxa"/>
        </w:trPr>
        <w:tc>
          <w:tcPr>
            <w:tcW w:w="3798" w:type="dxa"/>
            <w:gridSpan w:val="4"/>
            <w:tcBorders>
              <w:top w:val="nil"/>
              <w:left w:val="nil"/>
              <w:bottom w:val="nil"/>
              <w:right w:val="nil"/>
            </w:tcBorders>
            <w:vAlign w:val="bottom"/>
          </w:tcPr>
          <w:p w:rsidR="004C773F" w:rsidRPr="00D768B3" w:rsidRDefault="004C773F" w:rsidP="004C773F">
            <w:pPr>
              <w:autoSpaceDE w:val="0"/>
              <w:autoSpaceDN w:val="0"/>
              <w:adjustRightInd w:val="0"/>
              <w:rPr>
                <w:rFonts w:ascii="Arial" w:eastAsia="Calibri" w:hAnsi="Arial" w:cs="Arial"/>
                <w:lang w:eastAsia="en-US"/>
              </w:rPr>
            </w:pPr>
            <w:r w:rsidRPr="00D768B3">
              <w:rPr>
                <w:rFonts w:ascii="Arial" w:eastAsia="Calibri" w:hAnsi="Arial" w:cs="Arial"/>
                <w:lang w:eastAsia="en-US"/>
              </w:rPr>
              <w:t>Наименование субсидии</w:t>
            </w:r>
          </w:p>
        </w:tc>
        <w:tc>
          <w:tcPr>
            <w:tcW w:w="3919" w:type="dxa"/>
            <w:gridSpan w:val="4"/>
            <w:tcBorders>
              <w:top w:val="single" w:sz="4" w:space="0" w:color="auto"/>
              <w:left w:val="nil"/>
              <w:bottom w:val="single" w:sz="4" w:space="0" w:color="auto"/>
              <w:right w:val="nil"/>
            </w:tcBorders>
          </w:tcPr>
          <w:p w:rsidR="004C773F" w:rsidRPr="00D768B3" w:rsidRDefault="004C773F" w:rsidP="004C773F">
            <w:pPr>
              <w:autoSpaceDE w:val="0"/>
              <w:autoSpaceDN w:val="0"/>
              <w:adjustRightInd w:val="0"/>
              <w:rPr>
                <w:rFonts w:ascii="Arial" w:eastAsia="Calibri" w:hAnsi="Arial" w:cs="Arial"/>
                <w:lang w:eastAsia="en-US"/>
              </w:rPr>
            </w:pPr>
          </w:p>
        </w:tc>
        <w:tc>
          <w:tcPr>
            <w:tcW w:w="1701" w:type="dxa"/>
            <w:gridSpan w:val="2"/>
            <w:tcBorders>
              <w:top w:val="nil"/>
              <w:left w:val="nil"/>
              <w:bottom w:val="nil"/>
              <w:right w:val="single" w:sz="4" w:space="0" w:color="auto"/>
            </w:tcBorders>
            <w:vAlign w:val="bottom"/>
          </w:tcPr>
          <w:p w:rsidR="004C773F" w:rsidRPr="00D768B3" w:rsidRDefault="004C773F" w:rsidP="004C773F">
            <w:pPr>
              <w:autoSpaceDE w:val="0"/>
              <w:autoSpaceDN w:val="0"/>
              <w:adjustRightInd w:val="0"/>
              <w:jc w:val="right"/>
              <w:rPr>
                <w:rFonts w:ascii="Arial" w:eastAsia="Calibri" w:hAnsi="Arial" w:cs="Arial"/>
                <w:lang w:eastAsia="en-US"/>
              </w:rPr>
            </w:pPr>
            <w:r w:rsidRPr="00D768B3">
              <w:rPr>
                <w:rFonts w:ascii="Arial" w:eastAsia="Calibri" w:hAnsi="Arial" w:cs="Arial"/>
                <w:lang w:eastAsia="en-US"/>
              </w:rPr>
              <w:t>по БК</w:t>
            </w:r>
          </w:p>
        </w:tc>
        <w:tc>
          <w:tcPr>
            <w:tcW w:w="1134" w:type="dxa"/>
            <w:tcBorders>
              <w:top w:val="single" w:sz="4" w:space="0" w:color="auto"/>
              <w:left w:val="single" w:sz="4" w:space="0" w:color="auto"/>
              <w:bottom w:val="single" w:sz="4" w:space="0" w:color="auto"/>
              <w:right w:val="single" w:sz="4" w:space="0" w:color="auto"/>
            </w:tcBorders>
          </w:tcPr>
          <w:p w:rsidR="004C773F" w:rsidRPr="00D768B3" w:rsidRDefault="004C773F" w:rsidP="004C773F">
            <w:pPr>
              <w:autoSpaceDE w:val="0"/>
              <w:autoSpaceDN w:val="0"/>
              <w:adjustRightInd w:val="0"/>
              <w:rPr>
                <w:rFonts w:ascii="Arial" w:eastAsia="Calibri" w:hAnsi="Arial" w:cs="Arial"/>
                <w:lang w:eastAsia="en-US"/>
              </w:rPr>
            </w:pPr>
          </w:p>
        </w:tc>
      </w:tr>
      <w:tr w:rsidR="004C773F" w:rsidRPr="00D768B3" w:rsidTr="004C773F">
        <w:trPr>
          <w:gridAfter w:val="3"/>
          <w:wAfter w:w="4111" w:type="dxa"/>
        </w:trPr>
        <w:tc>
          <w:tcPr>
            <w:tcW w:w="3798" w:type="dxa"/>
            <w:gridSpan w:val="4"/>
            <w:tcBorders>
              <w:top w:val="nil"/>
              <w:left w:val="nil"/>
              <w:bottom w:val="nil"/>
              <w:right w:val="nil"/>
            </w:tcBorders>
            <w:vAlign w:val="bottom"/>
          </w:tcPr>
          <w:p w:rsidR="004C773F" w:rsidRPr="00D768B3" w:rsidRDefault="004C773F" w:rsidP="004C773F">
            <w:pPr>
              <w:autoSpaceDE w:val="0"/>
              <w:autoSpaceDN w:val="0"/>
              <w:adjustRightInd w:val="0"/>
              <w:rPr>
                <w:rFonts w:ascii="Arial" w:eastAsia="Calibri" w:hAnsi="Arial" w:cs="Arial"/>
                <w:lang w:eastAsia="en-US"/>
              </w:rPr>
            </w:pPr>
            <w:r w:rsidRPr="00D768B3">
              <w:rPr>
                <w:rFonts w:ascii="Arial" w:eastAsia="Calibri" w:hAnsi="Arial" w:cs="Arial"/>
                <w:lang w:eastAsia="en-US"/>
              </w:rPr>
              <w:t>Вид документа</w:t>
            </w:r>
          </w:p>
        </w:tc>
        <w:tc>
          <w:tcPr>
            <w:tcW w:w="3919" w:type="dxa"/>
            <w:gridSpan w:val="4"/>
            <w:tcBorders>
              <w:top w:val="single" w:sz="4" w:space="0" w:color="auto"/>
              <w:left w:val="nil"/>
              <w:bottom w:val="single" w:sz="4" w:space="0" w:color="auto"/>
              <w:right w:val="nil"/>
            </w:tcBorders>
          </w:tcPr>
          <w:p w:rsidR="004C773F" w:rsidRPr="00D768B3" w:rsidRDefault="004C773F" w:rsidP="004C773F">
            <w:pPr>
              <w:autoSpaceDE w:val="0"/>
              <w:autoSpaceDN w:val="0"/>
              <w:adjustRightInd w:val="0"/>
              <w:rPr>
                <w:rFonts w:ascii="Arial" w:eastAsia="Calibri" w:hAnsi="Arial" w:cs="Arial"/>
                <w:lang w:eastAsia="en-US"/>
              </w:rPr>
            </w:pPr>
          </w:p>
        </w:tc>
        <w:tc>
          <w:tcPr>
            <w:tcW w:w="1701" w:type="dxa"/>
            <w:gridSpan w:val="2"/>
            <w:tcBorders>
              <w:top w:val="nil"/>
              <w:left w:val="nil"/>
              <w:bottom w:val="nil"/>
              <w:right w:val="single" w:sz="4" w:space="0" w:color="auto"/>
            </w:tcBorders>
          </w:tcPr>
          <w:p w:rsidR="004C773F" w:rsidRPr="00D768B3" w:rsidRDefault="004C773F" w:rsidP="004C773F">
            <w:pPr>
              <w:autoSpaceDE w:val="0"/>
              <w:autoSpaceDN w:val="0"/>
              <w:adjustRightInd w:val="0"/>
              <w:rPr>
                <w:rFonts w:ascii="Arial" w:eastAsia="Calibri"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rsidR="004C773F" w:rsidRPr="00D768B3" w:rsidRDefault="004C773F" w:rsidP="004C773F">
            <w:pPr>
              <w:autoSpaceDE w:val="0"/>
              <w:autoSpaceDN w:val="0"/>
              <w:adjustRightInd w:val="0"/>
              <w:rPr>
                <w:rFonts w:ascii="Arial" w:eastAsia="Calibri" w:hAnsi="Arial" w:cs="Arial"/>
                <w:lang w:eastAsia="en-US"/>
              </w:rPr>
            </w:pPr>
          </w:p>
        </w:tc>
      </w:tr>
      <w:tr w:rsidR="004C773F" w:rsidRPr="00D768B3" w:rsidTr="004C773F">
        <w:trPr>
          <w:gridAfter w:val="3"/>
          <w:wAfter w:w="4111" w:type="dxa"/>
        </w:trPr>
        <w:tc>
          <w:tcPr>
            <w:tcW w:w="3798" w:type="dxa"/>
            <w:gridSpan w:val="4"/>
            <w:tcBorders>
              <w:top w:val="nil"/>
              <w:left w:val="nil"/>
              <w:bottom w:val="nil"/>
              <w:right w:val="nil"/>
            </w:tcBorders>
            <w:vAlign w:val="bottom"/>
          </w:tcPr>
          <w:p w:rsidR="004C773F" w:rsidRPr="00D768B3" w:rsidRDefault="004C773F" w:rsidP="004C773F">
            <w:pPr>
              <w:autoSpaceDE w:val="0"/>
              <w:autoSpaceDN w:val="0"/>
              <w:adjustRightInd w:val="0"/>
              <w:rPr>
                <w:rFonts w:ascii="Arial" w:eastAsia="Calibri" w:hAnsi="Arial" w:cs="Arial"/>
                <w:lang w:eastAsia="en-US"/>
              </w:rPr>
            </w:pPr>
          </w:p>
        </w:tc>
        <w:tc>
          <w:tcPr>
            <w:tcW w:w="3919" w:type="dxa"/>
            <w:gridSpan w:val="4"/>
            <w:tcBorders>
              <w:top w:val="single" w:sz="4" w:space="0" w:color="auto"/>
              <w:left w:val="nil"/>
              <w:bottom w:val="nil"/>
              <w:right w:val="nil"/>
            </w:tcBorders>
          </w:tcPr>
          <w:p w:rsidR="004C773F" w:rsidRPr="00D768B3" w:rsidRDefault="004C773F" w:rsidP="004C773F">
            <w:pPr>
              <w:autoSpaceDE w:val="0"/>
              <w:autoSpaceDN w:val="0"/>
              <w:adjustRightInd w:val="0"/>
              <w:rPr>
                <w:rFonts w:ascii="Arial" w:eastAsia="Calibri" w:hAnsi="Arial" w:cs="Arial"/>
                <w:lang w:eastAsia="en-US"/>
              </w:rPr>
            </w:pPr>
            <w:r w:rsidRPr="00D768B3">
              <w:rPr>
                <w:rFonts w:ascii="Arial" w:eastAsia="Calibri" w:hAnsi="Arial" w:cs="Arial"/>
                <w:lang w:eastAsia="en-US"/>
              </w:rPr>
              <w:t>(первичный – «0», уточненный –  «1», «2», «3», «…»)</w:t>
            </w:r>
          </w:p>
        </w:tc>
        <w:tc>
          <w:tcPr>
            <w:tcW w:w="1701" w:type="dxa"/>
            <w:gridSpan w:val="2"/>
            <w:tcBorders>
              <w:top w:val="nil"/>
              <w:left w:val="nil"/>
              <w:bottom w:val="nil"/>
              <w:right w:val="single" w:sz="4" w:space="0" w:color="auto"/>
            </w:tcBorders>
          </w:tcPr>
          <w:p w:rsidR="004C773F" w:rsidRPr="00D768B3" w:rsidRDefault="004C773F" w:rsidP="004C773F">
            <w:pPr>
              <w:autoSpaceDE w:val="0"/>
              <w:autoSpaceDN w:val="0"/>
              <w:adjustRightInd w:val="0"/>
              <w:rPr>
                <w:rFonts w:ascii="Arial" w:eastAsia="Calibri" w:hAnsi="Arial" w:cs="Arial"/>
                <w:lang w:eastAsia="en-US"/>
              </w:rPr>
            </w:pPr>
          </w:p>
        </w:tc>
        <w:tc>
          <w:tcPr>
            <w:tcW w:w="1134" w:type="dxa"/>
            <w:vMerge w:val="restart"/>
            <w:tcBorders>
              <w:top w:val="single" w:sz="4" w:space="0" w:color="auto"/>
              <w:left w:val="single" w:sz="4" w:space="0" w:color="auto"/>
              <w:right w:val="single" w:sz="4" w:space="0" w:color="auto"/>
            </w:tcBorders>
          </w:tcPr>
          <w:p w:rsidR="004C773F" w:rsidRPr="00D768B3" w:rsidRDefault="004C773F" w:rsidP="004C773F">
            <w:pPr>
              <w:autoSpaceDE w:val="0"/>
              <w:autoSpaceDN w:val="0"/>
              <w:adjustRightInd w:val="0"/>
              <w:rPr>
                <w:rFonts w:ascii="Arial" w:eastAsia="Calibri" w:hAnsi="Arial" w:cs="Arial"/>
                <w:lang w:eastAsia="en-US"/>
              </w:rPr>
            </w:pPr>
          </w:p>
        </w:tc>
      </w:tr>
      <w:tr w:rsidR="004C773F" w:rsidRPr="00D768B3" w:rsidTr="004C773F">
        <w:trPr>
          <w:gridAfter w:val="3"/>
          <w:wAfter w:w="4111" w:type="dxa"/>
          <w:trHeight w:val="20"/>
        </w:trPr>
        <w:tc>
          <w:tcPr>
            <w:tcW w:w="3798" w:type="dxa"/>
            <w:gridSpan w:val="4"/>
            <w:tcBorders>
              <w:top w:val="nil"/>
              <w:left w:val="nil"/>
              <w:bottom w:val="nil"/>
              <w:right w:val="nil"/>
            </w:tcBorders>
            <w:vAlign w:val="bottom"/>
          </w:tcPr>
          <w:p w:rsidR="004C773F" w:rsidRPr="00D768B3" w:rsidRDefault="004C773F" w:rsidP="004C773F">
            <w:pPr>
              <w:autoSpaceDE w:val="0"/>
              <w:autoSpaceDN w:val="0"/>
              <w:adjustRightInd w:val="0"/>
              <w:rPr>
                <w:rFonts w:ascii="Arial" w:eastAsia="Calibri" w:hAnsi="Arial" w:cs="Arial"/>
                <w:lang w:eastAsia="en-US"/>
              </w:rPr>
            </w:pPr>
            <w:r w:rsidRPr="00D768B3">
              <w:rPr>
                <w:rFonts w:ascii="Arial" w:eastAsia="Calibri" w:hAnsi="Arial" w:cs="Arial"/>
                <w:lang w:eastAsia="en-US"/>
              </w:rPr>
              <w:t>Периодичность:</w:t>
            </w:r>
          </w:p>
        </w:tc>
        <w:tc>
          <w:tcPr>
            <w:tcW w:w="3919" w:type="dxa"/>
            <w:gridSpan w:val="4"/>
            <w:tcBorders>
              <w:top w:val="nil"/>
              <w:left w:val="nil"/>
              <w:bottom w:val="nil"/>
              <w:right w:val="nil"/>
            </w:tcBorders>
          </w:tcPr>
          <w:p w:rsidR="004C773F" w:rsidRPr="00D768B3" w:rsidRDefault="004C773F" w:rsidP="004C773F">
            <w:pPr>
              <w:autoSpaceDE w:val="0"/>
              <w:autoSpaceDN w:val="0"/>
              <w:adjustRightInd w:val="0"/>
              <w:rPr>
                <w:rFonts w:ascii="Arial" w:eastAsia="Calibri" w:hAnsi="Arial" w:cs="Arial"/>
                <w:lang w:eastAsia="en-US"/>
              </w:rPr>
            </w:pPr>
            <w:r w:rsidRPr="00D768B3">
              <w:rPr>
                <w:rFonts w:ascii="Arial" w:eastAsia="Calibri" w:hAnsi="Arial" w:cs="Arial"/>
                <w:lang w:eastAsia="en-US"/>
              </w:rPr>
              <w:t>годовая</w:t>
            </w:r>
          </w:p>
        </w:tc>
        <w:tc>
          <w:tcPr>
            <w:tcW w:w="1701" w:type="dxa"/>
            <w:gridSpan w:val="2"/>
            <w:tcBorders>
              <w:top w:val="nil"/>
              <w:left w:val="nil"/>
              <w:bottom w:val="nil"/>
              <w:right w:val="single" w:sz="4" w:space="0" w:color="auto"/>
            </w:tcBorders>
          </w:tcPr>
          <w:p w:rsidR="004C773F" w:rsidRPr="00D768B3" w:rsidRDefault="004C773F" w:rsidP="004C773F">
            <w:pPr>
              <w:autoSpaceDE w:val="0"/>
              <w:autoSpaceDN w:val="0"/>
              <w:adjustRightInd w:val="0"/>
              <w:rPr>
                <w:rFonts w:ascii="Arial" w:eastAsia="Calibri" w:hAnsi="Arial" w:cs="Arial"/>
                <w:lang w:eastAsia="en-US"/>
              </w:rPr>
            </w:pPr>
          </w:p>
        </w:tc>
        <w:tc>
          <w:tcPr>
            <w:tcW w:w="1134" w:type="dxa"/>
            <w:vMerge/>
            <w:tcBorders>
              <w:left w:val="single" w:sz="4" w:space="0" w:color="auto"/>
              <w:bottom w:val="single" w:sz="4" w:space="0" w:color="auto"/>
              <w:right w:val="single" w:sz="4" w:space="0" w:color="auto"/>
            </w:tcBorders>
          </w:tcPr>
          <w:p w:rsidR="004C773F" w:rsidRPr="00D768B3" w:rsidRDefault="004C773F" w:rsidP="004C773F">
            <w:pPr>
              <w:autoSpaceDE w:val="0"/>
              <w:autoSpaceDN w:val="0"/>
              <w:adjustRightInd w:val="0"/>
              <w:rPr>
                <w:rFonts w:ascii="Arial" w:eastAsia="Calibri" w:hAnsi="Arial" w:cs="Arial"/>
                <w:lang w:eastAsia="en-US"/>
              </w:rPr>
            </w:pPr>
          </w:p>
        </w:tc>
      </w:tr>
      <w:tr w:rsidR="004C773F" w:rsidRPr="00D768B3" w:rsidTr="004C773F">
        <w:trPr>
          <w:gridBefore w:val="1"/>
          <w:wBefore w:w="62" w:type="dxa"/>
        </w:trPr>
        <w:tc>
          <w:tcPr>
            <w:tcW w:w="2694" w:type="dxa"/>
            <w:gridSpan w:val="2"/>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t>Направление расходов</w:t>
            </w:r>
          </w:p>
        </w:tc>
        <w:tc>
          <w:tcPr>
            <w:tcW w:w="1842" w:type="dxa"/>
            <w:gridSpan w:val="2"/>
            <w:vMerge w:val="restart"/>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t>Результат использования субсидии</w:t>
            </w:r>
          </w:p>
        </w:tc>
        <w:tc>
          <w:tcPr>
            <w:tcW w:w="2410" w:type="dxa"/>
            <w:gridSpan w:val="2"/>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t>Единица измерения</w:t>
            </w:r>
          </w:p>
        </w:tc>
        <w:tc>
          <w:tcPr>
            <w:tcW w:w="1134" w:type="dxa"/>
            <w:gridSpan w:val="2"/>
            <w:vMerge w:val="restart"/>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t>Код</w:t>
            </w:r>
          </w:p>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t xml:space="preserve"> строки</w:t>
            </w:r>
          </w:p>
        </w:tc>
        <w:tc>
          <w:tcPr>
            <w:tcW w:w="1276" w:type="dxa"/>
            <w:vMerge w:val="restart"/>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t>Плановые значения</w:t>
            </w:r>
          </w:p>
        </w:tc>
        <w:tc>
          <w:tcPr>
            <w:tcW w:w="5245" w:type="dxa"/>
            <w:gridSpan w:val="4"/>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t>Фактически достигнутые значения</w:t>
            </w:r>
          </w:p>
        </w:tc>
      </w:tr>
      <w:tr w:rsidR="004C773F" w:rsidRPr="00D768B3" w:rsidTr="004C773F">
        <w:trPr>
          <w:gridBefore w:val="1"/>
          <w:wBefore w:w="62" w:type="dxa"/>
          <w:trHeight w:val="397"/>
        </w:trPr>
        <w:tc>
          <w:tcPr>
            <w:tcW w:w="1560" w:type="dxa"/>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t>наименован</w:t>
            </w:r>
            <w:r w:rsidRPr="00D768B3">
              <w:rPr>
                <w:rFonts w:ascii="Arial" w:eastAsia="Calibri" w:hAnsi="Arial" w:cs="Arial"/>
                <w:lang w:eastAsia="en-US"/>
              </w:rPr>
              <w:lastRenderedPageBreak/>
              <w:t>ие</w:t>
            </w:r>
          </w:p>
        </w:tc>
        <w:tc>
          <w:tcPr>
            <w:tcW w:w="1134" w:type="dxa"/>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lastRenderedPageBreak/>
              <w:t xml:space="preserve">код по </w:t>
            </w:r>
            <w:r w:rsidRPr="00D768B3">
              <w:rPr>
                <w:rFonts w:ascii="Arial" w:eastAsia="Calibri" w:hAnsi="Arial" w:cs="Arial"/>
                <w:lang w:eastAsia="en-US"/>
              </w:rPr>
              <w:lastRenderedPageBreak/>
              <w:t>БК</w:t>
            </w:r>
          </w:p>
        </w:tc>
        <w:tc>
          <w:tcPr>
            <w:tcW w:w="1842" w:type="dxa"/>
            <w:gridSpan w:val="2"/>
            <w:vMerge/>
          </w:tcPr>
          <w:p w:rsidR="004C773F" w:rsidRPr="00D768B3" w:rsidRDefault="004C773F" w:rsidP="004C773F">
            <w:pPr>
              <w:autoSpaceDE w:val="0"/>
              <w:autoSpaceDN w:val="0"/>
              <w:adjustRightInd w:val="0"/>
              <w:jc w:val="center"/>
              <w:rPr>
                <w:rFonts w:ascii="Arial" w:eastAsia="Calibri" w:hAnsi="Arial" w:cs="Arial"/>
                <w:lang w:eastAsia="en-US"/>
              </w:rPr>
            </w:pPr>
          </w:p>
        </w:tc>
        <w:tc>
          <w:tcPr>
            <w:tcW w:w="1276" w:type="dxa"/>
          </w:tcPr>
          <w:p w:rsidR="004C773F" w:rsidRPr="00D768B3" w:rsidRDefault="004C773F" w:rsidP="004C773F">
            <w:pPr>
              <w:autoSpaceDE w:val="0"/>
              <w:autoSpaceDN w:val="0"/>
              <w:adjustRightInd w:val="0"/>
              <w:jc w:val="center"/>
              <w:rPr>
                <w:rFonts w:ascii="Arial" w:eastAsia="Calibri" w:hAnsi="Arial" w:cs="Arial"/>
                <w:lang w:eastAsia="en-US"/>
              </w:rPr>
            </w:pPr>
            <w:proofErr w:type="spellStart"/>
            <w:proofErr w:type="gramStart"/>
            <w:r w:rsidRPr="00D768B3">
              <w:rPr>
                <w:rFonts w:ascii="Arial" w:eastAsia="Calibri" w:hAnsi="Arial" w:cs="Arial"/>
                <w:lang w:eastAsia="en-US"/>
              </w:rPr>
              <w:t>наиме-</w:t>
            </w:r>
            <w:r w:rsidRPr="00D768B3">
              <w:rPr>
                <w:rFonts w:ascii="Arial" w:eastAsia="Calibri" w:hAnsi="Arial" w:cs="Arial"/>
                <w:lang w:eastAsia="en-US"/>
              </w:rPr>
              <w:lastRenderedPageBreak/>
              <w:t>нование</w:t>
            </w:r>
            <w:proofErr w:type="spellEnd"/>
            <w:proofErr w:type="gramEnd"/>
          </w:p>
        </w:tc>
        <w:tc>
          <w:tcPr>
            <w:tcW w:w="1134" w:type="dxa"/>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lastRenderedPageBreak/>
              <w:t xml:space="preserve">код по </w:t>
            </w:r>
            <w:r w:rsidRPr="00D768B3">
              <w:rPr>
                <w:rFonts w:ascii="Arial" w:eastAsia="Calibri" w:hAnsi="Arial" w:cs="Arial"/>
                <w:lang w:eastAsia="en-US"/>
              </w:rPr>
              <w:lastRenderedPageBreak/>
              <w:t>ОКЕИ</w:t>
            </w:r>
          </w:p>
        </w:tc>
        <w:tc>
          <w:tcPr>
            <w:tcW w:w="1134" w:type="dxa"/>
            <w:gridSpan w:val="2"/>
            <w:vMerge/>
          </w:tcPr>
          <w:p w:rsidR="004C773F" w:rsidRPr="00D768B3" w:rsidRDefault="004C773F" w:rsidP="004C773F">
            <w:pPr>
              <w:autoSpaceDE w:val="0"/>
              <w:autoSpaceDN w:val="0"/>
              <w:adjustRightInd w:val="0"/>
              <w:jc w:val="center"/>
              <w:rPr>
                <w:rFonts w:ascii="Arial" w:eastAsia="Calibri" w:hAnsi="Arial" w:cs="Arial"/>
                <w:lang w:eastAsia="en-US"/>
              </w:rPr>
            </w:pPr>
          </w:p>
        </w:tc>
        <w:tc>
          <w:tcPr>
            <w:tcW w:w="1276" w:type="dxa"/>
            <w:vMerge/>
          </w:tcPr>
          <w:p w:rsidR="004C773F" w:rsidRPr="00D768B3" w:rsidRDefault="004C773F" w:rsidP="004C773F">
            <w:pPr>
              <w:autoSpaceDE w:val="0"/>
              <w:autoSpaceDN w:val="0"/>
              <w:adjustRightInd w:val="0"/>
              <w:jc w:val="center"/>
              <w:rPr>
                <w:rFonts w:ascii="Arial" w:eastAsia="Calibri" w:hAnsi="Arial" w:cs="Arial"/>
                <w:lang w:eastAsia="en-US"/>
              </w:rPr>
            </w:pPr>
          </w:p>
        </w:tc>
        <w:tc>
          <w:tcPr>
            <w:tcW w:w="1701" w:type="dxa"/>
            <w:gridSpan w:val="2"/>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t xml:space="preserve">на отчетную </w:t>
            </w:r>
            <w:r w:rsidRPr="00D768B3">
              <w:rPr>
                <w:rFonts w:ascii="Arial" w:eastAsia="Calibri" w:hAnsi="Arial" w:cs="Arial"/>
                <w:lang w:eastAsia="en-US"/>
              </w:rPr>
              <w:lastRenderedPageBreak/>
              <w:t>дату</w:t>
            </w:r>
          </w:p>
        </w:tc>
        <w:tc>
          <w:tcPr>
            <w:tcW w:w="1559" w:type="dxa"/>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lastRenderedPageBreak/>
              <w:t xml:space="preserve">отклонение </w:t>
            </w:r>
            <w:r w:rsidRPr="00D768B3">
              <w:rPr>
                <w:rFonts w:ascii="Arial" w:eastAsia="Calibri" w:hAnsi="Arial" w:cs="Arial"/>
                <w:lang w:eastAsia="en-US"/>
              </w:rPr>
              <w:lastRenderedPageBreak/>
              <w:t>от планового значения</w:t>
            </w:r>
          </w:p>
        </w:tc>
        <w:tc>
          <w:tcPr>
            <w:tcW w:w="1985" w:type="dxa"/>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lastRenderedPageBreak/>
              <w:t>Причина</w:t>
            </w:r>
          </w:p>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lastRenderedPageBreak/>
              <w:t xml:space="preserve"> отклонения</w:t>
            </w:r>
          </w:p>
        </w:tc>
      </w:tr>
      <w:tr w:rsidR="004C773F" w:rsidRPr="00D768B3" w:rsidTr="004C773F">
        <w:trPr>
          <w:gridBefore w:val="1"/>
          <w:wBefore w:w="62" w:type="dxa"/>
        </w:trPr>
        <w:tc>
          <w:tcPr>
            <w:tcW w:w="1560" w:type="dxa"/>
          </w:tcPr>
          <w:p w:rsidR="004C773F" w:rsidRPr="00D768B3" w:rsidRDefault="004C773F" w:rsidP="004C773F">
            <w:pPr>
              <w:autoSpaceDE w:val="0"/>
              <w:autoSpaceDN w:val="0"/>
              <w:adjustRightInd w:val="0"/>
              <w:jc w:val="center"/>
              <w:rPr>
                <w:rFonts w:ascii="Arial" w:eastAsia="Calibri" w:hAnsi="Arial" w:cs="Arial"/>
                <w:lang w:eastAsia="en-US"/>
              </w:rPr>
            </w:pPr>
            <w:bookmarkStart w:id="1" w:name="Par38"/>
            <w:bookmarkEnd w:id="1"/>
            <w:r w:rsidRPr="00D768B3">
              <w:rPr>
                <w:rFonts w:ascii="Arial" w:eastAsia="Calibri" w:hAnsi="Arial" w:cs="Arial"/>
                <w:lang w:eastAsia="en-US"/>
              </w:rPr>
              <w:lastRenderedPageBreak/>
              <w:t>1</w:t>
            </w:r>
          </w:p>
        </w:tc>
        <w:tc>
          <w:tcPr>
            <w:tcW w:w="1134" w:type="dxa"/>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t>2</w:t>
            </w:r>
          </w:p>
        </w:tc>
        <w:tc>
          <w:tcPr>
            <w:tcW w:w="1842" w:type="dxa"/>
            <w:gridSpan w:val="2"/>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t>3</w:t>
            </w:r>
          </w:p>
        </w:tc>
        <w:tc>
          <w:tcPr>
            <w:tcW w:w="1276" w:type="dxa"/>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t>4</w:t>
            </w:r>
          </w:p>
        </w:tc>
        <w:tc>
          <w:tcPr>
            <w:tcW w:w="1134" w:type="dxa"/>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t>5</w:t>
            </w:r>
          </w:p>
        </w:tc>
        <w:tc>
          <w:tcPr>
            <w:tcW w:w="1134" w:type="dxa"/>
            <w:gridSpan w:val="2"/>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t>6</w:t>
            </w:r>
          </w:p>
        </w:tc>
        <w:tc>
          <w:tcPr>
            <w:tcW w:w="1276" w:type="dxa"/>
          </w:tcPr>
          <w:p w:rsidR="004C773F" w:rsidRPr="00D768B3" w:rsidRDefault="004C773F" w:rsidP="004C773F">
            <w:pPr>
              <w:autoSpaceDE w:val="0"/>
              <w:autoSpaceDN w:val="0"/>
              <w:adjustRightInd w:val="0"/>
              <w:jc w:val="center"/>
              <w:rPr>
                <w:rFonts w:ascii="Arial" w:eastAsia="Calibri" w:hAnsi="Arial" w:cs="Arial"/>
                <w:lang w:eastAsia="en-US"/>
              </w:rPr>
            </w:pPr>
            <w:bookmarkStart w:id="2" w:name="Par40"/>
            <w:bookmarkEnd w:id="2"/>
            <w:r w:rsidRPr="00D768B3">
              <w:rPr>
                <w:rFonts w:ascii="Arial" w:eastAsia="Calibri" w:hAnsi="Arial" w:cs="Arial"/>
                <w:lang w:eastAsia="en-US"/>
              </w:rPr>
              <w:t>7</w:t>
            </w:r>
          </w:p>
        </w:tc>
        <w:tc>
          <w:tcPr>
            <w:tcW w:w="1701" w:type="dxa"/>
            <w:gridSpan w:val="2"/>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t>8</w:t>
            </w:r>
          </w:p>
        </w:tc>
        <w:tc>
          <w:tcPr>
            <w:tcW w:w="1559" w:type="dxa"/>
          </w:tcPr>
          <w:p w:rsidR="004C773F" w:rsidRPr="00D768B3" w:rsidRDefault="004C773F" w:rsidP="004C773F">
            <w:pPr>
              <w:autoSpaceDE w:val="0"/>
              <w:autoSpaceDN w:val="0"/>
              <w:adjustRightInd w:val="0"/>
              <w:jc w:val="center"/>
              <w:rPr>
                <w:rFonts w:ascii="Arial" w:eastAsia="Calibri" w:hAnsi="Arial" w:cs="Arial"/>
                <w:lang w:eastAsia="en-US"/>
              </w:rPr>
            </w:pPr>
            <w:bookmarkStart w:id="3" w:name="Par43"/>
            <w:bookmarkEnd w:id="3"/>
            <w:r w:rsidRPr="00D768B3">
              <w:rPr>
                <w:rFonts w:ascii="Arial" w:eastAsia="Calibri" w:hAnsi="Arial" w:cs="Arial"/>
                <w:lang w:eastAsia="en-US"/>
              </w:rPr>
              <w:t>9</w:t>
            </w:r>
          </w:p>
        </w:tc>
        <w:tc>
          <w:tcPr>
            <w:tcW w:w="1985" w:type="dxa"/>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t>10</w:t>
            </w:r>
          </w:p>
        </w:tc>
      </w:tr>
      <w:tr w:rsidR="004C773F" w:rsidRPr="00D768B3" w:rsidTr="004C773F">
        <w:trPr>
          <w:gridBefore w:val="1"/>
          <w:wBefore w:w="62" w:type="dxa"/>
        </w:trPr>
        <w:tc>
          <w:tcPr>
            <w:tcW w:w="1560" w:type="dxa"/>
          </w:tcPr>
          <w:p w:rsidR="004C773F" w:rsidRPr="00D768B3" w:rsidRDefault="004C773F" w:rsidP="004C773F">
            <w:pPr>
              <w:autoSpaceDE w:val="0"/>
              <w:autoSpaceDN w:val="0"/>
              <w:adjustRightInd w:val="0"/>
              <w:rPr>
                <w:rFonts w:ascii="Arial" w:eastAsia="Calibri" w:hAnsi="Arial" w:cs="Arial"/>
                <w:lang w:eastAsia="en-US"/>
              </w:rPr>
            </w:pPr>
            <w:r w:rsidRPr="00D768B3">
              <w:rPr>
                <w:rFonts w:ascii="Arial" w:eastAsia="Calibri" w:hAnsi="Arial" w:cs="Arial"/>
                <w:lang w:eastAsia="en-US"/>
              </w:rPr>
              <w:t>Осуществление дорожной деятельности в целях решения задач социально-экономического развития территорий</w:t>
            </w:r>
          </w:p>
        </w:tc>
        <w:tc>
          <w:tcPr>
            <w:tcW w:w="1134" w:type="dxa"/>
          </w:tcPr>
          <w:p w:rsidR="004C773F" w:rsidRPr="00D768B3" w:rsidRDefault="004C773F" w:rsidP="004C773F">
            <w:pPr>
              <w:autoSpaceDE w:val="0"/>
              <w:autoSpaceDN w:val="0"/>
              <w:adjustRightInd w:val="0"/>
              <w:jc w:val="center"/>
              <w:rPr>
                <w:rFonts w:ascii="Arial" w:eastAsia="Calibri" w:hAnsi="Arial" w:cs="Arial"/>
                <w:lang w:eastAsia="en-US"/>
              </w:rPr>
            </w:pPr>
          </w:p>
        </w:tc>
        <w:tc>
          <w:tcPr>
            <w:tcW w:w="1842" w:type="dxa"/>
            <w:gridSpan w:val="2"/>
          </w:tcPr>
          <w:p w:rsidR="004C773F" w:rsidRPr="00D768B3" w:rsidRDefault="004C773F" w:rsidP="004C773F">
            <w:pPr>
              <w:autoSpaceDE w:val="0"/>
              <w:autoSpaceDN w:val="0"/>
              <w:adjustRightInd w:val="0"/>
              <w:rPr>
                <w:rFonts w:ascii="Arial" w:eastAsia="Calibri" w:hAnsi="Arial" w:cs="Arial"/>
                <w:lang w:eastAsia="en-US"/>
              </w:rPr>
            </w:pPr>
          </w:p>
        </w:tc>
        <w:tc>
          <w:tcPr>
            <w:tcW w:w="1276" w:type="dxa"/>
          </w:tcPr>
          <w:p w:rsidR="004C773F" w:rsidRPr="00D768B3" w:rsidRDefault="004C773F" w:rsidP="004C773F">
            <w:pPr>
              <w:autoSpaceDE w:val="0"/>
              <w:autoSpaceDN w:val="0"/>
              <w:adjustRightInd w:val="0"/>
              <w:rPr>
                <w:rFonts w:ascii="Arial" w:eastAsia="Calibri" w:hAnsi="Arial" w:cs="Arial"/>
                <w:lang w:eastAsia="en-US"/>
              </w:rPr>
            </w:pPr>
          </w:p>
        </w:tc>
        <w:tc>
          <w:tcPr>
            <w:tcW w:w="1134" w:type="dxa"/>
          </w:tcPr>
          <w:p w:rsidR="004C773F" w:rsidRPr="00D768B3" w:rsidRDefault="004C773F" w:rsidP="004C773F">
            <w:pPr>
              <w:autoSpaceDE w:val="0"/>
              <w:autoSpaceDN w:val="0"/>
              <w:adjustRightInd w:val="0"/>
              <w:rPr>
                <w:rFonts w:ascii="Arial" w:eastAsia="Calibri" w:hAnsi="Arial" w:cs="Arial"/>
                <w:lang w:eastAsia="en-US"/>
              </w:rPr>
            </w:pPr>
          </w:p>
        </w:tc>
        <w:tc>
          <w:tcPr>
            <w:tcW w:w="1134" w:type="dxa"/>
            <w:gridSpan w:val="2"/>
          </w:tcPr>
          <w:p w:rsidR="004C773F" w:rsidRPr="00D768B3" w:rsidRDefault="004C773F" w:rsidP="004C773F">
            <w:pPr>
              <w:autoSpaceDE w:val="0"/>
              <w:autoSpaceDN w:val="0"/>
              <w:adjustRightInd w:val="0"/>
              <w:jc w:val="center"/>
              <w:rPr>
                <w:rFonts w:ascii="Arial" w:eastAsia="Calibri" w:hAnsi="Arial" w:cs="Arial"/>
                <w:lang w:eastAsia="en-US"/>
              </w:rPr>
            </w:pPr>
            <w:r w:rsidRPr="00D768B3">
              <w:rPr>
                <w:rFonts w:ascii="Arial" w:eastAsia="Calibri" w:hAnsi="Arial" w:cs="Arial"/>
                <w:lang w:eastAsia="en-US"/>
              </w:rPr>
              <w:t>0101</w:t>
            </w:r>
          </w:p>
        </w:tc>
        <w:tc>
          <w:tcPr>
            <w:tcW w:w="1276" w:type="dxa"/>
          </w:tcPr>
          <w:p w:rsidR="004C773F" w:rsidRPr="00D768B3" w:rsidRDefault="004C773F" w:rsidP="004C773F">
            <w:pPr>
              <w:autoSpaceDE w:val="0"/>
              <w:autoSpaceDN w:val="0"/>
              <w:adjustRightInd w:val="0"/>
              <w:rPr>
                <w:rFonts w:ascii="Arial" w:eastAsia="Calibri" w:hAnsi="Arial" w:cs="Arial"/>
                <w:lang w:eastAsia="en-US"/>
              </w:rPr>
            </w:pPr>
          </w:p>
        </w:tc>
        <w:tc>
          <w:tcPr>
            <w:tcW w:w="1701" w:type="dxa"/>
            <w:gridSpan w:val="2"/>
          </w:tcPr>
          <w:p w:rsidR="004C773F" w:rsidRPr="00D768B3" w:rsidRDefault="004C773F" w:rsidP="004C773F">
            <w:pPr>
              <w:autoSpaceDE w:val="0"/>
              <w:autoSpaceDN w:val="0"/>
              <w:adjustRightInd w:val="0"/>
              <w:rPr>
                <w:rFonts w:ascii="Arial" w:eastAsia="Calibri" w:hAnsi="Arial" w:cs="Arial"/>
                <w:lang w:eastAsia="en-US"/>
              </w:rPr>
            </w:pPr>
          </w:p>
        </w:tc>
        <w:tc>
          <w:tcPr>
            <w:tcW w:w="1559" w:type="dxa"/>
          </w:tcPr>
          <w:p w:rsidR="004C773F" w:rsidRPr="00D768B3" w:rsidRDefault="004C773F" w:rsidP="004C773F">
            <w:pPr>
              <w:autoSpaceDE w:val="0"/>
              <w:autoSpaceDN w:val="0"/>
              <w:adjustRightInd w:val="0"/>
              <w:rPr>
                <w:rFonts w:ascii="Arial" w:eastAsia="Calibri" w:hAnsi="Arial" w:cs="Arial"/>
                <w:lang w:eastAsia="en-US"/>
              </w:rPr>
            </w:pPr>
          </w:p>
        </w:tc>
        <w:tc>
          <w:tcPr>
            <w:tcW w:w="1985" w:type="dxa"/>
          </w:tcPr>
          <w:p w:rsidR="004C773F" w:rsidRPr="00D768B3" w:rsidRDefault="004C773F" w:rsidP="004C773F">
            <w:pPr>
              <w:autoSpaceDE w:val="0"/>
              <w:autoSpaceDN w:val="0"/>
              <w:adjustRightInd w:val="0"/>
              <w:rPr>
                <w:rFonts w:ascii="Arial" w:eastAsia="Calibri" w:hAnsi="Arial" w:cs="Arial"/>
                <w:lang w:eastAsia="en-US"/>
              </w:rPr>
            </w:pPr>
          </w:p>
        </w:tc>
      </w:tr>
    </w:tbl>
    <w:p w:rsidR="004C773F" w:rsidRPr="00D768B3" w:rsidRDefault="004C773F" w:rsidP="004C773F">
      <w:pPr>
        <w:pStyle w:val="ConsPlusNonformat"/>
        <w:rPr>
          <w:rFonts w:ascii="Arial" w:hAnsi="Arial" w:cs="Arial"/>
          <w:sz w:val="24"/>
          <w:szCs w:val="24"/>
        </w:rPr>
      </w:pPr>
    </w:p>
    <w:p w:rsidR="004C773F" w:rsidRPr="00D768B3" w:rsidRDefault="004C773F" w:rsidP="004C773F">
      <w:pPr>
        <w:pStyle w:val="ConsPlusNonformat"/>
        <w:rPr>
          <w:rFonts w:ascii="Arial" w:hAnsi="Arial" w:cs="Arial"/>
          <w:sz w:val="24"/>
          <w:szCs w:val="24"/>
        </w:rPr>
      </w:pPr>
      <w:r w:rsidRPr="00D768B3">
        <w:rPr>
          <w:rFonts w:ascii="Arial" w:hAnsi="Arial" w:cs="Arial"/>
          <w:sz w:val="24"/>
          <w:szCs w:val="24"/>
        </w:rPr>
        <w:t>Глава муниципального образования</w:t>
      </w:r>
      <w:r w:rsidRPr="00D768B3">
        <w:rPr>
          <w:rFonts w:ascii="Arial" w:hAnsi="Arial" w:cs="Arial"/>
          <w:sz w:val="24"/>
          <w:szCs w:val="24"/>
        </w:rPr>
        <w:tab/>
      </w:r>
      <w:r w:rsidRPr="00D768B3">
        <w:rPr>
          <w:rFonts w:ascii="Arial" w:hAnsi="Arial" w:cs="Arial"/>
          <w:sz w:val="24"/>
          <w:szCs w:val="24"/>
        </w:rPr>
        <w:tab/>
      </w:r>
      <w:r w:rsidRPr="00D768B3">
        <w:rPr>
          <w:rFonts w:ascii="Arial" w:hAnsi="Arial" w:cs="Arial"/>
          <w:sz w:val="24"/>
          <w:szCs w:val="24"/>
        </w:rPr>
        <w:tab/>
      </w:r>
      <w:r w:rsidRPr="00D768B3">
        <w:rPr>
          <w:rFonts w:ascii="Arial" w:hAnsi="Arial" w:cs="Arial"/>
          <w:sz w:val="24"/>
          <w:szCs w:val="24"/>
        </w:rPr>
        <w:tab/>
        <w:t xml:space="preserve">_______________________              ______________________                                                                                                                                                                                                                                                       (подпись)                                                                                                        </w:t>
      </w:r>
    </w:p>
    <w:p w:rsidR="004C773F" w:rsidRDefault="004C773F">
      <w:pPr>
        <w:spacing w:after="200" w:line="276" w:lineRule="auto"/>
      </w:pPr>
      <w:r>
        <w:br w:type="page"/>
      </w:r>
    </w:p>
    <w:p w:rsidR="000C62FD" w:rsidRDefault="000C62FD" w:rsidP="004C773F">
      <w:pPr>
        <w:spacing w:after="200" w:line="276" w:lineRule="auto"/>
        <w:ind w:left="10490"/>
        <w:sectPr w:rsidR="000C62FD" w:rsidSect="0096771D">
          <w:pgSz w:w="16838" w:h="11906" w:orient="landscape" w:code="9"/>
          <w:pgMar w:top="1276" w:right="1134" w:bottom="567" w:left="1134" w:header="709" w:footer="709" w:gutter="0"/>
          <w:cols w:space="708"/>
          <w:docGrid w:linePitch="360"/>
        </w:sectPr>
      </w:pPr>
    </w:p>
    <w:p w:rsidR="000C62FD" w:rsidRDefault="000C62FD" w:rsidP="000C62FD">
      <w:pPr>
        <w:spacing w:line="276" w:lineRule="auto"/>
        <w:ind w:left="6237"/>
      </w:pPr>
      <w:r w:rsidRPr="00B02F3A">
        <w:lastRenderedPageBreak/>
        <w:t xml:space="preserve">Приложение </w:t>
      </w:r>
      <w:r>
        <w:t>18</w:t>
      </w:r>
      <w:r w:rsidRPr="00B02F3A">
        <w:t xml:space="preserve"> к постановлению администрации Енисейского района</w:t>
      </w:r>
    </w:p>
    <w:p w:rsidR="000C62FD" w:rsidRDefault="000C62FD" w:rsidP="000C62FD">
      <w:pPr>
        <w:spacing w:line="276" w:lineRule="auto"/>
        <w:ind w:left="6237"/>
      </w:pPr>
      <w:r w:rsidRPr="00B02F3A">
        <w:t>от____________№_____</w:t>
      </w:r>
    </w:p>
    <w:p w:rsidR="000C62FD" w:rsidRDefault="000C62FD" w:rsidP="000C62FD">
      <w:pPr>
        <w:spacing w:line="276" w:lineRule="auto"/>
        <w:ind w:left="6237"/>
      </w:pPr>
    </w:p>
    <w:p w:rsidR="000C62FD" w:rsidRPr="006B5ECC" w:rsidRDefault="000C62FD" w:rsidP="000C62FD">
      <w:pPr>
        <w:numPr>
          <w:ilvl w:val="0"/>
          <w:numId w:val="5"/>
        </w:numPr>
        <w:jc w:val="center"/>
        <w:rPr>
          <w:rFonts w:ascii="Arial" w:hAnsi="Arial" w:cs="Arial"/>
          <w:b/>
        </w:rPr>
      </w:pPr>
      <w:r w:rsidRPr="006B5ECC">
        <w:rPr>
          <w:rFonts w:ascii="Arial" w:hAnsi="Arial" w:cs="Arial"/>
          <w:b/>
        </w:rPr>
        <w:t>Паспорт подпрограммы.</w:t>
      </w:r>
    </w:p>
    <w:p w:rsidR="000C62FD" w:rsidRPr="006B5ECC" w:rsidRDefault="000C62FD" w:rsidP="000C62FD">
      <w:pPr>
        <w:ind w:left="720"/>
        <w:rPr>
          <w:rFonts w:ascii="Arial" w:hAnsi="Arial" w:cs="Arial"/>
          <w:b/>
        </w:rPr>
      </w:pPr>
    </w:p>
    <w:tbl>
      <w:tblPr>
        <w:tblW w:w="9513" w:type="dxa"/>
        <w:jc w:val="right"/>
        <w:tblInd w:w="2953" w:type="dxa"/>
        <w:tblLayout w:type="fixed"/>
        <w:tblCellMar>
          <w:top w:w="108" w:type="dxa"/>
          <w:bottom w:w="108" w:type="dxa"/>
        </w:tblCellMar>
        <w:tblLook w:val="0000" w:firstRow="0" w:lastRow="0" w:firstColumn="0" w:lastColumn="0" w:noHBand="0" w:noVBand="0"/>
      </w:tblPr>
      <w:tblGrid>
        <w:gridCol w:w="2589"/>
        <w:gridCol w:w="6924"/>
      </w:tblGrid>
      <w:tr w:rsidR="000C62FD" w:rsidRPr="006B5ECC" w:rsidTr="00036ADE">
        <w:trPr>
          <w:trHeight w:val="461"/>
          <w:jc w:val="right"/>
        </w:trPr>
        <w:tc>
          <w:tcPr>
            <w:tcW w:w="2589" w:type="dxa"/>
            <w:tcBorders>
              <w:top w:val="single" w:sz="1" w:space="0" w:color="000000"/>
              <w:left w:val="single" w:sz="1" w:space="0" w:color="000000"/>
              <w:bottom w:val="single" w:sz="1" w:space="0" w:color="000000"/>
            </w:tcBorders>
            <w:vAlign w:val="center"/>
          </w:tcPr>
          <w:p w:rsidR="000C62FD" w:rsidRPr="006B5ECC" w:rsidRDefault="000C62FD" w:rsidP="00036ADE">
            <w:pPr>
              <w:snapToGrid w:val="0"/>
              <w:ind w:left="12"/>
              <w:rPr>
                <w:rFonts w:ascii="Arial" w:hAnsi="Arial" w:cs="Arial"/>
              </w:rPr>
            </w:pPr>
            <w:r w:rsidRPr="006B5ECC">
              <w:rPr>
                <w:rFonts w:ascii="Arial" w:hAnsi="Arial" w:cs="Arial"/>
              </w:rPr>
              <w:t>Наименование подпрограммы</w:t>
            </w:r>
          </w:p>
        </w:tc>
        <w:tc>
          <w:tcPr>
            <w:tcW w:w="6924" w:type="dxa"/>
            <w:tcBorders>
              <w:top w:val="single" w:sz="1" w:space="0" w:color="000000"/>
              <w:left w:val="single" w:sz="1" w:space="0" w:color="000000"/>
              <w:bottom w:val="single" w:sz="1" w:space="0" w:color="000000"/>
              <w:right w:val="single" w:sz="1" w:space="0" w:color="000000"/>
            </w:tcBorders>
            <w:vAlign w:val="center"/>
          </w:tcPr>
          <w:p w:rsidR="000C62FD" w:rsidRPr="006B5ECC" w:rsidRDefault="000C62FD" w:rsidP="00036ADE">
            <w:pPr>
              <w:snapToGrid w:val="0"/>
              <w:jc w:val="both"/>
              <w:rPr>
                <w:rFonts w:ascii="Arial" w:hAnsi="Arial" w:cs="Arial"/>
              </w:rPr>
            </w:pPr>
            <w:r w:rsidRPr="006B5ECC">
              <w:rPr>
                <w:rFonts w:ascii="Arial" w:hAnsi="Arial" w:cs="Arial"/>
              </w:rPr>
              <w:t>«</w:t>
            </w:r>
            <w:r w:rsidRPr="006B5ECC">
              <w:rPr>
                <w:rFonts w:ascii="Arial" w:hAnsi="Arial" w:cs="Arial"/>
                <w:color w:val="000000"/>
                <w:kern w:val="1"/>
              </w:rPr>
              <w:t>Развитие отрасли сельского хозяйства в Енисейском районе»</w:t>
            </w:r>
          </w:p>
        </w:tc>
      </w:tr>
      <w:tr w:rsidR="000C62FD" w:rsidRPr="006B5ECC" w:rsidTr="00036ADE">
        <w:trPr>
          <w:trHeight w:val="327"/>
          <w:jc w:val="right"/>
        </w:trPr>
        <w:tc>
          <w:tcPr>
            <w:tcW w:w="2589" w:type="dxa"/>
            <w:tcBorders>
              <w:left w:val="single" w:sz="1" w:space="0" w:color="000000"/>
              <w:bottom w:val="single" w:sz="1" w:space="0" w:color="000000"/>
            </w:tcBorders>
            <w:vAlign w:val="center"/>
          </w:tcPr>
          <w:p w:rsidR="000C62FD" w:rsidRPr="006B5ECC" w:rsidRDefault="000C62FD" w:rsidP="00036ADE">
            <w:pPr>
              <w:snapToGrid w:val="0"/>
              <w:ind w:firstLine="31"/>
              <w:rPr>
                <w:rFonts w:ascii="Arial" w:hAnsi="Arial" w:cs="Arial"/>
              </w:rPr>
            </w:pPr>
            <w:r w:rsidRPr="006B5ECC">
              <w:rPr>
                <w:rFonts w:ascii="Arial" w:hAnsi="Arial" w:cs="Arial"/>
              </w:rPr>
              <w:t>Наименование муниципальной программы</w:t>
            </w:r>
          </w:p>
        </w:tc>
        <w:tc>
          <w:tcPr>
            <w:tcW w:w="6924" w:type="dxa"/>
            <w:tcBorders>
              <w:left w:val="single" w:sz="1" w:space="0" w:color="000000"/>
              <w:bottom w:val="single" w:sz="1" w:space="0" w:color="000000"/>
              <w:right w:val="single" w:sz="1" w:space="0" w:color="000000"/>
            </w:tcBorders>
            <w:vAlign w:val="center"/>
          </w:tcPr>
          <w:p w:rsidR="000C62FD" w:rsidRPr="006B5ECC" w:rsidRDefault="000C62FD" w:rsidP="00036ADE">
            <w:pPr>
              <w:shd w:val="clear" w:color="auto" w:fill="FFFFFF"/>
              <w:rPr>
                <w:rFonts w:ascii="Arial" w:hAnsi="Arial" w:cs="Arial"/>
                <w:bCs/>
              </w:rPr>
            </w:pPr>
            <w:r w:rsidRPr="006B5ECC">
              <w:rPr>
                <w:rFonts w:ascii="Arial" w:hAnsi="Arial" w:cs="Arial"/>
                <w:color w:val="000000"/>
                <w:kern w:val="1"/>
              </w:rPr>
              <w:t>«Экономическое развитие и инвестиционная политика Енисейского района»</w:t>
            </w:r>
          </w:p>
        </w:tc>
      </w:tr>
      <w:tr w:rsidR="000C62FD" w:rsidRPr="006B5ECC" w:rsidTr="00036ADE">
        <w:trPr>
          <w:jc w:val="right"/>
        </w:trPr>
        <w:tc>
          <w:tcPr>
            <w:tcW w:w="2589" w:type="dxa"/>
            <w:tcBorders>
              <w:left w:val="single" w:sz="1" w:space="0" w:color="000000"/>
              <w:bottom w:val="single" w:sz="1" w:space="0" w:color="000000"/>
            </w:tcBorders>
            <w:vAlign w:val="center"/>
          </w:tcPr>
          <w:p w:rsidR="000C62FD" w:rsidRPr="006B5ECC" w:rsidRDefault="000C62FD" w:rsidP="000C62FD">
            <w:pPr>
              <w:snapToGrid w:val="0"/>
              <w:ind w:firstLine="31"/>
              <w:rPr>
                <w:rFonts w:ascii="Arial" w:hAnsi="Arial" w:cs="Arial"/>
              </w:rPr>
            </w:pPr>
            <w:r w:rsidRPr="006B5ECC">
              <w:rPr>
                <w:rFonts w:ascii="Arial" w:hAnsi="Arial" w:cs="Arial"/>
              </w:rPr>
              <w:t>Исполнител</w:t>
            </w:r>
            <w:r>
              <w:rPr>
                <w:rFonts w:ascii="Arial" w:hAnsi="Arial" w:cs="Arial"/>
              </w:rPr>
              <w:t>ь</w:t>
            </w:r>
            <w:r w:rsidRPr="006B5ECC">
              <w:rPr>
                <w:rFonts w:ascii="Arial" w:hAnsi="Arial" w:cs="Arial"/>
              </w:rPr>
              <w:t xml:space="preserve"> подпрограммы</w:t>
            </w:r>
          </w:p>
        </w:tc>
        <w:tc>
          <w:tcPr>
            <w:tcW w:w="6924" w:type="dxa"/>
            <w:tcBorders>
              <w:left w:val="single" w:sz="1" w:space="0" w:color="000000"/>
              <w:bottom w:val="single" w:sz="1" w:space="0" w:color="000000"/>
              <w:right w:val="single" w:sz="1" w:space="0" w:color="000000"/>
            </w:tcBorders>
            <w:vAlign w:val="center"/>
          </w:tcPr>
          <w:p w:rsidR="000C62FD" w:rsidRPr="006B5ECC" w:rsidRDefault="000C62FD" w:rsidP="00036ADE">
            <w:pPr>
              <w:snapToGrid w:val="0"/>
              <w:ind w:firstLine="31"/>
              <w:jc w:val="both"/>
              <w:rPr>
                <w:rFonts w:ascii="Arial" w:hAnsi="Arial" w:cs="Arial"/>
              </w:rPr>
            </w:pPr>
            <w:r w:rsidRPr="006B5ECC">
              <w:rPr>
                <w:rFonts w:ascii="Arial" w:hAnsi="Arial" w:cs="Arial"/>
              </w:rPr>
              <w:t>Администрация Енисейского района</w:t>
            </w:r>
          </w:p>
        </w:tc>
      </w:tr>
      <w:tr w:rsidR="000C62FD" w:rsidRPr="006B5ECC" w:rsidTr="00036ADE">
        <w:trPr>
          <w:jc w:val="right"/>
        </w:trPr>
        <w:tc>
          <w:tcPr>
            <w:tcW w:w="2589" w:type="dxa"/>
            <w:tcBorders>
              <w:left w:val="single" w:sz="1" w:space="0" w:color="000000"/>
              <w:bottom w:val="single" w:sz="1" w:space="0" w:color="000000"/>
            </w:tcBorders>
            <w:vAlign w:val="center"/>
          </w:tcPr>
          <w:p w:rsidR="000C62FD" w:rsidRPr="006B5ECC" w:rsidRDefault="000C62FD" w:rsidP="000C62FD">
            <w:pPr>
              <w:snapToGrid w:val="0"/>
              <w:ind w:firstLine="31"/>
              <w:rPr>
                <w:rFonts w:ascii="Arial" w:hAnsi="Arial" w:cs="Arial"/>
              </w:rPr>
            </w:pPr>
            <w:r>
              <w:rPr>
                <w:rFonts w:ascii="Arial" w:hAnsi="Arial" w:cs="Arial"/>
              </w:rPr>
              <w:t>Соисполнитель подпрограммы</w:t>
            </w:r>
          </w:p>
        </w:tc>
        <w:tc>
          <w:tcPr>
            <w:tcW w:w="6924" w:type="dxa"/>
            <w:tcBorders>
              <w:left w:val="single" w:sz="1" w:space="0" w:color="000000"/>
              <w:bottom w:val="single" w:sz="1" w:space="0" w:color="000000"/>
              <w:right w:val="single" w:sz="1" w:space="0" w:color="000000"/>
            </w:tcBorders>
            <w:vAlign w:val="center"/>
          </w:tcPr>
          <w:p w:rsidR="000C62FD" w:rsidRPr="006B5ECC" w:rsidRDefault="000C62FD" w:rsidP="00036ADE">
            <w:pPr>
              <w:snapToGrid w:val="0"/>
              <w:ind w:firstLine="31"/>
              <w:jc w:val="both"/>
              <w:rPr>
                <w:rFonts w:ascii="Arial" w:hAnsi="Arial" w:cs="Arial"/>
              </w:rPr>
            </w:pPr>
            <w:r>
              <w:rPr>
                <w:rFonts w:ascii="Arial" w:hAnsi="Arial" w:cs="Arial"/>
              </w:rPr>
              <w:t>-</w:t>
            </w:r>
          </w:p>
        </w:tc>
      </w:tr>
      <w:tr w:rsidR="000C62FD" w:rsidRPr="006B5ECC" w:rsidTr="00036ADE">
        <w:trPr>
          <w:trHeight w:val="1643"/>
          <w:jc w:val="right"/>
        </w:trPr>
        <w:tc>
          <w:tcPr>
            <w:tcW w:w="2589" w:type="dxa"/>
            <w:tcBorders>
              <w:left w:val="single" w:sz="1" w:space="0" w:color="000000"/>
            </w:tcBorders>
            <w:vAlign w:val="center"/>
          </w:tcPr>
          <w:p w:rsidR="000C62FD" w:rsidRPr="006B5ECC" w:rsidRDefault="000C62FD" w:rsidP="00036ADE">
            <w:pPr>
              <w:snapToGrid w:val="0"/>
              <w:ind w:firstLine="31"/>
              <w:rPr>
                <w:rFonts w:ascii="Arial" w:hAnsi="Arial" w:cs="Arial"/>
              </w:rPr>
            </w:pPr>
            <w:r w:rsidRPr="006B5ECC">
              <w:rPr>
                <w:rFonts w:ascii="Arial" w:hAnsi="Arial" w:cs="Arial"/>
              </w:rPr>
              <w:t>Главные распорядители бюджетных средств, ответственные за реализацию подпрограммы</w:t>
            </w:r>
          </w:p>
        </w:tc>
        <w:tc>
          <w:tcPr>
            <w:tcW w:w="6924" w:type="dxa"/>
            <w:tcBorders>
              <w:left w:val="single" w:sz="1" w:space="0" w:color="000000"/>
              <w:right w:val="single" w:sz="1" w:space="0" w:color="000000"/>
            </w:tcBorders>
            <w:vAlign w:val="center"/>
          </w:tcPr>
          <w:p w:rsidR="000C62FD" w:rsidRPr="006B5ECC" w:rsidRDefault="000C62FD" w:rsidP="00036ADE">
            <w:pPr>
              <w:snapToGrid w:val="0"/>
              <w:ind w:hanging="3"/>
              <w:jc w:val="both"/>
              <w:rPr>
                <w:rFonts w:ascii="Arial" w:hAnsi="Arial" w:cs="Arial"/>
              </w:rPr>
            </w:pPr>
            <w:r w:rsidRPr="006B5ECC">
              <w:rPr>
                <w:rFonts w:ascii="Arial" w:hAnsi="Arial" w:cs="Arial"/>
              </w:rPr>
              <w:t>Администрация Енисейского района</w:t>
            </w:r>
          </w:p>
        </w:tc>
      </w:tr>
      <w:tr w:rsidR="000C62FD" w:rsidRPr="006B5ECC" w:rsidTr="00036ADE">
        <w:trPr>
          <w:trHeight w:val="2214"/>
          <w:jc w:val="right"/>
        </w:trPr>
        <w:tc>
          <w:tcPr>
            <w:tcW w:w="2589" w:type="dxa"/>
            <w:tcBorders>
              <w:top w:val="single" w:sz="4" w:space="0" w:color="000000"/>
              <w:left w:val="single" w:sz="4" w:space="0" w:color="000000"/>
              <w:bottom w:val="single" w:sz="4" w:space="0" w:color="000000"/>
            </w:tcBorders>
            <w:vAlign w:val="center"/>
          </w:tcPr>
          <w:p w:rsidR="000C62FD" w:rsidRPr="006B5ECC" w:rsidRDefault="000C62FD" w:rsidP="00036ADE">
            <w:pPr>
              <w:snapToGrid w:val="0"/>
              <w:ind w:firstLine="31"/>
              <w:rPr>
                <w:rFonts w:ascii="Arial" w:hAnsi="Arial" w:cs="Arial"/>
              </w:rPr>
            </w:pPr>
            <w:r w:rsidRPr="006B5ECC">
              <w:rPr>
                <w:rFonts w:ascii="Arial" w:hAnsi="Arial" w:cs="Arial"/>
              </w:rPr>
              <w:t xml:space="preserve">Цель и </w:t>
            </w:r>
          </w:p>
          <w:p w:rsidR="000C62FD" w:rsidRPr="006B5ECC" w:rsidRDefault="000C62FD" w:rsidP="00036ADE">
            <w:pPr>
              <w:snapToGrid w:val="0"/>
              <w:ind w:firstLine="31"/>
              <w:rPr>
                <w:rFonts w:ascii="Arial" w:hAnsi="Arial" w:cs="Arial"/>
              </w:rPr>
            </w:pPr>
            <w:r w:rsidRPr="006B5ECC">
              <w:rPr>
                <w:rFonts w:ascii="Arial" w:hAnsi="Arial" w:cs="Arial"/>
              </w:rPr>
              <w:t>задачи подпрограммы</w:t>
            </w:r>
          </w:p>
        </w:tc>
        <w:tc>
          <w:tcPr>
            <w:tcW w:w="6924" w:type="dxa"/>
            <w:tcBorders>
              <w:top w:val="single" w:sz="4" w:space="0" w:color="000000"/>
              <w:left w:val="single" w:sz="1" w:space="0" w:color="000000"/>
              <w:bottom w:val="single" w:sz="4" w:space="0" w:color="000000"/>
              <w:right w:val="single" w:sz="4" w:space="0" w:color="000000"/>
            </w:tcBorders>
            <w:vAlign w:val="center"/>
          </w:tcPr>
          <w:p w:rsidR="000C62FD" w:rsidRPr="006B5ECC" w:rsidRDefault="000C62FD" w:rsidP="00036ADE">
            <w:pPr>
              <w:snapToGrid w:val="0"/>
              <w:ind w:hanging="3"/>
              <w:jc w:val="both"/>
              <w:rPr>
                <w:rFonts w:ascii="Arial" w:hAnsi="Arial" w:cs="Arial"/>
              </w:rPr>
            </w:pPr>
            <w:r w:rsidRPr="006B5ECC">
              <w:rPr>
                <w:rFonts w:ascii="Arial" w:hAnsi="Arial" w:cs="Arial"/>
              </w:rPr>
              <w:t>Цель: Содействие развитию сельскохозяйственного производства в Енисейском районе.</w:t>
            </w:r>
          </w:p>
          <w:p w:rsidR="000C62FD" w:rsidRPr="006B5ECC" w:rsidRDefault="000C62FD" w:rsidP="00036ADE">
            <w:pPr>
              <w:snapToGrid w:val="0"/>
              <w:ind w:hanging="3"/>
              <w:jc w:val="both"/>
              <w:rPr>
                <w:rFonts w:ascii="Arial" w:hAnsi="Arial" w:cs="Arial"/>
              </w:rPr>
            </w:pPr>
            <w:r w:rsidRPr="006B5ECC">
              <w:rPr>
                <w:rFonts w:ascii="Arial" w:hAnsi="Arial" w:cs="Arial"/>
              </w:rPr>
              <w:t>Задачи:</w:t>
            </w:r>
          </w:p>
          <w:p w:rsidR="000C62FD" w:rsidRPr="006B5ECC" w:rsidRDefault="000C62FD" w:rsidP="00036ADE">
            <w:pPr>
              <w:snapToGrid w:val="0"/>
              <w:ind w:hanging="3"/>
              <w:jc w:val="both"/>
              <w:rPr>
                <w:rFonts w:ascii="Arial" w:hAnsi="Arial" w:cs="Arial"/>
              </w:rPr>
            </w:pPr>
            <w:r w:rsidRPr="006B5ECC">
              <w:rPr>
                <w:rFonts w:ascii="Arial" w:hAnsi="Arial" w:cs="Arial"/>
              </w:rPr>
              <w:t>1. Реализация отдельных государственных полномочий, переданных органам местного самоуправления по государственной поддержке субъектов агропромышленного комплекса Енисейского района.</w:t>
            </w:r>
          </w:p>
          <w:p w:rsidR="000C62FD" w:rsidRPr="006B5ECC" w:rsidRDefault="000C62FD" w:rsidP="00036ADE">
            <w:pPr>
              <w:snapToGrid w:val="0"/>
              <w:ind w:hanging="3"/>
              <w:jc w:val="both"/>
              <w:rPr>
                <w:rFonts w:ascii="Arial" w:hAnsi="Arial" w:cs="Arial"/>
              </w:rPr>
            </w:pPr>
            <w:r w:rsidRPr="006B5ECC">
              <w:rPr>
                <w:rFonts w:ascii="Arial" w:hAnsi="Arial" w:cs="Arial"/>
              </w:rPr>
              <w:t xml:space="preserve">2. Проведение информационно-консультационной работы в части существующих мер государственной поддержки в отрасли сельского хозяйства граждан, ведущих личное подсобное хозяйство и субъектов агропромышленного комплекса Енисейского района. </w:t>
            </w:r>
          </w:p>
        </w:tc>
      </w:tr>
      <w:tr w:rsidR="000C62FD" w:rsidRPr="006B5ECC" w:rsidTr="00036ADE">
        <w:trPr>
          <w:trHeight w:val="1072"/>
          <w:jc w:val="right"/>
        </w:trPr>
        <w:tc>
          <w:tcPr>
            <w:tcW w:w="2589" w:type="dxa"/>
            <w:tcBorders>
              <w:left w:val="single" w:sz="1" w:space="0" w:color="000000"/>
              <w:bottom w:val="single" w:sz="1" w:space="0" w:color="000000"/>
            </w:tcBorders>
            <w:vAlign w:val="center"/>
          </w:tcPr>
          <w:p w:rsidR="000C62FD" w:rsidRPr="006B5ECC" w:rsidRDefault="000C62FD" w:rsidP="00036ADE">
            <w:pPr>
              <w:snapToGrid w:val="0"/>
              <w:ind w:firstLine="31"/>
              <w:rPr>
                <w:rFonts w:ascii="Arial" w:hAnsi="Arial" w:cs="Arial"/>
              </w:rPr>
            </w:pPr>
            <w:r w:rsidRPr="006B5ECC">
              <w:rPr>
                <w:rFonts w:ascii="Arial" w:hAnsi="Arial" w:cs="Arial"/>
              </w:rPr>
              <w:t>Ожидаемые результаты от реализации подпрограммы</w:t>
            </w:r>
          </w:p>
        </w:tc>
        <w:tc>
          <w:tcPr>
            <w:tcW w:w="6924" w:type="dxa"/>
            <w:tcBorders>
              <w:left w:val="single" w:sz="1" w:space="0" w:color="000000"/>
              <w:bottom w:val="single" w:sz="1" w:space="0" w:color="000000"/>
              <w:right w:val="single" w:sz="1" w:space="0" w:color="000000"/>
            </w:tcBorders>
            <w:vAlign w:val="center"/>
          </w:tcPr>
          <w:p w:rsidR="000C62FD" w:rsidRPr="006B5ECC" w:rsidRDefault="000C62FD" w:rsidP="00036ADE">
            <w:pPr>
              <w:snapToGrid w:val="0"/>
              <w:ind w:hanging="3"/>
              <w:jc w:val="both"/>
              <w:rPr>
                <w:rFonts w:ascii="Arial" w:hAnsi="Arial" w:cs="Arial"/>
              </w:rPr>
            </w:pPr>
            <w:r w:rsidRPr="006B5ECC">
              <w:rPr>
                <w:rFonts w:ascii="Arial" w:hAnsi="Arial" w:cs="Arial"/>
              </w:rPr>
              <w:t>Приложение к паспорту подпрограммы</w:t>
            </w:r>
          </w:p>
        </w:tc>
      </w:tr>
      <w:tr w:rsidR="000C62FD" w:rsidRPr="006B5ECC" w:rsidTr="00036ADE">
        <w:trPr>
          <w:trHeight w:val="417"/>
          <w:jc w:val="right"/>
        </w:trPr>
        <w:tc>
          <w:tcPr>
            <w:tcW w:w="2589" w:type="dxa"/>
            <w:tcBorders>
              <w:left w:val="single" w:sz="1" w:space="0" w:color="000000"/>
              <w:bottom w:val="single" w:sz="1" w:space="0" w:color="000000"/>
            </w:tcBorders>
            <w:vAlign w:val="center"/>
          </w:tcPr>
          <w:p w:rsidR="000C62FD" w:rsidRPr="006B5ECC" w:rsidRDefault="000C62FD" w:rsidP="00036ADE">
            <w:pPr>
              <w:shd w:val="clear" w:color="auto" w:fill="FFFFFF"/>
              <w:ind w:firstLine="2"/>
              <w:rPr>
                <w:rFonts w:ascii="Arial" w:hAnsi="Arial" w:cs="Arial"/>
              </w:rPr>
            </w:pPr>
            <w:r w:rsidRPr="006B5ECC">
              <w:rPr>
                <w:rFonts w:ascii="Arial" w:hAnsi="Arial" w:cs="Arial"/>
              </w:rPr>
              <w:t>Сроки реализации подпрограммы</w:t>
            </w:r>
          </w:p>
        </w:tc>
        <w:tc>
          <w:tcPr>
            <w:tcW w:w="6924" w:type="dxa"/>
            <w:tcBorders>
              <w:left w:val="single" w:sz="1" w:space="0" w:color="000000"/>
              <w:bottom w:val="single" w:sz="1" w:space="0" w:color="000000"/>
              <w:right w:val="single" w:sz="1" w:space="0" w:color="000000"/>
            </w:tcBorders>
            <w:vAlign w:val="center"/>
          </w:tcPr>
          <w:p w:rsidR="000C62FD" w:rsidRPr="006B5ECC" w:rsidRDefault="000C62FD" w:rsidP="00036ADE">
            <w:pPr>
              <w:shd w:val="clear" w:color="auto" w:fill="FFFFFF"/>
              <w:ind w:hanging="3"/>
              <w:rPr>
                <w:rFonts w:ascii="Arial" w:hAnsi="Arial" w:cs="Arial"/>
              </w:rPr>
            </w:pPr>
            <w:r w:rsidRPr="006B5ECC">
              <w:rPr>
                <w:rFonts w:ascii="Arial" w:hAnsi="Arial" w:cs="Arial"/>
              </w:rPr>
              <w:t>2014-2030 годы</w:t>
            </w:r>
          </w:p>
        </w:tc>
      </w:tr>
      <w:tr w:rsidR="000C62FD" w:rsidRPr="006B5ECC" w:rsidTr="00036ADE">
        <w:trPr>
          <w:trHeight w:val="241"/>
          <w:jc w:val="right"/>
        </w:trPr>
        <w:tc>
          <w:tcPr>
            <w:tcW w:w="2589" w:type="dxa"/>
            <w:tcBorders>
              <w:top w:val="single" w:sz="4" w:space="0" w:color="auto"/>
              <w:left w:val="single" w:sz="1" w:space="0" w:color="000000"/>
              <w:bottom w:val="single" w:sz="1" w:space="0" w:color="000000"/>
            </w:tcBorders>
            <w:vAlign w:val="center"/>
          </w:tcPr>
          <w:p w:rsidR="000C62FD" w:rsidRPr="006B5ECC" w:rsidRDefault="000C62FD" w:rsidP="00036ADE">
            <w:pPr>
              <w:snapToGrid w:val="0"/>
              <w:ind w:firstLine="31"/>
              <w:rPr>
                <w:rFonts w:ascii="Arial" w:hAnsi="Arial" w:cs="Arial"/>
                <w:highlight w:val="yellow"/>
              </w:rPr>
            </w:pPr>
            <w:r w:rsidRPr="006B5ECC">
              <w:rPr>
                <w:rFonts w:ascii="Arial" w:hAnsi="Arial" w:cs="Arial"/>
                <w:iCs/>
              </w:rPr>
              <w:t xml:space="preserve">Информация по ресурсному обеспечению подпрограммы, в том числе в разбивке по всем </w:t>
            </w:r>
            <w:r w:rsidRPr="006B5ECC">
              <w:rPr>
                <w:rFonts w:ascii="Arial" w:hAnsi="Arial" w:cs="Arial"/>
                <w:iCs/>
              </w:rPr>
              <w:lastRenderedPageBreak/>
              <w:t>источникам финансирования на очередной финансовый год и плановый период</w:t>
            </w:r>
          </w:p>
        </w:tc>
        <w:tc>
          <w:tcPr>
            <w:tcW w:w="6924" w:type="dxa"/>
            <w:tcBorders>
              <w:top w:val="single" w:sz="4" w:space="0" w:color="auto"/>
              <w:left w:val="single" w:sz="1" w:space="0" w:color="000000"/>
              <w:bottom w:val="single" w:sz="1" w:space="0" w:color="000000"/>
              <w:right w:val="single" w:sz="1" w:space="0" w:color="000000"/>
            </w:tcBorders>
            <w:vAlign w:val="center"/>
          </w:tcPr>
          <w:p w:rsidR="000C62FD" w:rsidRPr="006B5ECC" w:rsidRDefault="000C62FD" w:rsidP="00036ADE">
            <w:pPr>
              <w:ind w:hanging="3"/>
              <w:rPr>
                <w:rFonts w:ascii="Arial" w:hAnsi="Arial" w:cs="Arial"/>
              </w:rPr>
            </w:pPr>
            <w:r w:rsidRPr="006B5ECC">
              <w:rPr>
                <w:rFonts w:ascii="Arial" w:hAnsi="Arial" w:cs="Arial"/>
              </w:rPr>
              <w:lastRenderedPageBreak/>
              <w:t xml:space="preserve">Объем финансирования Подпрограммы в 2023 году и плановом периоде 2024 – 2025 гг. составит </w:t>
            </w:r>
            <w:r w:rsidRPr="006B5ECC">
              <w:rPr>
                <w:rFonts w:ascii="Arial" w:hAnsi="Arial" w:cs="Arial"/>
                <w:b/>
              </w:rPr>
              <w:t>1</w:t>
            </w:r>
            <w:r>
              <w:rPr>
                <w:rFonts w:ascii="Arial" w:hAnsi="Arial" w:cs="Arial"/>
                <w:b/>
              </w:rPr>
              <w:t>2 006,6</w:t>
            </w:r>
            <w:r w:rsidRPr="006B5ECC">
              <w:rPr>
                <w:rFonts w:ascii="Arial" w:hAnsi="Arial" w:cs="Arial"/>
              </w:rPr>
              <w:t xml:space="preserve"> тыс. руб., в том числе:</w:t>
            </w:r>
          </w:p>
          <w:p w:rsidR="000C62FD" w:rsidRPr="006B5ECC" w:rsidRDefault="000C62FD" w:rsidP="00036ADE">
            <w:pPr>
              <w:ind w:hanging="3"/>
              <w:rPr>
                <w:rFonts w:ascii="Arial" w:hAnsi="Arial" w:cs="Arial"/>
                <w:b/>
              </w:rPr>
            </w:pPr>
            <w:r w:rsidRPr="006B5ECC">
              <w:rPr>
                <w:rFonts w:ascii="Arial" w:hAnsi="Arial" w:cs="Arial"/>
                <w:b/>
              </w:rPr>
              <w:t xml:space="preserve">2023 год – </w:t>
            </w:r>
            <w:r>
              <w:rPr>
                <w:rFonts w:ascii="Arial" w:hAnsi="Arial" w:cs="Arial"/>
                <w:b/>
              </w:rPr>
              <w:t>4 002,2</w:t>
            </w:r>
            <w:r w:rsidRPr="006B5ECC">
              <w:rPr>
                <w:rFonts w:ascii="Arial" w:hAnsi="Arial" w:cs="Arial"/>
                <w:b/>
              </w:rPr>
              <w:t xml:space="preserve"> </w:t>
            </w:r>
            <w:r w:rsidRPr="006B5ECC">
              <w:rPr>
                <w:rFonts w:ascii="Arial" w:hAnsi="Arial" w:cs="Arial"/>
              </w:rPr>
              <w:t>тыс. руб., в том числе:</w:t>
            </w:r>
            <w:r w:rsidRPr="006B5ECC">
              <w:rPr>
                <w:rFonts w:ascii="Arial" w:hAnsi="Arial" w:cs="Arial"/>
                <w:b/>
              </w:rPr>
              <w:t xml:space="preserve"> </w:t>
            </w:r>
          </w:p>
          <w:p w:rsidR="000C62FD" w:rsidRPr="006B5ECC" w:rsidRDefault="000C62FD" w:rsidP="00036ADE">
            <w:pPr>
              <w:ind w:hanging="3"/>
              <w:rPr>
                <w:rFonts w:ascii="Arial" w:hAnsi="Arial" w:cs="Arial"/>
              </w:rPr>
            </w:pPr>
            <w:r w:rsidRPr="006B5ECC">
              <w:rPr>
                <w:rFonts w:ascii="Arial" w:hAnsi="Arial" w:cs="Arial"/>
              </w:rPr>
              <w:t xml:space="preserve">средства краевого бюджета – </w:t>
            </w:r>
            <w:r>
              <w:rPr>
                <w:rFonts w:ascii="Arial" w:hAnsi="Arial" w:cs="Arial"/>
              </w:rPr>
              <w:t>4 002,2</w:t>
            </w:r>
            <w:r w:rsidRPr="006B5ECC">
              <w:rPr>
                <w:rFonts w:ascii="Arial" w:hAnsi="Arial" w:cs="Arial"/>
              </w:rPr>
              <w:t xml:space="preserve"> тыс. руб. </w:t>
            </w:r>
          </w:p>
          <w:p w:rsidR="000C62FD" w:rsidRPr="006B5ECC" w:rsidRDefault="000C62FD" w:rsidP="00036ADE">
            <w:pPr>
              <w:ind w:hanging="3"/>
              <w:rPr>
                <w:rFonts w:ascii="Arial" w:hAnsi="Arial" w:cs="Arial"/>
                <w:b/>
              </w:rPr>
            </w:pPr>
            <w:r w:rsidRPr="006B5ECC">
              <w:rPr>
                <w:rFonts w:ascii="Arial" w:hAnsi="Arial" w:cs="Arial"/>
                <w:b/>
              </w:rPr>
              <w:t xml:space="preserve">2024 год – </w:t>
            </w:r>
            <w:r>
              <w:rPr>
                <w:rFonts w:ascii="Arial" w:hAnsi="Arial" w:cs="Arial"/>
                <w:b/>
              </w:rPr>
              <w:t>4 002,2</w:t>
            </w:r>
            <w:r w:rsidRPr="006B5ECC">
              <w:rPr>
                <w:rFonts w:ascii="Arial" w:hAnsi="Arial" w:cs="Arial"/>
                <w:b/>
                <w:bCs/>
                <w:color w:val="000000"/>
              </w:rPr>
              <w:t xml:space="preserve"> </w:t>
            </w:r>
            <w:r w:rsidRPr="006B5ECC">
              <w:rPr>
                <w:rFonts w:ascii="Arial" w:hAnsi="Arial" w:cs="Arial"/>
                <w:bCs/>
                <w:color w:val="000000"/>
              </w:rPr>
              <w:t>тыс. руб.</w:t>
            </w:r>
            <w:r w:rsidRPr="006B5ECC">
              <w:rPr>
                <w:rFonts w:ascii="Arial" w:hAnsi="Arial" w:cs="Arial"/>
              </w:rPr>
              <w:t xml:space="preserve"> в том числе:</w:t>
            </w:r>
          </w:p>
          <w:p w:rsidR="000C62FD" w:rsidRPr="006B5ECC" w:rsidRDefault="000C62FD" w:rsidP="00036ADE">
            <w:pPr>
              <w:ind w:hanging="3"/>
              <w:rPr>
                <w:rFonts w:ascii="Arial" w:hAnsi="Arial" w:cs="Arial"/>
              </w:rPr>
            </w:pPr>
            <w:r w:rsidRPr="006B5ECC">
              <w:rPr>
                <w:rFonts w:ascii="Arial" w:hAnsi="Arial" w:cs="Arial"/>
              </w:rPr>
              <w:lastRenderedPageBreak/>
              <w:t xml:space="preserve">средства краевого бюджета – </w:t>
            </w:r>
            <w:r>
              <w:rPr>
                <w:rFonts w:ascii="Arial" w:hAnsi="Arial" w:cs="Arial"/>
              </w:rPr>
              <w:t>4 002,2</w:t>
            </w:r>
            <w:r w:rsidRPr="006B5ECC">
              <w:rPr>
                <w:rFonts w:ascii="Arial" w:hAnsi="Arial" w:cs="Arial"/>
              </w:rPr>
              <w:t xml:space="preserve"> тыс. руб. </w:t>
            </w:r>
          </w:p>
          <w:p w:rsidR="000C62FD" w:rsidRPr="006B5ECC" w:rsidRDefault="000C62FD" w:rsidP="00036ADE">
            <w:pPr>
              <w:ind w:hanging="3"/>
              <w:rPr>
                <w:rFonts w:ascii="Arial" w:hAnsi="Arial" w:cs="Arial"/>
                <w:bCs/>
                <w:color w:val="000000"/>
              </w:rPr>
            </w:pPr>
            <w:r w:rsidRPr="006B5ECC">
              <w:rPr>
                <w:rFonts w:ascii="Arial" w:hAnsi="Arial" w:cs="Arial"/>
                <w:b/>
                <w:bCs/>
                <w:color w:val="000000"/>
              </w:rPr>
              <w:t xml:space="preserve">2025 год – </w:t>
            </w:r>
            <w:r>
              <w:rPr>
                <w:rFonts w:ascii="Arial" w:hAnsi="Arial" w:cs="Arial"/>
                <w:b/>
                <w:bCs/>
                <w:color w:val="000000"/>
              </w:rPr>
              <w:t>4 002,2</w:t>
            </w:r>
            <w:r w:rsidRPr="006B5ECC">
              <w:rPr>
                <w:rFonts w:ascii="Arial" w:hAnsi="Arial" w:cs="Arial"/>
                <w:b/>
                <w:bCs/>
                <w:color w:val="000000"/>
              </w:rPr>
              <w:t xml:space="preserve"> </w:t>
            </w:r>
            <w:r w:rsidRPr="006B5ECC">
              <w:rPr>
                <w:rFonts w:ascii="Arial" w:hAnsi="Arial" w:cs="Arial"/>
                <w:bCs/>
                <w:color w:val="000000"/>
              </w:rPr>
              <w:t>тыс. руб., в том числе:</w:t>
            </w:r>
          </w:p>
          <w:p w:rsidR="000C62FD" w:rsidRPr="006B5ECC" w:rsidRDefault="000C62FD" w:rsidP="00036ADE">
            <w:pPr>
              <w:snapToGrid w:val="0"/>
              <w:ind w:hanging="3"/>
              <w:jc w:val="both"/>
              <w:rPr>
                <w:rFonts w:ascii="Arial" w:hAnsi="Arial" w:cs="Arial"/>
                <w:highlight w:val="yellow"/>
              </w:rPr>
            </w:pPr>
            <w:r w:rsidRPr="006B5ECC">
              <w:rPr>
                <w:rFonts w:ascii="Arial" w:hAnsi="Arial" w:cs="Arial"/>
              </w:rPr>
              <w:t xml:space="preserve">средства краевого бюджета – </w:t>
            </w:r>
            <w:r>
              <w:rPr>
                <w:rFonts w:ascii="Arial" w:hAnsi="Arial" w:cs="Arial"/>
              </w:rPr>
              <w:t>4 002,2</w:t>
            </w:r>
            <w:r w:rsidRPr="006B5ECC">
              <w:rPr>
                <w:rFonts w:ascii="Arial" w:hAnsi="Arial" w:cs="Arial"/>
              </w:rPr>
              <w:t xml:space="preserve"> тыс. руб.</w:t>
            </w:r>
          </w:p>
        </w:tc>
      </w:tr>
    </w:tbl>
    <w:p w:rsidR="000C62FD" w:rsidRPr="006B5ECC" w:rsidRDefault="000C62FD" w:rsidP="000C62FD">
      <w:pPr>
        <w:ind w:firstLine="567"/>
        <w:jc w:val="both"/>
        <w:rPr>
          <w:rFonts w:ascii="Arial" w:hAnsi="Arial" w:cs="Arial"/>
          <w:b/>
          <w:bCs/>
          <w:highlight w:val="yellow"/>
        </w:rPr>
      </w:pPr>
    </w:p>
    <w:p w:rsidR="00630048" w:rsidRDefault="00630048">
      <w:pPr>
        <w:spacing w:after="200" w:line="276" w:lineRule="auto"/>
      </w:pPr>
      <w:r>
        <w:br w:type="page"/>
      </w:r>
    </w:p>
    <w:p w:rsidR="00630048" w:rsidRDefault="00630048" w:rsidP="00630048">
      <w:pPr>
        <w:spacing w:line="276" w:lineRule="auto"/>
        <w:ind w:left="6237"/>
      </w:pPr>
      <w:r w:rsidRPr="00B02F3A">
        <w:lastRenderedPageBreak/>
        <w:t xml:space="preserve">Приложение </w:t>
      </w:r>
      <w:r>
        <w:t>19</w:t>
      </w:r>
      <w:r w:rsidRPr="00B02F3A">
        <w:t xml:space="preserve"> к постановлению администрации Енисейского района</w:t>
      </w:r>
    </w:p>
    <w:p w:rsidR="00630048" w:rsidRDefault="00630048" w:rsidP="00630048">
      <w:pPr>
        <w:spacing w:line="276" w:lineRule="auto"/>
        <w:ind w:left="6237"/>
      </w:pPr>
      <w:r w:rsidRPr="00B02F3A">
        <w:t>от____________№_____</w:t>
      </w:r>
    </w:p>
    <w:p w:rsidR="00271A9C" w:rsidRDefault="00271A9C" w:rsidP="00630048">
      <w:pPr>
        <w:spacing w:line="276" w:lineRule="auto"/>
        <w:ind w:left="6237"/>
      </w:pPr>
    </w:p>
    <w:p w:rsidR="00271A9C" w:rsidRPr="006B5ECC" w:rsidRDefault="00271A9C" w:rsidP="00271A9C">
      <w:pPr>
        <w:jc w:val="center"/>
        <w:rPr>
          <w:rFonts w:ascii="Arial" w:hAnsi="Arial" w:cs="Arial"/>
          <w:b/>
        </w:rPr>
      </w:pPr>
      <w:r w:rsidRPr="006B5ECC">
        <w:rPr>
          <w:rFonts w:ascii="Arial" w:hAnsi="Arial" w:cs="Arial"/>
          <w:b/>
        </w:rPr>
        <w:t>3. Механизм реализации подпрограммы.</w:t>
      </w:r>
    </w:p>
    <w:p w:rsidR="00271A9C" w:rsidRPr="006B5ECC" w:rsidRDefault="00271A9C" w:rsidP="00271A9C">
      <w:pPr>
        <w:jc w:val="center"/>
        <w:rPr>
          <w:rFonts w:ascii="Arial" w:hAnsi="Arial" w:cs="Arial"/>
          <w:b/>
        </w:rPr>
      </w:pPr>
    </w:p>
    <w:p w:rsidR="00271A9C" w:rsidRPr="006B5ECC" w:rsidRDefault="00271A9C" w:rsidP="00271A9C">
      <w:pPr>
        <w:ind w:firstLine="709"/>
        <w:jc w:val="both"/>
        <w:rPr>
          <w:rFonts w:ascii="Arial" w:hAnsi="Arial" w:cs="Arial"/>
        </w:rPr>
      </w:pPr>
      <w:r w:rsidRPr="006B5ECC">
        <w:rPr>
          <w:rFonts w:ascii="Arial" w:hAnsi="Arial" w:cs="Arial"/>
        </w:rPr>
        <w:t>Для достижения поставленной цели и решения задач необходимо реализовать мероприятия, изложенные в приложении № 1 к подпрограмме.</w:t>
      </w:r>
    </w:p>
    <w:p w:rsidR="00271A9C" w:rsidRPr="006B5ECC" w:rsidRDefault="00271A9C" w:rsidP="00271A9C">
      <w:pPr>
        <w:ind w:firstLine="709"/>
        <w:jc w:val="both"/>
        <w:rPr>
          <w:rFonts w:ascii="Arial" w:hAnsi="Arial" w:cs="Arial"/>
        </w:rPr>
      </w:pPr>
      <w:r w:rsidRPr="006B5ECC">
        <w:rPr>
          <w:rFonts w:ascii="Arial" w:hAnsi="Arial" w:cs="Arial"/>
        </w:rPr>
        <w:t xml:space="preserve">Реализацию подпрограммы осуществляет администрация Енисейского района в лице отдела по вопросам сельского хозяйства. </w:t>
      </w:r>
    </w:p>
    <w:p w:rsidR="00271A9C" w:rsidRPr="006B5ECC" w:rsidRDefault="00271A9C" w:rsidP="00271A9C">
      <w:pPr>
        <w:autoSpaceDE w:val="0"/>
        <w:autoSpaceDN w:val="0"/>
        <w:adjustRightInd w:val="0"/>
        <w:ind w:firstLine="709"/>
        <w:jc w:val="both"/>
        <w:rPr>
          <w:rFonts w:ascii="Arial" w:hAnsi="Arial" w:cs="Arial"/>
          <w:lang w:eastAsia="ar-SA"/>
        </w:rPr>
      </w:pPr>
      <w:r w:rsidRPr="006B5ECC">
        <w:rPr>
          <w:rFonts w:ascii="Arial" w:hAnsi="Arial" w:cs="Arial"/>
          <w:lang w:eastAsia="ar-SA"/>
        </w:rPr>
        <w:t xml:space="preserve">Организационный механизм реализации подпрограммы </w:t>
      </w:r>
      <w:r w:rsidRPr="006B5ECC">
        <w:rPr>
          <w:rFonts w:ascii="Arial" w:hAnsi="Arial" w:cs="Arial"/>
        </w:rPr>
        <w:t>включает в себя следующие элементы:</w:t>
      </w:r>
    </w:p>
    <w:p w:rsidR="00271A9C" w:rsidRPr="006B5ECC" w:rsidRDefault="00271A9C" w:rsidP="00271A9C">
      <w:pPr>
        <w:ind w:firstLine="709"/>
        <w:jc w:val="both"/>
        <w:rPr>
          <w:rFonts w:ascii="Arial" w:hAnsi="Arial" w:cs="Arial"/>
          <w:lang w:eastAsia="ar-SA"/>
        </w:rPr>
      </w:pPr>
      <w:r w:rsidRPr="006B5ECC">
        <w:rPr>
          <w:rFonts w:ascii="Arial" w:hAnsi="Arial" w:cs="Arial"/>
          <w:lang w:eastAsia="ar-SA"/>
        </w:rPr>
        <w:t xml:space="preserve">планирование </w:t>
      </w:r>
      <w:r>
        <w:rPr>
          <w:rFonts w:ascii="Arial" w:hAnsi="Arial" w:cs="Arial"/>
          <w:lang w:eastAsia="ar-SA"/>
        </w:rPr>
        <w:t>производственно–финансовой деятельности</w:t>
      </w:r>
      <w:r w:rsidRPr="006B5ECC">
        <w:rPr>
          <w:rFonts w:ascii="Arial" w:hAnsi="Arial" w:cs="Arial"/>
          <w:lang w:eastAsia="ar-SA"/>
        </w:rPr>
        <w:t xml:space="preserve"> сельскохозяйственных </w:t>
      </w:r>
      <w:r>
        <w:rPr>
          <w:rFonts w:ascii="Arial" w:hAnsi="Arial" w:cs="Arial"/>
          <w:lang w:eastAsia="ar-SA"/>
        </w:rPr>
        <w:t xml:space="preserve">предприятий </w:t>
      </w:r>
      <w:r w:rsidRPr="006B5ECC">
        <w:rPr>
          <w:rFonts w:ascii="Arial" w:hAnsi="Arial" w:cs="Arial"/>
          <w:lang w:eastAsia="ar-SA"/>
        </w:rPr>
        <w:t>района;</w:t>
      </w:r>
    </w:p>
    <w:p w:rsidR="00271A9C" w:rsidRPr="006B5ECC" w:rsidRDefault="00271A9C" w:rsidP="00271A9C">
      <w:pPr>
        <w:autoSpaceDE w:val="0"/>
        <w:autoSpaceDN w:val="0"/>
        <w:adjustRightInd w:val="0"/>
        <w:ind w:firstLine="709"/>
        <w:jc w:val="both"/>
        <w:rPr>
          <w:rFonts w:ascii="Arial" w:hAnsi="Arial" w:cs="Arial"/>
        </w:rPr>
      </w:pPr>
      <w:r>
        <w:rPr>
          <w:rFonts w:ascii="Arial" w:hAnsi="Arial" w:cs="Arial"/>
        </w:rPr>
        <w:t>прием, обработка и расчет сводных данных отчета о финансово-экономическом состоянии товаропроизводителей АПК района</w:t>
      </w:r>
      <w:r w:rsidRPr="006B5ECC">
        <w:rPr>
          <w:rFonts w:ascii="Arial" w:hAnsi="Arial" w:cs="Arial"/>
        </w:rPr>
        <w:t>.</w:t>
      </w:r>
    </w:p>
    <w:p w:rsidR="00271A9C" w:rsidRDefault="00271A9C" w:rsidP="00271A9C">
      <w:pPr>
        <w:autoSpaceDE w:val="0"/>
        <w:autoSpaceDN w:val="0"/>
        <w:adjustRightInd w:val="0"/>
        <w:ind w:firstLine="709"/>
        <w:jc w:val="both"/>
        <w:rPr>
          <w:rFonts w:ascii="Arial" w:hAnsi="Arial" w:cs="Arial"/>
        </w:rPr>
      </w:pPr>
      <w:r>
        <w:rPr>
          <w:rFonts w:ascii="Arial" w:hAnsi="Arial" w:cs="Arial"/>
        </w:rPr>
        <w:t>Финансовый</w:t>
      </w:r>
      <w:r w:rsidRPr="006B5ECC">
        <w:rPr>
          <w:rFonts w:ascii="Arial" w:hAnsi="Arial" w:cs="Arial"/>
        </w:rPr>
        <w:t xml:space="preserve"> механизм реализации подпрограммы включает в себя следующие элементы:</w:t>
      </w:r>
    </w:p>
    <w:p w:rsidR="00271A9C" w:rsidRPr="006B5ECC" w:rsidRDefault="00271A9C" w:rsidP="00271A9C">
      <w:pPr>
        <w:autoSpaceDE w:val="0"/>
        <w:autoSpaceDN w:val="0"/>
        <w:adjustRightInd w:val="0"/>
        <w:ind w:firstLine="709"/>
        <w:jc w:val="both"/>
        <w:rPr>
          <w:rFonts w:ascii="Arial" w:hAnsi="Arial" w:cs="Arial"/>
          <w:lang w:eastAsia="ar-SA"/>
        </w:rPr>
      </w:pPr>
      <w:r w:rsidRPr="006B5ECC">
        <w:rPr>
          <w:rFonts w:ascii="Arial" w:hAnsi="Arial" w:cs="Arial"/>
          <w:lang w:eastAsia="ar-SA"/>
        </w:rPr>
        <w:t>Финансирование мероприятий подпрограммы осуществляется за счет сре</w:t>
      </w:r>
      <w:proofErr w:type="gramStart"/>
      <w:r w:rsidRPr="006B5ECC">
        <w:rPr>
          <w:rFonts w:ascii="Arial" w:hAnsi="Arial" w:cs="Arial"/>
          <w:lang w:eastAsia="ar-SA"/>
        </w:rPr>
        <w:t>дств кр</w:t>
      </w:r>
      <w:proofErr w:type="gramEnd"/>
      <w:r w:rsidRPr="006B5ECC">
        <w:rPr>
          <w:rFonts w:ascii="Arial" w:hAnsi="Arial" w:cs="Arial"/>
          <w:lang w:eastAsia="ar-SA"/>
        </w:rPr>
        <w:t>аевого бюджета в соответствии с приложением № 1 к подпрограмме.</w:t>
      </w:r>
    </w:p>
    <w:p w:rsidR="00271A9C" w:rsidRPr="006B5ECC" w:rsidRDefault="00271A9C" w:rsidP="00271A9C">
      <w:pPr>
        <w:ind w:firstLine="709"/>
        <w:jc w:val="both"/>
        <w:rPr>
          <w:rFonts w:ascii="Arial" w:hAnsi="Arial" w:cs="Arial"/>
          <w:lang w:eastAsia="ar-SA"/>
        </w:rPr>
      </w:pPr>
      <w:r w:rsidRPr="006B5ECC">
        <w:rPr>
          <w:rFonts w:ascii="Arial" w:hAnsi="Arial" w:cs="Arial"/>
          <w:lang w:eastAsia="ar-SA"/>
        </w:rPr>
        <w:t>Главным распорядителем бюджетных средств является администрация Енисейского района.</w:t>
      </w:r>
    </w:p>
    <w:p w:rsidR="00271A9C" w:rsidRPr="006B5ECC" w:rsidRDefault="00271A9C" w:rsidP="00271A9C">
      <w:pPr>
        <w:ind w:firstLine="709"/>
        <w:jc w:val="both"/>
        <w:rPr>
          <w:rFonts w:ascii="Arial" w:hAnsi="Arial" w:cs="Arial"/>
          <w:lang w:eastAsia="ar-SA"/>
        </w:rPr>
      </w:pPr>
      <w:r w:rsidRPr="006B5ECC">
        <w:rPr>
          <w:rFonts w:ascii="Arial" w:hAnsi="Arial" w:cs="Arial"/>
          <w:lang w:eastAsia="ar-SA"/>
        </w:rPr>
        <w:t xml:space="preserve">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главным распорядителем бюджетных средств, в соответствии со сводной бюджетной росписью и в пределах лимитов бюджетных обязательств. </w:t>
      </w:r>
    </w:p>
    <w:p w:rsidR="00271A9C" w:rsidRPr="006B5ECC" w:rsidRDefault="00271A9C" w:rsidP="00271A9C">
      <w:pPr>
        <w:ind w:firstLine="709"/>
        <w:jc w:val="both"/>
        <w:rPr>
          <w:rFonts w:ascii="Arial" w:hAnsi="Arial" w:cs="Arial"/>
          <w:lang w:eastAsia="ar-SA"/>
        </w:rPr>
      </w:pPr>
      <w:r w:rsidRPr="006B5ECC">
        <w:rPr>
          <w:rFonts w:ascii="Arial" w:hAnsi="Arial" w:cs="Arial"/>
          <w:lang w:eastAsia="ar-SA"/>
        </w:rPr>
        <w:t>Правовым основанием деятельности для реализации подпрограммы являются:</w:t>
      </w:r>
    </w:p>
    <w:p w:rsidR="00271A9C" w:rsidRPr="006B5ECC" w:rsidRDefault="00271A9C" w:rsidP="00271A9C">
      <w:pPr>
        <w:ind w:firstLine="709"/>
        <w:jc w:val="both"/>
        <w:rPr>
          <w:rFonts w:ascii="Arial" w:hAnsi="Arial" w:cs="Arial"/>
          <w:lang w:eastAsia="ar-SA"/>
        </w:rPr>
      </w:pPr>
      <w:r w:rsidRPr="006B5ECC">
        <w:rPr>
          <w:rFonts w:ascii="Arial" w:hAnsi="Arial" w:cs="Arial"/>
          <w:lang w:eastAsia="ar-SA"/>
        </w:rPr>
        <w:t>Федеральный Закон от 06.10.2003 №131-ФЗ «Об общих принципах организации местного самоуправления в Российской Федерации»;</w:t>
      </w:r>
    </w:p>
    <w:p w:rsidR="00271A9C" w:rsidRPr="006B5ECC" w:rsidRDefault="00271A9C" w:rsidP="00271A9C">
      <w:pPr>
        <w:ind w:firstLine="709"/>
        <w:jc w:val="both"/>
        <w:rPr>
          <w:rFonts w:ascii="Arial" w:hAnsi="Arial" w:cs="Arial"/>
          <w:lang w:eastAsia="ar-SA"/>
        </w:rPr>
      </w:pPr>
      <w:r w:rsidRPr="006B5ECC">
        <w:rPr>
          <w:rFonts w:ascii="Arial" w:hAnsi="Arial" w:cs="Arial"/>
        </w:rPr>
        <w:t>Закон Красноярского края от 27.12.2005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p w:rsidR="00271A9C" w:rsidRPr="006B5ECC" w:rsidRDefault="00271A9C" w:rsidP="00271A9C">
      <w:pPr>
        <w:ind w:firstLine="709"/>
        <w:jc w:val="both"/>
        <w:rPr>
          <w:rFonts w:ascii="Arial" w:hAnsi="Arial" w:cs="Arial"/>
          <w:lang w:eastAsia="ar-SA"/>
        </w:rPr>
      </w:pPr>
      <w:r w:rsidRPr="006B5ECC">
        <w:rPr>
          <w:rFonts w:ascii="Arial" w:hAnsi="Arial" w:cs="Arial"/>
          <w:lang w:eastAsia="ar-SA"/>
        </w:rPr>
        <w:t>Устав Енисейского района;</w:t>
      </w:r>
    </w:p>
    <w:p w:rsidR="00271A9C" w:rsidRPr="006B5ECC" w:rsidRDefault="00271A9C" w:rsidP="00271A9C">
      <w:pPr>
        <w:ind w:firstLine="709"/>
        <w:jc w:val="both"/>
        <w:rPr>
          <w:rFonts w:ascii="Arial" w:hAnsi="Arial" w:cs="Arial"/>
          <w:lang w:eastAsia="ar-SA"/>
        </w:rPr>
      </w:pPr>
      <w:r w:rsidRPr="006B5ECC">
        <w:rPr>
          <w:rFonts w:ascii="Arial" w:hAnsi="Arial" w:cs="Arial"/>
          <w:lang w:eastAsia="ar-SA"/>
        </w:rPr>
        <w:t>Постановление администрации района от 26.08.2016 №474-п «Об утверждении Порядка принятия решений о разработке муниципальных программ Енисейского района, их формировании и реализации»;</w:t>
      </w:r>
    </w:p>
    <w:p w:rsidR="00271A9C" w:rsidRPr="006B5ECC" w:rsidRDefault="00271A9C" w:rsidP="00271A9C">
      <w:pPr>
        <w:ind w:firstLine="709"/>
        <w:jc w:val="both"/>
        <w:rPr>
          <w:rFonts w:ascii="Arial" w:hAnsi="Arial" w:cs="Arial"/>
          <w:lang w:eastAsia="ar-SA"/>
        </w:rPr>
      </w:pPr>
      <w:r w:rsidRPr="006B5ECC">
        <w:rPr>
          <w:rFonts w:ascii="Arial" w:hAnsi="Arial" w:cs="Arial"/>
          <w:lang w:eastAsia="ar-SA"/>
        </w:rPr>
        <w:t>другие нормативно-правовые акты, действующие на территории Российской Федерации.</w:t>
      </w:r>
    </w:p>
    <w:p w:rsidR="00271A9C" w:rsidRPr="006B5ECC" w:rsidRDefault="00271A9C" w:rsidP="00271A9C">
      <w:pPr>
        <w:ind w:firstLine="709"/>
        <w:jc w:val="both"/>
        <w:rPr>
          <w:rFonts w:ascii="Arial" w:hAnsi="Arial" w:cs="Arial"/>
          <w:lang w:eastAsia="ar-SA"/>
        </w:rPr>
      </w:pPr>
      <w:r w:rsidRPr="006B5ECC">
        <w:rPr>
          <w:rFonts w:ascii="Arial" w:hAnsi="Arial" w:cs="Arial"/>
          <w:lang w:eastAsia="ar-SA"/>
        </w:rPr>
        <w:t xml:space="preserve">Реализация подпрограммных мероприятий предусматривает взаимодействие администрации Енисейского района с администрациями муниципальных образований Енисейского района, с субъектами агропромышленного комплекса. </w:t>
      </w:r>
    </w:p>
    <w:p w:rsidR="00271A9C" w:rsidRPr="006B5ECC" w:rsidRDefault="00271A9C" w:rsidP="00271A9C">
      <w:pPr>
        <w:ind w:firstLine="709"/>
        <w:jc w:val="both"/>
        <w:rPr>
          <w:rFonts w:ascii="Arial" w:hAnsi="Arial" w:cs="Arial"/>
        </w:rPr>
      </w:pPr>
      <w:r w:rsidRPr="006B5ECC">
        <w:rPr>
          <w:rFonts w:ascii="Arial" w:hAnsi="Arial" w:cs="Arial"/>
        </w:rPr>
        <w:t>Расходование средств субвенции краевого бюджета осуществляется в соответствии с Законом Красноярского края от 27.12.2005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(далее по тексту – Закон).</w:t>
      </w:r>
    </w:p>
    <w:p w:rsidR="00271A9C" w:rsidRPr="006B5ECC" w:rsidRDefault="00271A9C" w:rsidP="00271A9C">
      <w:pPr>
        <w:ind w:firstLine="709"/>
        <w:jc w:val="both"/>
        <w:rPr>
          <w:rFonts w:ascii="Arial" w:hAnsi="Arial" w:cs="Arial"/>
        </w:rPr>
      </w:pPr>
      <w:r w:rsidRPr="006B5ECC">
        <w:rPr>
          <w:rFonts w:ascii="Arial" w:hAnsi="Arial" w:cs="Arial"/>
        </w:rPr>
        <w:t>Ответственность за неисполнение или ненадлежащее исполнение переданных указанным выше Законом отдельных государственных полномочий в пределах выделенных Енисейскому району на эти цели материальных ресурсов и финансовых средств несёт администрация Енисейского района в соответствии с действующим законодательством.</w:t>
      </w:r>
    </w:p>
    <w:p w:rsidR="00271A9C" w:rsidRPr="006B5ECC" w:rsidRDefault="00271A9C" w:rsidP="00271A9C">
      <w:pPr>
        <w:ind w:firstLine="709"/>
        <w:jc w:val="both"/>
        <w:rPr>
          <w:rFonts w:ascii="Arial" w:hAnsi="Arial" w:cs="Arial"/>
          <w:lang w:eastAsia="ar-SA"/>
        </w:rPr>
      </w:pPr>
      <w:r w:rsidRPr="006B5ECC">
        <w:rPr>
          <w:rFonts w:ascii="Arial" w:hAnsi="Arial" w:cs="Arial"/>
          <w:lang w:eastAsia="ar-SA"/>
        </w:rPr>
        <w:lastRenderedPageBreak/>
        <w:t>Ответственность за целевое и эффективное использование предоставленных субвенций возлагается на администрацию Енисейского района в соответствии с действующим бюджетным законодательством.</w:t>
      </w:r>
    </w:p>
    <w:p w:rsidR="00271A9C" w:rsidRPr="006B5ECC" w:rsidRDefault="00271A9C" w:rsidP="00271A9C">
      <w:pPr>
        <w:ind w:firstLine="709"/>
        <w:jc w:val="both"/>
        <w:rPr>
          <w:rFonts w:ascii="Arial" w:hAnsi="Arial" w:cs="Arial"/>
          <w:lang w:eastAsia="ar-SA"/>
        </w:rPr>
      </w:pPr>
      <w:r w:rsidRPr="006B5ECC">
        <w:rPr>
          <w:rFonts w:ascii="Arial" w:hAnsi="Arial" w:cs="Arial"/>
          <w:lang w:eastAsia="ar-SA"/>
        </w:rPr>
        <w:t>Неиспользованные средства субвенции подлежат возврату в краевой бюджет.</w:t>
      </w:r>
    </w:p>
    <w:p w:rsidR="00271A9C" w:rsidRPr="006B5ECC" w:rsidRDefault="00271A9C" w:rsidP="00271A9C">
      <w:pPr>
        <w:ind w:firstLine="709"/>
        <w:jc w:val="both"/>
        <w:rPr>
          <w:rFonts w:ascii="Arial" w:hAnsi="Arial" w:cs="Arial"/>
          <w:iCs/>
          <w:lang w:eastAsia="ar-SA"/>
        </w:rPr>
      </w:pPr>
      <w:r w:rsidRPr="006B5ECC">
        <w:rPr>
          <w:rFonts w:ascii="Arial" w:hAnsi="Arial" w:cs="Arial"/>
          <w:iCs/>
          <w:lang w:eastAsia="ar-SA"/>
        </w:rPr>
        <w:t xml:space="preserve">Финансовые средства, необходимые администрации района для осуществления отдельных государственных полномочий, ежегодно предусматриваются в законе Красноярского края о краевом бюджете в форме субвенций бюджету муниципального района. </w:t>
      </w:r>
    </w:p>
    <w:p w:rsidR="00271A9C" w:rsidRPr="006B5ECC" w:rsidRDefault="00271A9C" w:rsidP="00271A9C">
      <w:pPr>
        <w:ind w:firstLine="709"/>
        <w:jc w:val="both"/>
        <w:rPr>
          <w:rFonts w:ascii="Arial" w:hAnsi="Arial" w:cs="Arial"/>
          <w:iCs/>
          <w:lang w:eastAsia="ar-SA"/>
        </w:rPr>
      </w:pPr>
      <w:r w:rsidRPr="006B5ECC">
        <w:rPr>
          <w:rFonts w:ascii="Arial" w:hAnsi="Arial" w:cs="Arial"/>
          <w:iCs/>
          <w:lang w:eastAsia="ar-SA"/>
        </w:rPr>
        <w:t>Передача финансовых средств администрации района для осуществления отдельных государственных полномочий производится ежемесячно в пределах бюджетных  средств, предусмотренного законом Красноярского края о краевом бюджете.</w:t>
      </w:r>
    </w:p>
    <w:p w:rsidR="00271A9C" w:rsidRPr="006B5ECC" w:rsidRDefault="00271A9C" w:rsidP="00271A9C">
      <w:pPr>
        <w:ind w:firstLine="709"/>
        <w:jc w:val="both"/>
        <w:rPr>
          <w:rFonts w:ascii="Arial" w:hAnsi="Arial" w:cs="Arial"/>
          <w:lang w:eastAsia="ar-SA"/>
        </w:rPr>
      </w:pPr>
      <w:r w:rsidRPr="006B5ECC">
        <w:rPr>
          <w:rFonts w:ascii="Arial" w:hAnsi="Arial" w:cs="Arial"/>
          <w:lang w:eastAsia="ar-SA"/>
        </w:rPr>
        <w:t xml:space="preserve">К отдельным государственным полномочиям по решению вопросов поддержки сельскохозяйственного производства, передаваемым органам местного самоуправления, относятся: </w:t>
      </w:r>
    </w:p>
    <w:p w:rsidR="00271A9C" w:rsidRPr="006B5ECC" w:rsidRDefault="00271A9C" w:rsidP="00271A9C">
      <w:pPr>
        <w:ind w:firstLine="709"/>
        <w:jc w:val="both"/>
        <w:rPr>
          <w:rFonts w:ascii="Arial" w:hAnsi="Arial" w:cs="Arial"/>
          <w:lang w:eastAsia="ar-SA"/>
        </w:rPr>
      </w:pPr>
      <w:r w:rsidRPr="006B5ECC">
        <w:rPr>
          <w:rFonts w:ascii="Arial" w:hAnsi="Arial" w:cs="Arial"/>
          <w:lang w:eastAsia="ar-SA"/>
        </w:rPr>
        <w:t xml:space="preserve">- осуществление </w:t>
      </w:r>
      <w:proofErr w:type="gramStart"/>
      <w:r w:rsidRPr="006B5ECC">
        <w:rPr>
          <w:rFonts w:ascii="Arial" w:hAnsi="Arial" w:cs="Arial"/>
          <w:lang w:eastAsia="ar-SA"/>
        </w:rPr>
        <w:t>контроля за</w:t>
      </w:r>
      <w:proofErr w:type="gramEnd"/>
      <w:r w:rsidRPr="006B5ECC">
        <w:rPr>
          <w:rFonts w:ascii="Arial" w:hAnsi="Arial" w:cs="Arial"/>
          <w:lang w:eastAsia="ar-SA"/>
        </w:rPr>
        <w:t xml:space="preserve"> соблюдением субъектами АПК края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в порядке, установленном органом исполнительной власти края, осуществляющим нормативное правовое регулирование в сфере АПК края;</w:t>
      </w:r>
    </w:p>
    <w:p w:rsidR="00271A9C" w:rsidRPr="006B5ECC" w:rsidRDefault="00271A9C" w:rsidP="00271A9C">
      <w:pPr>
        <w:ind w:firstLine="709"/>
        <w:jc w:val="both"/>
        <w:rPr>
          <w:rFonts w:ascii="Arial" w:hAnsi="Arial" w:cs="Arial"/>
          <w:lang w:eastAsia="ar-SA"/>
        </w:rPr>
      </w:pPr>
      <w:r w:rsidRPr="006B5ECC">
        <w:rPr>
          <w:rFonts w:ascii="Arial" w:hAnsi="Arial" w:cs="Arial"/>
          <w:lang w:eastAsia="ar-SA"/>
        </w:rPr>
        <w:t>-  сбор, обработка и учет текущих и плановых производственных, финансово-экономических и ценовых показателей деятельности субъектов АПК муниципального района, муниципального округа;</w:t>
      </w:r>
    </w:p>
    <w:p w:rsidR="00271A9C" w:rsidRPr="006B5ECC" w:rsidRDefault="00271A9C" w:rsidP="00271A9C">
      <w:pPr>
        <w:ind w:firstLine="709"/>
        <w:jc w:val="both"/>
        <w:rPr>
          <w:rFonts w:ascii="Arial" w:hAnsi="Arial" w:cs="Arial"/>
          <w:lang w:eastAsia="ar-SA"/>
        </w:rPr>
      </w:pPr>
      <w:r w:rsidRPr="006B5ECC">
        <w:rPr>
          <w:rFonts w:ascii="Arial" w:hAnsi="Arial" w:cs="Arial"/>
          <w:lang w:eastAsia="ar-SA"/>
        </w:rPr>
        <w:t>- сбор, проверка комплектности и правильности оформления документов, предоставляемых субъектами агропромышленного комплекса, претендующими на получение государственной поддержки;</w:t>
      </w:r>
    </w:p>
    <w:p w:rsidR="0029119E" w:rsidRDefault="00271A9C" w:rsidP="0029119E">
      <w:pPr>
        <w:ind w:firstLine="709"/>
        <w:jc w:val="both"/>
        <w:rPr>
          <w:rFonts w:ascii="Arial" w:hAnsi="Arial" w:cs="Arial"/>
          <w:lang w:eastAsia="ar-SA"/>
        </w:rPr>
      </w:pPr>
      <w:r w:rsidRPr="006B5ECC">
        <w:rPr>
          <w:rFonts w:ascii="Arial" w:hAnsi="Arial" w:cs="Arial"/>
          <w:lang w:eastAsia="ar-SA"/>
        </w:rPr>
        <w:t>- сбор и проверка отчетов о достижении значений результатов предоставления субсидий, показателей, необходимых для достижения результатов предоставления субсидий (далее – отчеты), предоставляемых субъектами агропромышленного комплекса края в соответствии с соглашениями о предоставлении государственной поддержки, за исключением отчетов, предоставляемых субъектами агропромышленного комплекса края в соответствии с соглашениями о предоставлении государственной поддержки, заключаемыми в форме электронного документа с использованием государственной информационной системы управления общественными финансами «Электронный бюджет»;</w:t>
      </w:r>
    </w:p>
    <w:p w:rsidR="00271A9C" w:rsidRDefault="00271A9C" w:rsidP="0029119E">
      <w:pPr>
        <w:ind w:firstLine="709"/>
        <w:jc w:val="both"/>
        <w:rPr>
          <w:rFonts w:ascii="Arial" w:hAnsi="Arial" w:cs="Arial"/>
          <w:lang w:eastAsia="ar-SA"/>
        </w:rPr>
      </w:pPr>
      <w:proofErr w:type="gramStart"/>
      <w:r w:rsidRPr="006B5ECC">
        <w:rPr>
          <w:rFonts w:ascii="Arial" w:hAnsi="Arial" w:cs="Arial"/>
          <w:lang w:eastAsia="ar-SA"/>
        </w:rPr>
        <w:t>- сбор и проверка правильности составления отчетов и прилагаемых к ним документов, предоставляемых получателями грантов, в рамках реализации мероприятий, предусмотренными статьями 42, 43, подпунктом «а» пункта 1 статьи 43.1, статьями 43.2, 45 Закона края от 21 февраля 2006 года № 17-4487 «О государственной поддержке субъектов агропромышленного комплекса края и развития сельских территорий края», и формировании сводных отчетов.</w:t>
      </w:r>
      <w:proofErr w:type="gramEnd"/>
    </w:p>
    <w:p w:rsidR="00AD0E5B" w:rsidRDefault="00AD0E5B" w:rsidP="00AD0E5B">
      <w:pPr>
        <w:ind w:firstLine="709"/>
        <w:jc w:val="both"/>
        <w:rPr>
          <w:rFonts w:ascii="Arial" w:hAnsi="Arial" w:cs="Arial"/>
        </w:rPr>
      </w:pPr>
      <w:r>
        <w:rPr>
          <w:rFonts w:ascii="Arial" w:hAnsi="Arial" w:cs="Arial"/>
        </w:rPr>
        <w:t>Для определения достижения цели и задач подпрограммы предусмотрены показатели результативности подпрограммы.</w:t>
      </w:r>
    </w:p>
    <w:p w:rsidR="00AD0E5B" w:rsidRDefault="00AD0E5B" w:rsidP="00AD0E5B">
      <w:pPr>
        <w:ind w:firstLine="709"/>
        <w:jc w:val="both"/>
        <w:rPr>
          <w:rFonts w:ascii="Arial" w:hAnsi="Arial" w:cs="Arial"/>
        </w:rPr>
      </w:pPr>
      <w:r>
        <w:rPr>
          <w:rFonts w:ascii="Arial" w:hAnsi="Arial" w:cs="Arial"/>
        </w:rPr>
        <w:t>Методика расчета показателей результативности подпрограммы:</w:t>
      </w:r>
    </w:p>
    <w:p w:rsidR="00AD0E5B" w:rsidRDefault="00AD0E5B" w:rsidP="00AD0E5B">
      <w:pPr>
        <w:ind w:firstLine="709"/>
        <w:jc w:val="both"/>
        <w:rPr>
          <w:rFonts w:ascii="Arial" w:hAnsi="Arial" w:cs="Arial"/>
        </w:rPr>
      </w:pPr>
      <w:r>
        <w:rPr>
          <w:rFonts w:ascii="Arial" w:hAnsi="Arial" w:cs="Arial"/>
        </w:rPr>
        <w:t>«</w:t>
      </w:r>
      <w:r w:rsidRPr="006B5ECC">
        <w:rPr>
          <w:rFonts w:ascii="Arial" w:hAnsi="Arial" w:cs="Arial"/>
        </w:rPr>
        <w:t xml:space="preserve">Освоение суммы субвенции, направленной на осуществление переданных  отдельных государственных полномочий по решению вопросов поддержки сельскохозяйственного </w:t>
      </w:r>
      <w:r w:rsidRPr="00A81004">
        <w:rPr>
          <w:rFonts w:ascii="Arial" w:hAnsi="Arial" w:cs="Arial"/>
        </w:rPr>
        <w:t xml:space="preserve">производства» </w:t>
      </w:r>
      <w:proofErr w:type="gramStart"/>
      <w:r w:rsidRPr="00A81004">
        <w:rPr>
          <w:rFonts w:ascii="Arial" w:hAnsi="Arial" w:cs="Arial"/>
          <w:lang w:val="en-US"/>
        </w:rPr>
        <w:t>S</w:t>
      </w:r>
      <w:proofErr w:type="spellStart"/>
      <w:proofErr w:type="gramEnd"/>
      <w:r w:rsidRPr="00A81004">
        <w:rPr>
          <w:rFonts w:ascii="Arial" w:hAnsi="Arial" w:cs="Arial"/>
          <w:vertAlign w:val="subscript"/>
        </w:rPr>
        <w:t>осв</w:t>
      </w:r>
      <w:proofErr w:type="spellEnd"/>
      <w:r w:rsidRPr="00A81004">
        <w:rPr>
          <w:rFonts w:ascii="Arial" w:hAnsi="Arial" w:cs="Arial"/>
        </w:rPr>
        <w:t xml:space="preserve"> = </w:t>
      </w:r>
      <w:r w:rsidRPr="00A81004">
        <w:rPr>
          <w:rFonts w:ascii="Arial" w:hAnsi="Arial" w:cs="Arial"/>
          <w:lang w:val="en-US"/>
        </w:rPr>
        <w:t>S</w:t>
      </w:r>
      <w:r>
        <w:rPr>
          <w:rFonts w:ascii="Arial" w:hAnsi="Arial" w:cs="Arial"/>
          <w:vertAlign w:val="subscript"/>
        </w:rPr>
        <w:t xml:space="preserve">факт </w:t>
      </w:r>
      <w:proofErr w:type="spellStart"/>
      <w:r>
        <w:rPr>
          <w:rFonts w:ascii="Arial" w:hAnsi="Arial" w:cs="Arial"/>
          <w:vertAlign w:val="subscript"/>
        </w:rPr>
        <w:t>осв</w:t>
      </w:r>
      <w:proofErr w:type="spellEnd"/>
      <w:r>
        <w:rPr>
          <w:rFonts w:ascii="Arial" w:hAnsi="Arial" w:cs="Arial"/>
          <w:vertAlign w:val="subscript"/>
        </w:rPr>
        <w:t xml:space="preserve"> </w:t>
      </w:r>
      <w:r>
        <w:rPr>
          <w:rFonts w:ascii="Arial" w:hAnsi="Arial" w:cs="Arial"/>
        </w:rPr>
        <w:t>/</w:t>
      </w:r>
      <w:r w:rsidRPr="00A81004">
        <w:rPr>
          <w:rFonts w:ascii="Arial" w:hAnsi="Arial" w:cs="Arial"/>
        </w:rPr>
        <w:t xml:space="preserve"> </w:t>
      </w:r>
      <w:r w:rsidRPr="00A81004">
        <w:rPr>
          <w:rFonts w:ascii="Arial" w:hAnsi="Arial" w:cs="Arial"/>
          <w:lang w:val="en-US"/>
        </w:rPr>
        <w:t>S</w:t>
      </w:r>
      <w:r>
        <w:rPr>
          <w:rFonts w:ascii="Arial" w:hAnsi="Arial" w:cs="Arial"/>
          <w:vertAlign w:val="subscript"/>
        </w:rPr>
        <w:t xml:space="preserve">план </w:t>
      </w:r>
      <w:proofErr w:type="spellStart"/>
      <w:r>
        <w:rPr>
          <w:rFonts w:ascii="Arial" w:hAnsi="Arial" w:cs="Arial"/>
          <w:vertAlign w:val="subscript"/>
        </w:rPr>
        <w:t>осв</w:t>
      </w:r>
      <w:proofErr w:type="spellEnd"/>
      <w:r>
        <w:rPr>
          <w:rFonts w:ascii="Arial" w:hAnsi="Arial" w:cs="Arial"/>
        </w:rPr>
        <w:t xml:space="preserve"> * 100%, где</w:t>
      </w:r>
    </w:p>
    <w:p w:rsidR="00AD0E5B" w:rsidRPr="00A81004" w:rsidRDefault="00AD0E5B" w:rsidP="00AD0E5B">
      <w:pPr>
        <w:ind w:firstLine="709"/>
        <w:jc w:val="both"/>
        <w:rPr>
          <w:rFonts w:ascii="Arial" w:hAnsi="Arial" w:cs="Arial"/>
        </w:rPr>
      </w:pPr>
      <w:r w:rsidRPr="00A81004">
        <w:rPr>
          <w:rFonts w:ascii="Arial" w:hAnsi="Arial" w:cs="Arial"/>
          <w:lang w:val="en-US"/>
        </w:rPr>
        <w:t>S</w:t>
      </w:r>
      <w:r>
        <w:rPr>
          <w:rFonts w:ascii="Arial" w:hAnsi="Arial" w:cs="Arial"/>
          <w:vertAlign w:val="subscript"/>
        </w:rPr>
        <w:t>факт </w:t>
      </w:r>
      <w:proofErr w:type="spellStart"/>
      <w:r>
        <w:rPr>
          <w:rFonts w:ascii="Arial" w:hAnsi="Arial" w:cs="Arial"/>
          <w:vertAlign w:val="subscript"/>
        </w:rPr>
        <w:t>осв</w:t>
      </w:r>
      <w:proofErr w:type="spellEnd"/>
      <w:r>
        <w:rPr>
          <w:rFonts w:ascii="Arial" w:hAnsi="Arial" w:cs="Arial"/>
        </w:rPr>
        <w:t xml:space="preserve"> – фактически освоенная в текущем году </w:t>
      </w:r>
      <w:r w:rsidRPr="006B5ECC">
        <w:rPr>
          <w:rFonts w:ascii="Arial" w:hAnsi="Arial" w:cs="Arial"/>
        </w:rPr>
        <w:t>сумм</w:t>
      </w:r>
      <w:r>
        <w:rPr>
          <w:rFonts w:ascii="Arial" w:hAnsi="Arial" w:cs="Arial"/>
        </w:rPr>
        <w:t>а</w:t>
      </w:r>
      <w:r w:rsidRPr="006B5ECC">
        <w:rPr>
          <w:rFonts w:ascii="Arial" w:hAnsi="Arial" w:cs="Arial"/>
        </w:rPr>
        <w:t xml:space="preserve"> субвенции на осуществление </w:t>
      </w:r>
      <w:proofErr w:type="gramStart"/>
      <w:r w:rsidRPr="006B5ECC">
        <w:rPr>
          <w:rFonts w:ascii="Arial" w:hAnsi="Arial" w:cs="Arial"/>
        </w:rPr>
        <w:t>переданных  отдельных</w:t>
      </w:r>
      <w:proofErr w:type="gramEnd"/>
      <w:r w:rsidRPr="006B5ECC">
        <w:rPr>
          <w:rFonts w:ascii="Arial" w:hAnsi="Arial" w:cs="Arial"/>
        </w:rPr>
        <w:t xml:space="preserve"> государственных полномочий по решению вопросов поддержки сельскохозяйственного </w:t>
      </w:r>
      <w:r w:rsidRPr="00A81004">
        <w:rPr>
          <w:rFonts w:ascii="Arial" w:hAnsi="Arial" w:cs="Arial"/>
        </w:rPr>
        <w:t>производства</w:t>
      </w:r>
      <w:r>
        <w:rPr>
          <w:rFonts w:ascii="Arial" w:hAnsi="Arial" w:cs="Arial"/>
        </w:rPr>
        <w:t>;</w:t>
      </w:r>
    </w:p>
    <w:p w:rsidR="0029119E" w:rsidRDefault="00AD0E5B" w:rsidP="00AD0E5B">
      <w:pPr>
        <w:ind w:firstLine="709"/>
        <w:jc w:val="both"/>
        <w:rPr>
          <w:rFonts w:ascii="Arial" w:hAnsi="Arial" w:cs="Arial"/>
        </w:rPr>
      </w:pPr>
      <w:r w:rsidRPr="00A81004">
        <w:rPr>
          <w:rFonts w:ascii="Arial" w:hAnsi="Arial" w:cs="Arial"/>
          <w:lang w:val="en-US"/>
        </w:rPr>
        <w:lastRenderedPageBreak/>
        <w:t>S</w:t>
      </w:r>
      <w:r>
        <w:rPr>
          <w:rFonts w:ascii="Arial" w:hAnsi="Arial" w:cs="Arial"/>
          <w:vertAlign w:val="subscript"/>
        </w:rPr>
        <w:t xml:space="preserve">план </w:t>
      </w:r>
      <w:proofErr w:type="spellStart"/>
      <w:r>
        <w:rPr>
          <w:rFonts w:ascii="Arial" w:hAnsi="Arial" w:cs="Arial"/>
          <w:vertAlign w:val="subscript"/>
        </w:rPr>
        <w:t>осв</w:t>
      </w:r>
      <w:proofErr w:type="spellEnd"/>
      <w:r>
        <w:rPr>
          <w:rFonts w:ascii="Arial" w:hAnsi="Arial" w:cs="Arial"/>
        </w:rPr>
        <w:t xml:space="preserve"> - запланированная на текущий год </w:t>
      </w:r>
      <w:r w:rsidRPr="006B5ECC">
        <w:rPr>
          <w:rFonts w:ascii="Arial" w:hAnsi="Arial" w:cs="Arial"/>
        </w:rPr>
        <w:t>сумм</w:t>
      </w:r>
      <w:r>
        <w:rPr>
          <w:rFonts w:ascii="Arial" w:hAnsi="Arial" w:cs="Arial"/>
        </w:rPr>
        <w:t>а</w:t>
      </w:r>
      <w:r w:rsidRPr="006B5ECC">
        <w:rPr>
          <w:rFonts w:ascii="Arial" w:hAnsi="Arial" w:cs="Arial"/>
        </w:rPr>
        <w:t xml:space="preserve"> с</w:t>
      </w:r>
      <w:r>
        <w:rPr>
          <w:rFonts w:ascii="Arial" w:hAnsi="Arial" w:cs="Arial"/>
        </w:rPr>
        <w:t xml:space="preserve">убвенции </w:t>
      </w:r>
      <w:r w:rsidRPr="006B5ECC">
        <w:rPr>
          <w:rFonts w:ascii="Arial" w:hAnsi="Arial" w:cs="Arial"/>
        </w:rPr>
        <w:t xml:space="preserve">на осуществление </w:t>
      </w:r>
      <w:proofErr w:type="gramStart"/>
      <w:r w:rsidRPr="006B5ECC">
        <w:rPr>
          <w:rFonts w:ascii="Arial" w:hAnsi="Arial" w:cs="Arial"/>
        </w:rPr>
        <w:t>переданных  отдельных</w:t>
      </w:r>
      <w:proofErr w:type="gramEnd"/>
      <w:r w:rsidRPr="006B5ECC">
        <w:rPr>
          <w:rFonts w:ascii="Arial" w:hAnsi="Arial" w:cs="Arial"/>
        </w:rPr>
        <w:t xml:space="preserve"> государственных полномочий по решению вопросов поддержки сельскохозяйственного </w:t>
      </w:r>
      <w:r w:rsidRPr="00A81004">
        <w:rPr>
          <w:rFonts w:ascii="Arial" w:hAnsi="Arial" w:cs="Arial"/>
        </w:rPr>
        <w:t>производства</w:t>
      </w:r>
      <w:r>
        <w:rPr>
          <w:rFonts w:ascii="Arial" w:hAnsi="Arial" w:cs="Arial"/>
        </w:rPr>
        <w:t>.</w:t>
      </w:r>
    </w:p>
    <w:p w:rsidR="00D02237" w:rsidRDefault="00AD0E5B" w:rsidP="00AD0E5B">
      <w:pPr>
        <w:ind w:firstLine="709"/>
        <w:jc w:val="both"/>
        <w:rPr>
          <w:rFonts w:ascii="Arial" w:hAnsi="Arial" w:cs="Arial"/>
        </w:rPr>
      </w:pPr>
      <w:r>
        <w:rPr>
          <w:rFonts w:ascii="Arial" w:hAnsi="Arial" w:cs="Arial"/>
        </w:rPr>
        <w:t>Источник информации: о</w:t>
      </w:r>
      <w:r w:rsidRPr="006B5ECC">
        <w:rPr>
          <w:rFonts w:ascii="Arial" w:hAnsi="Arial" w:cs="Arial"/>
        </w:rPr>
        <w:t>тчет об использовании финансовых средств, предоставленных для осуществления отдельных государственных полномочий по решению вопросов поддержки сельскохозяйственного производства</w:t>
      </w:r>
      <w:r>
        <w:rPr>
          <w:rFonts w:ascii="Arial" w:hAnsi="Arial" w:cs="Arial"/>
        </w:rPr>
        <w:t>.</w:t>
      </w:r>
    </w:p>
    <w:p w:rsidR="00D02237" w:rsidRDefault="00D02237">
      <w:pPr>
        <w:spacing w:after="200" w:line="276" w:lineRule="auto"/>
        <w:rPr>
          <w:rFonts w:ascii="Arial" w:hAnsi="Arial" w:cs="Arial"/>
        </w:rPr>
      </w:pPr>
      <w:r>
        <w:rPr>
          <w:rFonts w:ascii="Arial" w:hAnsi="Arial" w:cs="Arial"/>
        </w:rPr>
        <w:br w:type="page"/>
      </w:r>
    </w:p>
    <w:p w:rsidR="00D02237" w:rsidRDefault="00D02237" w:rsidP="00D02237">
      <w:pPr>
        <w:spacing w:line="276" w:lineRule="auto"/>
        <w:ind w:left="6237"/>
        <w:sectPr w:rsidR="00D02237" w:rsidSect="000C62FD">
          <w:pgSz w:w="11906" w:h="16838" w:code="9"/>
          <w:pgMar w:top="1134" w:right="567" w:bottom="1134" w:left="1276" w:header="709" w:footer="709" w:gutter="0"/>
          <w:cols w:space="708"/>
          <w:docGrid w:linePitch="360"/>
        </w:sectPr>
      </w:pPr>
    </w:p>
    <w:p w:rsidR="00D02237" w:rsidRDefault="00D02237" w:rsidP="00D02237">
      <w:pPr>
        <w:spacing w:line="276" w:lineRule="auto"/>
        <w:ind w:left="10206"/>
      </w:pPr>
      <w:r w:rsidRPr="00B02F3A">
        <w:lastRenderedPageBreak/>
        <w:t xml:space="preserve">Приложение </w:t>
      </w:r>
      <w:r w:rsidR="00654781">
        <w:t>20</w:t>
      </w:r>
      <w:r w:rsidRPr="00B02F3A">
        <w:t xml:space="preserve"> к постановлению администрации Енисейского района</w:t>
      </w:r>
    </w:p>
    <w:p w:rsidR="000C62FD" w:rsidRDefault="00D02237" w:rsidP="00D02237">
      <w:pPr>
        <w:ind w:left="10206"/>
        <w:jc w:val="both"/>
      </w:pPr>
      <w:r w:rsidRPr="00B02F3A">
        <w:t>от____________№_____</w:t>
      </w:r>
    </w:p>
    <w:p w:rsidR="00D02237" w:rsidRDefault="00D02237">
      <w:pPr>
        <w:ind w:left="10206"/>
        <w:jc w:val="both"/>
      </w:pPr>
    </w:p>
    <w:p w:rsidR="00D02237" w:rsidRPr="006B5ECC" w:rsidRDefault="00D02237" w:rsidP="00D02237">
      <w:pPr>
        <w:autoSpaceDE w:val="0"/>
        <w:ind w:left="10206"/>
        <w:jc w:val="both"/>
        <w:rPr>
          <w:rFonts w:ascii="Arial" w:hAnsi="Arial" w:cs="Arial"/>
        </w:rPr>
      </w:pPr>
      <w:r w:rsidRPr="006B5ECC">
        <w:rPr>
          <w:rFonts w:ascii="Arial" w:hAnsi="Arial" w:cs="Arial"/>
        </w:rPr>
        <w:t xml:space="preserve">Приложение </w:t>
      </w:r>
    </w:p>
    <w:p w:rsidR="00D02237" w:rsidRPr="006B5ECC" w:rsidRDefault="00D02237" w:rsidP="00D02237">
      <w:pPr>
        <w:autoSpaceDE w:val="0"/>
        <w:ind w:left="10206"/>
        <w:jc w:val="both"/>
        <w:rPr>
          <w:rFonts w:ascii="Arial" w:hAnsi="Arial" w:cs="Arial"/>
        </w:rPr>
      </w:pPr>
      <w:r w:rsidRPr="006B5ECC">
        <w:rPr>
          <w:rFonts w:ascii="Arial" w:hAnsi="Arial" w:cs="Arial"/>
        </w:rPr>
        <w:t>к паспорту подпрограммы «Развитие отрасли сельского хозяйства в Енисейском районе»</w:t>
      </w:r>
    </w:p>
    <w:p w:rsidR="00D02237" w:rsidRPr="006B5ECC" w:rsidRDefault="00D02237" w:rsidP="00D02237">
      <w:pPr>
        <w:autoSpaceDE w:val="0"/>
        <w:ind w:firstLine="567"/>
        <w:jc w:val="both"/>
        <w:rPr>
          <w:rFonts w:ascii="Arial" w:hAnsi="Arial" w:cs="Arial"/>
        </w:rPr>
      </w:pPr>
    </w:p>
    <w:p w:rsidR="00D02237" w:rsidRPr="006B5ECC" w:rsidRDefault="00D02237" w:rsidP="00D02237">
      <w:pPr>
        <w:autoSpaceDE w:val="0"/>
        <w:ind w:firstLine="567"/>
        <w:jc w:val="center"/>
        <w:rPr>
          <w:rFonts w:ascii="Arial" w:hAnsi="Arial" w:cs="Arial"/>
          <w:b/>
        </w:rPr>
      </w:pPr>
      <w:r w:rsidRPr="006B5ECC">
        <w:rPr>
          <w:rFonts w:ascii="Arial" w:hAnsi="Arial" w:cs="Arial"/>
          <w:b/>
        </w:rPr>
        <w:t>Перечень и значения показателей результативности подпрограммы</w:t>
      </w:r>
    </w:p>
    <w:p w:rsidR="00D02237" w:rsidRPr="006B5ECC" w:rsidRDefault="00D02237" w:rsidP="00D02237">
      <w:pPr>
        <w:autoSpaceDE w:val="0"/>
        <w:ind w:firstLine="567"/>
        <w:jc w:val="center"/>
        <w:rPr>
          <w:rFonts w:ascii="Arial" w:hAnsi="Arial" w:cs="Arial"/>
          <w:b/>
        </w:rPr>
      </w:pPr>
    </w:p>
    <w:tbl>
      <w:tblPr>
        <w:tblW w:w="14742" w:type="dxa"/>
        <w:jc w:val="righ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08"/>
        <w:gridCol w:w="1495"/>
        <w:gridCol w:w="4884"/>
        <w:gridCol w:w="992"/>
        <w:gridCol w:w="993"/>
        <w:gridCol w:w="992"/>
        <w:gridCol w:w="1069"/>
      </w:tblGrid>
      <w:tr w:rsidR="00D02237" w:rsidRPr="006B5ECC" w:rsidTr="00036ADE">
        <w:trPr>
          <w:trHeight w:val="305"/>
          <w:jc w:val="right"/>
        </w:trPr>
        <w:tc>
          <w:tcPr>
            <w:tcW w:w="709" w:type="dxa"/>
            <w:vMerge w:val="restart"/>
            <w:vAlign w:val="center"/>
          </w:tcPr>
          <w:p w:rsidR="00D02237" w:rsidRPr="006B5ECC" w:rsidRDefault="00D02237" w:rsidP="00036ADE">
            <w:pPr>
              <w:autoSpaceDE w:val="0"/>
              <w:jc w:val="center"/>
              <w:rPr>
                <w:rFonts w:ascii="Arial" w:hAnsi="Arial" w:cs="Arial"/>
              </w:rPr>
            </w:pPr>
            <w:r w:rsidRPr="006B5ECC">
              <w:rPr>
                <w:rFonts w:ascii="Arial" w:hAnsi="Arial" w:cs="Arial"/>
              </w:rPr>
              <w:t xml:space="preserve">№ </w:t>
            </w:r>
            <w:proofErr w:type="gramStart"/>
            <w:r w:rsidRPr="006B5ECC">
              <w:rPr>
                <w:rFonts w:ascii="Arial" w:hAnsi="Arial" w:cs="Arial"/>
              </w:rPr>
              <w:t>п</w:t>
            </w:r>
            <w:proofErr w:type="gramEnd"/>
            <w:r w:rsidRPr="006B5ECC">
              <w:rPr>
                <w:rFonts w:ascii="Arial" w:hAnsi="Arial" w:cs="Arial"/>
              </w:rPr>
              <w:t>/п</w:t>
            </w:r>
          </w:p>
        </w:tc>
        <w:tc>
          <w:tcPr>
            <w:tcW w:w="3608" w:type="dxa"/>
            <w:vMerge w:val="restart"/>
            <w:vAlign w:val="center"/>
          </w:tcPr>
          <w:p w:rsidR="00D02237" w:rsidRPr="006B5ECC" w:rsidRDefault="00D02237" w:rsidP="00036ADE">
            <w:pPr>
              <w:autoSpaceDE w:val="0"/>
              <w:jc w:val="center"/>
              <w:rPr>
                <w:rFonts w:ascii="Arial" w:hAnsi="Arial" w:cs="Arial"/>
              </w:rPr>
            </w:pPr>
            <w:r w:rsidRPr="006B5ECC">
              <w:rPr>
                <w:rFonts w:ascii="Arial" w:hAnsi="Arial" w:cs="Arial"/>
              </w:rPr>
              <w:t>Цель, показатели результативности</w:t>
            </w:r>
          </w:p>
        </w:tc>
        <w:tc>
          <w:tcPr>
            <w:tcW w:w="1495" w:type="dxa"/>
            <w:vMerge w:val="restart"/>
            <w:vAlign w:val="center"/>
          </w:tcPr>
          <w:p w:rsidR="00D02237" w:rsidRPr="006B5ECC" w:rsidRDefault="00D02237" w:rsidP="00036ADE">
            <w:pPr>
              <w:autoSpaceDE w:val="0"/>
              <w:jc w:val="center"/>
              <w:rPr>
                <w:rFonts w:ascii="Arial" w:hAnsi="Arial" w:cs="Arial"/>
              </w:rPr>
            </w:pPr>
            <w:r w:rsidRPr="006B5ECC">
              <w:rPr>
                <w:rFonts w:ascii="Arial" w:hAnsi="Arial" w:cs="Arial"/>
              </w:rPr>
              <w:t>Единица измерения</w:t>
            </w:r>
          </w:p>
        </w:tc>
        <w:tc>
          <w:tcPr>
            <w:tcW w:w="4884" w:type="dxa"/>
            <w:vMerge w:val="restart"/>
            <w:vAlign w:val="center"/>
          </w:tcPr>
          <w:p w:rsidR="00D02237" w:rsidRPr="006B5ECC" w:rsidRDefault="00D02237" w:rsidP="00036ADE">
            <w:pPr>
              <w:autoSpaceDE w:val="0"/>
              <w:jc w:val="center"/>
              <w:rPr>
                <w:rFonts w:ascii="Arial" w:hAnsi="Arial" w:cs="Arial"/>
              </w:rPr>
            </w:pPr>
            <w:r w:rsidRPr="006B5ECC">
              <w:rPr>
                <w:rFonts w:ascii="Arial" w:hAnsi="Arial" w:cs="Arial"/>
              </w:rPr>
              <w:t>Источник информации</w:t>
            </w:r>
          </w:p>
        </w:tc>
        <w:tc>
          <w:tcPr>
            <w:tcW w:w="4046" w:type="dxa"/>
            <w:gridSpan w:val="4"/>
            <w:vAlign w:val="center"/>
          </w:tcPr>
          <w:p w:rsidR="00D02237" w:rsidRPr="006B5ECC" w:rsidRDefault="00D02237" w:rsidP="00036ADE">
            <w:pPr>
              <w:autoSpaceDE w:val="0"/>
              <w:jc w:val="center"/>
              <w:rPr>
                <w:rFonts w:ascii="Arial" w:hAnsi="Arial" w:cs="Arial"/>
              </w:rPr>
            </w:pPr>
            <w:r w:rsidRPr="006B5ECC">
              <w:rPr>
                <w:rFonts w:ascii="Arial" w:hAnsi="Arial" w:cs="Arial"/>
              </w:rPr>
              <w:t>Годы реализации подпрограммы</w:t>
            </w:r>
          </w:p>
        </w:tc>
      </w:tr>
      <w:tr w:rsidR="00D02237" w:rsidRPr="006B5ECC" w:rsidTr="00036ADE">
        <w:trPr>
          <w:trHeight w:val="163"/>
          <w:jc w:val="right"/>
        </w:trPr>
        <w:tc>
          <w:tcPr>
            <w:tcW w:w="709" w:type="dxa"/>
            <w:vMerge/>
            <w:vAlign w:val="center"/>
          </w:tcPr>
          <w:p w:rsidR="00D02237" w:rsidRPr="006B5ECC" w:rsidRDefault="00D02237" w:rsidP="00036ADE">
            <w:pPr>
              <w:autoSpaceDE w:val="0"/>
              <w:jc w:val="center"/>
              <w:rPr>
                <w:rFonts w:ascii="Arial" w:hAnsi="Arial" w:cs="Arial"/>
              </w:rPr>
            </w:pPr>
          </w:p>
        </w:tc>
        <w:tc>
          <w:tcPr>
            <w:tcW w:w="3608" w:type="dxa"/>
            <w:vMerge/>
            <w:vAlign w:val="center"/>
          </w:tcPr>
          <w:p w:rsidR="00D02237" w:rsidRPr="006B5ECC" w:rsidRDefault="00D02237" w:rsidP="00036ADE">
            <w:pPr>
              <w:autoSpaceDE w:val="0"/>
              <w:jc w:val="center"/>
              <w:rPr>
                <w:rFonts w:ascii="Arial" w:hAnsi="Arial" w:cs="Arial"/>
              </w:rPr>
            </w:pPr>
          </w:p>
        </w:tc>
        <w:tc>
          <w:tcPr>
            <w:tcW w:w="1495" w:type="dxa"/>
            <w:vMerge/>
            <w:vAlign w:val="center"/>
          </w:tcPr>
          <w:p w:rsidR="00D02237" w:rsidRPr="006B5ECC" w:rsidRDefault="00D02237" w:rsidP="00036ADE">
            <w:pPr>
              <w:autoSpaceDE w:val="0"/>
              <w:jc w:val="center"/>
              <w:rPr>
                <w:rFonts w:ascii="Arial" w:hAnsi="Arial" w:cs="Arial"/>
              </w:rPr>
            </w:pPr>
          </w:p>
        </w:tc>
        <w:tc>
          <w:tcPr>
            <w:tcW w:w="4884" w:type="dxa"/>
            <w:vMerge/>
            <w:vAlign w:val="center"/>
          </w:tcPr>
          <w:p w:rsidR="00D02237" w:rsidRPr="006B5ECC" w:rsidRDefault="00D02237" w:rsidP="00036ADE">
            <w:pPr>
              <w:autoSpaceDE w:val="0"/>
              <w:jc w:val="center"/>
              <w:rPr>
                <w:rFonts w:ascii="Arial" w:hAnsi="Arial" w:cs="Arial"/>
              </w:rPr>
            </w:pPr>
          </w:p>
        </w:tc>
        <w:tc>
          <w:tcPr>
            <w:tcW w:w="992" w:type="dxa"/>
            <w:vAlign w:val="center"/>
          </w:tcPr>
          <w:p w:rsidR="00D02237" w:rsidRPr="006B5ECC" w:rsidRDefault="00D02237" w:rsidP="00036ADE">
            <w:pPr>
              <w:autoSpaceDE w:val="0"/>
              <w:jc w:val="center"/>
              <w:rPr>
                <w:rFonts w:ascii="Arial" w:hAnsi="Arial" w:cs="Arial"/>
              </w:rPr>
            </w:pPr>
            <w:r w:rsidRPr="006B5ECC">
              <w:rPr>
                <w:rFonts w:ascii="Arial" w:hAnsi="Arial" w:cs="Arial"/>
              </w:rPr>
              <w:t>2022</w:t>
            </w:r>
          </w:p>
        </w:tc>
        <w:tc>
          <w:tcPr>
            <w:tcW w:w="993" w:type="dxa"/>
            <w:vAlign w:val="center"/>
          </w:tcPr>
          <w:p w:rsidR="00D02237" w:rsidRPr="006B5ECC" w:rsidRDefault="00D02237" w:rsidP="00036ADE">
            <w:pPr>
              <w:autoSpaceDE w:val="0"/>
              <w:jc w:val="center"/>
              <w:rPr>
                <w:rFonts w:ascii="Arial" w:hAnsi="Arial" w:cs="Arial"/>
              </w:rPr>
            </w:pPr>
            <w:r w:rsidRPr="006B5ECC">
              <w:rPr>
                <w:rFonts w:ascii="Arial" w:hAnsi="Arial" w:cs="Arial"/>
              </w:rPr>
              <w:t>2023</w:t>
            </w:r>
          </w:p>
        </w:tc>
        <w:tc>
          <w:tcPr>
            <w:tcW w:w="992" w:type="dxa"/>
            <w:vAlign w:val="center"/>
          </w:tcPr>
          <w:p w:rsidR="00D02237" w:rsidRPr="006B5ECC" w:rsidRDefault="00D02237" w:rsidP="00036ADE">
            <w:pPr>
              <w:autoSpaceDE w:val="0"/>
              <w:jc w:val="center"/>
              <w:rPr>
                <w:rFonts w:ascii="Arial" w:hAnsi="Arial" w:cs="Arial"/>
              </w:rPr>
            </w:pPr>
            <w:r w:rsidRPr="006B5ECC">
              <w:rPr>
                <w:rFonts w:ascii="Arial" w:hAnsi="Arial" w:cs="Arial"/>
              </w:rPr>
              <w:t>2024</w:t>
            </w:r>
          </w:p>
        </w:tc>
        <w:tc>
          <w:tcPr>
            <w:tcW w:w="1069" w:type="dxa"/>
            <w:vAlign w:val="center"/>
          </w:tcPr>
          <w:p w:rsidR="00D02237" w:rsidRPr="006B5ECC" w:rsidRDefault="00D02237" w:rsidP="00036ADE">
            <w:pPr>
              <w:autoSpaceDE w:val="0"/>
              <w:jc w:val="center"/>
              <w:rPr>
                <w:rFonts w:ascii="Arial" w:hAnsi="Arial" w:cs="Arial"/>
              </w:rPr>
            </w:pPr>
            <w:r w:rsidRPr="006B5ECC">
              <w:rPr>
                <w:rFonts w:ascii="Arial" w:hAnsi="Arial" w:cs="Arial"/>
              </w:rPr>
              <w:t>2025</w:t>
            </w:r>
          </w:p>
        </w:tc>
      </w:tr>
      <w:tr w:rsidR="00D02237" w:rsidRPr="006B5ECC" w:rsidTr="00036ADE">
        <w:trPr>
          <w:trHeight w:val="259"/>
          <w:jc w:val="right"/>
        </w:trPr>
        <w:tc>
          <w:tcPr>
            <w:tcW w:w="14742" w:type="dxa"/>
            <w:gridSpan w:val="8"/>
            <w:vAlign w:val="center"/>
          </w:tcPr>
          <w:p w:rsidR="00D02237" w:rsidRPr="006B5ECC" w:rsidRDefault="00D02237" w:rsidP="00036ADE">
            <w:pPr>
              <w:autoSpaceDE w:val="0"/>
              <w:jc w:val="both"/>
              <w:rPr>
                <w:rFonts w:ascii="Arial" w:hAnsi="Arial" w:cs="Arial"/>
              </w:rPr>
            </w:pPr>
            <w:r w:rsidRPr="006B5ECC">
              <w:rPr>
                <w:rFonts w:ascii="Arial" w:hAnsi="Arial" w:cs="Arial"/>
              </w:rPr>
              <w:t>Цель подпрограммы: Содействие развитию сельскохозяйственного производства в Енисейском районе</w:t>
            </w:r>
          </w:p>
        </w:tc>
      </w:tr>
      <w:tr w:rsidR="00D02237" w:rsidRPr="006B5ECC" w:rsidTr="00036ADE">
        <w:trPr>
          <w:trHeight w:val="305"/>
          <w:jc w:val="right"/>
        </w:trPr>
        <w:tc>
          <w:tcPr>
            <w:tcW w:w="14742" w:type="dxa"/>
            <w:gridSpan w:val="8"/>
            <w:vAlign w:val="center"/>
          </w:tcPr>
          <w:p w:rsidR="00D02237" w:rsidRPr="006B5ECC" w:rsidRDefault="00D02237" w:rsidP="00036ADE">
            <w:pPr>
              <w:autoSpaceDE w:val="0"/>
              <w:rPr>
                <w:rFonts w:ascii="Arial" w:hAnsi="Arial" w:cs="Arial"/>
              </w:rPr>
            </w:pPr>
            <w:r w:rsidRPr="006B5ECC">
              <w:rPr>
                <w:rFonts w:ascii="Arial" w:hAnsi="Arial" w:cs="Arial"/>
              </w:rPr>
              <w:t>Задача 1: Реализация отдельных государственных полномочий, переданных органам местного самоуправления по государственной поддержке субъектов агропромышленного комплекса Енисейского района</w:t>
            </w:r>
          </w:p>
        </w:tc>
      </w:tr>
      <w:tr w:rsidR="00D02237" w:rsidRPr="006B5ECC" w:rsidTr="00036ADE">
        <w:trPr>
          <w:trHeight w:val="305"/>
          <w:jc w:val="right"/>
        </w:trPr>
        <w:tc>
          <w:tcPr>
            <w:tcW w:w="709" w:type="dxa"/>
            <w:vAlign w:val="center"/>
          </w:tcPr>
          <w:p w:rsidR="00D02237" w:rsidRPr="006B5ECC" w:rsidRDefault="00D02237" w:rsidP="00036ADE">
            <w:pPr>
              <w:autoSpaceDE w:val="0"/>
              <w:jc w:val="center"/>
              <w:rPr>
                <w:rFonts w:ascii="Arial" w:hAnsi="Arial" w:cs="Arial"/>
              </w:rPr>
            </w:pPr>
            <w:r w:rsidRPr="006B5ECC">
              <w:rPr>
                <w:rFonts w:ascii="Arial" w:hAnsi="Arial" w:cs="Arial"/>
              </w:rPr>
              <w:t>1</w:t>
            </w:r>
          </w:p>
        </w:tc>
        <w:tc>
          <w:tcPr>
            <w:tcW w:w="3608" w:type="dxa"/>
            <w:vAlign w:val="center"/>
          </w:tcPr>
          <w:p w:rsidR="00D02237" w:rsidRPr="006B5ECC" w:rsidRDefault="00D02237" w:rsidP="00036ADE">
            <w:pPr>
              <w:autoSpaceDE w:val="0"/>
              <w:rPr>
                <w:rFonts w:ascii="Arial" w:hAnsi="Arial" w:cs="Arial"/>
              </w:rPr>
            </w:pPr>
            <w:r w:rsidRPr="006B5ECC">
              <w:rPr>
                <w:rFonts w:ascii="Arial" w:hAnsi="Arial" w:cs="Arial"/>
              </w:rPr>
              <w:t>Проведение выездных плановых (внеплановых) проверок за соблюдением субъектами агропромышленного комплекса района условий, установленных при предоставлении средств государственной поддержки</w:t>
            </w:r>
          </w:p>
        </w:tc>
        <w:tc>
          <w:tcPr>
            <w:tcW w:w="1495" w:type="dxa"/>
            <w:vAlign w:val="center"/>
          </w:tcPr>
          <w:p w:rsidR="00D02237" w:rsidRPr="006B5ECC" w:rsidRDefault="00D02237" w:rsidP="00036ADE">
            <w:pPr>
              <w:autoSpaceDE w:val="0"/>
              <w:jc w:val="center"/>
              <w:rPr>
                <w:rFonts w:ascii="Arial" w:hAnsi="Arial" w:cs="Arial"/>
              </w:rPr>
            </w:pPr>
            <w:r w:rsidRPr="006B5ECC">
              <w:rPr>
                <w:rFonts w:ascii="Arial" w:hAnsi="Arial" w:cs="Arial"/>
              </w:rPr>
              <w:t>ед.</w:t>
            </w:r>
          </w:p>
        </w:tc>
        <w:tc>
          <w:tcPr>
            <w:tcW w:w="4884" w:type="dxa"/>
            <w:vAlign w:val="center"/>
          </w:tcPr>
          <w:p w:rsidR="00D02237" w:rsidRPr="006B5ECC" w:rsidRDefault="00D02237" w:rsidP="00036ADE">
            <w:pPr>
              <w:autoSpaceDE w:val="0"/>
              <w:jc w:val="center"/>
              <w:rPr>
                <w:rFonts w:ascii="Arial" w:hAnsi="Arial" w:cs="Arial"/>
              </w:rPr>
            </w:pPr>
            <w:r w:rsidRPr="006B5ECC">
              <w:rPr>
                <w:rFonts w:ascii="Arial" w:hAnsi="Arial" w:cs="Arial"/>
              </w:rPr>
              <w:t xml:space="preserve">Отчет об осуществлении отдельного государственного полномочия по осуществлению </w:t>
            </w:r>
            <w:proofErr w:type="gramStart"/>
            <w:r w:rsidRPr="006B5ECC">
              <w:rPr>
                <w:rFonts w:ascii="Arial" w:hAnsi="Arial" w:cs="Arial"/>
              </w:rPr>
              <w:t>контроля за</w:t>
            </w:r>
            <w:proofErr w:type="gramEnd"/>
            <w:r w:rsidRPr="006B5ECC">
              <w:rPr>
                <w:rFonts w:ascii="Arial" w:hAnsi="Arial" w:cs="Arial"/>
              </w:rPr>
              <w:t xml:space="preserve">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w:t>
            </w:r>
          </w:p>
        </w:tc>
        <w:tc>
          <w:tcPr>
            <w:tcW w:w="992" w:type="dxa"/>
            <w:vAlign w:val="center"/>
          </w:tcPr>
          <w:p w:rsidR="00D02237" w:rsidRPr="006B5ECC" w:rsidRDefault="00D02237" w:rsidP="00036ADE">
            <w:pPr>
              <w:autoSpaceDE w:val="0"/>
              <w:jc w:val="center"/>
              <w:rPr>
                <w:rFonts w:ascii="Arial" w:hAnsi="Arial" w:cs="Arial"/>
              </w:rPr>
            </w:pPr>
            <w:r w:rsidRPr="006B5ECC">
              <w:rPr>
                <w:rFonts w:ascii="Arial" w:hAnsi="Arial" w:cs="Arial"/>
              </w:rPr>
              <w:t>4</w:t>
            </w:r>
          </w:p>
        </w:tc>
        <w:tc>
          <w:tcPr>
            <w:tcW w:w="993" w:type="dxa"/>
            <w:vAlign w:val="center"/>
          </w:tcPr>
          <w:p w:rsidR="00D02237" w:rsidRPr="006B5ECC" w:rsidRDefault="00D02237" w:rsidP="00036ADE">
            <w:pPr>
              <w:autoSpaceDE w:val="0"/>
              <w:jc w:val="center"/>
              <w:rPr>
                <w:rFonts w:ascii="Arial" w:hAnsi="Arial" w:cs="Arial"/>
              </w:rPr>
            </w:pPr>
            <w:r w:rsidRPr="006B5ECC">
              <w:rPr>
                <w:rFonts w:ascii="Arial" w:hAnsi="Arial" w:cs="Arial"/>
              </w:rPr>
              <w:t>3</w:t>
            </w:r>
          </w:p>
        </w:tc>
        <w:tc>
          <w:tcPr>
            <w:tcW w:w="992" w:type="dxa"/>
            <w:vAlign w:val="center"/>
          </w:tcPr>
          <w:p w:rsidR="00D02237" w:rsidRPr="006B5ECC" w:rsidRDefault="00D02237" w:rsidP="00036ADE">
            <w:pPr>
              <w:autoSpaceDE w:val="0"/>
              <w:jc w:val="center"/>
              <w:rPr>
                <w:rFonts w:ascii="Arial" w:hAnsi="Arial" w:cs="Arial"/>
              </w:rPr>
            </w:pPr>
            <w:r w:rsidRPr="006B5ECC">
              <w:rPr>
                <w:rFonts w:ascii="Arial" w:hAnsi="Arial" w:cs="Arial"/>
              </w:rPr>
              <w:t>3</w:t>
            </w:r>
          </w:p>
        </w:tc>
        <w:tc>
          <w:tcPr>
            <w:tcW w:w="1069" w:type="dxa"/>
            <w:vAlign w:val="center"/>
          </w:tcPr>
          <w:p w:rsidR="00D02237" w:rsidRPr="006B5ECC" w:rsidRDefault="00D02237" w:rsidP="00036ADE">
            <w:pPr>
              <w:autoSpaceDE w:val="0"/>
              <w:jc w:val="center"/>
              <w:rPr>
                <w:rFonts w:ascii="Arial" w:hAnsi="Arial" w:cs="Arial"/>
              </w:rPr>
            </w:pPr>
            <w:r w:rsidRPr="006B5ECC">
              <w:rPr>
                <w:rFonts w:ascii="Arial" w:hAnsi="Arial" w:cs="Arial"/>
              </w:rPr>
              <w:t>3</w:t>
            </w:r>
          </w:p>
        </w:tc>
      </w:tr>
      <w:tr w:rsidR="00D02237" w:rsidRPr="006B5ECC" w:rsidTr="00036ADE">
        <w:trPr>
          <w:trHeight w:val="323"/>
          <w:jc w:val="right"/>
        </w:trPr>
        <w:tc>
          <w:tcPr>
            <w:tcW w:w="709" w:type="dxa"/>
            <w:vAlign w:val="center"/>
          </w:tcPr>
          <w:p w:rsidR="00D02237" w:rsidRPr="006B5ECC" w:rsidRDefault="00D02237" w:rsidP="00036ADE">
            <w:pPr>
              <w:autoSpaceDE w:val="0"/>
              <w:jc w:val="center"/>
              <w:rPr>
                <w:rFonts w:ascii="Arial" w:hAnsi="Arial" w:cs="Arial"/>
              </w:rPr>
            </w:pPr>
            <w:r w:rsidRPr="006B5ECC">
              <w:rPr>
                <w:rFonts w:ascii="Arial" w:hAnsi="Arial" w:cs="Arial"/>
              </w:rPr>
              <w:t>2</w:t>
            </w:r>
          </w:p>
        </w:tc>
        <w:tc>
          <w:tcPr>
            <w:tcW w:w="3608" w:type="dxa"/>
            <w:vAlign w:val="center"/>
          </w:tcPr>
          <w:p w:rsidR="00D02237" w:rsidRPr="006B5ECC" w:rsidRDefault="00D02237" w:rsidP="00036ADE">
            <w:pPr>
              <w:autoSpaceDE w:val="0"/>
              <w:rPr>
                <w:rFonts w:ascii="Arial" w:hAnsi="Arial" w:cs="Arial"/>
              </w:rPr>
            </w:pPr>
            <w:r w:rsidRPr="006B5ECC">
              <w:rPr>
                <w:rFonts w:ascii="Arial" w:hAnsi="Arial" w:cs="Arial"/>
              </w:rPr>
              <w:t xml:space="preserve">Освоение суммы субвенции, направленной на осуществление переданных  отдельных государственных </w:t>
            </w:r>
            <w:r w:rsidRPr="006B5ECC">
              <w:rPr>
                <w:rFonts w:ascii="Arial" w:hAnsi="Arial" w:cs="Arial"/>
              </w:rPr>
              <w:lastRenderedPageBreak/>
              <w:t xml:space="preserve">полномочий по решению вопросов поддержки сельскохозяйственного производства  </w:t>
            </w:r>
          </w:p>
        </w:tc>
        <w:tc>
          <w:tcPr>
            <w:tcW w:w="1495" w:type="dxa"/>
            <w:vAlign w:val="center"/>
          </w:tcPr>
          <w:p w:rsidR="00D02237" w:rsidRPr="006B5ECC" w:rsidRDefault="00D02237" w:rsidP="00036ADE">
            <w:pPr>
              <w:autoSpaceDE w:val="0"/>
              <w:jc w:val="center"/>
              <w:rPr>
                <w:rFonts w:ascii="Arial" w:hAnsi="Arial" w:cs="Arial"/>
              </w:rPr>
            </w:pPr>
            <w:r w:rsidRPr="006B5ECC">
              <w:rPr>
                <w:rFonts w:ascii="Arial" w:hAnsi="Arial" w:cs="Arial"/>
              </w:rPr>
              <w:lastRenderedPageBreak/>
              <w:t>%</w:t>
            </w:r>
          </w:p>
        </w:tc>
        <w:tc>
          <w:tcPr>
            <w:tcW w:w="4884" w:type="dxa"/>
            <w:vAlign w:val="center"/>
          </w:tcPr>
          <w:p w:rsidR="00D02237" w:rsidRPr="006B5ECC" w:rsidRDefault="00D02237" w:rsidP="00036ADE">
            <w:pPr>
              <w:autoSpaceDE w:val="0"/>
              <w:jc w:val="center"/>
              <w:rPr>
                <w:rFonts w:ascii="Arial" w:hAnsi="Arial" w:cs="Arial"/>
              </w:rPr>
            </w:pPr>
            <w:r w:rsidRPr="006B5ECC">
              <w:rPr>
                <w:rFonts w:ascii="Arial" w:hAnsi="Arial" w:cs="Arial"/>
              </w:rPr>
              <w:t xml:space="preserve">Отчет об использовании финансовых средств, предоставленных для осуществления отдельных государственных полномочий по </w:t>
            </w:r>
            <w:r w:rsidRPr="006B5ECC">
              <w:rPr>
                <w:rFonts w:ascii="Arial" w:hAnsi="Arial" w:cs="Arial"/>
              </w:rPr>
              <w:lastRenderedPageBreak/>
              <w:t>решению вопросов поддержки сельскохозяйственного производства</w:t>
            </w:r>
          </w:p>
        </w:tc>
        <w:tc>
          <w:tcPr>
            <w:tcW w:w="992" w:type="dxa"/>
            <w:vAlign w:val="center"/>
          </w:tcPr>
          <w:p w:rsidR="00D02237" w:rsidRPr="006B5ECC" w:rsidRDefault="00D02237" w:rsidP="00036ADE">
            <w:pPr>
              <w:autoSpaceDE w:val="0"/>
              <w:jc w:val="center"/>
              <w:rPr>
                <w:rFonts w:ascii="Arial" w:hAnsi="Arial" w:cs="Arial"/>
              </w:rPr>
            </w:pPr>
            <w:r>
              <w:rPr>
                <w:rFonts w:ascii="Arial" w:hAnsi="Arial" w:cs="Arial"/>
              </w:rPr>
              <w:lastRenderedPageBreak/>
              <w:t>100</w:t>
            </w:r>
          </w:p>
        </w:tc>
        <w:tc>
          <w:tcPr>
            <w:tcW w:w="993" w:type="dxa"/>
            <w:vAlign w:val="center"/>
          </w:tcPr>
          <w:p w:rsidR="00D02237" w:rsidRPr="006B5ECC" w:rsidRDefault="00D02237" w:rsidP="00036ADE">
            <w:pPr>
              <w:autoSpaceDE w:val="0"/>
              <w:jc w:val="center"/>
              <w:rPr>
                <w:rFonts w:ascii="Arial" w:hAnsi="Arial" w:cs="Arial"/>
              </w:rPr>
            </w:pPr>
            <w:r w:rsidRPr="006B5ECC">
              <w:rPr>
                <w:rFonts w:ascii="Arial" w:hAnsi="Arial" w:cs="Arial"/>
              </w:rPr>
              <w:t>не менее 97</w:t>
            </w:r>
          </w:p>
        </w:tc>
        <w:tc>
          <w:tcPr>
            <w:tcW w:w="992" w:type="dxa"/>
            <w:vAlign w:val="center"/>
          </w:tcPr>
          <w:p w:rsidR="00D02237" w:rsidRPr="006B5ECC" w:rsidRDefault="00D02237" w:rsidP="00036ADE">
            <w:pPr>
              <w:autoSpaceDE w:val="0"/>
              <w:jc w:val="center"/>
              <w:rPr>
                <w:rFonts w:ascii="Arial" w:hAnsi="Arial" w:cs="Arial"/>
              </w:rPr>
            </w:pPr>
            <w:r w:rsidRPr="006B5ECC">
              <w:rPr>
                <w:rFonts w:ascii="Arial" w:hAnsi="Arial" w:cs="Arial"/>
              </w:rPr>
              <w:t>не менее 97</w:t>
            </w:r>
          </w:p>
        </w:tc>
        <w:tc>
          <w:tcPr>
            <w:tcW w:w="1069" w:type="dxa"/>
            <w:vAlign w:val="center"/>
          </w:tcPr>
          <w:p w:rsidR="00D02237" w:rsidRPr="006B5ECC" w:rsidRDefault="00D02237" w:rsidP="00036ADE">
            <w:pPr>
              <w:autoSpaceDE w:val="0"/>
              <w:jc w:val="center"/>
              <w:rPr>
                <w:rFonts w:ascii="Arial" w:hAnsi="Arial" w:cs="Arial"/>
              </w:rPr>
            </w:pPr>
            <w:r w:rsidRPr="006B5ECC">
              <w:rPr>
                <w:rFonts w:ascii="Arial" w:hAnsi="Arial" w:cs="Arial"/>
              </w:rPr>
              <w:t>не менее 97</w:t>
            </w:r>
          </w:p>
        </w:tc>
      </w:tr>
      <w:tr w:rsidR="00D02237" w:rsidRPr="006B5ECC" w:rsidTr="00036ADE">
        <w:trPr>
          <w:trHeight w:val="511"/>
          <w:jc w:val="right"/>
        </w:trPr>
        <w:tc>
          <w:tcPr>
            <w:tcW w:w="14742" w:type="dxa"/>
            <w:gridSpan w:val="8"/>
            <w:vAlign w:val="center"/>
          </w:tcPr>
          <w:p w:rsidR="00D02237" w:rsidRPr="006B5ECC" w:rsidRDefault="00D02237" w:rsidP="00036ADE">
            <w:pPr>
              <w:autoSpaceDE w:val="0"/>
              <w:rPr>
                <w:rFonts w:ascii="Arial" w:hAnsi="Arial" w:cs="Arial"/>
              </w:rPr>
            </w:pPr>
            <w:r w:rsidRPr="006B5ECC">
              <w:rPr>
                <w:rFonts w:ascii="Arial" w:hAnsi="Arial" w:cs="Arial"/>
              </w:rPr>
              <w:lastRenderedPageBreak/>
              <w:t>Задача 2: Проведение информационно-консультационной работы в части существующих мер государственной поддержки в отрасли сельского хозяйства граждан, ведущих личное подсобное хозяйство и субъектов агропромышленного комплекса Енисейского района</w:t>
            </w:r>
          </w:p>
        </w:tc>
      </w:tr>
      <w:tr w:rsidR="00D02237" w:rsidRPr="006B5ECC" w:rsidTr="00036ADE">
        <w:trPr>
          <w:trHeight w:val="511"/>
          <w:jc w:val="right"/>
        </w:trPr>
        <w:tc>
          <w:tcPr>
            <w:tcW w:w="709" w:type="dxa"/>
            <w:vAlign w:val="center"/>
          </w:tcPr>
          <w:p w:rsidR="00D02237" w:rsidRPr="006B5ECC" w:rsidRDefault="00D02237" w:rsidP="00036ADE">
            <w:pPr>
              <w:autoSpaceDE w:val="0"/>
              <w:jc w:val="center"/>
              <w:rPr>
                <w:rFonts w:ascii="Arial" w:hAnsi="Arial" w:cs="Arial"/>
              </w:rPr>
            </w:pPr>
            <w:r w:rsidRPr="006B5ECC">
              <w:rPr>
                <w:rFonts w:ascii="Arial" w:hAnsi="Arial" w:cs="Arial"/>
              </w:rPr>
              <w:t>3</w:t>
            </w:r>
          </w:p>
        </w:tc>
        <w:tc>
          <w:tcPr>
            <w:tcW w:w="3608" w:type="dxa"/>
            <w:vAlign w:val="center"/>
          </w:tcPr>
          <w:p w:rsidR="00D02237" w:rsidRPr="006B5ECC" w:rsidRDefault="00D02237" w:rsidP="00036ADE">
            <w:pPr>
              <w:autoSpaceDE w:val="0"/>
              <w:rPr>
                <w:rFonts w:ascii="Arial" w:hAnsi="Arial" w:cs="Arial"/>
              </w:rPr>
            </w:pPr>
            <w:r w:rsidRPr="006B5ECC">
              <w:rPr>
                <w:rFonts w:ascii="Arial" w:hAnsi="Arial" w:cs="Arial"/>
              </w:rPr>
              <w:t>Проведение семинаров, в том числе выездных, по существующим мерам государственной поддержки в отрасли сельского хозяйства для граждан, ведущих личное подсобное  хозяйство и субъектам агропромышленного комплекса Енисейского района</w:t>
            </w:r>
          </w:p>
        </w:tc>
        <w:tc>
          <w:tcPr>
            <w:tcW w:w="1495" w:type="dxa"/>
            <w:vAlign w:val="center"/>
          </w:tcPr>
          <w:p w:rsidR="00D02237" w:rsidRPr="006B5ECC" w:rsidRDefault="00D02237" w:rsidP="00036ADE">
            <w:pPr>
              <w:autoSpaceDE w:val="0"/>
              <w:jc w:val="center"/>
              <w:rPr>
                <w:rFonts w:ascii="Arial" w:hAnsi="Arial" w:cs="Arial"/>
              </w:rPr>
            </w:pPr>
            <w:r w:rsidRPr="006B5ECC">
              <w:rPr>
                <w:rFonts w:ascii="Arial" w:hAnsi="Arial" w:cs="Arial"/>
              </w:rPr>
              <w:t>ед.</w:t>
            </w:r>
          </w:p>
        </w:tc>
        <w:tc>
          <w:tcPr>
            <w:tcW w:w="4884" w:type="dxa"/>
            <w:vAlign w:val="center"/>
          </w:tcPr>
          <w:p w:rsidR="00D02237" w:rsidRPr="006B5ECC" w:rsidRDefault="00D02237" w:rsidP="00036ADE">
            <w:pPr>
              <w:autoSpaceDE w:val="0"/>
              <w:jc w:val="center"/>
              <w:rPr>
                <w:rFonts w:ascii="Arial" w:hAnsi="Arial" w:cs="Arial"/>
              </w:rPr>
            </w:pPr>
            <w:r w:rsidRPr="006B5ECC">
              <w:rPr>
                <w:rFonts w:ascii="Arial" w:hAnsi="Arial" w:cs="Arial"/>
              </w:rPr>
              <w:t>Отчет отдела по вопросам сельского хозяйства администрации Енисейского района в соответствии с Планом работы на год</w:t>
            </w:r>
          </w:p>
        </w:tc>
        <w:tc>
          <w:tcPr>
            <w:tcW w:w="992" w:type="dxa"/>
            <w:vAlign w:val="center"/>
          </w:tcPr>
          <w:p w:rsidR="00D02237" w:rsidRPr="006B5ECC" w:rsidRDefault="00D02237" w:rsidP="00036ADE">
            <w:pPr>
              <w:autoSpaceDE w:val="0"/>
              <w:jc w:val="center"/>
              <w:rPr>
                <w:rFonts w:ascii="Arial" w:hAnsi="Arial" w:cs="Arial"/>
              </w:rPr>
            </w:pPr>
            <w:r>
              <w:rPr>
                <w:rFonts w:ascii="Arial" w:hAnsi="Arial" w:cs="Arial"/>
              </w:rPr>
              <w:t>5</w:t>
            </w:r>
          </w:p>
        </w:tc>
        <w:tc>
          <w:tcPr>
            <w:tcW w:w="993" w:type="dxa"/>
            <w:vAlign w:val="center"/>
          </w:tcPr>
          <w:p w:rsidR="00D02237" w:rsidRPr="006B5ECC" w:rsidRDefault="00D02237" w:rsidP="00036ADE">
            <w:pPr>
              <w:autoSpaceDE w:val="0"/>
              <w:jc w:val="center"/>
              <w:rPr>
                <w:rFonts w:ascii="Arial" w:hAnsi="Arial" w:cs="Arial"/>
              </w:rPr>
            </w:pPr>
            <w:r w:rsidRPr="006B5ECC">
              <w:rPr>
                <w:rFonts w:ascii="Arial" w:hAnsi="Arial" w:cs="Arial"/>
              </w:rPr>
              <w:t>не менее 4</w:t>
            </w:r>
          </w:p>
        </w:tc>
        <w:tc>
          <w:tcPr>
            <w:tcW w:w="992" w:type="dxa"/>
            <w:vAlign w:val="center"/>
          </w:tcPr>
          <w:p w:rsidR="00D02237" w:rsidRPr="006B5ECC" w:rsidRDefault="00D02237" w:rsidP="00036ADE">
            <w:pPr>
              <w:autoSpaceDE w:val="0"/>
              <w:jc w:val="center"/>
              <w:rPr>
                <w:rFonts w:ascii="Arial" w:hAnsi="Arial" w:cs="Arial"/>
              </w:rPr>
            </w:pPr>
            <w:r w:rsidRPr="006B5ECC">
              <w:rPr>
                <w:rFonts w:ascii="Arial" w:hAnsi="Arial" w:cs="Arial"/>
              </w:rPr>
              <w:t>не менее 4</w:t>
            </w:r>
          </w:p>
        </w:tc>
        <w:tc>
          <w:tcPr>
            <w:tcW w:w="1069" w:type="dxa"/>
            <w:vAlign w:val="center"/>
          </w:tcPr>
          <w:p w:rsidR="00D02237" w:rsidRPr="006B5ECC" w:rsidRDefault="00D02237" w:rsidP="00036ADE">
            <w:pPr>
              <w:autoSpaceDE w:val="0"/>
              <w:jc w:val="center"/>
              <w:rPr>
                <w:rFonts w:ascii="Arial" w:hAnsi="Arial" w:cs="Arial"/>
              </w:rPr>
            </w:pPr>
            <w:r w:rsidRPr="006B5ECC">
              <w:rPr>
                <w:rFonts w:ascii="Arial" w:hAnsi="Arial" w:cs="Arial"/>
              </w:rPr>
              <w:t>не менее 4</w:t>
            </w:r>
          </w:p>
        </w:tc>
      </w:tr>
    </w:tbl>
    <w:p w:rsidR="00D02237" w:rsidRPr="006B5ECC" w:rsidRDefault="00D02237" w:rsidP="00D02237">
      <w:pPr>
        <w:autoSpaceDE w:val="0"/>
        <w:ind w:left="9781"/>
        <w:jc w:val="both"/>
        <w:rPr>
          <w:rFonts w:ascii="Arial" w:hAnsi="Arial" w:cs="Arial"/>
          <w:highlight w:val="yellow"/>
        </w:rPr>
      </w:pPr>
    </w:p>
    <w:p w:rsidR="00D02237" w:rsidRDefault="00D02237">
      <w:pPr>
        <w:ind w:left="10206"/>
        <w:jc w:val="both"/>
      </w:pPr>
    </w:p>
    <w:sectPr w:rsidR="00D02237" w:rsidSect="00D02237">
      <w:pgSz w:w="16838" w:h="11906" w:orient="landscape" w:code="9"/>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195" w:rsidRDefault="00ED7195" w:rsidP="00E0703E">
      <w:r>
        <w:separator/>
      </w:r>
    </w:p>
  </w:endnote>
  <w:endnote w:type="continuationSeparator" w:id="0">
    <w:p w:rsidR="00ED7195" w:rsidRDefault="00ED7195" w:rsidP="00E0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195" w:rsidRDefault="00ED7195" w:rsidP="00E0703E">
      <w:r>
        <w:separator/>
      </w:r>
    </w:p>
  </w:footnote>
  <w:footnote w:type="continuationSeparator" w:id="0">
    <w:p w:rsidR="00ED7195" w:rsidRDefault="00ED7195" w:rsidP="00E07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2122D"/>
    <w:multiLevelType w:val="hybridMultilevel"/>
    <w:tmpl w:val="D85E4224"/>
    <w:lvl w:ilvl="0" w:tplc="1D7A47B2">
      <w:start w:val="1"/>
      <w:numFmt w:val="decimal"/>
      <w:lvlText w:val="%1."/>
      <w:lvlJc w:val="left"/>
      <w:pPr>
        <w:ind w:left="8865" w:hanging="360"/>
      </w:pPr>
      <w:rPr>
        <w:rFonts w:hint="default"/>
      </w:rPr>
    </w:lvl>
    <w:lvl w:ilvl="1" w:tplc="04190019" w:tentative="1">
      <w:start w:val="1"/>
      <w:numFmt w:val="lowerLetter"/>
      <w:lvlText w:val="%2."/>
      <w:lvlJc w:val="left"/>
      <w:pPr>
        <w:ind w:left="9585" w:hanging="360"/>
      </w:pPr>
    </w:lvl>
    <w:lvl w:ilvl="2" w:tplc="0419001B" w:tentative="1">
      <w:start w:val="1"/>
      <w:numFmt w:val="lowerRoman"/>
      <w:lvlText w:val="%3."/>
      <w:lvlJc w:val="right"/>
      <w:pPr>
        <w:ind w:left="10305" w:hanging="180"/>
      </w:pPr>
    </w:lvl>
    <w:lvl w:ilvl="3" w:tplc="0419000F" w:tentative="1">
      <w:start w:val="1"/>
      <w:numFmt w:val="decimal"/>
      <w:lvlText w:val="%4."/>
      <w:lvlJc w:val="left"/>
      <w:pPr>
        <w:ind w:left="11025" w:hanging="360"/>
      </w:pPr>
    </w:lvl>
    <w:lvl w:ilvl="4" w:tplc="04190019" w:tentative="1">
      <w:start w:val="1"/>
      <w:numFmt w:val="lowerLetter"/>
      <w:lvlText w:val="%5."/>
      <w:lvlJc w:val="left"/>
      <w:pPr>
        <w:ind w:left="11745" w:hanging="360"/>
      </w:pPr>
    </w:lvl>
    <w:lvl w:ilvl="5" w:tplc="0419001B" w:tentative="1">
      <w:start w:val="1"/>
      <w:numFmt w:val="lowerRoman"/>
      <w:lvlText w:val="%6."/>
      <w:lvlJc w:val="right"/>
      <w:pPr>
        <w:ind w:left="12465" w:hanging="180"/>
      </w:pPr>
    </w:lvl>
    <w:lvl w:ilvl="6" w:tplc="0419000F" w:tentative="1">
      <w:start w:val="1"/>
      <w:numFmt w:val="decimal"/>
      <w:lvlText w:val="%7."/>
      <w:lvlJc w:val="left"/>
      <w:pPr>
        <w:ind w:left="13185" w:hanging="360"/>
      </w:pPr>
    </w:lvl>
    <w:lvl w:ilvl="7" w:tplc="04190019" w:tentative="1">
      <w:start w:val="1"/>
      <w:numFmt w:val="lowerLetter"/>
      <w:lvlText w:val="%8."/>
      <w:lvlJc w:val="left"/>
      <w:pPr>
        <w:ind w:left="13905" w:hanging="360"/>
      </w:pPr>
    </w:lvl>
    <w:lvl w:ilvl="8" w:tplc="0419001B" w:tentative="1">
      <w:start w:val="1"/>
      <w:numFmt w:val="lowerRoman"/>
      <w:lvlText w:val="%9."/>
      <w:lvlJc w:val="right"/>
      <w:pPr>
        <w:ind w:left="14625" w:hanging="180"/>
      </w:pPr>
    </w:lvl>
  </w:abstractNum>
  <w:abstractNum w:abstractNumId="1">
    <w:nsid w:val="498D5B18"/>
    <w:multiLevelType w:val="hybridMultilevel"/>
    <w:tmpl w:val="CEB48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E84B24"/>
    <w:multiLevelType w:val="hybridMultilevel"/>
    <w:tmpl w:val="5E10F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C34FFB"/>
    <w:multiLevelType w:val="hybridMultilevel"/>
    <w:tmpl w:val="3BFA4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3E0F9F"/>
    <w:multiLevelType w:val="hybridMultilevel"/>
    <w:tmpl w:val="4C7A3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E0"/>
    <w:rsid w:val="000057F6"/>
    <w:rsid w:val="00007396"/>
    <w:rsid w:val="000161DE"/>
    <w:rsid w:val="00025DA8"/>
    <w:rsid w:val="000302EC"/>
    <w:rsid w:val="00034997"/>
    <w:rsid w:val="00045E75"/>
    <w:rsid w:val="00053038"/>
    <w:rsid w:val="00065BE0"/>
    <w:rsid w:val="000853E0"/>
    <w:rsid w:val="00093A7C"/>
    <w:rsid w:val="000C62FD"/>
    <w:rsid w:val="000D2C0B"/>
    <w:rsid w:val="000D4478"/>
    <w:rsid w:val="00101BC8"/>
    <w:rsid w:val="00124984"/>
    <w:rsid w:val="00126341"/>
    <w:rsid w:val="00147291"/>
    <w:rsid w:val="0015619E"/>
    <w:rsid w:val="0016021F"/>
    <w:rsid w:val="001762B8"/>
    <w:rsid w:val="00182E27"/>
    <w:rsid w:val="001B50BE"/>
    <w:rsid w:val="001D6775"/>
    <w:rsid w:val="001E109F"/>
    <w:rsid w:val="001E3BF0"/>
    <w:rsid w:val="001E616F"/>
    <w:rsid w:val="00235180"/>
    <w:rsid w:val="002378CB"/>
    <w:rsid w:val="00242BD4"/>
    <w:rsid w:val="00251C4A"/>
    <w:rsid w:val="00252125"/>
    <w:rsid w:val="002669E9"/>
    <w:rsid w:val="00271A9C"/>
    <w:rsid w:val="00271E08"/>
    <w:rsid w:val="00274733"/>
    <w:rsid w:val="00275ECA"/>
    <w:rsid w:val="0029119E"/>
    <w:rsid w:val="002A13B8"/>
    <w:rsid w:val="002A1F3B"/>
    <w:rsid w:val="002B09CC"/>
    <w:rsid w:val="002C426C"/>
    <w:rsid w:val="002E415F"/>
    <w:rsid w:val="002F56CA"/>
    <w:rsid w:val="00314B56"/>
    <w:rsid w:val="00331813"/>
    <w:rsid w:val="003367ED"/>
    <w:rsid w:val="0033738F"/>
    <w:rsid w:val="00341018"/>
    <w:rsid w:val="003440D9"/>
    <w:rsid w:val="00361B9D"/>
    <w:rsid w:val="00367681"/>
    <w:rsid w:val="00374857"/>
    <w:rsid w:val="00386D0A"/>
    <w:rsid w:val="00394515"/>
    <w:rsid w:val="003B42C2"/>
    <w:rsid w:val="003C60BC"/>
    <w:rsid w:val="003C618E"/>
    <w:rsid w:val="003C7881"/>
    <w:rsid w:val="003E2FB4"/>
    <w:rsid w:val="003E69DF"/>
    <w:rsid w:val="003F08B7"/>
    <w:rsid w:val="00402B2A"/>
    <w:rsid w:val="00403A7A"/>
    <w:rsid w:val="004207A6"/>
    <w:rsid w:val="0043501E"/>
    <w:rsid w:val="0043699F"/>
    <w:rsid w:val="00450DFB"/>
    <w:rsid w:val="00464204"/>
    <w:rsid w:val="00480322"/>
    <w:rsid w:val="00480961"/>
    <w:rsid w:val="00487205"/>
    <w:rsid w:val="00491997"/>
    <w:rsid w:val="00494831"/>
    <w:rsid w:val="004A3327"/>
    <w:rsid w:val="004B4824"/>
    <w:rsid w:val="004C03D7"/>
    <w:rsid w:val="004C2CFA"/>
    <w:rsid w:val="004C773F"/>
    <w:rsid w:val="004F30F2"/>
    <w:rsid w:val="004F7635"/>
    <w:rsid w:val="004F784F"/>
    <w:rsid w:val="004F7BD1"/>
    <w:rsid w:val="0050616A"/>
    <w:rsid w:val="005364CD"/>
    <w:rsid w:val="00540775"/>
    <w:rsid w:val="005437FA"/>
    <w:rsid w:val="00554B8E"/>
    <w:rsid w:val="005556C3"/>
    <w:rsid w:val="005562A5"/>
    <w:rsid w:val="005563D1"/>
    <w:rsid w:val="00556DB3"/>
    <w:rsid w:val="005728E8"/>
    <w:rsid w:val="005761FE"/>
    <w:rsid w:val="00576A7C"/>
    <w:rsid w:val="00585504"/>
    <w:rsid w:val="00593B00"/>
    <w:rsid w:val="0059620D"/>
    <w:rsid w:val="005A0222"/>
    <w:rsid w:val="005B3EA8"/>
    <w:rsid w:val="005B541D"/>
    <w:rsid w:val="005C0F26"/>
    <w:rsid w:val="005D1F55"/>
    <w:rsid w:val="005D6F08"/>
    <w:rsid w:val="005E5CF3"/>
    <w:rsid w:val="005F06C2"/>
    <w:rsid w:val="005F4EC2"/>
    <w:rsid w:val="00603C31"/>
    <w:rsid w:val="006056C0"/>
    <w:rsid w:val="0060585C"/>
    <w:rsid w:val="00606156"/>
    <w:rsid w:val="00612568"/>
    <w:rsid w:val="00612B0F"/>
    <w:rsid w:val="0061722A"/>
    <w:rsid w:val="00630048"/>
    <w:rsid w:val="00634F60"/>
    <w:rsid w:val="00654781"/>
    <w:rsid w:val="00671B3C"/>
    <w:rsid w:val="0067790F"/>
    <w:rsid w:val="00683924"/>
    <w:rsid w:val="00687BC9"/>
    <w:rsid w:val="006A4AC6"/>
    <w:rsid w:val="006B2868"/>
    <w:rsid w:val="006B3239"/>
    <w:rsid w:val="006C572D"/>
    <w:rsid w:val="006D036E"/>
    <w:rsid w:val="006E2D65"/>
    <w:rsid w:val="006E3C9A"/>
    <w:rsid w:val="006E7333"/>
    <w:rsid w:val="006F2D71"/>
    <w:rsid w:val="006F6584"/>
    <w:rsid w:val="007075F2"/>
    <w:rsid w:val="00710A95"/>
    <w:rsid w:val="0071493C"/>
    <w:rsid w:val="00715817"/>
    <w:rsid w:val="00726318"/>
    <w:rsid w:val="007313CA"/>
    <w:rsid w:val="0073217D"/>
    <w:rsid w:val="00734307"/>
    <w:rsid w:val="00743B5F"/>
    <w:rsid w:val="00745380"/>
    <w:rsid w:val="007507EF"/>
    <w:rsid w:val="007513C5"/>
    <w:rsid w:val="00783E69"/>
    <w:rsid w:val="007A1079"/>
    <w:rsid w:val="007A2213"/>
    <w:rsid w:val="007A5A15"/>
    <w:rsid w:val="007B1F4F"/>
    <w:rsid w:val="007B5904"/>
    <w:rsid w:val="007C7CCD"/>
    <w:rsid w:val="007E484B"/>
    <w:rsid w:val="00815CB5"/>
    <w:rsid w:val="00817A3F"/>
    <w:rsid w:val="00820E10"/>
    <w:rsid w:val="00833242"/>
    <w:rsid w:val="0083422C"/>
    <w:rsid w:val="008417C2"/>
    <w:rsid w:val="0084288C"/>
    <w:rsid w:val="00854CB9"/>
    <w:rsid w:val="00855D80"/>
    <w:rsid w:val="008702C3"/>
    <w:rsid w:val="008730E2"/>
    <w:rsid w:val="00882112"/>
    <w:rsid w:val="00896190"/>
    <w:rsid w:val="008A1992"/>
    <w:rsid w:val="008A4B90"/>
    <w:rsid w:val="008B363E"/>
    <w:rsid w:val="008B70FE"/>
    <w:rsid w:val="008B7495"/>
    <w:rsid w:val="008D512A"/>
    <w:rsid w:val="008D58A4"/>
    <w:rsid w:val="008F61A8"/>
    <w:rsid w:val="009215F2"/>
    <w:rsid w:val="00923BD5"/>
    <w:rsid w:val="00966695"/>
    <w:rsid w:val="0096771D"/>
    <w:rsid w:val="0098029D"/>
    <w:rsid w:val="0098772B"/>
    <w:rsid w:val="00987AC9"/>
    <w:rsid w:val="009961B4"/>
    <w:rsid w:val="009C08BF"/>
    <w:rsid w:val="009C7743"/>
    <w:rsid w:val="009D7542"/>
    <w:rsid w:val="009F5180"/>
    <w:rsid w:val="009F72B6"/>
    <w:rsid w:val="009F7856"/>
    <w:rsid w:val="00A02BB3"/>
    <w:rsid w:val="00A1405F"/>
    <w:rsid w:val="00A16319"/>
    <w:rsid w:val="00A170D7"/>
    <w:rsid w:val="00A17704"/>
    <w:rsid w:val="00A20D7F"/>
    <w:rsid w:val="00A30181"/>
    <w:rsid w:val="00A32EBA"/>
    <w:rsid w:val="00A63CC5"/>
    <w:rsid w:val="00A81004"/>
    <w:rsid w:val="00A859BB"/>
    <w:rsid w:val="00A9386E"/>
    <w:rsid w:val="00A9662B"/>
    <w:rsid w:val="00A96E6D"/>
    <w:rsid w:val="00A97D5C"/>
    <w:rsid w:val="00AB481E"/>
    <w:rsid w:val="00AD0E5B"/>
    <w:rsid w:val="00AD77D0"/>
    <w:rsid w:val="00AE3E24"/>
    <w:rsid w:val="00AF0D85"/>
    <w:rsid w:val="00AF0F1C"/>
    <w:rsid w:val="00AF53D6"/>
    <w:rsid w:val="00AF6D01"/>
    <w:rsid w:val="00B00997"/>
    <w:rsid w:val="00B02F3A"/>
    <w:rsid w:val="00B05343"/>
    <w:rsid w:val="00B16A2A"/>
    <w:rsid w:val="00B2297B"/>
    <w:rsid w:val="00B329F4"/>
    <w:rsid w:val="00B33A1F"/>
    <w:rsid w:val="00B33F8E"/>
    <w:rsid w:val="00B40292"/>
    <w:rsid w:val="00B43584"/>
    <w:rsid w:val="00B63667"/>
    <w:rsid w:val="00B721B2"/>
    <w:rsid w:val="00B767D0"/>
    <w:rsid w:val="00B80910"/>
    <w:rsid w:val="00B85B7D"/>
    <w:rsid w:val="00BB3A76"/>
    <w:rsid w:val="00BE03DC"/>
    <w:rsid w:val="00BE3D65"/>
    <w:rsid w:val="00BF1BE6"/>
    <w:rsid w:val="00C75807"/>
    <w:rsid w:val="00C769A8"/>
    <w:rsid w:val="00C82A2E"/>
    <w:rsid w:val="00C84CCC"/>
    <w:rsid w:val="00C910E2"/>
    <w:rsid w:val="00C92326"/>
    <w:rsid w:val="00C94055"/>
    <w:rsid w:val="00C96B7C"/>
    <w:rsid w:val="00CA4C98"/>
    <w:rsid w:val="00CC7B99"/>
    <w:rsid w:val="00CD1275"/>
    <w:rsid w:val="00CD2B9A"/>
    <w:rsid w:val="00D02237"/>
    <w:rsid w:val="00D27C62"/>
    <w:rsid w:val="00D36C80"/>
    <w:rsid w:val="00D55578"/>
    <w:rsid w:val="00D62FFC"/>
    <w:rsid w:val="00D768B3"/>
    <w:rsid w:val="00D819E0"/>
    <w:rsid w:val="00D858D0"/>
    <w:rsid w:val="00D86593"/>
    <w:rsid w:val="00D86CAB"/>
    <w:rsid w:val="00D874B2"/>
    <w:rsid w:val="00DB164A"/>
    <w:rsid w:val="00DC4897"/>
    <w:rsid w:val="00DD0C4F"/>
    <w:rsid w:val="00DD181E"/>
    <w:rsid w:val="00DF0C1F"/>
    <w:rsid w:val="00DF120F"/>
    <w:rsid w:val="00DF26A1"/>
    <w:rsid w:val="00E027BB"/>
    <w:rsid w:val="00E0703E"/>
    <w:rsid w:val="00E072B6"/>
    <w:rsid w:val="00E125AE"/>
    <w:rsid w:val="00E1787E"/>
    <w:rsid w:val="00E34233"/>
    <w:rsid w:val="00E37C14"/>
    <w:rsid w:val="00E52C62"/>
    <w:rsid w:val="00E53F9C"/>
    <w:rsid w:val="00E54A8E"/>
    <w:rsid w:val="00E66683"/>
    <w:rsid w:val="00E720CD"/>
    <w:rsid w:val="00E74DAA"/>
    <w:rsid w:val="00E85918"/>
    <w:rsid w:val="00EB5ABC"/>
    <w:rsid w:val="00ED3E90"/>
    <w:rsid w:val="00ED7195"/>
    <w:rsid w:val="00EE1D1E"/>
    <w:rsid w:val="00EF154E"/>
    <w:rsid w:val="00EF542A"/>
    <w:rsid w:val="00F005A5"/>
    <w:rsid w:val="00F140C1"/>
    <w:rsid w:val="00F31C1F"/>
    <w:rsid w:val="00F329FE"/>
    <w:rsid w:val="00F35A06"/>
    <w:rsid w:val="00F462CA"/>
    <w:rsid w:val="00F50861"/>
    <w:rsid w:val="00F60345"/>
    <w:rsid w:val="00F671A2"/>
    <w:rsid w:val="00F77F9C"/>
    <w:rsid w:val="00F82943"/>
    <w:rsid w:val="00F95C5C"/>
    <w:rsid w:val="00F96FC9"/>
    <w:rsid w:val="00FA5403"/>
    <w:rsid w:val="00FB1AA8"/>
    <w:rsid w:val="00FD1A94"/>
    <w:rsid w:val="00FD4EB3"/>
    <w:rsid w:val="00FF10E2"/>
    <w:rsid w:val="00FF3731"/>
    <w:rsid w:val="00FF3A79"/>
    <w:rsid w:val="00FF5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6695"/>
    <w:pPr>
      <w:widowControl w:val="0"/>
      <w:autoSpaceDE w:val="0"/>
      <w:autoSpaceDN w:val="0"/>
      <w:adjustRightInd w:val="0"/>
      <w:spacing w:after="120"/>
    </w:pPr>
    <w:rPr>
      <w:sz w:val="20"/>
      <w:szCs w:val="20"/>
    </w:rPr>
  </w:style>
  <w:style w:type="character" w:customStyle="1" w:styleId="a4">
    <w:name w:val="Основной текст Знак"/>
    <w:basedOn w:val="a0"/>
    <w:link w:val="a3"/>
    <w:rsid w:val="00966695"/>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E0703E"/>
    <w:pPr>
      <w:tabs>
        <w:tab w:val="center" w:pos="4677"/>
        <w:tab w:val="right" w:pos="9355"/>
      </w:tabs>
    </w:pPr>
  </w:style>
  <w:style w:type="character" w:customStyle="1" w:styleId="a6">
    <w:name w:val="Верхний колонтитул Знак"/>
    <w:basedOn w:val="a0"/>
    <w:link w:val="a5"/>
    <w:uiPriority w:val="99"/>
    <w:rsid w:val="00E0703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0703E"/>
    <w:pPr>
      <w:tabs>
        <w:tab w:val="center" w:pos="4677"/>
        <w:tab w:val="right" w:pos="9355"/>
      </w:tabs>
    </w:pPr>
  </w:style>
  <w:style w:type="character" w:customStyle="1" w:styleId="a8">
    <w:name w:val="Нижний колонтитул Знак"/>
    <w:basedOn w:val="a0"/>
    <w:link w:val="a7"/>
    <w:uiPriority w:val="99"/>
    <w:rsid w:val="00E0703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056C0"/>
    <w:rPr>
      <w:rFonts w:ascii="Tahoma" w:hAnsi="Tahoma" w:cs="Tahoma"/>
      <w:sz w:val="16"/>
      <w:szCs w:val="16"/>
    </w:rPr>
  </w:style>
  <w:style w:type="character" w:customStyle="1" w:styleId="aa">
    <w:name w:val="Текст выноски Знак"/>
    <w:basedOn w:val="a0"/>
    <w:link w:val="a9"/>
    <w:uiPriority w:val="99"/>
    <w:semiHidden/>
    <w:rsid w:val="006056C0"/>
    <w:rPr>
      <w:rFonts w:ascii="Tahoma" w:eastAsia="Times New Roman" w:hAnsi="Tahoma" w:cs="Tahoma"/>
      <w:sz w:val="16"/>
      <w:szCs w:val="16"/>
      <w:lang w:eastAsia="ru-RU"/>
    </w:rPr>
  </w:style>
  <w:style w:type="paragraph" w:styleId="ab">
    <w:name w:val="List Paragraph"/>
    <w:basedOn w:val="a"/>
    <w:uiPriority w:val="34"/>
    <w:qFormat/>
    <w:rsid w:val="003F08B7"/>
    <w:pPr>
      <w:ind w:left="720"/>
      <w:contextualSpacing/>
    </w:pPr>
  </w:style>
  <w:style w:type="paragraph" w:styleId="ac">
    <w:name w:val="No Spacing"/>
    <w:link w:val="ad"/>
    <w:qFormat/>
    <w:rsid w:val="00726318"/>
    <w:pPr>
      <w:spacing w:after="0" w:line="240" w:lineRule="auto"/>
    </w:pPr>
    <w:rPr>
      <w:rFonts w:ascii="Times New Roman" w:eastAsia="Calibri" w:hAnsi="Times New Roman" w:cs="Times New Roman"/>
      <w:sz w:val="28"/>
      <w:szCs w:val="28"/>
    </w:rPr>
  </w:style>
  <w:style w:type="character" w:customStyle="1" w:styleId="ad">
    <w:name w:val="Без интервала Знак"/>
    <w:link w:val="ac"/>
    <w:locked/>
    <w:rsid w:val="00726318"/>
    <w:rPr>
      <w:rFonts w:ascii="Times New Roman" w:eastAsia="Calibri" w:hAnsi="Times New Roman" w:cs="Times New Roman"/>
      <w:sz w:val="28"/>
      <w:szCs w:val="28"/>
    </w:rPr>
  </w:style>
  <w:style w:type="character" w:styleId="ae">
    <w:name w:val="Hyperlink"/>
    <w:uiPriority w:val="99"/>
    <w:rsid w:val="0043699F"/>
    <w:rPr>
      <w:color w:val="0000FF"/>
      <w:u w:val="single"/>
    </w:rPr>
  </w:style>
  <w:style w:type="paragraph" w:customStyle="1" w:styleId="ConsPlusNonformat">
    <w:name w:val="ConsPlusNonformat"/>
    <w:uiPriority w:val="99"/>
    <w:rsid w:val="004C77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4C773F"/>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4C773F"/>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6695"/>
    <w:pPr>
      <w:widowControl w:val="0"/>
      <w:autoSpaceDE w:val="0"/>
      <w:autoSpaceDN w:val="0"/>
      <w:adjustRightInd w:val="0"/>
      <w:spacing w:after="120"/>
    </w:pPr>
    <w:rPr>
      <w:sz w:val="20"/>
      <w:szCs w:val="20"/>
    </w:rPr>
  </w:style>
  <w:style w:type="character" w:customStyle="1" w:styleId="a4">
    <w:name w:val="Основной текст Знак"/>
    <w:basedOn w:val="a0"/>
    <w:link w:val="a3"/>
    <w:rsid w:val="00966695"/>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E0703E"/>
    <w:pPr>
      <w:tabs>
        <w:tab w:val="center" w:pos="4677"/>
        <w:tab w:val="right" w:pos="9355"/>
      </w:tabs>
    </w:pPr>
  </w:style>
  <w:style w:type="character" w:customStyle="1" w:styleId="a6">
    <w:name w:val="Верхний колонтитул Знак"/>
    <w:basedOn w:val="a0"/>
    <w:link w:val="a5"/>
    <w:uiPriority w:val="99"/>
    <w:rsid w:val="00E0703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0703E"/>
    <w:pPr>
      <w:tabs>
        <w:tab w:val="center" w:pos="4677"/>
        <w:tab w:val="right" w:pos="9355"/>
      </w:tabs>
    </w:pPr>
  </w:style>
  <w:style w:type="character" w:customStyle="1" w:styleId="a8">
    <w:name w:val="Нижний колонтитул Знак"/>
    <w:basedOn w:val="a0"/>
    <w:link w:val="a7"/>
    <w:uiPriority w:val="99"/>
    <w:rsid w:val="00E0703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056C0"/>
    <w:rPr>
      <w:rFonts w:ascii="Tahoma" w:hAnsi="Tahoma" w:cs="Tahoma"/>
      <w:sz w:val="16"/>
      <w:szCs w:val="16"/>
    </w:rPr>
  </w:style>
  <w:style w:type="character" w:customStyle="1" w:styleId="aa">
    <w:name w:val="Текст выноски Знак"/>
    <w:basedOn w:val="a0"/>
    <w:link w:val="a9"/>
    <w:uiPriority w:val="99"/>
    <w:semiHidden/>
    <w:rsid w:val="006056C0"/>
    <w:rPr>
      <w:rFonts w:ascii="Tahoma" w:eastAsia="Times New Roman" w:hAnsi="Tahoma" w:cs="Tahoma"/>
      <w:sz w:val="16"/>
      <w:szCs w:val="16"/>
      <w:lang w:eastAsia="ru-RU"/>
    </w:rPr>
  </w:style>
  <w:style w:type="paragraph" w:styleId="ab">
    <w:name w:val="List Paragraph"/>
    <w:basedOn w:val="a"/>
    <w:uiPriority w:val="34"/>
    <w:qFormat/>
    <w:rsid w:val="003F08B7"/>
    <w:pPr>
      <w:ind w:left="720"/>
      <w:contextualSpacing/>
    </w:pPr>
  </w:style>
  <w:style w:type="paragraph" w:styleId="ac">
    <w:name w:val="No Spacing"/>
    <w:link w:val="ad"/>
    <w:qFormat/>
    <w:rsid w:val="00726318"/>
    <w:pPr>
      <w:spacing w:after="0" w:line="240" w:lineRule="auto"/>
    </w:pPr>
    <w:rPr>
      <w:rFonts w:ascii="Times New Roman" w:eastAsia="Calibri" w:hAnsi="Times New Roman" w:cs="Times New Roman"/>
      <w:sz w:val="28"/>
      <w:szCs w:val="28"/>
    </w:rPr>
  </w:style>
  <w:style w:type="character" w:customStyle="1" w:styleId="ad">
    <w:name w:val="Без интервала Знак"/>
    <w:link w:val="ac"/>
    <w:locked/>
    <w:rsid w:val="00726318"/>
    <w:rPr>
      <w:rFonts w:ascii="Times New Roman" w:eastAsia="Calibri" w:hAnsi="Times New Roman" w:cs="Times New Roman"/>
      <w:sz w:val="28"/>
      <w:szCs w:val="28"/>
    </w:rPr>
  </w:style>
  <w:style w:type="character" w:styleId="ae">
    <w:name w:val="Hyperlink"/>
    <w:uiPriority w:val="99"/>
    <w:rsid w:val="0043699F"/>
    <w:rPr>
      <w:color w:val="0000FF"/>
      <w:u w:val="single"/>
    </w:rPr>
  </w:style>
  <w:style w:type="paragraph" w:customStyle="1" w:styleId="ConsPlusNonformat">
    <w:name w:val="ConsPlusNonformat"/>
    <w:uiPriority w:val="99"/>
    <w:rsid w:val="004C77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4C773F"/>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4C773F"/>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079">
      <w:bodyDiv w:val="1"/>
      <w:marLeft w:val="0"/>
      <w:marRight w:val="0"/>
      <w:marTop w:val="0"/>
      <w:marBottom w:val="0"/>
      <w:divBdr>
        <w:top w:val="none" w:sz="0" w:space="0" w:color="auto"/>
        <w:left w:val="none" w:sz="0" w:space="0" w:color="auto"/>
        <w:bottom w:val="none" w:sz="0" w:space="0" w:color="auto"/>
        <w:right w:val="none" w:sz="0" w:space="0" w:color="auto"/>
      </w:divBdr>
    </w:div>
    <w:div w:id="72168015">
      <w:bodyDiv w:val="1"/>
      <w:marLeft w:val="0"/>
      <w:marRight w:val="0"/>
      <w:marTop w:val="0"/>
      <w:marBottom w:val="0"/>
      <w:divBdr>
        <w:top w:val="none" w:sz="0" w:space="0" w:color="auto"/>
        <w:left w:val="none" w:sz="0" w:space="0" w:color="auto"/>
        <w:bottom w:val="none" w:sz="0" w:space="0" w:color="auto"/>
        <w:right w:val="none" w:sz="0" w:space="0" w:color="auto"/>
      </w:divBdr>
    </w:div>
    <w:div w:id="95561058">
      <w:bodyDiv w:val="1"/>
      <w:marLeft w:val="0"/>
      <w:marRight w:val="0"/>
      <w:marTop w:val="0"/>
      <w:marBottom w:val="0"/>
      <w:divBdr>
        <w:top w:val="none" w:sz="0" w:space="0" w:color="auto"/>
        <w:left w:val="none" w:sz="0" w:space="0" w:color="auto"/>
        <w:bottom w:val="none" w:sz="0" w:space="0" w:color="auto"/>
        <w:right w:val="none" w:sz="0" w:space="0" w:color="auto"/>
      </w:divBdr>
    </w:div>
    <w:div w:id="218512951">
      <w:bodyDiv w:val="1"/>
      <w:marLeft w:val="0"/>
      <w:marRight w:val="0"/>
      <w:marTop w:val="0"/>
      <w:marBottom w:val="0"/>
      <w:divBdr>
        <w:top w:val="none" w:sz="0" w:space="0" w:color="auto"/>
        <w:left w:val="none" w:sz="0" w:space="0" w:color="auto"/>
        <w:bottom w:val="none" w:sz="0" w:space="0" w:color="auto"/>
        <w:right w:val="none" w:sz="0" w:space="0" w:color="auto"/>
      </w:divBdr>
    </w:div>
    <w:div w:id="235747554">
      <w:bodyDiv w:val="1"/>
      <w:marLeft w:val="0"/>
      <w:marRight w:val="0"/>
      <w:marTop w:val="0"/>
      <w:marBottom w:val="0"/>
      <w:divBdr>
        <w:top w:val="none" w:sz="0" w:space="0" w:color="auto"/>
        <w:left w:val="none" w:sz="0" w:space="0" w:color="auto"/>
        <w:bottom w:val="none" w:sz="0" w:space="0" w:color="auto"/>
        <w:right w:val="none" w:sz="0" w:space="0" w:color="auto"/>
      </w:divBdr>
    </w:div>
    <w:div w:id="310214455">
      <w:bodyDiv w:val="1"/>
      <w:marLeft w:val="0"/>
      <w:marRight w:val="0"/>
      <w:marTop w:val="0"/>
      <w:marBottom w:val="0"/>
      <w:divBdr>
        <w:top w:val="none" w:sz="0" w:space="0" w:color="auto"/>
        <w:left w:val="none" w:sz="0" w:space="0" w:color="auto"/>
        <w:bottom w:val="none" w:sz="0" w:space="0" w:color="auto"/>
        <w:right w:val="none" w:sz="0" w:space="0" w:color="auto"/>
      </w:divBdr>
    </w:div>
    <w:div w:id="343746415">
      <w:bodyDiv w:val="1"/>
      <w:marLeft w:val="0"/>
      <w:marRight w:val="0"/>
      <w:marTop w:val="0"/>
      <w:marBottom w:val="0"/>
      <w:divBdr>
        <w:top w:val="none" w:sz="0" w:space="0" w:color="auto"/>
        <w:left w:val="none" w:sz="0" w:space="0" w:color="auto"/>
        <w:bottom w:val="none" w:sz="0" w:space="0" w:color="auto"/>
        <w:right w:val="none" w:sz="0" w:space="0" w:color="auto"/>
      </w:divBdr>
    </w:div>
    <w:div w:id="387806691">
      <w:bodyDiv w:val="1"/>
      <w:marLeft w:val="0"/>
      <w:marRight w:val="0"/>
      <w:marTop w:val="0"/>
      <w:marBottom w:val="0"/>
      <w:divBdr>
        <w:top w:val="none" w:sz="0" w:space="0" w:color="auto"/>
        <w:left w:val="none" w:sz="0" w:space="0" w:color="auto"/>
        <w:bottom w:val="none" w:sz="0" w:space="0" w:color="auto"/>
        <w:right w:val="none" w:sz="0" w:space="0" w:color="auto"/>
      </w:divBdr>
    </w:div>
    <w:div w:id="396442477">
      <w:bodyDiv w:val="1"/>
      <w:marLeft w:val="0"/>
      <w:marRight w:val="0"/>
      <w:marTop w:val="0"/>
      <w:marBottom w:val="0"/>
      <w:divBdr>
        <w:top w:val="none" w:sz="0" w:space="0" w:color="auto"/>
        <w:left w:val="none" w:sz="0" w:space="0" w:color="auto"/>
        <w:bottom w:val="none" w:sz="0" w:space="0" w:color="auto"/>
        <w:right w:val="none" w:sz="0" w:space="0" w:color="auto"/>
      </w:divBdr>
    </w:div>
    <w:div w:id="410156838">
      <w:bodyDiv w:val="1"/>
      <w:marLeft w:val="0"/>
      <w:marRight w:val="0"/>
      <w:marTop w:val="0"/>
      <w:marBottom w:val="0"/>
      <w:divBdr>
        <w:top w:val="none" w:sz="0" w:space="0" w:color="auto"/>
        <w:left w:val="none" w:sz="0" w:space="0" w:color="auto"/>
        <w:bottom w:val="none" w:sz="0" w:space="0" w:color="auto"/>
        <w:right w:val="none" w:sz="0" w:space="0" w:color="auto"/>
      </w:divBdr>
    </w:div>
    <w:div w:id="610237121">
      <w:bodyDiv w:val="1"/>
      <w:marLeft w:val="0"/>
      <w:marRight w:val="0"/>
      <w:marTop w:val="0"/>
      <w:marBottom w:val="0"/>
      <w:divBdr>
        <w:top w:val="none" w:sz="0" w:space="0" w:color="auto"/>
        <w:left w:val="none" w:sz="0" w:space="0" w:color="auto"/>
        <w:bottom w:val="none" w:sz="0" w:space="0" w:color="auto"/>
        <w:right w:val="none" w:sz="0" w:space="0" w:color="auto"/>
      </w:divBdr>
    </w:div>
    <w:div w:id="659430720">
      <w:bodyDiv w:val="1"/>
      <w:marLeft w:val="0"/>
      <w:marRight w:val="0"/>
      <w:marTop w:val="0"/>
      <w:marBottom w:val="0"/>
      <w:divBdr>
        <w:top w:val="none" w:sz="0" w:space="0" w:color="auto"/>
        <w:left w:val="none" w:sz="0" w:space="0" w:color="auto"/>
        <w:bottom w:val="none" w:sz="0" w:space="0" w:color="auto"/>
        <w:right w:val="none" w:sz="0" w:space="0" w:color="auto"/>
      </w:divBdr>
    </w:div>
    <w:div w:id="679087076">
      <w:bodyDiv w:val="1"/>
      <w:marLeft w:val="0"/>
      <w:marRight w:val="0"/>
      <w:marTop w:val="0"/>
      <w:marBottom w:val="0"/>
      <w:divBdr>
        <w:top w:val="none" w:sz="0" w:space="0" w:color="auto"/>
        <w:left w:val="none" w:sz="0" w:space="0" w:color="auto"/>
        <w:bottom w:val="none" w:sz="0" w:space="0" w:color="auto"/>
        <w:right w:val="none" w:sz="0" w:space="0" w:color="auto"/>
      </w:divBdr>
    </w:div>
    <w:div w:id="750393360">
      <w:bodyDiv w:val="1"/>
      <w:marLeft w:val="0"/>
      <w:marRight w:val="0"/>
      <w:marTop w:val="0"/>
      <w:marBottom w:val="0"/>
      <w:divBdr>
        <w:top w:val="none" w:sz="0" w:space="0" w:color="auto"/>
        <w:left w:val="none" w:sz="0" w:space="0" w:color="auto"/>
        <w:bottom w:val="none" w:sz="0" w:space="0" w:color="auto"/>
        <w:right w:val="none" w:sz="0" w:space="0" w:color="auto"/>
      </w:divBdr>
    </w:div>
    <w:div w:id="766122738">
      <w:bodyDiv w:val="1"/>
      <w:marLeft w:val="0"/>
      <w:marRight w:val="0"/>
      <w:marTop w:val="0"/>
      <w:marBottom w:val="0"/>
      <w:divBdr>
        <w:top w:val="none" w:sz="0" w:space="0" w:color="auto"/>
        <w:left w:val="none" w:sz="0" w:space="0" w:color="auto"/>
        <w:bottom w:val="none" w:sz="0" w:space="0" w:color="auto"/>
        <w:right w:val="none" w:sz="0" w:space="0" w:color="auto"/>
      </w:divBdr>
    </w:div>
    <w:div w:id="872811449">
      <w:bodyDiv w:val="1"/>
      <w:marLeft w:val="0"/>
      <w:marRight w:val="0"/>
      <w:marTop w:val="0"/>
      <w:marBottom w:val="0"/>
      <w:divBdr>
        <w:top w:val="none" w:sz="0" w:space="0" w:color="auto"/>
        <w:left w:val="none" w:sz="0" w:space="0" w:color="auto"/>
        <w:bottom w:val="none" w:sz="0" w:space="0" w:color="auto"/>
        <w:right w:val="none" w:sz="0" w:space="0" w:color="auto"/>
      </w:divBdr>
    </w:div>
    <w:div w:id="889616349">
      <w:bodyDiv w:val="1"/>
      <w:marLeft w:val="0"/>
      <w:marRight w:val="0"/>
      <w:marTop w:val="0"/>
      <w:marBottom w:val="0"/>
      <w:divBdr>
        <w:top w:val="none" w:sz="0" w:space="0" w:color="auto"/>
        <w:left w:val="none" w:sz="0" w:space="0" w:color="auto"/>
        <w:bottom w:val="none" w:sz="0" w:space="0" w:color="auto"/>
        <w:right w:val="none" w:sz="0" w:space="0" w:color="auto"/>
      </w:divBdr>
    </w:div>
    <w:div w:id="945767435">
      <w:bodyDiv w:val="1"/>
      <w:marLeft w:val="0"/>
      <w:marRight w:val="0"/>
      <w:marTop w:val="0"/>
      <w:marBottom w:val="0"/>
      <w:divBdr>
        <w:top w:val="none" w:sz="0" w:space="0" w:color="auto"/>
        <w:left w:val="none" w:sz="0" w:space="0" w:color="auto"/>
        <w:bottom w:val="none" w:sz="0" w:space="0" w:color="auto"/>
        <w:right w:val="none" w:sz="0" w:space="0" w:color="auto"/>
      </w:divBdr>
    </w:div>
    <w:div w:id="950820778">
      <w:bodyDiv w:val="1"/>
      <w:marLeft w:val="0"/>
      <w:marRight w:val="0"/>
      <w:marTop w:val="0"/>
      <w:marBottom w:val="0"/>
      <w:divBdr>
        <w:top w:val="none" w:sz="0" w:space="0" w:color="auto"/>
        <w:left w:val="none" w:sz="0" w:space="0" w:color="auto"/>
        <w:bottom w:val="none" w:sz="0" w:space="0" w:color="auto"/>
        <w:right w:val="none" w:sz="0" w:space="0" w:color="auto"/>
      </w:divBdr>
    </w:div>
    <w:div w:id="1047725644">
      <w:bodyDiv w:val="1"/>
      <w:marLeft w:val="0"/>
      <w:marRight w:val="0"/>
      <w:marTop w:val="0"/>
      <w:marBottom w:val="0"/>
      <w:divBdr>
        <w:top w:val="none" w:sz="0" w:space="0" w:color="auto"/>
        <w:left w:val="none" w:sz="0" w:space="0" w:color="auto"/>
        <w:bottom w:val="none" w:sz="0" w:space="0" w:color="auto"/>
        <w:right w:val="none" w:sz="0" w:space="0" w:color="auto"/>
      </w:divBdr>
    </w:div>
    <w:div w:id="1086339037">
      <w:bodyDiv w:val="1"/>
      <w:marLeft w:val="0"/>
      <w:marRight w:val="0"/>
      <w:marTop w:val="0"/>
      <w:marBottom w:val="0"/>
      <w:divBdr>
        <w:top w:val="none" w:sz="0" w:space="0" w:color="auto"/>
        <w:left w:val="none" w:sz="0" w:space="0" w:color="auto"/>
        <w:bottom w:val="none" w:sz="0" w:space="0" w:color="auto"/>
        <w:right w:val="none" w:sz="0" w:space="0" w:color="auto"/>
      </w:divBdr>
    </w:div>
    <w:div w:id="1136727379">
      <w:bodyDiv w:val="1"/>
      <w:marLeft w:val="0"/>
      <w:marRight w:val="0"/>
      <w:marTop w:val="0"/>
      <w:marBottom w:val="0"/>
      <w:divBdr>
        <w:top w:val="none" w:sz="0" w:space="0" w:color="auto"/>
        <w:left w:val="none" w:sz="0" w:space="0" w:color="auto"/>
        <w:bottom w:val="none" w:sz="0" w:space="0" w:color="auto"/>
        <w:right w:val="none" w:sz="0" w:space="0" w:color="auto"/>
      </w:divBdr>
    </w:div>
    <w:div w:id="1137720728">
      <w:bodyDiv w:val="1"/>
      <w:marLeft w:val="0"/>
      <w:marRight w:val="0"/>
      <w:marTop w:val="0"/>
      <w:marBottom w:val="0"/>
      <w:divBdr>
        <w:top w:val="none" w:sz="0" w:space="0" w:color="auto"/>
        <w:left w:val="none" w:sz="0" w:space="0" w:color="auto"/>
        <w:bottom w:val="none" w:sz="0" w:space="0" w:color="auto"/>
        <w:right w:val="none" w:sz="0" w:space="0" w:color="auto"/>
      </w:divBdr>
    </w:div>
    <w:div w:id="1139421307">
      <w:bodyDiv w:val="1"/>
      <w:marLeft w:val="0"/>
      <w:marRight w:val="0"/>
      <w:marTop w:val="0"/>
      <w:marBottom w:val="0"/>
      <w:divBdr>
        <w:top w:val="none" w:sz="0" w:space="0" w:color="auto"/>
        <w:left w:val="none" w:sz="0" w:space="0" w:color="auto"/>
        <w:bottom w:val="none" w:sz="0" w:space="0" w:color="auto"/>
        <w:right w:val="none" w:sz="0" w:space="0" w:color="auto"/>
      </w:divBdr>
    </w:div>
    <w:div w:id="1207838093">
      <w:bodyDiv w:val="1"/>
      <w:marLeft w:val="0"/>
      <w:marRight w:val="0"/>
      <w:marTop w:val="0"/>
      <w:marBottom w:val="0"/>
      <w:divBdr>
        <w:top w:val="none" w:sz="0" w:space="0" w:color="auto"/>
        <w:left w:val="none" w:sz="0" w:space="0" w:color="auto"/>
        <w:bottom w:val="none" w:sz="0" w:space="0" w:color="auto"/>
        <w:right w:val="none" w:sz="0" w:space="0" w:color="auto"/>
      </w:divBdr>
    </w:div>
    <w:div w:id="1235627027">
      <w:bodyDiv w:val="1"/>
      <w:marLeft w:val="0"/>
      <w:marRight w:val="0"/>
      <w:marTop w:val="0"/>
      <w:marBottom w:val="0"/>
      <w:divBdr>
        <w:top w:val="none" w:sz="0" w:space="0" w:color="auto"/>
        <w:left w:val="none" w:sz="0" w:space="0" w:color="auto"/>
        <w:bottom w:val="none" w:sz="0" w:space="0" w:color="auto"/>
        <w:right w:val="none" w:sz="0" w:space="0" w:color="auto"/>
      </w:divBdr>
    </w:div>
    <w:div w:id="1341615164">
      <w:bodyDiv w:val="1"/>
      <w:marLeft w:val="0"/>
      <w:marRight w:val="0"/>
      <w:marTop w:val="0"/>
      <w:marBottom w:val="0"/>
      <w:divBdr>
        <w:top w:val="none" w:sz="0" w:space="0" w:color="auto"/>
        <w:left w:val="none" w:sz="0" w:space="0" w:color="auto"/>
        <w:bottom w:val="none" w:sz="0" w:space="0" w:color="auto"/>
        <w:right w:val="none" w:sz="0" w:space="0" w:color="auto"/>
      </w:divBdr>
    </w:div>
    <w:div w:id="1541479986">
      <w:bodyDiv w:val="1"/>
      <w:marLeft w:val="0"/>
      <w:marRight w:val="0"/>
      <w:marTop w:val="0"/>
      <w:marBottom w:val="0"/>
      <w:divBdr>
        <w:top w:val="none" w:sz="0" w:space="0" w:color="auto"/>
        <w:left w:val="none" w:sz="0" w:space="0" w:color="auto"/>
        <w:bottom w:val="none" w:sz="0" w:space="0" w:color="auto"/>
        <w:right w:val="none" w:sz="0" w:space="0" w:color="auto"/>
      </w:divBdr>
    </w:div>
    <w:div w:id="1555385989">
      <w:bodyDiv w:val="1"/>
      <w:marLeft w:val="0"/>
      <w:marRight w:val="0"/>
      <w:marTop w:val="0"/>
      <w:marBottom w:val="0"/>
      <w:divBdr>
        <w:top w:val="none" w:sz="0" w:space="0" w:color="auto"/>
        <w:left w:val="none" w:sz="0" w:space="0" w:color="auto"/>
        <w:bottom w:val="none" w:sz="0" w:space="0" w:color="auto"/>
        <w:right w:val="none" w:sz="0" w:space="0" w:color="auto"/>
      </w:divBdr>
    </w:div>
    <w:div w:id="1581020942">
      <w:bodyDiv w:val="1"/>
      <w:marLeft w:val="0"/>
      <w:marRight w:val="0"/>
      <w:marTop w:val="0"/>
      <w:marBottom w:val="0"/>
      <w:divBdr>
        <w:top w:val="none" w:sz="0" w:space="0" w:color="auto"/>
        <w:left w:val="none" w:sz="0" w:space="0" w:color="auto"/>
        <w:bottom w:val="none" w:sz="0" w:space="0" w:color="auto"/>
        <w:right w:val="none" w:sz="0" w:space="0" w:color="auto"/>
      </w:divBdr>
    </w:div>
    <w:div w:id="1590848615">
      <w:bodyDiv w:val="1"/>
      <w:marLeft w:val="0"/>
      <w:marRight w:val="0"/>
      <w:marTop w:val="0"/>
      <w:marBottom w:val="0"/>
      <w:divBdr>
        <w:top w:val="none" w:sz="0" w:space="0" w:color="auto"/>
        <w:left w:val="none" w:sz="0" w:space="0" w:color="auto"/>
        <w:bottom w:val="none" w:sz="0" w:space="0" w:color="auto"/>
        <w:right w:val="none" w:sz="0" w:space="0" w:color="auto"/>
      </w:divBdr>
    </w:div>
    <w:div w:id="1628389600">
      <w:bodyDiv w:val="1"/>
      <w:marLeft w:val="0"/>
      <w:marRight w:val="0"/>
      <w:marTop w:val="0"/>
      <w:marBottom w:val="0"/>
      <w:divBdr>
        <w:top w:val="none" w:sz="0" w:space="0" w:color="auto"/>
        <w:left w:val="none" w:sz="0" w:space="0" w:color="auto"/>
        <w:bottom w:val="none" w:sz="0" w:space="0" w:color="auto"/>
        <w:right w:val="none" w:sz="0" w:space="0" w:color="auto"/>
      </w:divBdr>
    </w:div>
    <w:div w:id="1642538950">
      <w:bodyDiv w:val="1"/>
      <w:marLeft w:val="0"/>
      <w:marRight w:val="0"/>
      <w:marTop w:val="0"/>
      <w:marBottom w:val="0"/>
      <w:divBdr>
        <w:top w:val="none" w:sz="0" w:space="0" w:color="auto"/>
        <w:left w:val="none" w:sz="0" w:space="0" w:color="auto"/>
        <w:bottom w:val="none" w:sz="0" w:space="0" w:color="auto"/>
        <w:right w:val="none" w:sz="0" w:space="0" w:color="auto"/>
      </w:divBdr>
    </w:div>
    <w:div w:id="1670061601">
      <w:bodyDiv w:val="1"/>
      <w:marLeft w:val="0"/>
      <w:marRight w:val="0"/>
      <w:marTop w:val="0"/>
      <w:marBottom w:val="0"/>
      <w:divBdr>
        <w:top w:val="none" w:sz="0" w:space="0" w:color="auto"/>
        <w:left w:val="none" w:sz="0" w:space="0" w:color="auto"/>
        <w:bottom w:val="none" w:sz="0" w:space="0" w:color="auto"/>
        <w:right w:val="none" w:sz="0" w:space="0" w:color="auto"/>
      </w:divBdr>
    </w:div>
    <w:div w:id="1752847933">
      <w:bodyDiv w:val="1"/>
      <w:marLeft w:val="0"/>
      <w:marRight w:val="0"/>
      <w:marTop w:val="0"/>
      <w:marBottom w:val="0"/>
      <w:divBdr>
        <w:top w:val="none" w:sz="0" w:space="0" w:color="auto"/>
        <w:left w:val="none" w:sz="0" w:space="0" w:color="auto"/>
        <w:bottom w:val="none" w:sz="0" w:space="0" w:color="auto"/>
        <w:right w:val="none" w:sz="0" w:space="0" w:color="auto"/>
      </w:divBdr>
    </w:div>
    <w:div w:id="1765882892">
      <w:bodyDiv w:val="1"/>
      <w:marLeft w:val="0"/>
      <w:marRight w:val="0"/>
      <w:marTop w:val="0"/>
      <w:marBottom w:val="0"/>
      <w:divBdr>
        <w:top w:val="none" w:sz="0" w:space="0" w:color="auto"/>
        <w:left w:val="none" w:sz="0" w:space="0" w:color="auto"/>
        <w:bottom w:val="none" w:sz="0" w:space="0" w:color="auto"/>
        <w:right w:val="none" w:sz="0" w:space="0" w:color="auto"/>
      </w:divBdr>
    </w:div>
    <w:div w:id="1774400603">
      <w:bodyDiv w:val="1"/>
      <w:marLeft w:val="0"/>
      <w:marRight w:val="0"/>
      <w:marTop w:val="0"/>
      <w:marBottom w:val="0"/>
      <w:divBdr>
        <w:top w:val="none" w:sz="0" w:space="0" w:color="auto"/>
        <w:left w:val="none" w:sz="0" w:space="0" w:color="auto"/>
        <w:bottom w:val="none" w:sz="0" w:space="0" w:color="auto"/>
        <w:right w:val="none" w:sz="0" w:space="0" w:color="auto"/>
      </w:divBdr>
    </w:div>
    <w:div w:id="1802381548">
      <w:bodyDiv w:val="1"/>
      <w:marLeft w:val="0"/>
      <w:marRight w:val="0"/>
      <w:marTop w:val="0"/>
      <w:marBottom w:val="0"/>
      <w:divBdr>
        <w:top w:val="none" w:sz="0" w:space="0" w:color="auto"/>
        <w:left w:val="none" w:sz="0" w:space="0" w:color="auto"/>
        <w:bottom w:val="none" w:sz="0" w:space="0" w:color="auto"/>
        <w:right w:val="none" w:sz="0" w:space="0" w:color="auto"/>
      </w:divBdr>
    </w:div>
    <w:div w:id="1805925601">
      <w:bodyDiv w:val="1"/>
      <w:marLeft w:val="0"/>
      <w:marRight w:val="0"/>
      <w:marTop w:val="0"/>
      <w:marBottom w:val="0"/>
      <w:divBdr>
        <w:top w:val="none" w:sz="0" w:space="0" w:color="auto"/>
        <w:left w:val="none" w:sz="0" w:space="0" w:color="auto"/>
        <w:bottom w:val="none" w:sz="0" w:space="0" w:color="auto"/>
        <w:right w:val="none" w:sz="0" w:space="0" w:color="auto"/>
      </w:divBdr>
    </w:div>
    <w:div w:id="1841845227">
      <w:bodyDiv w:val="1"/>
      <w:marLeft w:val="0"/>
      <w:marRight w:val="0"/>
      <w:marTop w:val="0"/>
      <w:marBottom w:val="0"/>
      <w:divBdr>
        <w:top w:val="none" w:sz="0" w:space="0" w:color="auto"/>
        <w:left w:val="none" w:sz="0" w:space="0" w:color="auto"/>
        <w:bottom w:val="none" w:sz="0" w:space="0" w:color="auto"/>
        <w:right w:val="none" w:sz="0" w:space="0" w:color="auto"/>
      </w:divBdr>
    </w:div>
    <w:div w:id="1872570462">
      <w:bodyDiv w:val="1"/>
      <w:marLeft w:val="0"/>
      <w:marRight w:val="0"/>
      <w:marTop w:val="0"/>
      <w:marBottom w:val="0"/>
      <w:divBdr>
        <w:top w:val="none" w:sz="0" w:space="0" w:color="auto"/>
        <w:left w:val="none" w:sz="0" w:space="0" w:color="auto"/>
        <w:bottom w:val="none" w:sz="0" w:space="0" w:color="auto"/>
        <w:right w:val="none" w:sz="0" w:space="0" w:color="auto"/>
      </w:divBdr>
    </w:div>
    <w:div w:id="2090035319">
      <w:bodyDiv w:val="1"/>
      <w:marLeft w:val="0"/>
      <w:marRight w:val="0"/>
      <w:marTop w:val="0"/>
      <w:marBottom w:val="0"/>
      <w:divBdr>
        <w:top w:val="none" w:sz="0" w:space="0" w:color="auto"/>
        <w:left w:val="none" w:sz="0" w:space="0" w:color="auto"/>
        <w:bottom w:val="none" w:sz="0" w:space="0" w:color="auto"/>
        <w:right w:val="none" w:sz="0" w:space="0" w:color="auto"/>
      </w:divBdr>
    </w:div>
    <w:div w:id="21250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D7D7D685B4173A275DC14E927344B611D472DBF78A8EC05BADB6CA8204B9DDFC8CAEFFE3667D44p0E4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3BE933517E50EA14451278ACEE2773780400126D4903031C02574FD2Ed7N8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4AA147859EB0FDC58CE15EBCFF2D6481D454D07D4751D7E0BA3BF8F9C012C7FDE37654EB6392226cEiD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53A331E527214640DA26D45E9F8FE3ACA59D4B117D84DDF0C207663A1EE9EA895N55FJ" TargetMode="External"/><Relationship Id="rId4" Type="http://schemas.microsoft.com/office/2007/relationships/stylesWithEffects" Target="stylesWithEffects.xml"/><Relationship Id="rId9" Type="http://schemas.openxmlformats.org/officeDocument/2006/relationships/hyperlink" Target="consultantplus://offline/ref=E53A331E527214640DA27348FF94A135C85682B51FD0448E51747034FEBE98FDD51F41D7987DC29BN25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9C957-7648-4853-A7CF-76E7E863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1</Pages>
  <Words>14882</Words>
  <Characters>84831</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Байбекова</dc:creator>
  <cp:keywords/>
  <dc:description/>
  <cp:lastModifiedBy>KadrOrgRab1</cp:lastModifiedBy>
  <cp:revision>184</cp:revision>
  <cp:lastPrinted>2023-05-24T08:43:00Z</cp:lastPrinted>
  <dcterms:created xsi:type="dcterms:W3CDTF">2020-02-06T09:22:00Z</dcterms:created>
  <dcterms:modified xsi:type="dcterms:W3CDTF">2023-05-26T04:40:00Z</dcterms:modified>
</cp:coreProperties>
</file>