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87" w:rsidRDefault="00CE1A87" w:rsidP="00CE1A87">
      <w:pPr>
        <w:widowControl w:val="0"/>
        <w:shd w:val="clear" w:color="auto" w:fill="FFFFFF"/>
        <w:suppressAutoHyphens w:val="0"/>
        <w:autoSpaceDE w:val="0"/>
        <w:autoSpaceDN w:val="0"/>
        <w:jc w:val="both"/>
        <w:outlineLvl w:val="1"/>
        <w:rPr>
          <w:lang w:eastAsia="ru-RU"/>
        </w:rPr>
      </w:pPr>
    </w:p>
    <w:p w:rsidR="00CE1A87" w:rsidRDefault="00CE1A87" w:rsidP="00CE1A87">
      <w:pPr>
        <w:widowControl w:val="0"/>
        <w:shd w:val="clear" w:color="auto" w:fill="FFFFFF"/>
        <w:suppressAutoHyphens w:val="0"/>
        <w:autoSpaceDE w:val="0"/>
        <w:autoSpaceDN w:val="0"/>
        <w:jc w:val="both"/>
        <w:outlineLvl w:val="1"/>
        <w:rPr>
          <w:lang w:eastAsia="ru-RU"/>
        </w:rPr>
      </w:pPr>
    </w:p>
    <w:p w:rsidR="00CE1A87" w:rsidRDefault="00CE1A87" w:rsidP="00CE1A87">
      <w:pPr>
        <w:widowControl w:val="0"/>
        <w:shd w:val="clear" w:color="auto" w:fill="FFFFFF"/>
        <w:suppressAutoHyphens w:val="0"/>
        <w:autoSpaceDE w:val="0"/>
        <w:autoSpaceDN w:val="0"/>
        <w:jc w:val="both"/>
        <w:outlineLvl w:val="1"/>
        <w:rPr>
          <w:lang w:eastAsia="ru-RU"/>
        </w:rPr>
      </w:pPr>
    </w:p>
    <w:p w:rsidR="00CE1A87" w:rsidRDefault="00CE1A87" w:rsidP="00CE1A87">
      <w:pPr>
        <w:widowControl w:val="0"/>
        <w:shd w:val="clear" w:color="auto" w:fill="FFFFFF"/>
        <w:suppressAutoHyphens w:val="0"/>
        <w:autoSpaceDE w:val="0"/>
        <w:autoSpaceDN w:val="0"/>
        <w:jc w:val="both"/>
        <w:outlineLvl w:val="1"/>
        <w:rPr>
          <w:lang w:eastAsia="ru-RU"/>
        </w:rPr>
      </w:pPr>
    </w:p>
    <w:p w:rsidR="00F16DBF" w:rsidRPr="00F16DBF" w:rsidRDefault="00F16DBF" w:rsidP="00F16DBF">
      <w:pPr>
        <w:suppressAutoHyphens w:val="0"/>
        <w:spacing w:line="276" w:lineRule="auto"/>
        <w:jc w:val="center"/>
        <w:rPr>
          <w:rFonts w:ascii="Calibri" w:eastAsia="Calibri" w:hAnsi="Calibri"/>
          <w:sz w:val="32"/>
          <w:szCs w:val="32"/>
          <w:lang w:eastAsia="en-US"/>
        </w:rPr>
      </w:pPr>
      <w:r w:rsidRPr="00F16DBF">
        <w:rPr>
          <w:rFonts w:ascii="Calibri" w:eastAsia="Calibri" w:hAnsi="Calibri"/>
          <w:sz w:val="32"/>
          <w:szCs w:val="32"/>
          <w:lang w:eastAsia="en-US"/>
        </w:rPr>
        <w:t>АДМИНИСТРАЦИЯ ЕНИСЕЙСКОГО РАЙОНА</w:t>
      </w:r>
    </w:p>
    <w:p w:rsidR="00F16DBF" w:rsidRPr="00F16DBF" w:rsidRDefault="00F16DBF" w:rsidP="00F16DBF">
      <w:pPr>
        <w:suppressAutoHyphens w:val="0"/>
        <w:spacing w:line="276" w:lineRule="auto"/>
        <w:jc w:val="center"/>
        <w:rPr>
          <w:rFonts w:eastAsia="Calibri"/>
          <w:sz w:val="22"/>
          <w:szCs w:val="22"/>
          <w:lang w:eastAsia="en-US"/>
        </w:rPr>
      </w:pPr>
      <w:r w:rsidRPr="00F16DBF">
        <w:rPr>
          <w:rFonts w:eastAsia="Calibri"/>
          <w:sz w:val="22"/>
          <w:szCs w:val="22"/>
          <w:lang w:eastAsia="en-US"/>
        </w:rPr>
        <w:t>Красноярского края</w:t>
      </w:r>
    </w:p>
    <w:p w:rsidR="00F16DBF" w:rsidRPr="00F16DBF" w:rsidRDefault="00F16DBF" w:rsidP="00F16DBF">
      <w:pPr>
        <w:suppressAutoHyphens w:val="0"/>
        <w:spacing w:line="276" w:lineRule="auto"/>
        <w:jc w:val="center"/>
        <w:rPr>
          <w:rFonts w:eastAsia="Calibri"/>
          <w:sz w:val="36"/>
          <w:szCs w:val="36"/>
          <w:lang w:eastAsia="en-US"/>
        </w:rPr>
      </w:pPr>
      <w:r w:rsidRPr="00F16DBF">
        <w:rPr>
          <w:rFonts w:eastAsia="Calibri"/>
          <w:sz w:val="36"/>
          <w:szCs w:val="36"/>
          <w:lang w:eastAsia="en-US"/>
        </w:rPr>
        <w:t>ПОСТАНОВЛЕНИЕ</w:t>
      </w:r>
    </w:p>
    <w:p w:rsidR="00F16DBF" w:rsidRPr="00F16DBF" w:rsidRDefault="00F16DBF" w:rsidP="00F16DBF">
      <w:pPr>
        <w:suppressAutoHyphens w:val="0"/>
        <w:spacing w:line="276" w:lineRule="auto"/>
        <w:jc w:val="center"/>
        <w:rPr>
          <w:rFonts w:ascii="Calibri" w:eastAsia="Calibri" w:hAnsi="Calibri"/>
          <w:sz w:val="22"/>
          <w:szCs w:val="22"/>
          <w:lang w:eastAsia="en-US"/>
        </w:rPr>
      </w:pPr>
    </w:p>
    <w:p w:rsidR="00F16DBF" w:rsidRPr="00F16DBF" w:rsidRDefault="00F16DBF" w:rsidP="00F16DBF">
      <w:pPr>
        <w:suppressAutoHyphens w:val="0"/>
        <w:spacing w:line="276" w:lineRule="auto"/>
        <w:jc w:val="center"/>
        <w:rPr>
          <w:rFonts w:eastAsia="Calibri"/>
          <w:lang w:eastAsia="en-US"/>
        </w:rPr>
      </w:pPr>
      <w:r w:rsidRPr="00F16DBF">
        <w:rPr>
          <w:rFonts w:eastAsia="Calibri"/>
          <w:lang w:eastAsia="en-US"/>
        </w:rPr>
        <w:t>1</w:t>
      </w:r>
      <w:r>
        <w:rPr>
          <w:rFonts w:eastAsia="Calibri"/>
          <w:lang w:eastAsia="en-US"/>
        </w:rPr>
        <w:t>8</w:t>
      </w:r>
      <w:r w:rsidRPr="00F16DBF">
        <w:rPr>
          <w:rFonts w:eastAsia="Calibri"/>
          <w:lang w:eastAsia="en-US"/>
        </w:rPr>
        <w:t>.0</w:t>
      </w:r>
      <w:r>
        <w:rPr>
          <w:rFonts w:eastAsia="Calibri"/>
          <w:lang w:eastAsia="en-US"/>
        </w:rPr>
        <w:t>4</w:t>
      </w:r>
      <w:r w:rsidRPr="00F16DBF">
        <w:rPr>
          <w:rFonts w:eastAsia="Calibri"/>
          <w:lang w:eastAsia="en-US"/>
        </w:rPr>
        <w:t>.2023</w:t>
      </w:r>
      <w:r w:rsidRPr="00F16DBF">
        <w:rPr>
          <w:rFonts w:eastAsia="Calibri"/>
          <w:lang w:eastAsia="en-US"/>
        </w:rPr>
        <w:tab/>
      </w:r>
      <w:r w:rsidRPr="00F16DBF">
        <w:rPr>
          <w:rFonts w:eastAsia="Calibri"/>
          <w:lang w:eastAsia="en-US"/>
        </w:rPr>
        <w:tab/>
        <w:t xml:space="preserve">              г. Енисейск                                         № </w:t>
      </w:r>
      <w:r>
        <w:rPr>
          <w:rFonts w:eastAsia="Calibri"/>
          <w:lang w:eastAsia="en-US"/>
        </w:rPr>
        <w:t>3</w:t>
      </w:r>
      <w:r w:rsidRPr="00F16DBF">
        <w:rPr>
          <w:rFonts w:eastAsia="Calibri"/>
          <w:lang w:eastAsia="en-US"/>
        </w:rPr>
        <w:t>07-п</w:t>
      </w:r>
    </w:p>
    <w:p w:rsidR="0096076B" w:rsidRDefault="0096076B" w:rsidP="00CE1A87">
      <w:pPr>
        <w:widowControl w:val="0"/>
        <w:shd w:val="clear" w:color="auto" w:fill="FFFFFF"/>
        <w:suppressAutoHyphens w:val="0"/>
        <w:autoSpaceDE w:val="0"/>
        <w:autoSpaceDN w:val="0"/>
        <w:jc w:val="both"/>
        <w:outlineLvl w:val="1"/>
        <w:rPr>
          <w:lang w:eastAsia="ru-RU"/>
        </w:rPr>
      </w:pPr>
    </w:p>
    <w:p w:rsidR="00CE1A87" w:rsidRPr="00CE1A87" w:rsidRDefault="00CE1A87" w:rsidP="00CE1A87">
      <w:pPr>
        <w:widowControl w:val="0"/>
        <w:shd w:val="clear" w:color="auto" w:fill="FFFFFF"/>
        <w:suppressAutoHyphens w:val="0"/>
        <w:autoSpaceDE w:val="0"/>
        <w:autoSpaceDN w:val="0"/>
        <w:jc w:val="both"/>
        <w:outlineLvl w:val="1"/>
        <w:rPr>
          <w:rFonts w:ascii="Calibri" w:hAnsi="Calibri" w:cs="Calibri"/>
          <w:b/>
          <w:lang w:eastAsia="ru-RU"/>
        </w:rPr>
      </w:pPr>
      <w:r w:rsidRPr="00CE1A87">
        <w:rPr>
          <w:lang w:eastAsia="ru-RU"/>
        </w:rPr>
        <w:t xml:space="preserve">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p>
    <w:p w:rsidR="00CE1A87" w:rsidRPr="00CE1A87" w:rsidRDefault="00CE1A87" w:rsidP="00CE1A87">
      <w:pPr>
        <w:shd w:val="clear" w:color="auto" w:fill="FFFFFF"/>
        <w:jc w:val="both"/>
      </w:pPr>
    </w:p>
    <w:p w:rsidR="00CE1A87" w:rsidRPr="00CE1A87" w:rsidRDefault="00CE1A87" w:rsidP="0096076B">
      <w:pPr>
        <w:shd w:val="clear" w:color="auto" w:fill="FFFFFF"/>
        <w:ind w:firstLine="567"/>
        <w:jc w:val="both"/>
      </w:pPr>
      <w:r w:rsidRPr="00CE1A87">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CE1A87" w:rsidRPr="00CE1A87" w:rsidRDefault="00CE1A87" w:rsidP="0096076B">
      <w:pPr>
        <w:widowControl w:val="0"/>
        <w:shd w:val="clear" w:color="auto" w:fill="FFFFFF"/>
        <w:suppressAutoHyphens w:val="0"/>
        <w:autoSpaceDE w:val="0"/>
        <w:autoSpaceDN w:val="0"/>
        <w:ind w:firstLine="567"/>
        <w:jc w:val="both"/>
        <w:outlineLvl w:val="1"/>
        <w:rPr>
          <w:lang w:eastAsia="ru-RU"/>
        </w:rPr>
      </w:pPr>
      <w:r w:rsidRPr="00CE1A87">
        <w:rPr>
          <w:bCs/>
          <w:lang w:eastAsia="ru-RU"/>
        </w:rPr>
        <w:t xml:space="preserve">1. Утвердить административный регламент </w:t>
      </w:r>
      <w:r w:rsidRPr="00CE1A87">
        <w:rPr>
          <w:lang w:eastAsia="ru-RU"/>
        </w:rPr>
        <w:t xml:space="preserve">предоставления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 xml:space="preserve"> (прилагается).</w:t>
      </w:r>
    </w:p>
    <w:p w:rsidR="00CE1A87" w:rsidRPr="00CE1A87" w:rsidRDefault="00CE1A87" w:rsidP="0096076B">
      <w:pPr>
        <w:shd w:val="clear" w:color="auto" w:fill="FFFFFF"/>
        <w:ind w:firstLine="567"/>
        <w:jc w:val="both"/>
      </w:pPr>
      <w:r w:rsidRPr="00CE1A87">
        <w:t xml:space="preserve">2.  </w:t>
      </w:r>
      <w:proofErr w:type="gramStart"/>
      <w:r w:rsidRPr="00CE1A87">
        <w:t>Контроль за</w:t>
      </w:r>
      <w:proofErr w:type="gramEnd"/>
      <w:r w:rsidRPr="00CE1A87">
        <w:t xml:space="preserve"> исполнением постановления возложить на заместителя </w:t>
      </w:r>
      <w:r w:rsidR="0096076B">
        <w:t>Г</w:t>
      </w:r>
      <w:r w:rsidRPr="00CE1A87">
        <w:t xml:space="preserve">лавы района </w:t>
      </w:r>
      <w:r w:rsidRPr="00CE1A87">
        <w:rPr>
          <w:bCs/>
          <w:color w:val="000000"/>
        </w:rPr>
        <w:t xml:space="preserve">по финансам, экономике и имущественным вопросам </w:t>
      </w:r>
      <w:r w:rsidR="0096076B">
        <w:rPr>
          <w:bCs/>
          <w:color w:val="000000"/>
        </w:rPr>
        <w:t xml:space="preserve">– руководителя финансового управления </w:t>
      </w:r>
      <w:r w:rsidRPr="00CE1A87">
        <w:rPr>
          <w:bCs/>
          <w:color w:val="000000"/>
        </w:rPr>
        <w:t xml:space="preserve">Т.А. </w:t>
      </w:r>
      <w:proofErr w:type="spellStart"/>
      <w:r w:rsidRPr="00CE1A87">
        <w:rPr>
          <w:bCs/>
          <w:color w:val="000000"/>
        </w:rPr>
        <w:t>Яричину</w:t>
      </w:r>
      <w:proofErr w:type="spellEnd"/>
      <w:r w:rsidRPr="00CE1A87">
        <w:t>.</w:t>
      </w:r>
    </w:p>
    <w:p w:rsidR="00CE1A87" w:rsidRPr="00CE1A87" w:rsidRDefault="00CE1A87" w:rsidP="0096076B">
      <w:pPr>
        <w:shd w:val="clear" w:color="auto" w:fill="FFFFFF"/>
        <w:ind w:firstLine="567"/>
        <w:jc w:val="both"/>
      </w:pPr>
      <w:r w:rsidRPr="00CE1A87">
        <w:t>3.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CE1A87" w:rsidRPr="00CE1A87" w:rsidRDefault="00CE1A87" w:rsidP="00CE1A87">
      <w:pPr>
        <w:shd w:val="clear" w:color="auto" w:fill="FFFFFF"/>
        <w:ind w:right="-71"/>
      </w:pPr>
    </w:p>
    <w:p w:rsidR="00CE1A87" w:rsidRDefault="00CE1A87" w:rsidP="00CE1A87">
      <w:pPr>
        <w:shd w:val="clear" w:color="auto" w:fill="FFFFFF"/>
        <w:ind w:right="-71"/>
      </w:pPr>
    </w:p>
    <w:p w:rsidR="00CE1A87" w:rsidRPr="00CE1A87" w:rsidRDefault="0096076B" w:rsidP="00CE1A87">
      <w:pPr>
        <w:shd w:val="clear" w:color="auto" w:fill="FFFFFF"/>
        <w:ind w:right="-71"/>
        <w:rPr>
          <w:sz w:val="26"/>
          <w:szCs w:val="26"/>
        </w:rPr>
      </w:pPr>
      <w:r>
        <w:t xml:space="preserve">Исполняющий полномочия </w:t>
      </w:r>
      <w:r w:rsidR="00CE1A87" w:rsidRPr="00CE1A87">
        <w:t>Глав</w:t>
      </w:r>
      <w:r>
        <w:t>ы</w:t>
      </w:r>
      <w:r w:rsidR="00CE1A87" w:rsidRPr="00CE1A87">
        <w:t xml:space="preserve"> района</w:t>
      </w:r>
      <w:r w:rsidR="00CE1A87" w:rsidRPr="00CE1A87">
        <w:tab/>
        <w:t xml:space="preserve">                         </w:t>
      </w:r>
      <w:r>
        <w:t xml:space="preserve">  </w:t>
      </w:r>
      <w:r w:rsidR="00CE1A87" w:rsidRPr="00CE1A87">
        <w:t xml:space="preserve">   А.</w:t>
      </w:r>
      <w:r>
        <w:t>Ю. Губанов</w:t>
      </w:r>
      <w:r w:rsidR="00CE1A87" w:rsidRPr="00CE1A87">
        <w:tab/>
      </w:r>
      <w:r w:rsidR="00CE1A87" w:rsidRPr="00CE1A87">
        <w:tab/>
      </w:r>
      <w:r w:rsidR="00CE1A87" w:rsidRPr="00CE1A87">
        <w:tab/>
        <w:t xml:space="preserve">                             </w:t>
      </w:r>
      <w:r w:rsidR="00CE1A87" w:rsidRPr="00CE1A87">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p>
    <w:p w:rsidR="00CE1A87" w:rsidRPr="00CE1A87" w:rsidRDefault="00CE1A87" w:rsidP="00CE1A87">
      <w:pPr>
        <w:shd w:val="clear" w:color="auto" w:fill="FFFFFF"/>
      </w:pPr>
    </w:p>
    <w:p w:rsidR="00CE1A87" w:rsidRPr="00CE1A87" w:rsidRDefault="00CE1A87" w:rsidP="00CE1A87">
      <w:pPr>
        <w:shd w:val="clear" w:color="auto" w:fill="FFFFFF"/>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F16DBF" w:rsidRDefault="00F16DBF" w:rsidP="00CE1A87">
      <w:pPr>
        <w:shd w:val="clear" w:color="auto" w:fill="FFFFFF"/>
        <w:ind w:firstLine="5670"/>
        <w:rPr>
          <w:sz w:val="24"/>
          <w:szCs w:val="24"/>
        </w:rPr>
      </w:pPr>
    </w:p>
    <w:p w:rsidR="00F16DBF" w:rsidRDefault="00F16DBF" w:rsidP="00CE1A87">
      <w:pPr>
        <w:shd w:val="clear" w:color="auto" w:fill="FFFFFF"/>
        <w:ind w:firstLine="5670"/>
        <w:rPr>
          <w:sz w:val="24"/>
          <w:szCs w:val="24"/>
        </w:rPr>
      </w:pPr>
    </w:p>
    <w:p w:rsidR="00CE1A87" w:rsidRPr="00CE1A87" w:rsidRDefault="0096076B" w:rsidP="00CE1A87">
      <w:pPr>
        <w:shd w:val="clear" w:color="auto" w:fill="FFFFFF"/>
        <w:ind w:firstLine="5670"/>
        <w:rPr>
          <w:sz w:val="24"/>
          <w:szCs w:val="24"/>
        </w:rPr>
      </w:pPr>
      <w:bookmarkStart w:id="0" w:name="_GoBack"/>
      <w:bookmarkEnd w:id="0"/>
      <w:r>
        <w:rPr>
          <w:sz w:val="24"/>
          <w:szCs w:val="24"/>
        </w:rPr>
        <w:lastRenderedPageBreak/>
        <w:t>УТВЕРЖДЕН</w:t>
      </w:r>
    </w:p>
    <w:p w:rsidR="00CE1A87" w:rsidRPr="00CE1A87" w:rsidRDefault="00CE1A87" w:rsidP="00CE1A87">
      <w:pPr>
        <w:shd w:val="clear" w:color="auto" w:fill="FFFFFF"/>
        <w:ind w:firstLine="5670"/>
        <w:rPr>
          <w:sz w:val="24"/>
          <w:szCs w:val="24"/>
        </w:rPr>
      </w:pPr>
      <w:r w:rsidRPr="00CE1A87">
        <w:rPr>
          <w:sz w:val="24"/>
          <w:szCs w:val="24"/>
        </w:rPr>
        <w:t>постановлени</w:t>
      </w:r>
      <w:r w:rsidR="0096076B">
        <w:rPr>
          <w:sz w:val="24"/>
          <w:szCs w:val="24"/>
        </w:rPr>
        <w:t>ем</w:t>
      </w:r>
      <w:r w:rsidRPr="00CE1A87">
        <w:rPr>
          <w:sz w:val="24"/>
          <w:szCs w:val="24"/>
        </w:rPr>
        <w:t xml:space="preserve"> администрации</w:t>
      </w:r>
    </w:p>
    <w:p w:rsidR="00CE1A87" w:rsidRPr="00CE1A87" w:rsidRDefault="00CE1A87" w:rsidP="00CE1A87">
      <w:pPr>
        <w:shd w:val="clear" w:color="auto" w:fill="FFFFFF"/>
        <w:ind w:firstLine="5670"/>
        <w:rPr>
          <w:sz w:val="24"/>
          <w:szCs w:val="24"/>
        </w:rPr>
      </w:pPr>
      <w:r w:rsidRPr="00CE1A87">
        <w:rPr>
          <w:sz w:val="24"/>
          <w:szCs w:val="24"/>
        </w:rPr>
        <w:t xml:space="preserve">Енисейского района </w:t>
      </w:r>
    </w:p>
    <w:p w:rsidR="00CE1A87" w:rsidRPr="00CE1A87" w:rsidRDefault="00CE1A87" w:rsidP="00CE1A87">
      <w:pPr>
        <w:shd w:val="clear" w:color="auto" w:fill="FFFFFF"/>
        <w:ind w:firstLine="5670"/>
        <w:rPr>
          <w:sz w:val="24"/>
          <w:szCs w:val="24"/>
        </w:rPr>
      </w:pPr>
      <w:r w:rsidRPr="00CE1A87">
        <w:rPr>
          <w:sz w:val="24"/>
          <w:szCs w:val="24"/>
        </w:rPr>
        <w:t>от «___» апреля 2023  № ______-</w:t>
      </w:r>
      <w:proofErr w:type="gramStart"/>
      <w:r w:rsidRPr="00CE1A87">
        <w:rPr>
          <w:sz w:val="24"/>
          <w:szCs w:val="24"/>
        </w:rPr>
        <w:t>п</w:t>
      </w:r>
      <w:proofErr w:type="gramEnd"/>
    </w:p>
    <w:p w:rsidR="00CE1A87" w:rsidRPr="00CE1A87" w:rsidRDefault="00CE1A87" w:rsidP="00CE1A87">
      <w:pPr>
        <w:shd w:val="clear" w:color="auto" w:fill="FFFFFF"/>
      </w:pPr>
      <w:r w:rsidRPr="00CE1A87">
        <w:tab/>
      </w:r>
      <w:r w:rsidRPr="00CE1A87">
        <w:tab/>
      </w:r>
      <w:r w:rsidRPr="00CE1A87">
        <w:tab/>
      </w:r>
      <w:r w:rsidRPr="00CE1A87">
        <w:tab/>
      </w:r>
      <w:r w:rsidRPr="00CE1A87">
        <w:tab/>
      </w:r>
      <w:r w:rsidRPr="00CE1A87">
        <w:tab/>
      </w:r>
      <w:r w:rsidRPr="00CE1A87">
        <w:tab/>
      </w:r>
    </w:p>
    <w:p w:rsidR="00CE1A87" w:rsidRPr="00CE1A87" w:rsidRDefault="00CE1A87" w:rsidP="00CE1A87">
      <w:pPr>
        <w:shd w:val="clear" w:color="auto" w:fill="FFFFFF"/>
        <w:jc w:val="center"/>
        <w:rPr>
          <w:b/>
        </w:rPr>
      </w:pPr>
      <w:r w:rsidRPr="00CE1A87">
        <w:rPr>
          <w:b/>
        </w:rPr>
        <w:t xml:space="preserve">АДМИНИСТРАТИВНЫЙ РЕГЛАМЕНТ </w:t>
      </w:r>
    </w:p>
    <w:p w:rsidR="00CE1A87" w:rsidRPr="00CE1A87" w:rsidRDefault="00CE1A87" w:rsidP="00CE1A87">
      <w:pPr>
        <w:widowControl w:val="0"/>
        <w:shd w:val="clear" w:color="auto" w:fill="FFFFFF"/>
        <w:suppressAutoHyphens w:val="0"/>
        <w:autoSpaceDE w:val="0"/>
        <w:autoSpaceDN w:val="0"/>
        <w:jc w:val="center"/>
        <w:outlineLvl w:val="1"/>
        <w:rPr>
          <w:rFonts w:eastAsia="Calibri"/>
          <w:b/>
          <w:lang w:eastAsia="en-US"/>
        </w:rPr>
      </w:pPr>
      <w:r w:rsidRPr="00CE1A87">
        <w:rPr>
          <w:b/>
          <w:lang w:eastAsia="ru-RU"/>
        </w:rPr>
        <w:t>предоставления муниципальной услуги</w:t>
      </w:r>
      <w:r w:rsidRPr="00CE1A87">
        <w:rPr>
          <w:rFonts w:ascii="Calibri" w:hAnsi="Calibri" w:cs="Calibri"/>
          <w:b/>
          <w:sz w:val="22"/>
          <w:szCs w:val="20"/>
          <w:lang w:eastAsia="ru-RU"/>
        </w:rPr>
        <w:t xml:space="preserve"> </w:t>
      </w:r>
      <w:r w:rsidRPr="00CE1A87">
        <w:rPr>
          <w:b/>
          <w:lang w:eastAsia="ru-RU"/>
        </w:rPr>
        <w:t xml:space="preserve">по  оказанию финансовой поддержки субъектам малого и среднего  предпринимательства </w:t>
      </w:r>
      <w:r w:rsidRPr="00CE1A87">
        <w:rPr>
          <w:rFonts w:eastAsia="Calibri"/>
          <w:b/>
          <w:lang w:eastAsia="en-US"/>
        </w:rPr>
        <w:t>путем предоставления</w:t>
      </w:r>
      <w:r w:rsidRPr="00CE1A87">
        <w:rPr>
          <w:rFonts w:ascii="Calibri" w:eastAsia="Calibri" w:hAnsi="Calibri"/>
          <w:b/>
          <w:sz w:val="24"/>
          <w:szCs w:val="24"/>
          <w:lang w:eastAsia="en-US"/>
        </w:rPr>
        <w:t xml:space="preserve"> </w:t>
      </w:r>
      <w:r w:rsidRPr="00CE1A87">
        <w:rPr>
          <w:rFonts w:eastAsia="Calibri"/>
          <w:b/>
          <w:lang w:eastAsia="en-US"/>
        </w:rPr>
        <w:t>грантов в форме субсидий на начало ведения предпринимательской деятельности</w:t>
      </w:r>
    </w:p>
    <w:p w:rsidR="00CE1A87" w:rsidRPr="00CE1A87" w:rsidRDefault="00CE1A87" w:rsidP="00CE1A87">
      <w:pPr>
        <w:widowControl w:val="0"/>
        <w:shd w:val="clear" w:color="auto" w:fill="FFFFFF"/>
        <w:suppressAutoHyphens w:val="0"/>
        <w:autoSpaceDE w:val="0"/>
        <w:autoSpaceDN w:val="0"/>
        <w:jc w:val="center"/>
        <w:outlineLvl w:val="1"/>
        <w:rPr>
          <w:b/>
        </w:rPr>
      </w:pPr>
    </w:p>
    <w:p w:rsidR="00CE1A87" w:rsidRPr="00CE1A87" w:rsidRDefault="00CE1A87" w:rsidP="00CE1A87">
      <w:pPr>
        <w:numPr>
          <w:ilvl w:val="0"/>
          <w:numId w:val="2"/>
        </w:numPr>
        <w:shd w:val="clear" w:color="auto" w:fill="FFFFFF"/>
        <w:tabs>
          <w:tab w:val="left" w:pos="8820"/>
        </w:tabs>
        <w:suppressAutoHyphens w:val="0"/>
        <w:spacing w:after="200" w:line="276" w:lineRule="auto"/>
        <w:ind w:left="0"/>
        <w:jc w:val="center"/>
      </w:pPr>
      <w:r w:rsidRPr="00CE1A87">
        <w:rPr>
          <w:b/>
        </w:rPr>
        <w:t>Общие положения</w:t>
      </w:r>
    </w:p>
    <w:p w:rsidR="00CE1A87" w:rsidRPr="00CE1A87" w:rsidRDefault="00CE1A87" w:rsidP="0096076B">
      <w:pPr>
        <w:widowControl w:val="0"/>
        <w:shd w:val="clear" w:color="auto" w:fill="FFFFFF"/>
        <w:suppressAutoHyphens w:val="0"/>
        <w:autoSpaceDE w:val="0"/>
        <w:autoSpaceDN w:val="0"/>
        <w:ind w:firstLine="567"/>
        <w:jc w:val="both"/>
        <w:outlineLvl w:val="1"/>
        <w:rPr>
          <w:lang w:eastAsia="ru-RU"/>
        </w:rPr>
      </w:pPr>
      <w:r w:rsidRPr="00CE1A87">
        <w:rPr>
          <w:lang w:eastAsia="ru-RU"/>
        </w:rPr>
        <w:t xml:space="preserve">1.1. </w:t>
      </w:r>
      <w:proofErr w:type="gramStart"/>
      <w:r w:rsidRPr="00CE1A87">
        <w:rPr>
          <w:lang w:eastAsia="ru-RU"/>
        </w:rPr>
        <w:t xml:space="preserve">Настоящий административный регламент (далее – Регламент) по предоставлению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 xml:space="preserve"> 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w:t>
      </w:r>
      <w:proofErr w:type="gramEnd"/>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lang w:eastAsia="ru-RU"/>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подпрограммы;</w:t>
      </w:r>
      <w:proofErr w:type="gramEnd"/>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 xml:space="preserve">б) на приобретение оргтехники, оборудования, мебели, программного обеспечения, </w:t>
      </w:r>
      <w:proofErr w:type="gramStart"/>
      <w:r w:rsidRPr="00CE1A87">
        <w:rPr>
          <w:lang w:eastAsia="ru-RU"/>
        </w:rPr>
        <w:t>используемых</w:t>
      </w:r>
      <w:proofErr w:type="gramEnd"/>
      <w:r w:rsidRPr="00CE1A87">
        <w:rPr>
          <w:lang w:eastAsia="ru-RU"/>
        </w:rPr>
        <w:t xml:space="preserve"> для осуществления предпринимательской деятельности;</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в) на оформление результатов интеллектуальной деятельности, полученных при осуществлении предпринимательской деятельности;</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г)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 xml:space="preserve">       д) на обеспечение затрат на выплату по передаче прав на франшизу (паушальный взнос).</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lastRenderedPageBreak/>
        <w:t>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w:t>
      </w:r>
      <w:r w:rsidRPr="00CE1A87">
        <w:rPr>
          <w:rFonts w:ascii="Arial" w:hAnsi="Arial" w:cs="Arial"/>
          <w:sz w:val="20"/>
          <w:szCs w:val="20"/>
          <w:lang w:eastAsia="ru-RU"/>
        </w:rPr>
        <w:t xml:space="preserve"> </w:t>
      </w:r>
      <w:r w:rsidRPr="00CE1A87">
        <w:rPr>
          <w:lang w:eastAsia="ru-RU"/>
        </w:rPr>
        <w:t>микрофинансовыми организациями, а также по кредитам, привлеченным в кредитных организациях.</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1.2. В настоящем Регламенте используются следующие понятия:</w:t>
      </w:r>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"субъект малого предпринимательства</w:t>
      </w:r>
      <w:r w:rsidRPr="00CE1A87">
        <w:rPr>
          <w:lang w:eastAsia="ru-RU"/>
        </w:rPr>
        <w:t>" и "</w:t>
      </w:r>
      <w:r w:rsidRPr="00CE1A87">
        <w:rPr>
          <w:b/>
          <w:lang w:eastAsia="ru-RU"/>
        </w:rPr>
        <w:t>субъект среднего предпринимательства"</w:t>
      </w:r>
      <w:r w:rsidRPr="00CE1A87">
        <w:rPr>
          <w:lang w:eastAsia="ru-RU"/>
        </w:rPr>
        <w:t xml:space="preserve"> применяются в том значении, в котором они используются в Федеральном </w:t>
      </w:r>
      <w:hyperlink r:id="rId9">
        <w:r w:rsidRPr="00CE1A87">
          <w:rPr>
            <w:lang w:eastAsia="ru-RU"/>
          </w:rPr>
          <w:t>законе</w:t>
        </w:r>
      </w:hyperlink>
      <w:r w:rsidRPr="00CE1A87">
        <w:rPr>
          <w:lang w:eastAsia="ru-RU"/>
        </w:rPr>
        <w:t xml:space="preserve"> от 24.07.2007 N 209-ФЗ "О развитии малого и среднего предпринимательства в Российской Федерации";</w:t>
      </w:r>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"инновационная деятельность"</w:t>
      </w:r>
      <w:r w:rsidRPr="00CE1A87">
        <w:rPr>
          <w:lang w:eastAsia="ru-RU"/>
        </w:rPr>
        <w:t xml:space="preserve"> применяется в том значении, в котором оно используется в Федеральном </w:t>
      </w:r>
      <w:hyperlink r:id="rId10">
        <w:r w:rsidRPr="00CE1A87">
          <w:rPr>
            <w:lang w:eastAsia="ru-RU"/>
          </w:rPr>
          <w:t>законе</w:t>
        </w:r>
      </w:hyperlink>
      <w:r w:rsidRPr="00CE1A87">
        <w:rPr>
          <w:lang w:eastAsia="ru-RU"/>
        </w:rPr>
        <w:t xml:space="preserve"> от 23.08.1996 N 127-ФЗ "О науке и государственной научно-технической политике";</w:t>
      </w:r>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деятельность в сфере информационных технологий</w:t>
      </w:r>
      <w:r w:rsidRPr="00CE1A87">
        <w:rPr>
          <w:lang w:eastAsia="ru-RU"/>
        </w:rPr>
        <w:t xml:space="preserve"> - виды экономической деятельности в</w:t>
      </w:r>
      <w:r w:rsidRPr="00CE1A87">
        <w:rPr>
          <w:rFonts w:ascii="Arial" w:hAnsi="Arial" w:cs="Arial"/>
          <w:sz w:val="20"/>
          <w:szCs w:val="22"/>
          <w:lang w:eastAsia="ru-RU"/>
        </w:rPr>
        <w:t xml:space="preserve"> </w:t>
      </w:r>
      <w:r w:rsidRPr="00CE1A87">
        <w:rPr>
          <w:lang w:eastAsia="ru-RU"/>
        </w:rPr>
        <w:t xml:space="preserve">соответствии с Общероссийским </w:t>
      </w:r>
      <w:hyperlink r:id="rId11">
        <w:r w:rsidRPr="00CE1A87">
          <w:rPr>
            <w:lang w:eastAsia="ru-RU"/>
          </w:rPr>
          <w:t>классификатором</w:t>
        </w:r>
      </w:hyperlink>
      <w:r w:rsidRPr="00CE1A87">
        <w:rPr>
          <w:lang w:eastAsia="ru-RU"/>
        </w:rPr>
        <w:t xml:space="preserve"> видов экономической деятельности </w:t>
      </w:r>
      <w:proofErr w:type="gramStart"/>
      <w:r w:rsidRPr="00CE1A87">
        <w:rPr>
          <w:lang w:eastAsia="ru-RU"/>
        </w:rPr>
        <w:t>ОК</w:t>
      </w:r>
      <w:proofErr w:type="gramEnd"/>
      <w:r w:rsidRPr="00CE1A87">
        <w:rPr>
          <w:lang w:eastAsia="ru-RU"/>
        </w:rPr>
        <w:t xml:space="preserve"> 029-2014, утвержденным Приказом  Росстандарта  от 31.01.2014 N 14-ст (далее - ОКВЭД), отнесенные к </w:t>
      </w:r>
      <w:hyperlink r:id="rId12">
        <w:r w:rsidRPr="00CE1A87">
          <w:rPr>
            <w:lang w:eastAsia="ru-RU"/>
          </w:rPr>
          <w:t>группам 62.01</w:t>
        </w:r>
      </w:hyperlink>
      <w:r w:rsidRPr="00CE1A87">
        <w:rPr>
          <w:lang w:eastAsia="ru-RU"/>
        </w:rPr>
        <w:t xml:space="preserve">, </w:t>
      </w:r>
      <w:hyperlink r:id="rId13">
        <w:r w:rsidRPr="00CE1A87">
          <w:rPr>
            <w:lang w:eastAsia="ru-RU"/>
          </w:rPr>
          <w:t>62.02</w:t>
        </w:r>
      </w:hyperlink>
      <w:r w:rsidRPr="00CE1A87">
        <w:rPr>
          <w:lang w:eastAsia="ru-RU"/>
        </w:rPr>
        <w:t xml:space="preserve">, </w:t>
      </w:r>
      <w:hyperlink r:id="rId14">
        <w:r w:rsidRPr="00CE1A87">
          <w:rPr>
            <w:lang w:eastAsia="ru-RU"/>
          </w:rPr>
          <w:t>62.09</w:t>
        </w:r>
      </w:hyperlink>
      <w:r w:rsidRPr="00CE1A87">
        <w:rPr>
          <w:lang w:eastAsia="ru-RU"/>
        </w:rPr>
        <w:t xml:space="preserve">  </w:t>
      </w:r>
      <w:hyperlink r:id="rId15">
        <w:r w:rsidRPr="00CE1A87">
          <w:rPr>
            <w:lang w:eastAsia="ru-RU"/>
          </w:rPr>
          <w:t>раздела J</w:t>
        </w:r>
      </w:hyperlink>
      <w:r w:rsidRPr="00CE1A87">
        <w:rPr>
          <w:lang w:eastAsia="ru-RU"/>
        </w:rPr>
        <w:t xml:space="preserve">, </w:t>
      </w:r>
      <w:hyperlink r:id="rId16">
        <w:r w:rsidRPr="00CE1A87">
          <w:rPr>
            <w:lang w:eastAsia="ru-RU"/>
          </w:rPr>
          <w:t>подгруппе 63.11.1 раздела J</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proofErr w:type="gramStart"/>
      <w:r w:rsidRPr="00CE1A87">
        <w:rPr>
          <w:lang w:eastAsia="ru-RU"/>
        </w:rPr>
        <w:t>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roofErr w:type="gramEnd"/>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креативные индустрии</w:t>
      </w:r>
      <w:r w:rsidRPr="00CE1A87">
        <w:rPr>
          <w:lang w:eastAsia="ru-RU"/>
        </w:rPr>
        <w:t xml:space="preserve"> - виды экономической деятельности в соответствии с </w:t>
      </w:r>
      <w:hyperlink r:id="rId17">
        <w:r w:rsidRPr="00CE1A87">
          <w:rPr>
            <w:lang w:eastAsia="ru-RU"/>
          </w:rPr>
          <w:t>ОКВЭД</w:t>
        </w:r>
      </w:hyperlink>
      <w:r w:rsidRPr="00CE1A87">
        <w:rPr>
          <w:lang w:eastAsia="ru-RU"/>
        </w:rPr>
        <w:t xml:space="preserve">, отнесенные к </w:t>
      </w:r>
      <w:hyperlink r:id="rId18">
        <w:r w:rsidRPr="00CE1A87">
          <w:rPr>
            <w:lang w:eastAsia="ru-RU"/>
          </w:rPr>
          <w:t>классам 13</w:t>
        </w:r>
      </w:hyperlink>
      <w:r w:rsidRPr="00CE1A87">
        <w:rPr>
          <w:lang w:eastAsia="ru-RU"/>
        </w:rPr>
        <w:t xml:space="preserve"> - </w:t>
      </w:r>
      <w:hyperlink r:id="rId19">
        <w:r w:rsidRPr="00CE1A87">
          <w:rPr>
            <w:lang w:eastAsia="ru-RU"/>
          </w:rPr>
          <w:t>15 раздела C</w:t>
        </w:r>
      </w:hyperlink>
      <w:r w:rsidRPr="00CE1A87">
        <w:rPr>
          <w:lang w:eastAsia="ru-RU"/>
        </w:rPr>
        <w:t xml:space="preserve">; </w:t>
      </w:r>
      <w:hyperlink r:id="rId20">
        <w:r w:rsidRPr="00CE1A87">
          <w:rPr>
            <w:lang w:eastAsia="ru-RU"/>
          </w:rPr>
          <w:t>группам 32.12</w:t>
        </w:r>
      </w:hyperlink>
      <w:r w:rsidRPr="00CE1A87">
        <w:rPr>
          <w:lang w:eastAsia="ru-RU"/>
        </w:rPr>
        <w:t xml:space="preserve"> - </w:t>
      </w:r>
      <w:hyperlink r:id="rId21">
        <w:r w:rsidRPr="00CE1A87">
          <w:rPr>
            <w:lang w:eastAsia="ru-RU"/>
          </w:rPr>
          <w:t>32.13 раздела C</w:t>
        </w:r>
      </w:hyperlink>
      <w:r w:rsidRPr="00CE1A87">
        <w:rPr>
          <w:lang w:eastAsia="ru-RU"/>
        </w:rPr>
        <w:t xml:space="preserve">; </w:t>
      </w:r>
      <w:hyperlink r:id="rId22">
        <w:r w:rsidRPr="00CE1A87">
          <w:rPr>
            <w:lang w:eastAsia="ru-RU"/>
          </w:rPr>
          <w:t>подклассу 32.2 раздела C</w:t>
        </w:r>
      </w:hyperlink>
      <w:r w:rsidRPr="00CE1A87">
        <w:rPr>
          <w:lang w:eastAsia="ru-RU"/>
        </w:rPr>
        <w:t xml:space="preserve">; </w:t>
      </w:r>
      <w:hyperlink r:id="rId23">
        <w:r w:rsidRPr="00CE1A87">
          <w:rPr>
            <w:lang w:eastAsia="ru-RU"/>
          </w:rPr>
          <w:t>подгруппе 32.99.8 раздела C</w:t>
        </w:r>
      </w:hyperlink>
      <w:r w:rsidRPr="00CE1A87">
        <w:rPr>
          <w:lang w:eastAsia="ru-RU"/>
        </w:rPr>
        <w:t xml:space="preserve">; </w:t>
      </w:r>
      <w:hyperlink r:id="rId24">
        <w:r w:rsidRPr="00CE1A87">
          <w:rPr>
            <w:lang w:eastAsia="ru-RU"/>
          </w:rPr>
          <w:t>группам 58.11</w:t>
        </w:r>
      </w:hyperlink>
      <w:r w:rsidRPr="00CE1A87">
        <w:rPr>
          <w:lang w:eastAsia="ru-RU"/>
        </w:rPr>
        <w:t xml:space="preserve">, </w:t>
      </w:r>
      <w:hyperlink r:id="rId25">
        <w:r w:rsidRPr="00CE1A87">
          <w:rPr>
            <w:lang w:eastAsia="ru-RU"/>
          </w:rPr>
          <w:t>58.13</w:t>
        </w:r>
      </w:hyperlink>
      <w:r w:rsidRPr="00CE1A87">
        <w:rPr>
          <w:lang w:eastAsia="ru-RU"/>
        </w:rPr>
        <w:t>,</w:t>
      </w:r>
      <w:proofErr w:type="gramEnd"/>
      <w:r w:rsidRPr="00CE1A87">
        <w:rPr>
          <w:lang w:eastAsia="ru-RU"/>
        </w:rPr>
        <w:t xml:space="preserve"> </w:t>
      </w:r>
      <w:hyperlink r:id="rId26">
        <w:r w:rsidRPr="00CE1A87">
          <w:rPr>
            <w:lang w:eastAsia="ru-RU"/>
          </w:rPr>
          <w:t>58.14</w:t>
        </w:r>
      </w:hyperlink>
      <w:r w:rsidRPr="00CE1A87">
        <w:rPr>
          <w:lang w:eastAsia="ru-RU"/>
        </w:rPr>
        <w:t xml:space="preserve">, </w:t>
      </w:r>
      <w:hyperlink r:id="rId27">
        <w:r w:rsidRPr="00CE1A87">
          <w:rPr>
            <w:lang w:eastAsia="ru-RU"/>
          </w:rPr>
          <w:t>58.19</w:t>
        </w:r>
      </w:hyperlink>
      <w:r w:rsidRPr="00CE1A87">
        <w:rPr>
          <w:lang w:eastAsia="ru-RU"/>
        </w:rPr>
        <w:t xml:space="preserve">, </w:t>
      </w:r>
      <w:hyperlink r:id="rId28">
        <w:r w:rsidRPr="00CE1A87">
          <w:rPr>
            <w:lang w:eastAsia="ru-RU"/>
          </w:rPr>
          <w:t>58.21</w:t>
        </w:r>
      </w:hyperlink>
      <w:r w:rsidRPr="00CE1A87">
        <w:rPr>
          <w:lang w:eastAsia="ru-RU"/>
        </w:rPr>
        <w:t xml:space="preserve">, </w:t>
      </w:r>
      <w:hyperlink r:id="rId29">
        <w:r w:rsidRPr="00CE1A87">
          <w:rPr>
            <w:lang w:eastAsia="ru-RU"/>
          </w:rPr>
          <w:t>58.29 раздела J</w:t>
        </w:r>
      </w:hyperlink>
      <w:r w:rsidRPr="00CE1A87">
        <w:rPr>
          <w:lang w:eastAsia="ru-RU"/>
        </w:rPr>
        <w:t xml:space="preserve">; </w:t>
      </w:r>
      <w:hyperlink r:id="rId30">
        <w:r w:rsidRPr="00CE1A87">
          <w:rPr>
            <w:lang w:eastAsia="ru-RU"/>
          </w:rPr>
          <w:t>группам 59.11</w:t>
        </w:r>
      </w:hyperlink>
      <w:r w:rsidRPr="00CE1A87">
        <w:rPr>
          <w:lang w:eastAsia="ru-RU"/>
        </w:rPr>
        <w:t xml:space="preserve"> - </w:t>
      </w:r>
      <w:hyperlink r:id="rId31">
        <w:r w:rsidRPr="00CE1A87">
          <w:rPr>
            <w:lang w:eastAsia="ru-RU"/>
          </w:rPr>
          <w:t>59.14</w:t>
        </w:r>
      </w:hyperlink>
      <w:r w:rsidRPr="00CE1A87">
        <w:rPr>
          <w:lang w:eastAsia="ru-RU"/>
        </w:rPr>
        <w:t xml:space="preserve">, </w:t>
      </w:r>
      <w:hyperlink r:id="rId32">
        <w:r w:rsidRPr="00CE1A87">
          <w:rPr>
            <w:lang w:eastAsia="ru-RU"/>
          </w:rPr>
          <w:t>59.20 раздела J</w:t>
        </w:r>
      </w:hyperlink>
      <w:r w:rsidRPr="00CE1A87">
        <w:rPr>
          <w:lang w:eastAsia="ru-RU"/>
        </w:rPr>
        <w:t xml:space="preserve">; </w:t>
      </w:r>
      <w:hyperlink r:id="rId33">
        <w:r w:rsidRPr="00CE1A87">
          <w:rPr>
            <w:lang w:eastAsia="ru-RU"/>
          </w:rPr>
          <w:t>группам 60.10</w:t>
        </w:r>
      </w:hyperlink>
      <w:r w:rsidRPr="00CE1A87">
        <w:rPr>
          <w:lang w:eastAsia="ru-RU"/>
        </w:rPr>
        <w:t xml:space="preserve">, </w:t>
      </w:r>
      <w:hyperlink r:id="rId34">
        <w:r w:rsidRPr="00CE1A87">
          <w:rPr>
            <w:lang w:eastAsia="ru-RU"/>
          </w:rPr>
          <w:t>60.20 раздела J</w:t>
        </w:r>
      </w:hyperlink>
      <w:r w:rsidRPr="00CE1A87">
        <w:rPr>
          <w:lang w:eastAsia="ru-RU"/>
        </w:rPr>
        <w:t xml:space="preserve">; </w:t>
      </w:r>
      <w:hyperlink r:id="rId35">
        <w:r w:rsidRPr="00CE1A87">
          <w:rPr>
            <w:lang w:eastAsia="ru-RU"/>
          </w:rPr>
          <w:t>группам 62.01</w:t>
        </w:r>
      </w:hyperlink>
      <w:r w:rsidRPr="00CE1A87">
        <w:rPr>
          <w:lang w:eastAsia="ru-RU"/>
        </w:rPr>
        <w:t xml:space="preserve">, </w:t>
      </w:r>
      <w:hyperlink r:id="rId36">
        <w:r w:rsidRPr="00CE1A87">
          <w:rPr>
            <w:lang w:eastAsia="ru-RU"/>
          </w:rPr>
          <w:t>62.02 раздела J</w:t>
        </w:r>
      </w:hyperlink>
      <w:r w:rsidRPr="00CE1A87">
        <w:rPr>
          <w:lang w:eastAsia="ru-RU"/>
        </w:rPr>
        <w:t xml:space="preserve">; </w:t>
      </w:r>
      <w:hyperlink r:id="rId37">
        <w:r w:rsidRPr="00CE1A87">
          <w:rPr>
            <w:lang w:eastAsia="ru-RU"/>
          </w:rPr>
          <w:t>группам 63.12</w:t>
        </w:r>
      </w:hyperlink>
      <w:r w:rsidRPr="00CE1A87">
        <w:rPr>
          <w:lang w:eastAsia="ru-RU"/>
        </w:rPr>
        <w:t xml:space="preserve">, </w:t>
      </w:r>
      <w:hyperlink r:id="rId38">
        <w:r w:rsidRPr="00CE1A87">
          <w:rPr>
            <w:lang w:eastAsia="ru-RU"/>
          </w:rPr>
          <w:t>63.91 раздела J</w:t>
        </w:r>
      </w:hyperlink>
      <w:r w:rsidRPr="00CE1A87">
        <w:rPr>
          <w:lang w:eastAsia="ru-RU"/>
        </w:rPr>
        <w:t xml:space="preserve">; </w:t>
      </w:r>
      <w:hyperlink r:id="rId39">
        <w:r w:rsidRPr="00CE1A87">
          <w:rPr>
            <w:lang w:eastAsia="ru-RU"/>
          </w:rPr>
          <w:t>группам 70.21</w:t>
        </w:r>
      </w:hyperlink>
      <w:r w:rsidRPr="00CE1A87">
        <w:rPr>
          <w:lang w:eastAsia="ru-RU"/>
        </w:rPr>
        <w:t xml:space="preserve">, </w:t>
      </w:r>
      <w:hyperlink r:id="rId40">
        <w:r w:rsidRPr="00CE1A87">
          <w:rPr>
            <w:lang w:eastAsia="ru-RU"/>
          </w:rPr>
          <w:t>71.11</w:t>
        </w:r>
      </w:hyperlink>
      <w:r w:rsidRPr="00CE1A87">
        <w:rPr>
          <w:lang w:eastAsia="ru-RU"/>
        </w:rPr>
        <w:t xml:space="preserve">, </w:t>
      </w:r>
      <w:hyperlink r:id="rId41">
        <w:r w:rsidRPr="00CE1A87">
          <w:rPr>
            <w:lang w:eastAsia="ru-RU"/>
          </w:rPr>
          <w:t>73.11</w:t>
        </w:r>
      </w:hyperlink>
      <w:r w:rsidRPr="00CE1A87">
        <w:rPr>
          <w:lang w:eastAsia="ru-RU"/>
        </w:rPr>
        <w:t xml:space="preserve">, </w:t>
      </w:r>
      <w:hyperlink r:id="rId42">
        <w:r w:rsidRPr="00CE1A87">
          <w:rPr>
            <w:lang w:eastAsia="ru-RU"/>
          </w:rPr>
          <w:t>74.10</w:t>
        </w:r>
      </w:hyperlink>
      <w:r w:rsidRPr="00CE1A87">
        <w:rPr>
          <w:lang w:eastAsia="ru-RU"/>
        </w:rPr>
        <w:t xml:space="preserve"> - </w:t>
      </w:r>
      <w:hyperlink r:id="rId43">
        <w:r w:rsidRPr="00CE1A87">
          <w:rPr>
            <w:lang w:eastAsia="ru-RU"/>
          </w:rPr>
          <w:t>74.30 раздела M</w:t>
        </w:r>
      </w:hyperlink>
      <w:r w:rsidRPr="00CE1A87">
        <w:rPr>
          <w:lang w:eastAsia="ru-RU"/>
        </w:rPr>
        <w:t xml:space="preserve">; </w:t>
      </w:r>
      <w:hyperlink r:id="rId44">
        <w:r w:rsidRPr="00CE1A87">
          <w:rPr>
            <w:lang w:eastAsia="ru-RU"/>
          </w:rPr>
          <w:t>группе 77.22 раздела N</w:t>
        </w:r>
      </w:hyperlink>
      <w:r w:rsidRPr="00CE1A87">
        <w:rPr>
          <w:lang w:eastAsia="ru-RU"/>
        </w:rPr>
        <w:t xml:space="preserve">; </w:t>
      </w:r>
      <w:hyperlink r:id="rId45">
        <w:r w:rsidRPr="00CE1A87">
          <w:rPr>
            <w:lang w:eastAsia="ru-RU"/>
          </w:rPr>
          <w:t>подгруппе 85.41.2 раздела P</w:t>
        </w:r>
      </w:hyperlink>
      <w:r w:rsidRPr="00CE1A87">
        <w:rPr>
          <w:lang w:eastAsia="ru-RU"/>
        </w:rPr>
        <w:t xml:space="preserve">; </w:t>
      </w:r>
      <w:hyperlink r:id="rId46">
        <w:r w:rsidRPr="00CE1A87">
          <w:rPr>
            <w:lang w:eastAsia="ru-RU"/>
          </w:rPr>
          <w:t>группам 90.01</w:t>
        </w:r>
      </w:hyperlink>
      <w:r w:rsidRPr="00CE1A87">
        <w:rPr>
          <w:lang w:eastAsia="ru-RU"/>
        </w:rPr>
        <w:t xml:space="preserve"> - </w:t>
      </w:r>
      <w:hyperlink r:id="rId47">
        <w:r w:rsidRPr="00CE1A87">
          <w:rPr>
            <w:lang w:eastAsia="ru-RU"/>
          </w:rPr>
          <w:t>90.04</w:t>
        </w:r>
      </w:hyperlink>
      <w:r w:rsidRPr="00CE1A87">
        <w:rPr>
          <w:lang w:eastAsia="ru-RU"/>
        </w:rPr>
        <w:t xml:space="preserve">, </w:t>
      </w:r>
      <w:hyperlink r:id="rId48">
        <w:r w:rsidRPr="00CE1A87">
          <w:rPr>
            <w:lang w:eastAsia="ru-RU"/>
          </w:rPr>
          <w:t>91.01</w:t>
        </w:r>
      </w:hyperlink>
      <w:r w:rsidRPr="00CE1A87">
        <w:rPr>
          <w:lang w:eastAsia="ru-RU"/>
        </w:rPr>
        <w:t xml:space="preserve"> - </w:t>
      </w:r>
      <w:hyperlink r:id="rId49">
        <w:r w:rsidRPr="00CE1A87">
          <w:rPr>
            <w:lang w:eastAsia="ru-RU"/>
          </w:rPr>
          <w:t>91.03 раздела R</w:t>
        </w:r>
      </w:hyperlink>
      <w:r w:rsidRPr="00CE1A87">
        <w:rPr>
          <w:lang w:eastAsia="ru-RU"/>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обрабатывающие производства</w:t>
      </w:r>
      <w:r w:rsidRPr="00CE1A87">
        <w:rPr>
          <w:lang w:eastAsia="ru-RU"/>
        </w:rPr>
        <w:t xml:space="preserve"> - виды экономической деятельности, отнесенные к </w:t>
      </w:r>
      <w:hyperlink r:id="rId50">
        <w:r w:rsidRPr="00CE1A87">
          <w:rPr>
            <w:lang w:eastAsia="ru-RU"/>
          </w:rPr>
          <w:t>разделу</w:t>
        </w:r>
        <w:proofErr w:type="gramStart"/>
        <w:r w:rsidRPr="00CE1A87">
          <w:rPr>
            <w:lang w:eastAsia="ru-RU"/>
          </w:rPr>
          <w:t xml:space="preserve"> С</w:t>
        </w:r>
        <w:proofErr w:type="gramEnd"/>
      </w:hyperlink>
      <w:r w:rsidRPr="00CE1A87">
        <w:rPr>
          <w:lang w:eastAsia="ru-RU"/>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w:t>
      </w:r>
      <w:r w:rsidRPr="00CE1A87">
        <w:rPr>
          <w:lang w:eastAsia="ru-RU"/>
        </w:rPr>
        <w:lastRenderedPageBreak/>
        <w:t>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туризм и индустрия гостеприимства</w:t>
      </w:r>
      <w:r w:rsidRPr="00CE1A87">
        <w:rPr>
          <w:lang w:eastAsia="ru-RU"/>
        </w:rPr>
        <w:t xml:space="preserve"> - виды экономической деятельности в соответствии с </w:t>
      </w:r>
      <w:hyperlink r:id="rId51">
        <w:r w:rsidRPr="00CE1A87">
          <w:rPr>
            <w:lang w:eastAsia="ru-RU"/>
          </w:rPr>
          <w:t>ОКВЭД</w:t>
        </w:r>
      </w:hyperlink>
      <w:r w:rsidRPr="00CE1A87">
        <w:rPr>
          <w:lang w:eastAsia="ru-RU"/>
        </w:rPr>
        <w:t xml:space="preserve">, отнесенные к </w:t>
      </w:r>
      <w:hyperlink r:id="rId52">
        <w:r w:rsidRPr="00CE1A87">
          <w:rPr>
            <w:lang w:eastAsia="ru-RU"/>
          </w:rPr>
          <w:t>классам 55</w:t>
        </w:r>
      </w:hyperlink>
      <w:r w:rsidRPr="00CE1A87">
        <w:rPr>
          <w:lang w:eastAsia="ru-RU"/>
        </w:rPr>
        <w:t xml:space="preserve">, </w:t>
      </w:r>
      <w:hyperlink r:id="rId53">
        <w:r w:rsidRPr="00CE1A87">
          <w:rPr>
            <w:lang w:eastAsia="ru-RU"/>
          </w:rPr>
          <w:t>56 раздела I</w:t>
        </w:r>
      </w:hyperlink>
      <w:r w:rsidRPr="00CE1A87">
        <w:rPr>
          <w:lang w:eastAsia="ru-RU"/>
        </w:rPr>
        <w:t xml:space="preserve">; </w:t>
      </w:r>
      <w:hyperlink r:id="rId54">
        <w:r w:rsidRPr="00CE1A87">
          <w:rPr>
            <w:lang w:eastAsia="ru-RU"/>
          </w:rPr>
          <w:t>группе 77.21</w:t>
        </w:r>
      </w:hyperlink>
      <w:r w:rsidRPr="00CE1A87">
        <w:rPr>
          <w:lang w:eastAsia="ru-RU"/>
        </w:rPr>
        <w:t xml:space="preserve">, </w:t>
      </w:r>
      <w:hyperlink r:id="rId55">
        <w:r w:rsidRPr="00CE1A87">
          <w:rPr>
            <w:lang w:eastAsia="ru-RU"/>
          </w:rPr>
          <w:t>классу 79 раздела N</w:t>
        </w:r>
      </w:hyperlink>
      <w:r w:rsidRPr="00CE1A87">
        <w:rPr>
          <w:lang w:eastAsia="ru-RU"/>
        </w:rPr>
        <w:t xml:space="preserve">; </w:t>
      </w:r>
      <w:hyperlink r:id="rId56">
        <w:proofErr w:type="gramStart"/>
        <w:r w:rsidRPr="00CE1A87">
          <w:rPr>
            <w:lang w:eastAsia="ru-RU"/>
          </w:rPr>
          <w:t>подклассам 91.02</w:t>
        </w:r>
      </w:hyperlink>
      <w:r w:rsidRPr="00CE1A87">
        <w:rPr>
          <w:lang w:eastAsia="ru-RU"/>
        </w:rPr>
        <w:t xml:space="preserve">, </w:t>
      </w:r>
      <w:hyperlink r:id="rId57">
        <w:r w:rsidRPr="00CE1A87">
          <w:rPr>
            <w:lang w:eastAsia="ru-RU"/>
          </w:rPr>
          <w:t>93.2 раздела R</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w:t>
      </w:r>
      <w:proofErr w:type="gramEnd"/>
      <w:r w:rsidRPr="00CE1A87">
        <w:rPr>
          <w:lang w:eastAsia="ru-RU"/>
        </w:rPr>
        <w:t xml:space="preserve">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бытовые услуги</w:t>
      </w:r>
      <w:r w:rsidRPr="00CE1A87">
        <w:rPr>
          <w:lang w:eastAsia="ru-RU"/>
        </w:rPr>
        <w:t xml:space="preserve"> - виды экономической деятельности в соответствии с </w:t>
      </w:r>
      <w:hyperlink r:id="rId58">
        <w:r w:rsidRPr="00CE1A87">
          <w:rPr>
            <w:lang w:eastAsia="ru-RU"/>
          </w:rPr>
          <w:t>ОКВЭД</w:t>
        </w:r>
      </w:hyperlink>
      <w:r w:rsidRPr="00CE1A87">
        <w:rPr>
          <w:lang w:eastAsia="ru-RU"/>
        </w:rPr>
        <w:t xml:space="preserve">, отнесенные к </w:t>
      </w:r>
      <w:hyperlink r:id="rId59">
        <w:r w:rsidRPr="00CE1A87">
          <w:rPr>
            <w:lang w:eastAsia="ru-RU"/>
          </w:rPr>
          <w:t>классу 95</w:t>
        </w:r>
      </w:hyperlink>
      <w:r w:rsidRPr="00CE1A87">
        <w:rPr>
          <w:lang w:eastAsia="ru-RU"/>
        </w:rPr>
        <w:t xml:space="preserve">, </w:t>
      </w:r>
      <w:hyperlink r:id="rId60">
        <w:r w:rsidRPr="00CE1A87">
          <w:rPr>
            <w:lang w:eastAsia="ru-RU"/>
          </w:rPr>
          <w:t>группам 96.01</w:t>
        </w:r>
      </w:hyperlink>
      <w:r w:rsidRPr="00CE1A87">
        <w:rPr>
          <w:lang w:eastAsia="ru-RU"/>
        </w:rPr>
        <w:t xml:space="preserve">, </w:t>
      </w:r>
      <w:hyperlink r:id="rId61">
        <w:r w:rsidRPr="00CE1A87">
          <w:rPr>
            <w:lang w:eastAsia="ru-RU"/>
          </w:rPr>
          <w:t>96.02</w:t>
        </w:r>
      </w:hyperlink>
      <w:r w:rsidRPr="00CE1A87">
        <w:rPr>
          <w:lang w:eastAsia="ru-RU"/>
        </w:rPr>
        <w:t xml:space="preserve">, </w:t>
      </w:r>
      <w:hyperlink r:id="rId62">
        <w:r w:rsidRPr="00CE1A87">
          <w:rPr>
            <w:lang w:eastAsia="ru-RU"/>
          </w:rPr>
          <w:t>96.04 раздела S</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w:t>
      </w:r>
      <w:proofErr w:type="gramEnd"/>
      <w:r w:rsidRPr="00CE1A87">
        <w:rPr>
          <w:lang w:eastAsia="ru-RU"/>
        </w:rPr>
        <w:t xml:space="preserve">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образование дополнительное детей и взрослых</w:t>
      </w:r>
      <w:r w:rsidRPr="00CE1A87">
        <w:rPr>
          <w:lang w:eastAsia="ru-RU"/>
        </w:rPr>
        <w:t xml:space="preserve"> - виды экономической деятельности в соответствии с </w:t>
      </w:r>
      <w:hyperlink r:id="rId63">
        <w:r w:rsidRPr="00CE1A87">
          <w:rPr>
            <w:lang w:eastAsia="ru-RU"/>
          </w:rPr>
          <w:t>ОКВЭД</w:t>
        </w:r>
      </w:hyperlink>
      <w:r w:rsidRPr="00CE1A87">
        <w:rPr>
          <w:lang w:eastAsia="ru-RU"/>
        </w:rPr>
        <w:t xml:space="preserve">, отнесенные к </w:t>
      </w:r>
      <w:hyperlink r:id="rId64">
        <w:r w:rsidRPr="00CE1A87">
          <w:rPr>
            <w:lang w:eastAsia="ru-RU"/>
          </w:rPr>
          <w:t>подгруппам 85.41.1</w:t>
        </w:r>
      </w:hyperlink>
      <w:r w:rsidRPr="00CE1A87">
        <w:rPr>
          <w:lang w:eastAsia="ru-RU"/>
        </w:rPr>
        <w:t xml:space="preserve">, </w:t>
      </w:r>
      <w:hyperlink r:id="rId65">
        <w:r w:rsidRPr="00CE1A87">
          <w:rPr>
            <w:lang w:eastAsia="ru-RU"/>
          </w:rPr>
          <w:t>85.41.9 раздела P</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w:t>
      </w:r>
      <w:proofErr w:type="gramEnd"/>
      <w:r w:rsidRPr="00CE1A87">
        <w:rPr>
          <w:lang w:eastAsia="ru-RU"/>
        </w:rPr>
        <w:t xml:space="preserve">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спорт</w:t>
      </w:r>
      <w:r w:rsidRPr="00CE1A87">
        <w:rPr>
          <w:lang w:eastAsia="ru-RU"/>
        </w:rPr>
        <w:t xml:space="preserve"> - виды экономической деятельности в соответствии с </w:t>
      </w:r>
      <w:hyperlink r:id="rId66">
        <w:r w:rsidRPr="00CE1A87">
          <w:rPr>
            <w:lang w:eastAsia="ru-RU"/>
          </w:rPr>
          <w:t>ОКВЭД</w:t>
        </w:r>
      </w:hyperlink>
      <w:r w:rsidRPr="00CE1A87">
        <w:rPr>
          <w:lang w:eastAsia="ru-RU"/>
        </w:rPr>
        <w:t xml:space="preserve">, отнесенные к </w:t>
      </w:r>
      <w:hyperlink r:id="rId67">
        <w:r w:rsidRPr="00CE1A87">
          <w:rPr>
            <w:lang w:eastAsia="ru-RU"/>
          </w:rPr>
          <w:t>группам 93.13</w:t>
        </w:r>
      </w:hyperlink>
      <w:r w:rsidRPr="00CE1A87">
        <w:rPr>
          <w:lang w:eastAsia="ru-RU"/>
        </w:rPr>
        <w:t xml:space="preserve">, </w:t>
      </w:r>
      <w:hyperlink r:id="rId68">
        <w:r w:rsidRPr="00CE1A87">
          <w:rPr>
            <w:lang w:eastAsia="ru-RU"/>
          </w:rPr>
          <w:t>93.19 раздела R</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w:t>
      </w:r>
      <w:proofErr w:type="gramEnd"/>
      <w:r w:rsidRPr="00CE1A87">
        <w:rPr>
          <w:lang w:eastAsia="ru-RU"/>
        </w:rPr>
        <w:t xml:space="preserve"> предпринимателей, полученной по состоянию на дату подачи заявки </w:t>
      </w:r>
      <w:r w:rsidRPr="00CE1A87">
        <w:rPr>
          <w:lang w:eastAsia="ru-RU"/>
        </w:rPr>
        <w:lastRenderedPageBreak/>
        <w:t>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сбор и переработка отходов</w:t>
      </w:r>
      <w:r w:rsidRPr="00CE1A87">
        <w:rPr>
          <w:lang w:eastAsia="ru-RU"/>
        </w:rPr>
        <w:t xml:space="preserve"> - виды экономической деятельности в соответствии с </w:t>
      </w:r>
      <w:hyperlink r:id="rId69">
        <w:r w:rsidRPr="00CE1A87">
          <w:rPr>
            <w:lang w:eastAsia="ru-RU"/>
          </w:rPr>
          <w:t>ОКВЭД</w:t>
        </w:r>
      </w:hyperlink>
      <w:r w:rsidRPr="00CE1A87">
        <w:rPr>
          <w:lang w:eastAsia="ru-RU"/>
        </w:rPr>
        <w:t xml:space="preserve">, отнесенные к </w:t>
      </w:r>
      <w:hyperlink r:id="rId70">
        <w:r w:rsidRPr="00CE1A87">
          <w:rPr>
            <w:lang w:eastAsia="ru-RU"/>
          </w:rPr>
          <w:t>классу 38 раздела E</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Pr="00CE1A87">
        <w:rPr>
          <w:lang w:eastAsia="ru-RU"/>
        </w:rPr>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ремонт автотранспортных средств</w:t>
      </w:r>
      <w:r w:rsidRPr="00CE1A87">
        <w:rPr>
          <w:lang w:eastAsia="ru-RU"/>
        </w:rPr>
        <w:t xml:space="preserve"> - виды экономической деятельности в соответствии с </w:t>
      </w:r>
      <w:hyperlink r:id="rId71">
        <w:r w:rsidRPr="00CE1A87">
          <w:rPr>
            <w:lang w:eastAsia="ru-RU"/>
          </w:rPr>
          <w:t>ОКВЭД</w:t>
        </w:r>
      </w:hyperlink>
      <w:r w:rsidRPr="00CE1A87">
        <w:rPr>
          <w:lang w:eastAsia="ru-RU"/>
        </w:rPr>
        <w:t xml:space="preserve">, отнесенные к </w:t>
      </w:r>
      <w:hyperlink r:id="rId72">
        <w:r w:rsidRPr="00CE1A87">
          <w:rPr>
            <w:lang w:eastAsia="ru-RU"/>
          </w:rPr>
          <w:t>группе 45.20 раздела G</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w:t>
      </w:r>
      <w:proofErr w:type="gramEnd"/>
      <w:r w:rsidRPr="00CE1A87">
        <w:rPr>
          <w:lang w:eastAsia="ru-RU"/>
        </w:rPr>
        <w:t xml:space="preserve">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строительные работы</w:t>
      </w:r>
      <w:r w:rsidRPr="00CE1A87">
        <w:rPr>
          <w:lang w:eastAsia="ru-RU"/>
        </w:rPr>
        <w:t xml:space="preserve"> - виды экономической деятельности в соответствии с </w:t>
      </w:r>
      <w:hyperlink r:id="rId73">
        <w:r w:rsidRPr="00CE1A87">
          <w:rPr>
            <w:lang w:eastAsia="ru-RU"/>
          </w:rPr>
          <w:t>ОКВЭД</w:t>
        </w:r>
      </w:hyperlink>
      <w:r w:rsidRPr="00CE1A87">
        <w:rPr>
          <w:lang w:eastAsia="ru-RU"/>
        </w:rPr>
        <w:t xml:space="preserve">, отнесенные к </w:t>
      </w:r>
      <w:hyperlink r:id="rId74">
        <w:r w:rsidRPr="00CE1A87">
          <w:rPr>
            <w:lang w:eastAsia="ru-RU"/>
          </w:rPr>
          <w:t>подгруппе 42.22.2</w:t>
        </w:r>
      </w:hyperlink>
      <w:r w:rsidRPr="00CE1A87">
        <w:rPr>
          <w:lang w:eastAsia="ru-RU"/>
        </w:rPr>
        <w:t xml:space="preserve">, </w:t>
      </w:r>
      <w:hyperlink r:id="rId75">
        <w:r w:rsidRPr="00CE1A87">
          <w:rPr>
            <w:lang w:eastAsia="ru-RU"/>
          </w:rPr>
          <w:t>классу 43 раздела F</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Pr="00CE1A87">
        <w:rPr>
          <w:lang w:eastAsia="ru-RU"/>
        </w:rPr>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сбор и заготовка дикорастущих материалов</w:t>
      </w:r>
      <w:r w:rsidRPr="00CE1A87">
        <w:rPr>
          <w:lang w:eastAsia="ru-RU"/>
        </w:rPr>
        <w:t xml:space="preserve"> - виды экономической деятельности в соответствии с </w:t>
      </w:r>
      <w:hyperlink r:id="rId76">
        <w:r w:rsidRPr="00CE1A87">
          <w:rPr>
            <w:lang w:eastAsia="ru-RU"/>
          </w:rPr>
          <w:t>ОКВЭД</w:t>
        </w:r>
      </w:hyperlink>
      <w:r w:rsidRPr="00CE1A87">
        <w:rPr>
          <w:lang w:eastAsia="ru-RU"/>
        </w:rPr>
        <w:t xml:space="preserve">, отнесенные к </w:t>
      </w:r>
      <w:hyperlink r:id="rId77">
        <w:r w:rsidRPr="00CE1A87">
          <w:rPr>
            <w:lang w:eastAsia="ru-RU"/>
          </w:rPr>
          <w:t>группе 02.30 раздела</w:t>
        </w:r>
        <w:proofErr w:type="gramStart"/>
        <w:r w:rsidRPr="00CE1A87">
          <w:rPr>
            <w:lang w:eastAsia="ru-RU"/>
          </w:rPr>
          <w:t xml:space="preserve"> А</w:t>
        </w:r>
        <w:proofErr w:type="gramEnd"/>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оборудование</w:t>
      </w:r>
      <w:r w:rsidRPr="00CE1A87">
        <w:rPr>
          <w:lang w:eastAsia="ru-RU"/>
        </w:rPr>
        <w:t xml:space="preserve">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w:t>
      </w:r>
      <w:r w:rsidRPr="00CE1A87">
        <w:rPr>
          <w:lang w:eastAsia="ru-RU"/>
        </w:rPr>
        <w:lastRenderedPageBreak/>
        <w:t xml:space="preserve">требованиям Налогового </w:t>
      </w:r>
      <w:hyperlink r:id="rId78">
        <w:r w:rsidRPr="00CE1A87">
          <w:rPr>
            <w:lang w:eastAsia="ru-RU"/>
          </w:rPr>
          <w:t>кодекса</w:t>
        </w:r>
      </w:hyperlink>
      <w:r w:rsidRPr="00CE1A87">
        <w:rPr>
          <w:lang w:eastAsia="ru-RU"/>
        </w:rPr>
        <w:t xml:space="preserve"> Российской Федерации;</w:t>
      </w:r>
      <w:proofErr w:type="gramEnd"/>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b/>
          <w:lang w:eastAsia="ru-RU"/>
        </w:rPr>
        <w:t>оргтехника</w:t>
      </w:r>
      <w:r w:rsidRPr="00CE1A87">
        <w:rPr>
          <w:lang w:eastAsia="ru-RU"/>
        </w:rPr>
        <w:t xml:space="preserve">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заявка</w:t>
      </w:r>
      <w:r w:rsidRPr="00CE1A87">
        <w:rPr>
          <w:lang w:eastAsia="ru-RU"/>
        </w:rPr>
        <w:t xml:space="preserve"> – комплект документов, направленный заявителем с целью получения грантовой поддержки;</w:t>
      </w:r>
    </w:p>
    <w:p w:rsidR="00CE1A87" w:rsidRPr="00CE1A87" w:rsidRDefault="00CE1A87" w:rsidP="0096076B">
      <w:pPr>
        <w:widowControl w:val="0"/>
        <w:suppressAutoHyphens w:val="0"/>
        <w:autoSpaceDE w:val="0"/>
        <w:autoSpaceDN w:val="0"/>
        <w:ind w:firstLine="567"/>
        <w:jc w:val="both"/>
        <w:rPr>
          <w:lang w:eastAsia="ru-RU"/>
        </w:rPr>
      </w:pPr>
      <w:r w:rsidRPr="00CE1A87">
        <w:rPr>
          <w:b/>
          <w:lang w:eastAsia="ru-RU"/>
        </w:rPr>
        <w:t>бизнес-проект</w:t>
      </w:r>
      <w:r w:rsidRPr="00CE1A87">
        <w:rPr>
          <w:lang w:eastAsia="ru-RU"/>
        </w:rPr>
        <w:t xml:space="preserve"> - документ, разработанный</w:t>
      </w:r>
      <w:r w:rsidRPr="00CE1A87">
        <w:rPr>
          <w:rFonts w:ascii="Arial" w:hAnsi="Arial" w:cs="Arial"/>
          <w:sz w:val="20"/>
          <w:szCs w:val="20"/>
          <w:lang w:eastAsia="ru-RU"/>
        </w:rPr>
        <w:t xml:space="preserve"> </w:t>
      </w:r>
      <w:r w:rsidRPr="00CE1A87">
        <w:rPr>
          <w:lang w:eastAsia="ru-RU"/>
        </w:rPr>
        <w:t>заявителем, кратко описывающий идею, процесс и результат реализации бизнес – процессов;</w:t>
      </w:r>
    </w:p>
    <w:p w:rsidR="00CE1A87" w:rsidRPr="00CE1A87" w:rsidRDefault="00CE1A87" w:rsidP="0096076B">
      <w:pPr>
        <w:widowControl w:val="0"/>
        <w:suppressAutoHyphens w:val="0"/>
        <w:autoSpaceDE w:val="0"/>
        <w:autoSpaceDN w:val="0"/>
        <w:ind w:firstLine="567"/>
        <w:jc w:val="both"/>
        <w:rPr>
          <w:rFonts w:eastAsia="Calibri"/>
          <w:lang w:eastAsia="en-US"/>
        </w:rPr>
      </w:pPr>
      <w:r w:rsidRPr="00CE1A87">
        <w:rPr>
          <w:b/>
          <w:lang w:eastAsia="ru-RU"/>
        </w:rPr>
        <w:t>получатель гранта</w:t>
      </w:r>
      <w:r w:rsidRPr="00CE1A87">
        <w:rPr>
          <w:lang w:eastAsia="ru-RU"/>
        </w:rPr>
        <w:t xml:space="preserve"> - заявитель, в отношении которого принято решение о предоставлении гранта и с которым заключено соглашение </w:t>
      </w:r>
      <w:r w:rsidRPr="00CE1A87">
        <w:rPr>
          <w:lang w:eastAsia="ru-RU"/>
        </w:rPr>
        <w:br/>
        <w:t>о предоставлении гранта в форме субсидии</w:t>
      </w:r>
      <w:r w:rsidRPr="00CE1A87">
        <w:rPr>
          <w:rFonts w:eastAsia="Calibri"/>
          <w:lang w:eastAsia="en-US"/>
        </w:rPr>
        <w:t>.</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1.3. Под Заявителем понимается субъект малого или среднего предпринимательства, обратившийся с заявлением о намерении в получении грантовой поддержки (заявкой).</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 xml:space="preserve">1.4.  </w:t>
      </w:r>
      <w:r w:rsidRPr="00CE1A87">
        <w:t>Заявителями на оказание финансовой поддержки могут быть субъекты малого и среднего предпринимательства</w:t>
      </w:r>
      <w:r w:rsidRPr="00CE1A87">
        <w:rPr>
          <w:lang w:eastAsia="ru-RU"/>
        </w:rPr>
        <w:t>, отвечающие следующим требованиям на первое число месяца подачи заявки:</w:t>
      </w:r>
    </w:p>
    <w:p w:rsidR="00CE1A87" w:rsidRPr="00CE1A87" w:rsidRDefault="00CE1A87" w:rsidP="0096076B">
      <w:pPr>
        <w:widowControl w:val="0"/>
        <w:suppressAutoHyphens w:val="0"/>
        <w:autoSpaceDE w:val="0"/>
        <w:autoSpaceDN w:val="0"/>
        <w:ind w:firstLine="567"/>
        <w:jc w:val="both"/>
        <w:rPr>
          <w:lang w:eastAsia="ru-RU"/>
        </w:rPr>
      </w:pPr>
      <w:r w:rsidRPr="00CE1A87">
        <w:rPr>
          <w:lang w:eastAsia="en-US"/>
        </w:rPr>
        <w:t xml:space="preserve">1)  </w:t>
      </w:r>
      <w:r w:rsidRPr="00CE1A87">
        <w:t xml:space="preserve">осуществление деятельности </w:t>
      </w:r>
      <w:r w:rsidRPr="00CE1A87">
        <w:rPr>
          <w:lang w:eastAsia="ru-RU"/>
        </w:rPr>
        <w:t>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CE1A87" w:rsidRPr="00CE1A87" w:rsidRDefault="00CE1A87" w:rsidP="0096076B">
      <w:pPr>
        <w:widowControl w:val="0"/>
        <w:suppressAutoHyphens w:val="0"/>
        <w:autoSpaceDE w:val="0"/>
        <w:autoSpaceDN w:val="0"/>
        <w:ind w:firstLine="567"/>
        <w:jc w:val="both"/>
        <w:rPr>
          <w:color w:val="000000"/>
        </w:rPr>
      </w:pPr>
      <w:r w:rsidRPr="00CE1A87">
        <w:rPr>
          <w:lang w:eastAsia="en-US"/>
        </w:rPr>
        <w:t xml:space="preserve">2) государственная регистрация субъекта малого и среднего предпринимательства </w:t>
      </w:r>
      <w:r w:rsidRPr="00CE1A87">
        <w:rPr>
          <w:color w:val="000000"/>
        </w:rPr>
        <w:t xml:space="preserve">на территории Красноярского края </w:t>
      </w:r>
      <w:r w:rsidRPr="00CE1A87">
        <w:rPr>
          <w:lang w:eastAsia="ru-RU"/>
        </w:rPr>
        <w:t xml:space="preserve">не ранее 1 мая года, предшествующего году в котором планируется получение грантовой поддержки и </w:t>
      </w:r>
      <w:r w:rsidRPr="00CE1A87">
        <w:rPr>
          <w:color w:val="000000"/>
        </w:rPr>
        <w:t>осуществление деятельности на территории Енисейского района;</w:t>
      </w:r>
    </w:p>
    <w:p w:rsidR="00CE1A87" w:rsidRPr="00CE1A87" w:rsidRDefault="00CE1A87" w:rsidP="0096076B">
      <w:pPr>
        <w:widowControl w:val="0"/>
        <w:suppressAutoHyphens w:val="0"/>
        <w:autoSpaceDE w:val="0"/>
        <w:autoSpaceDN w:val="0"/>
        <w:ind w:firstLine="567"/>
        <w:jc w:val="both"/>
        <w:rPr>
          <w:lang w:eastAsia="ru-RU"/>
        </w:rPr>
      </w:pPr>
      <w:r w:rsidRPr="00CE1A87">
        <w:rPr>
          <w:color w:val="000000"/>
        </w:rPr>
        <w:t xml:space="preserve">3)  быть включенным в единый реестр субъектов малого и среднего предпринимательства, </w:t>
      </w:r>
      <w:r w:rsidRPr="00CE1A87">
        <w:rPr>
          <w:lang w:eastAsia="ru-RU"/>
        </w:rPr>
        <w:t xml:space="preserve">в соответствии с Федеральным </w:t>
      </w:r>
      <w:hyperlink r:id="rId79" w:history="1">
        <w:r w:rsidRPr="00CE1A87">
          <w:rPr>
            <w:lang w:eastAsia="ru-RU"/>
          </w:rPr>
          <w:t>законом</w:t>
        </w:r>
      </w:hyperlink>
      <w:r w:rsidRPr="00CE1A87">
        <w:rPr>
          <w:lang w:eastAsia="ru-RU"/>
        </w:rPr>
        <w:t xml:space="preserve"> № 209-ФЗ;</w:t>
      </w:r>
    </w:p>
    <w:p w:rsidR="00CE1A87" w:rsidRPr="00CE1A87" w:rsidRDefault="00CE1A87" w:rsidP="0096076B">
      <w:pPr>
        <w:widowControl w:val="0"/>
        <w:suppressAutoHyphens w:val="0"/>
        <w:autoSpaceDE w:val="0"/>
        <w:autoSpaceDN w:val="0"/>
        <w:ind w:firstLine="567"/>
        <w:jc w:val="both"/>
        <w:rPr>
          <w:rFonts w:eastAsia="Calibri"/>
          <w:lang w:eastAsia="en-US"/>
        </w:rPr>
      </w:pPr>
      <w:r w:rsidRPr="00CE1A87">
        <w:rPr>
          <w:lang w:eastAsia="ru-RU"/>
        </w:rPr>
        <w:t xml:space="preserve">4)   не </w:t>
      </w:r>
      <w:r w:rsidRPr="00CE1A87">
        <w:rPr>
          <w:rFonts w:eastAsia="Calibri"/>
          <w:lang w:eastAsia="en-US"/>
        </w:rPr>
        <w:t>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CE1A87" w:rsidRPr="00CE1A87" w:rsidRDefault="00CE1A87" w:rsidP="0096076B">
      <w:pPr>
        <w:widowControl w:val="0"/>
        <w:suppressAutoHyphens w:val="0"/>
        <w:autoSpaceDE w:val="0"/>
        <w:autoSpaceDN w:val="0"/>
        <w:ind w:firstLine="567"/>
        <w:jc w:val="both"/>
        <w:rPr>
          <w:color w:val="000000"/>
        </w:rPr>
      </w:pPr>
      <w:r w:rsidRPr="00CE1A87">
        <w:rPr>
          <w:rFonts w:eastAsia="Calibri"/>
          <w:lang w:eastAsia="en-US"/>
        </w:rPr>
        <w:t xml:space="preserve">5)  </w:t>
      </w:r>
      <w:r w:rsidRPr="00CE1A87">
        <w:rPr>
          <w:lang w:eastAsia="ru-RU"/>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w:t>
      </w:r>
      <w:r w:rsidRPr="00CE1A87">
        <w:rPr>
          <w:rFonts w:ascii="Arial" w:hAnsi="Arial" w:cs="Arial"/>
          <w:sz w:val="20"/>
          <w:szCs w:val="20"/>
          <w:lang w:eastAsia="ru-RU"/>
        </w:rPr>
        <w:t xml:space="preserve"> </w:t>
      </w:r>
      <w:r w:rsidRPr="00CE1A87">
        <w:rPr>
          <w:lang w:eastAsia="ru-RU"/>
        </w:rPr>
        <w:t xml:space="preserve">Российской </w:t>
      </w:r>
      <w:r w:rsidRPr="00CE1A87">
        <w:rPr>
          <w:color w:val="000000"/>
          <w:lang w:eastAsia="ru-RU"/>
        </w:rPr>
        <w:t xml:space="preserve">Федерации о налогах и сборах; </w:t>
      </w:r>
    </w:p>
    <w:p w:rsidR="00CE1A87" w:rsidRPr="00CE1A87" w:rsidRDefault="00CE1A87" w:rsidP="0096076B">
      <w:pPr>
        <w:widowControl w:val="0"/>
        <w:suppressAutoHyphens w:val="0"/>
        <w:autoSpaceDE w:val="0"/>
        <w:autoSpaceDN w:val="0"/>
        <w:ind w:firstLine="567"/>
        <w:jc w:val="both"/>
        <w:rPr>
          <w:lang w:eastAsia="ru-RU"/>
        </w:rPr>
      </w:pPr>
      <w:r w:rsidRPr="00CE1A87">
        <w:rPr>
          <w:lang w:eastAsia="ru-RU"/>
        </w:rPr>
        <w:t xml:space="preserve">6)  не иметь просроченной задолженности по возврату в местный бюджет субсидий, бюджетных инвестиций, </w:t>
      </w:r>
      <w:proofErr w:type="gramStart"/>
      <w:r w:rsidRPr="00CE1A87">
        <w:rPr>
          <w:lang w:eastAsia="ru-RU"/>
        </w:rPr>
        <w:t>предоставленных</w:t>
      </w:r>
      <w:proofErr w:type="gramEnd"/>
      <w:r w:rsidRPr="00CE1A87">
        <w:rPr>
          <w:lang w:eastAsia="ru-RU"/>
        </w:rPr>
        <w:t xml:space="preserve"> в том числе </w:t>
      </w:r>
      <w:r w:rsidRPr="00CE1A87">
        <w:rPr>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lang w:eastAsia="ru-RU"/>
        </w:rPr>
        <w:t>7) юридические лица не должны находиться в процессе реорганизации</w:t>
      </w:r>
      <w:r w:rsidRPr="00CE1A87">
        <w:rPr>
          <w:lang w:eastAsia="ru-RU"/>
        </w:rPr>
        <w:br/>
      </w:r>
      <w:r w:rsidRPr="00CE1A87">
        <w:rPr>
          <w:lang w:eastAsia="ru-RU"/>
        </w:rPr>
        <w:lastRenderedPageBreak/>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CE1A87" w:rsidRPr="00CE1A87" w:rsidRDefault="00CE1A87" w:rsidP="0096076B">
      <w:pPr>
        <w:widowControl w:val="0"/>
        <w:suppressAutoHyphens w:val="0"/>
        <w:autoSpaceDE w:val="0"/>
        <w:autoSpaceDN w:val="0"/>
        <w:ind w:firstLine="567"/>
        <w:jc w:val="both"/>
        <w:rPr>
          <w:lang w:eastAsia="ru-RU"/>
        </w:rPr>
      </w:pPr>
      <w:proofErr w:type="gramStart"/>
      <w:r w:rsidRPr="00CE1A87">
        <w:rPr>
          <w:lang w:eastAsia="ru-RU"/>
        </w:rPr>
        <w:t xml:space="preserve">8) </w:t>
      </w:r>
      <w:r w:rsidR="00CE4ACB" w:rsidRPr="00CE4ACB">
        <w:rPr>
          <w:rFonts w:eastAsia="Calibri"/>
          <w:lang w:eastAsia="en-US"/>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00CE4ACB" w:rsidRPr="00CE4ACB">
        <w:rPr>
          <w:rFonts w:eastAsia="Calibri"/>
          <w:lang w:eastAsia="en-US"/>
        </w:rPr>
        <w:t xml:space="preserve"> в совокупности превышает 25 процентов (если иное не предусмотрено законодательством Российской Федерации). </w:t>
      </w:r>
      <w:proofErr w:type="gramStart"/>
      <w:r w:rsidR="00CE4ACB" w:rsidRPr="00CE4ACB">
        <w:rPr>
          <w:rFonts w:eastAsia="Calibri"/>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CE4ACB" w:rsidRPr="00CE4ACB">
        <w:rPr>
          <w:rFonts w:eastAsia="Calibri"/>
          <w:lang w:eastAsia="en-US"/>
        </w:rPr>
        <w:t xml:space="preserve"> публичных акционерных обществ;</w:t>
      </w:r>
    </w:p>
    <w:p w:rsidR="00CE1A87" w:rsidRPr="00CE1A87" w:rsidRDefault="00CE1A87" w:rsidP="00CE1A87">
      <w:pPr>
        <w:widowControl w:val="0"/>
        <w:suppressAutoHyphens w:val="0"/>
        <w:autoSpaceDE w:val="0"/>
        <w:autoSpaceDN w:val="0"/>
        <w:ind w:firstLine="709"/>
        <w:jc w:val="both"/>
        <w:rPr>
          <w:lang w:eastAsia="ru-RU"/>
        </w:rPr>
      </w:pPr>
      <w:proofErr w:type="gramStart"/>
      <w:r w:rsidRPr="00CE1A87">
        <w:rPr>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CE1A87" w:rsidRPr="00CE1A87" w:rsidRDefault="00CE1A87" w:rsidP="00CE1A87">
      <w:pPr>
        <w:widowControl w:val="0"/>
        <w:suppressAutoHyphens w:val="0"/>
        <w:autoSpaceDE w:val="0"/>
        <w:autoSpaceDN w:val="0"/>
        <w:ind w:firstLine="709"/>
        <w:jc w:val="both"/>
        <w:rPr>
          <w:lang w:eastAsia="ru-RU"/>
        </w:rPr>
      </w:pPr>
      <w:r w:rsidRPr="00CE1A87">
        <w:rPr>
          <w:lang w:eastAsia="en-US"/>
        </w:rPr>
        <w:t xml:space="preserve">10)  </w:t>
      </w:r>
      <w:r w:rsidRPr="00CE1A87">
        <w:rPr>
          <w:lang w:eastAsia="ru-RU"/>
        </w:rPr>
        <w:t>не являться на дату подачи заявки получателями средств из бюджета Енисейского района в соответствии с иными муниципальными правовыми актами на заявляемые к возмещению расходы;</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11)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12) не являться участником соглашений о разделе продукции;</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13) не осуществлять предпринимательскую деятельность в сфере игорного бизнеса;</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14)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15) не осуществлять производство и (или) реализацию подакцизных товаров, а также добычу и (или) реализацию полезных ископаемых,</w:t>
      </w:r>
      <w:r w:rsidRPr="00CE1A87">
        <w:rPr>
          <w:lang w:eastAsia="ru-RU"/>
        </w:rPr>
        <w:br/>
      </w:r>
      <w:r w:rsidRPr="00CE1A87">
        <w:rPr>
          <w:lang w:eastAsia="ru-RU"/>
        </w:rPr>
        <w:lastRenderedPageBreak/>
        <w:t>за исключением общераспространенных полезных ископаемых;</w:t>
      </w:r>
    </w:p>
    <w:p w:rsidR="00CE1A87" w:rsidRPr="00CE1A87" w:rsidRDefault="00CE1A87" w:rsidP="00CE1A87">
      <w:pPr>
        <w:shd w:val="clear" w:color="auto" w:fill="FFFFFF"/>
        <w:suppressAutoHyphens w:val="0"/>
        <w:autoSpaceDE w:val="0"/>
        <w:autoSpaceDN w:val="0"/>
        <w:adjustRightInd w:val="0"/>
        <w:ind w:firstLine="709"/>
        <w:jc w:val="both"/>
        <w:rPr>
          <w:color w:val="000000"/>
        </w:rPr>
      </w:pPr>
      <w:proofErr w:type="gramStart"/>
      <w:r w:rsidRPr="00CE1A87">
        <w:rPr>
          <w:lang w:eastAsia="ru-RU"/>
        </w:rPr>
        <w:t xml:space="preserve">16) не </w:t>
      </w:r>
      <w:r w:rsidRPr="00CE1A87">
        <w:rPr>
          <w:color w:val="000000"/>
        </w:rPr>
        <w:t>являться получателями иных мер финансовой поддержки</w:t>
      </w:r>
      <w:r w:rsidRPr="00CE1A87">
        <w:rPr>
          <w:color w:val="000000"/>
        </w:rPr>
        <w:br/>
        <w:t>на осуществление предпринимательской деятельности, предоставляемой</w:t>
      </w:r>
      <w:r w:rsidRPr="00CE1A87">
        <w:rPr>
          <w:color w:val="000000"/>
        </w:rPr>
        <w:br/>
        <w:t>в соответствии с постановлением Правительства Красноярского края</w:t>
      </w:r>
      <w:r w:rsidRPr="00CE1A87">
        <w:rPr>
          <w:color w:val="000000"/>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rsidRPr="00CE1A87">
        <w:rPr>
          <w:color w:val="000000"/>
        </w:rPr>
        <w:t xml:space="preserve"> </w:t>
      </w:r>
      <w:proofErr w:type="gramStart"/>
      <w:r w:rsidRPr="00CE1A87">
        <w:rPr>
          <w:color w:val="000000"/>
        </w:rP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Pr="00CE1A87">
        <w:rPr>
          <w:color w:val="000000"/>
        </w:rPr>
        <w:t xml:space="preserve"> </w:t>
      </w:r>
      <w:proofErr w:type="gramStart"/>
      <w:r w:rsidRPr="00CE1A87">
        <w:rPr>
          <w:color w:val="000000"/>
        </w:rPr>
        <w:t>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w:t>
      </w:r>
      <w:proofErr w:type="gramEnd"/>
      <w:r w:rsidRPr="00CE1A87">
        <w:rPr>
          <w:color w:val="000000"/>
        </w:rPr>
        <w:t xml:space="preserve"> даты подачи заявки получателем;</w:t>
      </w:r>
    </w:p>
    <w:p w:rsidR="00CE1A87" w:rsidRPr="00CE1A87" w:rsidRDefault="00CE1A87" w:rsidP="00CE1A87">
      <w:pPr>
        <w:widowControl w:val="0"/>
        <w:suppressAutoHyphens w:val="0"/>
        <w:autoSpaceDE w:val="0"/>
        <w:autoSpaceDN w:val="0"/>
        <w:ind w:firstLine="709"/>
        <w:jc w:val="both"/>
        <w:rPr>
          <w:lang w:eastAsia="ru-RU"/>
        </w:rPr>
      </w:pPr>
      <w:r w:rsidRPr="00CE1A87">
        <w:rPr>
          <w:color w:val="000000"/>
        </w:rPr>
        <w:t xml:space="preserve">17)  </w:t>
      </w:r>
      <w:r w:rsidRPr="00CE1A87">
        <w:rPr>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CE1A87" w:rsidRPr="00CE1A87" w:rsidRDefault="00CE1A87" w:rsidP="00CE1A87">
      <w:pPr>
        <w:shd w:val="clear" w:color="auto" w:fill="FFFFFF"/>
        <w:suppressAutoHyphens w:val="0"/>
        <w:autoSpaceDE w:val="0"/>
        <w:autoSpaceDN w:val="0"/>
        <w:adjustRightInd w:val="0"/>
        <w:jc w:val="both"/>
        <w:rPr>
          <w:lang w:eastAsia="ru-RU"/>
        </w:rPr>
      </w:pPr>
    </w:p>
    <w:p w:rsidR="00CE1A87" w:rsidRPr="00CE1A87" w:rsidRDefault="00CE1A87" w:rsidP="00CE1A87">
      <w:pPr>
        <w:numPr>
          <w:ilvl w:val="0"/>
          <w:numId w:val="2"/>
        </w:numPr>
        <w:shd w:val="clear" w:color="auto" w:fill="FFFFFF"/>
        <w:suppressAutoHyphens w:val="0"/>
        <w:spacing w:after="200" w:line="276" w:lineRule="auto"/>
        <w:ind w:left="0"/>
        <w:contextualSpacing/>
        <w:jc w:val="center"/>
        <w:rPr>
          <w:b/>
        </w:rPr>
      </w:pPr>
      <w:r w:rsidRPr="00CE1A87">
        <w:rPr>
          <w:b/>
        </w:rPr>
        <w:t>Стандарт предоставления муниципальной услуги.</w:t>
      </w:r>
    </w:p>
    <w:p w:rsidR="00CE1A87" w:rsidRPr="00CE1A87" w:rsidRDefault="00CE1A87" w:rsidP="00CE1A87">
      <w:pPr>
        <w:shd w:val="clear" w:color="auto" w:fill="FFFFFF"/>
        <w:contextualSpacing/>
        <w:rPr>
          <w:b/>
        </w:rPr>
      </w:pPr>
    </w:p>
    <w:p w:rsidR="00CE1A87" w:rsidRPr="00CE1A87" w:rsidRDefault="00CE1A87" w:rsidP="00CE1A87">
      <w:pPr>
        <w:shd w:val="clear" w:color="auto" w:fill="FFFFFF"/>
        <w:ind w:firstLine="709"/>
        <w:jc w:val="both"/>
        <w:rPr>
          <w:lang w:eastAsia="ru-RU"/>
        </w:rPr>
      </w:pPr>
      <w:r w:rsidRPr="00CE1A87">
        <w:t xml:space="preserve">2.1. Наименование муниципальной услуги - </w:t>
      </w:r>
      <w:r w:rsidRPr="00CE1A87">
        <w:rPr>
          <w:lang w:eastAsia="ru-RU"/>
        </w:rPr>
        <w:t xml:space="preserve">оказание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w:t>
      </w:r>
    </w:p>
    <w:p w:rsidR="00CE1A87" w:rsidRPr="00CE1A87" w:rsidRDefault="00CE1A87" w:rsidP="00CE1A87">
      <w:pPr>
        <w:shd w:val="clear" w:color="auto" w:fill="FFFFFF"/>
        <w:ind w:firstLine="709"/>
        <w:jc w:val="both"/>
      </w:pPr>
      <w:r w:rsidRPr="00CE1A87">
        <w:t>2.2. Муниципальная услуга предоставляется администрацией Енисейского района (далее по тексту – Администрация) через отдел экономического развития (далее по тексту – Отдел), специалистом Отдела.</w:t>
      </w:r>
    </w:p>
    <w:p w:rsidR="00CE1A87" w:rsidRPr="00CE1A87" w:rsidRDefault="00CE1A87" w:rsidP="00CE1A87">
      <w:pPr>
        <w:shd w:val="clear" w:color="auto" w:fill="FFFFFF"/>
        <w:ind w:firstLine="709"/>
        <w:jc w:val="both"/>
      </w:pPr>
      <w:r w:rsidRPr="00CE1A87">
        <w:t xml:space="preserve">2.3. </w:t>
      </w:r>
      <w:proofErr w:type="gramStart"/>
      <w:r w:rsidRPr="00CE1A87">
        <w:t xml:space="preserve">Результатом предоставления услуги является предоставление </w:t>
      </w:r>
      <w:r w:rsidRPr="00CE1A87">
        <w:rPr>
          <w:rFonts w:eastAsia="Calibri"/>
          <w:lang w:eastAsia="en-US"/>
        </w:rPr>
        <w:t>грантов в форме субсидий на начало ведения предпринимательской деятельности</w:t>
      </w:r>
      <w:r w:rsidRPr="00CE1A87">
        <w:t xml:space="preserve"> субъектам малого и среднего предпринимательства</w:t>
      </w:r>
      <w:r w:rsidRPr="00CE1A87">
        <w:rPr>
          <w:b/>
        </w:rPr>
        <w:t xml:space="preserve"> </w:t>
      </w:r>
      <w:r w:rsidRPr="00CE1A87">
        <w:t xml:space="preserve">на возмещение части затрат при осуществлении предпринимательской </w:t>
      </w:r>
      <w:r w:rsidRPr="00CE1A87">
        <w:lastRenderedPageBreak/>
        <w:t xml:space="preserve">деятельности, в целях реализации мероприятия подпрограммы </w:t>
      </w:r>
      <w:r w:rsidRPr="00CE1A87">
        <w:rPr>
          <w:kern w:val="32"/>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CE1A87">
        <w:rPr>
          <w:kern w:val="32"/>
          <w:lang w:eastAsia="x-none"/>
        </w:rPr>
        <w:t xml:space="preserve">, </w:t>
      </w:r>
      <w:r w:rsidRPr="00CE1A87">
        <w:rPr>
          <w:lang w:eastAsia="ru-RU"/>
        </w:rPr>
        <w:t>утвержденной постановлением администрации Енисейского</w:t>
      </w:r>
      <w:proofErr w:type="gramEnd"/>
      <w:r w:rsidRPr="00CE1A87">
        <w:rPr>
          <w:lang w:eastAsia="ru-RU"/>
        </w:rPr>
        <w:t xml:space="preserve"> района от 01.10.2013 № 1077-п</w:t>
      </w:r>
      <w:r w:rsidRPr="00CE1A87">
        <w:t xml:space="preserve"> либо отказ в ее представлении.</w:t>
      </w:r>
    </w:p>
    <w:p w:rsidR="00CE1A87" w:rsidRPr="00CE1A87" w:rsidRDefault="00CE1A87" w:rsidP="00CE1A87">
      <w:pPr>
        <w:shd w:val="clear" w:color="auto" w:fill="FFFFFF"/>
        <w:suppressAutoHyphens w:val="0"/>
        <w:ind w:firstLine="709"/>
        <w:jc w:val="both"/>
      </w:pPr>
      <w:r w:rsidRPr="00CE1A87">
        <w:t xml:space="preserve">2.4. Срок предоставления муниципальной услуги не должен превышать  30 календарных дней со дня регистрации заявления о предоставлении муниципальной услуги. </w:t>
      </w:r>
    </w:p>
    <w:p w:rsidR="00CE1A87" w:rsidRPr="00CE1A87" w:rsidRDefault="00CE1A87" w:rsidP="00CE1A87">
      <w:pPr>
        <w:shd w:val="clear" w:color="auto" w:fill="FFFFFF"/>
        <w:ind w:firstLine="709"/>
        <w:jc w:val="both"/>
      </w:pPr>
      <w:r w:rsidRPr="00CE1A87">
        <w:t>2.5. Перечень нормативных правовых актов, непосредственно регулирующих предоставление муниципальной услуги:</w:t>
      </w:r>
    </w:p>
    <w:p w:rsidR="00CE1A87" w:rsidRPr="00CE1A87" w:rsidRDefault="00CE1A87" w:rsidP="009D2012">
      <w:pPr>
        <w:shd w:val="clear" w:color="auto" w:fill="FFFFFF"/>
        <w:ind w:firstLine="709"/>
        <w:jc w:val="both"/>
      </w:pPr>
      <w:r w:rsidRPr="00CE1A87">
        <w:t>- Конституция Российской Федерации от 12 декабря 1993 года;</w:t>
      </w:r>
    </w:p>
    <w:p w:rsidR="00CE1A87" w:rsidRPr="00CE1A87" w:rsidRDefault="00CE1A87" w:rsidP="009D2012">
      <w:pPr>
        <w:shd w:val="clear" w:color="auto" w:fill="FFFFFF"/>
        <w:ind w:firstLine="709"/>
        <w:jc w:val="both"/>
      </w:pPr>
      <w:r w:rsidRPr="00CE1A87">
        <w:t>- Гражданский кодекс Российской Федерации;</w:t>
      </w:r>
    </w:p>
    <w:p w:rsidR="00CE1A87" w:rsidRPr="00CE1A87" w:rsidRDefault="00CE1A87" w:rsidP="009D2012">
      <w:pPr>
        <w:shd w:val="clear" w:color="auto" w:fill="FFFFFF"/>
        <w:ind w:firstLine="709"/>
        <w:jc w:val="both"/>
      </w:pPr>
      <w:r w:rsidRPr="00CE1A87">
        <w:t>- Бюджетный кодекс Российской Федерации;</w:t>
      </w:r>
    </w:p>
    <w:p w:rsidR="00CE1A87" w:rsidRPr="00CE1A87" w:rsidRDefault="00CE1A87" w:rsidP="009D2012">
      <w:pPr>
        <w:shd w:val="clear" w:color="auto" w:fill="FFFFFF"/>
        <w:ind w:firstLine="709"/>
        <w:jc w:val="both"/>
      </w:pPr>
      <w:r w:rsidRPr="00CE1A87">
        <w:t>- Федеральный закон от 27 июля 2010 года № 210-ФЗ «Об организации предоставления государственных и муниципальных услуг»;</w:t>
      </w:r>
    </w:p>
    <w:p w:rsidR="00CE1A87" w:rsidRPr="00CE1A87" w:rsidRDefault="00CE1A87" w:rsidP="009D2012">
      <w:pPr>
        <w:shd w:val="clear" w:color="auto" w:fill="FFFFFF"/>
        <w:ind w:firstLine="709"/>
        <w:jc w:val="both"/>
      </w:pPr>
      <w:r w:rsidRPr="00CE1A87">
        <w:t>- Федеральный закон от 24.07.2007 № 209-ФЗ «О развитии малого и среднего предпринимательства в Российской Федерации»;</w:t>
      </w:r>
    </w:p>
    <w:p w:rsidR="00CE1A87" w:rsidRPr="00CE1A87" w:rsidRDefault="00CE1A87" w:rsidP="009D2012">
      <w:pPr>
        <w:shd w:val="clear" w:color="auto" w:fill="FFFFFF"/>
        <w:suppressAutoHyphens w:val="0"/>
        <w:autoSpaceDE w:val="0"/>
        <w:autoSpaceDN w:val="0"/>
        <w:adjustRightInd w:val="0"/>
        <w:ind w:firstLine="709"/>
        <w:jc w:val="both"/>
      </w:pPr>
      <w:proofErr w:type="gramStart"/>
      <w:r w:rsidRPr="00CE1A87">
        <w:t xml:space="preserve">- </w:t>
      </w:r>
      <w:r w:rsidRPr="00CE1A87">
        <w:rPr>
          <w:rFonts w:eastAsia="Calibri"/>
          <w:lang w:eastAsia="en-US"/>
        </w:rPr>
        <w:t>Постановление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CE1A87">
        <w:t>;</w:t>
      </w:r>
      <w:proofErr w:type="gramEnd"/>
    </w:p>
    <w:p w:rsidR="00CE1A87" w:rsidRPr="00CE1A87" w:rsidRDefault="00CE1A87" w:rsidP="009D2012">
      <w:pPr>
        <w:shd w:val="clear" w:color="auto" w:fill="FFFFFF"/>
        <w:ind w:firstLine="709"/>
        <w:jc w:val="both"/>
      </w:pPr>
      <w:r w:rsidRPr="00CE1A87">
        <w:t>- постановление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w:t>
      </w:r>
    </w:p>
    <w:p w:rsidR="00CE1A87" w:rsidRPr="00CE1A87" w:rsidRDefault="00CE1A87" w:rsidP="009D2012">
      <w:pPr>
        <w:shd w:val="clear" w:color="auto" w:fill="FFFFFF"/>
        <w:ind w:firstLine="709"/>
        <w:jc w:val="both"/>
        <w:rPr>
          <w:shd w:val="clear" w:color="auto" w:fill="C2D69B"/>
          <w:lang w:eastAsia="ru-RU"/>
        </w:rPr>
      </w:pPr>
      <w:r w:rsidRPr="00CE1A87">
        <w:t xml:space="preserve">- </w:t>
      </w:r>
      <w:r w:rsidRPr="00CE1A87">
        <w:rPr>
          <w:shd w:val="clear" w:color="auto" w:fill="FFFFFF"/>
        </w:rPr>
        <w:t xml:space="preserve">подпрограмма </w:t>
      </w:r>
      <w:r w:rsidRPr="00CE1A87">
        <w:rPr>
          <w:kern w:val="32"/>
          <w:shd w:val="clear" w:color="auto" w:fill="FFFFFF"/>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CE1A87">
        <w:rPr>
          <w:kern w:val="32"/>
          <w:shd w:val="clear" w:color="auto" w:fill="FFFFFF"/>
          <w:lang w:eastAsia="x-none"/>
        </w:rPr>
        <w:t xml:space="preserve">, </w:t>
      </w:r>
      <w:r w:rsidRPr="00CE1A87">
        <w:rPr>
          <w:shd w:val="clear" w:color="auto" w:fill="FFFFFF"/>
          <w:lang w:eastAsia="ru-RU"/>
        </w:rPr>
        <w:t>утвержденной постановлением администрации Енисейского района от 01.10.2013 № 1077-п;</w:t>
      </w:r>
    </w:p>
    <w:p w:rsidR="00CE1A87" w:rsidRPr="00CE1A87" w:rsidRDefault="00CE1A87" w:rsidP="009D2012">
      <w:pPr>
        <w:shd w:val="clear" w:color="auto" w:fill="FFFFFF"/>
        <w:tabs>
          <w:tab w:val="left" w:pos="9356"/>
        </w:tabs>
        <w:ind w:firstLine="709"/>
        <w:jc w:val="both"/>
        <w:rPr>
          <w:bCs/>
        </w:rPr>
      </w:pPr>
      <w:r w:rsidRPr="00CE1A87">
        <w:rPr>
          <w:shd w:val="clear" w:color="auto" w:fill="FFFFFF"/>
          <w:lang w:eastAsia="ru-RU"/>
        </w:rPr>
        <w:t xml:space="preserve">- </w:t>
      </w:r>
      <w:r w:rsidRPr="00CE1A87">
        <w:t xml:space="preserve">постановление администрации Енисейского района </w:t>
      </w:r>
      <w:r w:rsidRPr="00CE1A87">
        <w:rPr>
          <w:shd w:val="clear" w:color="auto" w:fill="FFFFFF"/>
        </w:rPr>
        <w:t xml:space="preserve">от 17.02.2023  № 135-п «Об утверждении Порядка реализации подпрограммы </w:t>
      </w:r>
      <w:r w:rsidRPr="00CE1A87">
        <w:rPr>
          <w:bCs/>
          <w:shd w:val="clear" w:color="auto" w:fill="FFFFFF"/>
        </w:rPr>
        <w:t>«</w:t>
      </w:r>
      <w:r w:rsidRPr="00CE1A87">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CE1A87" w:rsidRPr="00CE1A87" w:rsidRDefault="00CE1A87" w:rsidP="009D2012">
      <w:pPr>
        <w:shd w:val="clear" w:color="auto" w:fill="FFFFFF"/>
        <w:ind w:firstLine="709"/>
        <w:jc w:val="both"/>
      </w:pPr>
      <w:r w:rsidRPr="005047DF">
        <w:t>2.6.</w:t>
      </w:r>
      <w:r w:rsidRPr="00CE1A87">
        <w:rPr>
          <w:color w:val="FF0000"/>
        </w:rPr>
        <w:t xml:space="preserve">  </w:t>
      </w:r>
      <w:r w:rsidRPr="00CE1A87">
        <w:t xml:space="preserve">Перечень документов, необходимых для предоставления субъектам малого и среднего предпринимательства </w:t>
      </w:r>
      <w:r w:rsidRPr="00CE1A87">
        <w:rPr>
          <w:rFonts w:eastAsia="Calibri"/>
          <w:lang w:eastAsia="en-US"/>
        </w:rPr>
        <w:t>грантов в форме субсидий на начало ведения предпринимательской деятельности</w:t>
      </w:r>
      <w:r w:rsidRPr="00CE1A87">
        <w:t>:</w:t>
      </w:r>
    </w:p>
    <w:p w:rsidR="00CE1A87" w:rsidRPr="00CE1A87" w:rsidRDefault="00CE1A87" w:rsidP="009D2012">
      <w:pPr>
        <w:widowControl w:val="0"/>
        <w:shd w:val="clear" w:color="auto" w:fill="FFFFFF"/>
        <w:suppressAutoHyphens w:val="0"/>
        <w:autoSpaceDE w:val="0"/>
        <w:autoSpaceDN w:val="0"/>
        <w:ind w:firstLine="709"/>
        <w:jc w:val="both"/>
        <w:rPr>
          <w:lang w:eastAsia="ru-RU"/>
        </w:rPr>
      </w:pPr>
      <w:r w:rsidRPr="00CE1A87">
        <w:rPr>
          <w:lang w:eastAsia="ru-RU"/>
        </w:rPr>
        <w:t xml:space="preserve">а)  </w:t>
      </w:r>
      <w:hyperlink w:anchor="P371" w:history="1">
        <w:r w:rsidRPr="00CE1A87">
          <w:rPr>
            <w:lang w:eastAsia="ru-RU"/>
          </w:rPr>
          <w:t>заявление</w:t>
        </w:r>
      </w:hyperlink>
      <w:r w:rsidRPr="00CE1A87">
        <w:rPr>
          <w:lang w:eastAsia="ru-RU"/>
        </w:rPr>
        <w:t xml:space="preserve"> на предоставление грантовой поддержки </w:t>
      </w:r>
      <w:r w:rsidRPr="00CE1A87">
        <w:rPr>
          <w:rFonts w:eastAsia="Calibri"/>
          <w:lang w:eastAsia="en-US"/>
        </w:rPr>
        <w:t>в форме субсидий на начало ведения предпринимательской деятельности</w:t>
      </w:r>
      <w:r w:rsidRPr="00CE1A87">
        <w:rPr>
          <w:lang w:eastAsia="ru-RU"/>
        </w:rPr>
        <w:t xml:space="preserve"> по форме согласно приложению № 1 к настоящему Регламенту;</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xml:space="preserve">б) </w:t>
      </w:r>
    </w:p>
    <w:p w:rsidR="00CE1A87" w:rsidRPr="00CE1A87" w:rsidRDefault="00CE1A87" w:rsidP="009D2012">
      <w:pPr>
        <w:widowControl w:val="0"/>
        <w:suppressAutoHyphens w:val="0"/>
        <w:autoSpaceDE w:val="0"/>
        <w:autoSpaceDN w:val="0"/>
        <w:ind w:firstLine="709"/>
        <w:jc w:val="both"/>
        <w:rPr>
          <w:lang w:eastAsia="ru-RU"/>
        </w:rPr>
      </w:pPr>
      <w:r w:rsidRPr="00CE1A87">
        <w:rPr>
          <w:color w:val="000000"/>
        </w:rPr>
        <w:lastRenderedPageBreak/>
        <w:t xml:space="preserve">- </w:t>
      </w:r>
      <w:r w:rsidRPr="00CE1A87">
        <w:rPr>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 (заявитель вправе представить по собственной инициативе);</w:t>
      </w:r>
    </w:p>
    <w:p w:rsidR="00CE1A87" w:rsidRPr="00CE1A87" w:rsidRDefault="00CE1A87" w:rsidP="009D2012">
      <w:pPr>
        <w:widowControl w:val="0"/>
        <w:suppressAutoHyphens w:val="0"/>
        <w:autoSpaceDE w:val="0"/>
        <w:autoSpaceDN w:val="0"/>
        <w:ind w:firstLine="709"/>
        <w:jc w:val="both"/>
        <w:rPr>
          <w:lang w:eastAsia="ru-RU"/>
        </w:rPr>
      </w:pPr>
      <w:r w:rsidRPr="00CE1A87">
        <w:rPr>
          <w:rFonts w:eastAsia="Calibri"/>
          <w:lang w:eastAsia="en-US"/>
        </w:rPr>
        <w:t xml:space="preserve">- </w:t>
      </w:r>
      <w:r w:rsidRPr="00CE1A87">
        <w:rPr>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уплате </w:t>
      </w:r>
      <w:r w:rsidRPr="00CE1A87">
        <w:rPr>
          <w:shd w:val="clear" w:color="auto" w:fill="FFFFFF"/>
          <w:lang w:eastAsia="ru-RU"/>
        </w:rPr>
        <w:t xml:space="preserve">в </w:t>
      </w:r>
      <w:r w:rsidRPr="00CE1A87">
        <w:rPr>
          <w:rFonts w:eastAsia="Calibri"/>
          <w:shd w:val="clear" w:color="auto" w:fill="FFFFFF"/>
          <w:lang w:eastAsia="en-US"/>
        </w:rPr>
        <w:t>Социальный фонд России</w:t>
      </w:r>
      <w:r w:rsidRPr="00CE1A87">
        <w:rPr>
          <w:lang w:eastAsia="ru-RU"/>
        </w:rPr>
        <w:t xml:space="preserve"> по состоянию на первое число месяца подачи заявления (заявитель вправе представить по собственной инициативе);</w:t>
      </w:r>
    </w:p>
    <w:p w:rsidR="00CE1A87" w:rsidRPr="00CE1A87" w:rsidRDefault="00CE1A87" w:rsidP="009D2012">
      <w:pPr>
        <w:suppressAutoHyphens w:val="0"/>
        <w:ind w:firstLine="709"/>
        <w:jc w:val="both"/>
        <w:rPr>
          <w:lang w:eastAsia="ru-RU"/>
        </w:rPr>
      </w:pPr>
      <w:proofErr w:type="gramStart"/>
      <w:r w:rsidRPr="00CE1A87">
        <w:rPr>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roofErr w:type="gramEnd"/>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1A87" w:rsidRPr="00CE1A87" w:rsidRDefault="00CE1A87" w:rsidP="009D2012">
      <w:pPr>
        <w:widowControl w:val="0"/>
        <w:suppressAutoHyphens w:val="0"/>
        <w:autoSpaceDE w:val="0"/>
        <w:autoSpaceDN w:val="0"/>
        <w:ind w:firstLine="709"/>
        <w:jc w:val="both"/>
        <w:rPr>
          <w:lang w:eastAsia="ru-RU"/>
        </w:rPr>
      </w:pPr>
      <w:r w:rsidRPr="00CE1A87">
        <w:t>-  копию штатного расписания заявителя</w:t>
      </w:r>
      <w:r w:rsidRPr="00CE1A87">
        <w:rPr>
          <w:rFonts w:eastAsia="Calibri"/>
        </w:rPr>
        <w:t xml:space="preserve">, действующего на момент подачи заявления (при наличии работников), </w:t>
      </w:r>
      <w:r w:rsidRPr="00CE1A87">
        <w:rPr>
          <w:rFonts w:eastAsia="Calibri"/>
          <w:lang w:eastAsia="ru-RU"/>
        </w:rPr>
        <w:t xml:space="preserve">индивидуальным предпринимателям дополнительно - копии трудовых договоров, заключенных с работниками (если ранее такие не предоставлялись в составе заявки на участие в отборе </w:t>
      </w:r>
      <w:r w:rsidRPr="00CE1A87">
        <w:rPr>
          <w:lang w:eastAsia="ru-RU"/>
        </w:rPr>
        <w:t>субъектов малого и среднего предпринимательства на предоставление грантовой поддержки в форме субсидий на начало ведения предпринимательской деятельности</w:t>
      </w:r>
      <w:r w:rsidRPr="00CE1A87">
        <w:rPr>
          <w:rFonts w:eastAsia="Calibri"/>
          <w:lang w:eastAsia="ru-RU"/>
        </w:rPr>
        <w:t>);</w:t>
      </w:r>
    </w:p>
    <w:p w:rsidR="00CE1A87" w:rsidRPr="00CE1A87" w:rsidRDefault="00CE1A87" w:rsidP="009D2012">
      <w:pPr>
        <w:widowControl w:val="0"/>
        <w:suppressAutoHyphens w:val="0"/>
        <w:autoSpaceDE w:val="0"/>
        <w:autoSpaceDN w:val="0"/>
        <w:ind w:firstLine="709"/>
        <w:jc w:val="both"/>
      </w:pPr>
      <w:r w:rsidRPr="00CE1A87">
        <w:rPr>
          <w:rFonts w:eastAsia="Calibri"/>
        </w:rPr>
        <w:t>- с</w:t>
      </w:r>
      <w:r w:rsidRPr="00CE1A87">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1A87" w:rsidRPr="00CE1A87" w:rsidRDefault="00CE1A87" w:rsidP="00CE1A87">
      <w:pPr>
        <w:autoSpaceDE w:val="0"/>
        <w:autoSpaceDN w:val="0"/>
        <w:adjustRightInd w:val="0"/>
        <w:ind w:right="-1"/>
        <w:jc w:val="both"/>
      </w:pPr>
    </w:p>
    <w:p w:rsidR="00CE1A87" w:rsidRPr="00CE1A87" w:rsidRDefault="00CE1A87" w:rsidP="00CE1A87">
      <w:pPr>
        <w:autoSpaceDE w:val="0"/>
        <w:autoSpaceDN w:val="0"/>
        <w:adjustRightInd w:val="0"/>
        <w:jc w:val="center"/>
      </w:pPr>
      <w:r w:rsidRPr="00CE1A87">
        <w:t>Сведения о численности и среднесписочной численности работников</w:t>
      </w:r>
    </w:p>
    <w:p w:rsidR="00CE1A87" w:rsidRPr="00CE1A87" w:rsidRDefault="00CE1A87" w:rsidP="00CE1A87">
      <w:pPr>
        <w:autoSpaceDE w:val="0"/>
        <w:autoSpaceDN w:val="0"/>
        <w:adjustRightInd w:val="0"/>
        <w:jc w:val="center"/>
      </w:pPr>
      <w:r w:rsidRPr="00CE1A87">
        <w:t>_________________________________________________________</w:t>
      </w:r>
    </w:p>
    <w:p w:rsidR="00CE1A87" w:rsidRPr="00CE1A87" w:rsidRDefault="00CE1A87" w:rsidP="00CE1A87">
      <w:pPr>
        <w:autoSpaceDE w:val="0"/>
        <w:autoSpaceDN w:val="0"/>
        <w:adjustRightInd w:val="0"/>
        <w:jc w:val="center"/>
        <w:rPr>
          <w:sz w:val="22"/>
          <w:szCs w:val="22"/>
        </w:rPr>
      </w:pPr>
      <w:r w:rsidRPr="00CE1A87">
        <w:rPr>
          <w:sz w:val="22"/>
          <w:szCs w:val="22"/>
        </w:rPr>
        <w:t>(наименование юридического лица, индивидуального предпринимателя)</w:t>
      </w:r>
    </w:p>
    <w:p w:rsidR="00CE1A87" w:rsidRPr="00CE1A87" w:rsidRDefault="00CE1A87" w:rsidP="00CE1A87">
      <w:pPr>
        <w:autoSpaceDE w:val="0"/>
        <w:autoSpaceDN w:val="0"/>
        <w:adjustRightInd w:val="0"/>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1A87" w:rsidRPr="00CE1A87" w:rsidTr="00CE1A87">
        <w:trPr>
          <w:trHeight w:val="1925"/>
        </w:trPr>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t>Наименование показателя</w:t>
            </w:r>
          </w:p>
        </w:tc>
        <w:tc>
          <w:tcPr>
            <w:tcW w:w="993" w:type="dxa"/>
          </w:tcPr>
          <w:p w:rsidR="00CE1A87" w:rsidRPr="00CE1A87" w:rsidRDefault="00CE1A87" w:rsidP="00CE1A87">
            <w:pPr>
              <w:autoSpaceDE w:val="0"/>
              <w:autoSpaceDN w:val="0"/>
              <w:adjustRightInd w:val="0"/>
              <w:jc w:val="both"/>
              <w:outlineLvl w:val="0"/>
              <w:rPr>
                <w:sz w:val="24"/>
                <w:szCs w:val="24"/>
              </w:rPr>
            </w:pPr>
            <w:r w:rsidRPr="00CE1A87">
              <w:rPr>
                <w:sz w:val="24"/>
                <w:szCs w:val="24"/>
              </w:rPr>
              <w:t>Единицы измерения</w:t>
            </w:r>
          </w:p>
        </w:tc>
        <w:tc>
          <w:tcPr>
            <w:tcW w:w="1559"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января года, </w:t>
            </w:r>
            <w:r w:rsidRPr="00CE1A87">
              <w:rPr>
                <w:sz w:val="24"/>
                <w:szCs w:val="24"/>
                <w:lang w:eastAsia="ru-RU"/>
              </w:rPr>
              <w:t>в котором планируется получение гранта</w:t>
            </w:r>
            <w:r w:rsidRPr="00CE1A87">
              <w:rPr>
                <w:sz w:val="24"/>
                <w:szCs w:val="24"/>
              </w:rPr>
              <w:t xml:space="preserve"> </w:t>
            </w:r>
          </w:p>
          <w:p w:rsidR="00CE1A87" w:rsidRPr="00CE1A87" w:rsidRDefault="00CE1A87" w:rsidP="00CE1A87">
            <w:pPr>
              <w:autoSpaceDE w:val="0"/>
              <w:autoSpaceDN w:val="0"/>
              <w:adjustRightInd w:val="0"/>
              <w:jc w:val="center"/>
              <w:outlineLvl w:val="0"/>
              <w:rPr>
                <w:sz w:val="24"/>
                <w:szCs w:val="24"/>
              </w:rPr>
            </w:pPr>
            <w:r w:rsidRPr="00CE1A87">
              <w:rPr>
                <w:sz w:val="24"/>
                <w:szCs w:val="24"/>
              </w:rPr>
              <w:t>(факт)</w:t>
            </w:r>
          </w:p>
        </w:tc>
        <w:tc>
          <w:tcPr>
            <w:tcW w:w="1728"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число месяца подачи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заявки </w:t>
            </w:r>
            <w:proofErr w:type="gramStart"/>
            <w:r w:rsidRPr="00CE1A87">
              <w:rPr>
                <w:sz w:val="24"/>
                <w:szCs w:val="24"/>
              </w:rPr>
              <w:t>на</w:t>
            </w:r>
            <w:proofErr w:type="gramEnd"/>
            <w:r w:rsidRPr="00CE1A87">
              <w:rPr>
                <w:sz w:val="24"/>
                <w:szCs w:val="24"/>
              </w:rPr>
              <w:t xml:space="preserve">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предоставление гранта </w:t>
            </w:r>
          </w:p>
          <w:p w:rsidR="00CE1A87" w:rsidRPr="00CE1A87" w:rsidRDefault="00CE1A87" w:rsidP="00CE1A87">
            <w:pPr>
              <w:autoSpaceDE w:val="0"/>
              <w:autoSpaceDN w:val="0"/>
              <w:adjustRightInd w:val="0"/>
              <w:jc w:val="center"/>
              <w:outlineLvl w:val="0"/>
              <w:rPr>
                <w:sz w:val="24"/>
                <w:szCs w:val="24"/>
              </w:rPr>
            </w:pPr>
            <w:r w:rsidRPr="00CE1A87">
              <w:rPr>
                <w:sz w:val="24"/>
                <w:szCs w:val="24"/>
              </w:rPr>
              <w:t>(факт)</w:t>
            </w:r>
          </w:p>
        </w:tc>
        <w:tc>
          <w:tcPr>
            <w:tcW w:w="1816"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на 01 января года, следующего за годом получения гранта</w:t>
            </w:r>
          </w:p>
          <w:p w:rsidR="00CE1A87" w:rsidRPr="00CE1A87" w:rsidRDefault="00CE1A87" w:rsidP="00CE1A87">
            <w:pPr>
              <w:widowControl w:val="0"/>
              <w:suppressAutoHyphens w:val="0"/>
              <w:autoSpaceDE w:val="0"/>
              <w:autoSpaceDN w:val="0"/>
              <w:rPr>
                <w:lang w:eastAsia="ru-RU"/>
              </w:rPr>
            </w:pPr>
            <w:r w:rsidRPr="00CE1A87">
              <w:rPr>
                <w:sz w:val="24"/>
                <w:szCs w:val="24"/>
              </w:rPr>
              <w:t xml:space="preserve">         (план)</w:t>
            </w:r>
          </w:p>
          <w:p w:rsidR="00CE1A87" w:rsidRPr="00CE1A87" w:rsidRDefault="00CE1A87" w:rsidP="00CE1A87">
            <w:pPr>
              <w:autoSpaceDE w:val="0"/>
              <w:autoSpaceDN w:val="0"/>
              <w:adjustRightInd w:val="0"/>
              <w:jc w:val="center"/>
              <w:outlineLvl w:val="0"/>
              <w:rPr>
                <w:sz w:val="24"/>
                <w:szCs w:val="24"/>
              </w:rPr>
            </w:pPr>
          </w:p>
        </w:tc>
        <w:tc>
          <w:tcPr>
            <w:tcW w:w="2033" w:type="dxa"/>
          </w:tcPr>
          <w:p w:rsidR="00CE1A87" w:rsidRPr="00CE1A87" w:rsidRDefault="00CE1A87" w:rsidP="00CE1A87">
            <w:pPr>
              <w:autoSpaceDE w:val="0"/>
              <w:autoSpaceDN w:val="0"/>
              <w:adjustRightInd w:val="0"/>
              <w:jc w:val="center"/>
              <w:outlineLvl w:val="0"/>
              <w:rPr>
                <w:i/>
                <w:color w:val="FF0000"/>
                <w:sz w:val="24"/>
                <w:szCs w:val="24"/>
              </w:rPr>
            </w:pPr>
            <w:r w:rsidRPr="00CE1A87">
              <w:rPr>
                <w:sz w:val="24"/>
                <w:szCs w:val="24"/>
              </w:rPr>
              <w:t>на дату - через 12 месяцев после получения гранта</w:t>
            </w:r>
          </w:p>
          <w:p w:rsidR="00CE1A87" w:rsidRPr="00CE1A87" w:rsidRDefault="00CE1A87" w:rsidP="00CE1A87">
            <w:pPr>
              <w:widowControl w:val="0"/>
              <w:suppressAutoHyphens w:val="0"/>
              <w:autoSpaceDE w:val="0"/>
              <w:autoSpaceDN w:val="0"/>
              <w:jc w:val="center"/>
              <w:rPr>
                <w:sz w:val="24"/>
                <w:szCs w:val="24"/>
              </w:rPr>
            </w:pPr>
            <w:r w:rsidRPr="00CE1A87">
              <w:rPr>
                <w:sz w:val="24"/>
                <w:szCs w:val="24"/>
              </w:rPr>
              <w:t>(план)</w:t>
            </w:r>
          </w:p>
        </w:tc>
      </w:tr>
      <w:tr w:rsidR="00CE1A87" w:rsidRPr="00CE1A87" w:rsidTr="00CE1A87">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t xml:space="preserve">Численность </w:t>
            </w:r>
            <w:r w:rsidRPr="00CE1A87">
              <w:rPr>
                <w:sz w:val="24"/>
                <w:szCs w:val="24"/>
              </w:rPr>
              <w:lastRenderedPageBreak/>
              <w:t>работников</w:t>
            </w:r>
          </w:p>
        </w:tc>
        <w:tc>
          <w:tcPr>
            <w:tcW w:w="993" w:type="dxa"/>
          </w:tcPr>
          <w:p w:rsidR="00CE1A87" w:rsidRPr="00CE1A87" w:rsidRDefault="00CE1A87" w:rsidP="00CE1A87">
            <w:pPr>
              <w:autoSpaceDE w:val="0"/>
              <w:autoSpaceDN w:val="0"/>
              <w:adjustRightInd w:val="0"/>
              <w:ind w:right="-108"/>
              <w:jc w:val="both"/>
              <w:outlineLvl w:val="0"/>
              <w:rPr>
                <w:sz w:val="24"/>
                <w:szCs w:val="24"/>
              </w:rPr>
            </w:pPr>
            <w:r w:rsidRPr="00CE1A87">
              <w:rPr>
                <w:sz w:val="24"/>
                <w:szCs w:val="24"/>
              </w:rPr>
              <w:lastRenderedPageBreak/>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autoSpaceDE w:val="0"/>
              <w:autoSpaceDN w:val="0"/>
              <w:adjustRightInd w:val="0"/>
              <w:jc w:val="both"/>
              <w:outlineLvl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r w:rsidR="00CE1A87" w:rsidRPr="00CE1A87" w:rsidTr="00CE1A87">
        <w:tc>
          <w:tcPr>
            <w:tcW w:w="1809" w:type="dxa"/>
          </w:tcPr>
          <w:p w:rsidR="00CE1A87" w:rsidRPr="00CE1A87" w:rsidRDefault="00CE1A87" w:rsidP="00CE1A87">
            <w:pPr>
              <w:rPr>
                <w:sz w:val="24"/>
                <w:szCs w:val="24"/>
              </w:rPr>
            </w:pPr>
            <w:r w:rsidRPr="00CE1A87">
              <w:rPr>
                <w:sz w:val="24"/>
                <w:szCs w:val="24"/>
              </w:rPr>
              <w:lastRenderedPageBreak/>
              <w:t>Среднесписочная численность работников</w:t>
            </w:r>
          </w:p>
        </w:tc>
        <w:tc>
          <w:tcPr>
            <w:tcW w:w="993" w:type="dxa"/>
          </w:tcPr>
          <w:p w:rsidR="00CE1A87" w:rsidRPr="00CE1A87" w:rsidRDefault="00CE1A87" w:rsidP="00CE1A87">
            <w:pPr>
              <w:ind w:right="-108"/>
              <w:rPr>
                <w:sz w:val="24"/>
                <w:szCs w:val="24"/>
              </w:rPr>
            </w:pPr>
            <w:r w:rsidRPr="00CE1A87">
              <w:rPr>
                <w:sz w:val="24"/>
                <w:szCs w:val="24"/>
              </w:rPr>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widowControl w:val="0"/>
              <w:suppressAutoHyphens w:val="0"/>
              <w:autoSpaceDE w:val="0"/>
              <w:autoSpaceDN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bl>
    <w:p w:rsidR="00CE1A87" w:rsidRPr="00CE1A87" w:rsidRDefault="00CE1A87" w:rsidP="00CE1A87">
      <w:pPr>
        <w:autoSpaceDE w:val="0"/>
        <w:autoSpaceDN w:val="0"/>
        <w:adjustRightInd w:val="0"/>
        <w:ind w:right="-1"/>
        <w:jc w:val="both"/>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both"/>
      </w:pPr>
      <w:r w:rsidRPr="00CE1A87">
        <w:t>«___» ____________ 20___</w:t>
      </w:r>
    </w:p>
    <w:p w:rsidR="00CE1A87" w:rsidRPr="00CE1A87" w:rsidRDefault="00CE1A87" w:rsidP="00CE1A87">
      <w:pPr>
        <w:jc w:val="both"/>
      </w:pP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w:t>
      </w:r>
      <w:proofErr w:type="gramStart"/>
      <w:r w:rsidRPr="00CE1A87">
        <w:rPr>
          <w:lang w:eastAsia="ru-RU"/>
        </w:rPr>
        <w:t>дств дл</w:t>
      </w:r>
      <w:proofErr w:type="gramEnd"/>
      <w:r w:rsidRPr="00CE1A87">
        <w:rPr>
          <w:lang w:eastAsia="ru-RU"/>
        </w:rPr>
        <w:t xml:space="preserve">я софинансирования). В случае использования для софинансирования кредитных средств, необходимо </w:t>
      </w:r>
      <w:proofErr w:type="gramStart"/>
      <w:r w:rsidRPr="00CE1A87">
        <w:rPr>
          <w:lang w:eastAsia="ru-RU"/>
        </w:rPr>
        <w:t>предоставить документ</w:t>
      </w:r>
      <w:proofErr w:type="gramEnd"/>
      <w:r w:rsidRPr="00CE1A87">
        <w:rPr>
          <w:lang w:eastAsia="ru-RU"/>
        </w:rPr>
        <w:t>,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документы, подтверждающие общую стоимость проекта – в случае вн</w:t>
      </w:r>
      <w:r w:rsidRPr="00CE1A87">
        <w:rPr>
          <w:shd w:val="clear" w:color="auto" w:fill="FFFFFF"/>
          <w:lang w:eastAsia="ru-RU"/>
        </w:rPr>
        <w:t>есения изменений и дополнений в ранее представленные документы (</w:t>
      </w:r>
      <w:r w:rsidRPr="00CE1A87">
        <w:rPr>
          <w:lang w:eastAsia="ru-RU"/>
        </w:rPr>
        <w:t>смета, выставленные счета на оплату, коммерческие предложения и др.);</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копию карточки клиента банка об открытии расчетного счета.</w:t>
      </w:r>
    </w:p>
    <w:p w:rsidR="00CE1A87" w:rsidRPr="00CE1A87" w:rsidRDefault="00CE1A87" w:rsidP="005047DF">
      <w:pPr>
        <w:shd w:val="clear" w:color="auto" w:fill="FFFFFF"/>
        <w:ind w:firstLine="709"/>
        <w:jc w:val="both"/>
        <w:rPr>
          <w:lang w:eastAsia="en-US"/>
        </w:rPr>
      </w:pPr>
      <w:r w:rsidRPr="00CE1A87">
        <w:rPr>
          <w:lang w:eastAsia="en-US"/>
        </w:rPr>
        <w:t xml:space="preserve">Администрация  самостоятельно запрашивает документы, указанные в </w:t>
      </w:r>
      <w:hyperlink r:id="rId80" w:anchor="Par3424" w:history="1">
        <w:r w:rsidRPr="00CE1A87">
          <w:rPr>
            <w:lang w:eastAsia="en-US"/>
          </w:rPr>
          <w:t>абзацах первом, втором и третьем</w:t>
        </w:r>
      </w:hyperlink>
      <w:r w:rsidRPr="00CE1A87">
        <w:t xml:space="preserve"> подпункта б)</w:t>
      </w:r>
      <w:r w:rsidRPr="00CE1A87">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развития с </w:t>
      </w:r>
      <w:r w:rsidRPr="00CE1A87">
        <w:rPr>
          <w:rFonts w:eastAsia="Calibri"/>
          <w:lang w:eastAsia="en-US"/>
        </w:rPr>
        <w:t>использованием государственной информационной системы Красноярского края "Региональная система межведомственного электронного взаимодействия "Енисей-ГУ" для получения:</w:t>
      </w:r>
    </w:p>
    <w:p w:rsidR="00CE1A87" w:rsidRPr="00CE1A87" w:rsidRDefault="00CE1A87" w:rsidP="003B4953">
      <w:pPr>
        <w:suppressAutoHyphens w:val="0"/>
        <w:autoSpaceDE w:val="0"/>
        <w:autoSpaceDN w:val="0"/>
        <w:adjustRightInd w:val="0"/>
        <w:ind w:firstLine="709"/>
        <w:jc w:val="both"/>
        <w:rPr>
          <w:rFonts w:eastAsia="Calibri"/>
          <w:lang w:eastAsia="en-US"/>
        </w:rPr>
      </w:pPr>
      <w:r w:rsidRPr="00CE1A87">
        <w:rPr>
          <w:rFonts w:eastAsia="Calibri"/>
          <w:lang w:eastAsia="en-US"/>
        </w:rPr>
        <w:t>-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CE1A87" w:rsidRPr="00CE1A87" w:rsidRDefault="00CE1A87" w:rsidP="003B4953">
      <w:pPr>
        <w:suppressAutoHyphens w:val="0"/>
        <w:autoSpaceDE w:val="0"/>
        <w:autoSpaceDN w:val="0"/>
        <w:adjustRightInd w:val="0"/>
        <w:ind w:firstLine="709"/>
        <w:jc w:val="both"/>
        <w:rPr>
          <w:rFonts w:eastAsia="Calibri"/>
          <w:lang w:eastAsia="en-US"/>
        </w:rPr>
      </w:pPr>
      <w:r w:rsidRPr="00CE1A87">
        <w:rPr>
          <w:rFonts w:eastAsia="Calibri"/>
          <w:lang w:eastAsia="en-US"/>
        </w:rPr>
        <w:t xml:space="preserve">- справки </w:t>
      </w:r>
      <w:r w:rsidRPr="00CE1A87">
        <w:t xml:space="preserve">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w:t>
      </w:r>
      <w:r w:rsidRPr="00CE1A87">
        <w:rPr>
          <w:rFonts w:eastAsia="Calibri"/>
          <w:lang w:eastAsia="en-US"/>
        </w:rPr>
        <w:t>за нарушения законодательства;</w:t>
      </w:r>
    </w:p>
    <w:p w:rsidR="00CE1A87" w:rsidRPr="00CE1A87" w:rsidRDefault="00CE1A87" w:rsidP="003B4953">
      <w:pPr>
        <w:suppressAutoHyphens w:val="0"/>
        <w:autoSpaceDE w:val="0"/>
        <w:autoSpaceDN w:val="0"/>
        <w:adjustRightInd w:val="0"/>
        <w:ind w:firstLine="709"/>
        <w:jc w:val="both"/>
        <w:rPr>
          <w:rFonts w:eastAsia="Calibri"/>
          <w:lang w:eastAsia="en-US"/>
        </w:rPr>
      </w:pPr>
      <w:r w:rsidRPr="00CE1A87">
        <w:rPr>
          <w:rFonts w:eastAsia="Calibri"/>
          <w:lang w:eastAsia="en-US"/>
        </w:rPr>
        <w:t xml:space="preserve">-  </w:t>
      </w:r>
      <w:r w:rsidRPr="00CE1A87">
        <w:rPr>
          <w:lang w:eastAsia="ru-RU"/>
        </w:rPr>
        <w:t>справки об отсутствии неисполненной обязанности по уплате страховых взносов, пеней, штрафов, процентов в Социальный фонд России (в части социального страхования)</w:t>
      </w:r>
      <w:r w:rsidRPr="00CE1A87">
        <w:rPr>
          <w:rFonts w:eastAsia="Calibri"/>
          <w:lang w:eastAsia="en-US"/>
        </w:rPr>
        <w:t>.</w:t>
      </w:r>
    </w:p>
    <w:p w:rsidR="00CE1A87" w:rsidRPr="00CE1A87" w:rsidRDefault="00CE1A87" w:rsidP="003B4953">
      <w:pPr>
        <w:widowControl w:val="0"/>
        <w:suppressAutoHyphens w:val="0"/>
        <w:autoSpaceDE w:val="0"/>
        <w:autoSpaceDN w:val="0"/>
        <w:adjustRightInd w:val="0"/>
        <w:ind w:firstLine="709"/>
        <w:jc w:val="both"/>
        <w:rPr>
          <w:rFonts w:eastAsia="Calibri"/>
          <w:lang w:eastAsia="ru-RU"/>
        </w:rPr>
      </w:pPr>
      <w:r w:rsidRPr="00CE1A87">
        <w:rPr>
          <w:rFonts w:eastAsia="Calibri"/>
          <w:lang w:eastAsia="en-US"/>
        </w:rPr>
        <w:lastRenderedPageBreak/>
        <w:t xml:space="preserve">2.7. </w:t>
      </w:r>
      <w:r w:rsidRPr="00CE1A87">
        <w:rPr>
          <w:rFonts w:eastAsia="Calibri"/>
          <w:lang w:eastAsia="ru-RU"/>
        </w:rPr>
        <w:t xml:space="preserve">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CE1A87" w:rsidRPr="00CE1A87" w:rsidRDefault="00CE1A87" w:rsidP="00AA7C95">
      <w:pPr>
        <w:widowControl w:val="0"/>
        <w:suppressAutoHyphens w:val="0"/>
        <w:autoSpaceDE w:val="0"/>
        <w:autoSpaceDN w:val="0"/>
        <w:ind w:firstLine="709"/>
        <w:jc w:val="both"/>
        <w:rPr>
          <w:lang w:eastAsia="ru-RU"/>
        </w:rPr>
      </w:pPr>
      <w:r w:rsidRPr="00CE1A87">
        <w:rPr>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CE1A87" w:rsidRPr="00CE1A87" w:rsidRDefault="00CE1A87" w:rsidP="00AA7C95">
      <w:pPr>
        <w:shd w:val="clear" w:color="auto" w:fill="FFFFFF"/>
        <w:autoSpaceDE w:val="0"/>
        <w:autoSpaceDN w:val="0"/>
        <w:ind w:right="-1" w:firstLine="709"/>
        <w:jc w:val="both"/>
        <w:rPr>
          <w:bCs/>
          <w:color w:val="000000"/>
          <w:lang w:eastAsia="en-US"/>
        </w:rPr>
      </w:pPr>
      <w:r w:rsidRPr="00CE1A87">
        <w:rPr>
          <w:bCs/>
          <w:color w:val="000000"/>
          <w:lang w:eastAsia="en-US"/>
        </w:rPr>
        <w:t>Документы,</w:t>
      </w:r>
      <w:r w:rsidRPr="00CE1A87">
        <w:rPr>
          <w:bCs/>
          <w:color w:val="000000"/>
          <w:shd w:val="clear" w:color="auto" w:fill="FFFFFF"/>
          <w:lang w:eastAsia="en-US"/>
        </w:rPr>
        <w:t xml:space="preserve"> </w:t>
      </w:r>
      <w:r w:rsidRPr="00CE1A87">
        <w:rPr>
          <w:bCs/>
          <w:color w:val="000000"/>
          <w:lang w:eastAsia="en-US"/>
        </w:rPr>
        <w:t>поименованные в пункте 2.6. настоящего Регламента, должны быть выполнены с использованием технических средств, без подчисток, исправлений, помарок, неустановленных сокращений.</w:t>
      </w:r>
    </w:p>
    <w:p w:rsidR="00CE1A87" w:rsidRPr="00CE1A87" w:rsidRDefault="00CE1A87" w:rsidP="003B4953">
      <w:pPr>
        <w:shd w:val="clear" w:color="auto" w:fill="FFFFFF"/>
        <w:autoSpaceDE w:val="0"/>
        <w:autoSpaceDN w:val="0"/>
        <w:ind w:right="-1" w:firstLine="709"/>
        <w:jc w:val="both"/>
      </w:pPr>
      <w:r w:rsidRPr="00CE1A87">
        <w:rPr>
          <w:lang w:eastAsia="ru-RU"/>
        </w:rPr>
        <w:t xml:space="preserve">2.8. </w:t>
      </w:r>
      <w:r w:rsidRPr="00CE1A87">
        <w:t>Исчерпывающий перечень оснований для отказа в приеме документов, необходимых для предоставления муниципальной услуги.</w:t>
      </w:r>
    </w:p>
    <w:p w:rsidR="00CE1A87" w:rsidRPr="00CE1A87" w:rsidRDefault="00CE1A87" w:rsidP="00AA7C95">
      <w:pPr>
        <w:shd w:val="clear" w:color="auto" w:fill="FFFFFF"/>
        <w:autoSpaceDE w:val="0"/>
        <w:autoSpaceDN w:val="0"/>
        <w:adjustRightInd w:val="0"/>
        <w:ind w:firstLine="709"/>
        <w:jc w:val="both"/>
      </w:pPr>
      <w:r w:rsidRPr="00CE1A87">
        <w:t>Отказывается в приеме Заявления и документов, необходимых для предоставления муниципальной услуги, в случаях:</w:t>
      </w:r>
    </w:p>
    <w:p w:rsidR="00CE1A87" w:rsidRPr="00CE1A87" w:rsidRDefault="00CE1A87" w:rsidP="003B4953">
      <w:pPr>
        <w:shd w:val="clear" w:color="auto" w:fill="FFFFFF"/>
        <w:autoSpaceDE w:val="0"/>
        <w:autoSpaceDN w:val="0"/>
        <w:adjustRightInd w:val="0"/>
        <w:ind w:firstLine="709"/>
        <w:jc w:val="both"/>
      </w:pPr>
      <w:r w:rsidRPr="00CE1A87">
        <w:t xml:space="preserve">- перечень предоставленных документов не соответствует условиям </w:t>
      </w:r>
      <w:hyperlink r:id="rId81" w:history="1">
        <w:r w:rsidRPr="00CE1A87">
          <w:t xml:space="preserve">пункта </w:t>
        </w:r>
      </w:hyperlink>
      <w:r w:rsidRPr="00CE1A87">
        <w:t>2.6. настоящего Регламента;</w:t>
      </w:r>
    </w:p>
    <w:p w:rsidR="00CE1A87" w:rsidRPr="00CE1A87" w:rsidRDefault="00CE1A87" w:rsidP="003B4953">
      <w:pPr>
        <w:shd w:val="clear" w:color="auto" w:fill="FFFFFF"/>
        <w:autoSpaceDE w:val="0"/>
        <w:autoSpaceDN w:val="0"/>
        <w:adjustRightInd w:val="0"/>
        <w:ind w:firstLine="709"/>
        <w:jc w:val="both"/>
      </w:pPr>
      <w:r w:rsidRPr="00CE1A87">
        <w:t>- документы, прилагаемые к заявлению, оформлены с нарушением требований, предусмотренных в пункте 2.7.;</w:t>
      </w:r>
    </w:p>
    <w:p w:rsidR="00CE1A87" w:rsidRPr="00CE1A87" w:rsidRDefault="00CE1A87" w:rsidP="003B4953">
      <w:pPr>
        <w:suppressAutoHyphens w:val="0"/>
        <w:autoSpaceDE w:val="0"/>
        <w:autoSpaceDN w:val="0"/>
        <w:adjustRightInd w:val="0"/>
        <w:ind w:firstLine="709"/>
        <w:jc w:val="both"/>
        <w:outlineLvl w:val="0"/>
        <w:rPr>
          <w:bCs/>
          <w:color w:val="000000"/>
          <w:lang w:eastAsia="en-US"/>
        </w:rPr>
      </w:pPr>
      <w:r w:rsidRPr="00CE1A87">
        <w:t xml:space="preserve">- предоставления документов </w:t>
      </w:r>
      <w:r w:rsidRPr="00CE1A87">
        <w:rPr>
          <w:lang w:eastAsia="ru-RU"/>
        </w:rPr>
        <w:t>заявителем после даты и (или) времени, определенных для подачи предложений (заявок),</w:t>
      </w:r>
      <w:r w:rsidRPr="00CE1A87">
        <w:rPr>
          <w:bCs/>
          <w:color w:val="000000"/>
          <w:lang w:eastAsia="en-US"/>
        </w:rPr>
        <w:t xml:space="preserve"> установленных в </w:t>
      </w:r>
      <w:r w:rsidRPr="00CE1A87">
        <w:rPr>
          <w:bCs/>
          <w:lang w:eastAsia="en-US"/>
        </w:rPr>
        <w:t xml:space="preserve">пункте 3.5. Регламента. </w:t>
      </w:r>
      <w:r w:rsidRPr="00CE1A87">
        <w:rPr>
          <w:bCs/>
          <w:color w:val="000000"/>
          <w:lang w:eastAsia="en-US"/>
        </w:rPr>
        <w:t>Такие документы не рассматриваются и возвращаются заявителю почтовым отправлением в течение 5 рабочих дней со дня поступления.</w:t>
      </w:r>
    </w:p>
    <w:p w:rsidR="00CE1A87" w:rsidRPr="00CE1A87" w:rsidRDefault="00CE1A87" w:rsidP="003B4953">
      <w:pPr>
        <w:shd w:val="clear" w:color="auto" w:fill="FFFFFF"/>
        <w:autoSpaceDE w:val="0"/>
        <w:autoSpaceDN w:val="0"/>
        <w:adjustRightInd w:val="0"/>
        <w:ind w:firstLine="709"/>
        <w:jc w:val="both"/>
      </w:pPr>
      <w:r w:rsidRPr="00CE1A87">
        <w:t xml:space="preserve">2.9. Исчерпывающий перечень оснований </w:t>
      </w:r>
      <w:r w:rsidRPr="00CE1A87">
        <w:rPr>
          <w:shd w:val="clear" w:color="auto" w:fill="FFFFFF"/>
        </w:rPr>
        <w:t>для приостановления предоставления муниципальной услуги</w:t>
      </w:r>
      <w:r w:rsidRPr="00CE1A87">
        <w:t xml:space="preserve"> или отказа в предоставлении муниципальной услуги.</w:t>
      </w:r>
    </w:p>
    <w:p w:rsidR="00CE1A87" w:rsidRPr="00CE1A87" w:rsidRDefault="00CE1A87" w:rsidP="00CE1A87">
      <w:pPr>
        <w:shd w:val="clear" w:color="auto" w:fill="FFFFFF"/>
        <w:autoSpaceDE w:val="0"/>
        <w:autoSpaceDN w:val="0"/>
        <w:adjustRightInd w:val="0"/>
      </w:pPr>
      <w:r w:rsidRPr="00CE1A87">
        <w:t xml:space="preserve">         Отказ в предоставлении муниципальной услуги осуществляется, если:</w:t>
      </w:r>
    </w:p>
    <w:p w:rsidR="00CE1A87" w:rsidRPr="00CE1A87" w:rsidRDefault="00CE1A87" w:rsidP="003B4953">
      <w:pPr>
        <w:shd w:val="clear" w:color="auto" w:fill="FFFFFF"/>
        <w:autoSpaceDE w:val="0"/>
        <w:autoSpaceDN w:val="0"/>
        <w:adjustRightInd w:val="0"/>
        <w:ind w:firstLine="709"/>
        <w:jc w:val="both"/>
      </w:pPr>
      <w:r w:rsidRPr="00CE1A87">
        <w:t>-  не выполнены требования к заявителям, указанные в пункте 1.4. настоящего Регламента;</w:t>
      </w:r>
    </w:p>
    <w:p w:rsidR="00CE1A87" w:rsidRPr="00CE1A87" w:rsidRDefault="00CE1A87" w:rsidP="003B4953">
      <w:pPr>
        <w:shd w:val="clear" w:color="auto" w:fill="FFFFFF"/>
        <w:autoSpaceDE w:val="0"/>
        <w:autoSpaceDN w:val="0"/>
        <w:adjustRightInd w:val="0"/>
        <w:ind w:firstLine="709"/>
        <w:jc w:val="both"/>
      </w:pPr>
      <w:r w:rsidRPr="00CE1A87">
        <w:t xml:space="preserve">- ранее субъекту малого или среднего предпринимательства была предоставлена аналогичная поддержка </w:t>
      </w:r>
      <w:proofErr w:type="gramStart"/>
      <w:r w:rsidRPr="00CE1A87">
        <w:t>по этому</w:t>
      </w:r>
      <w:proofErr w:type="gramEnd"/>
      <w:r w:rsidRPr="00CE1A87">
        <w:t xml:space="preserve"> же основанию (на это же объект оборудования, инструменты, инвентарь и т.д.);</w:t>
      </w:r>
    </w:p>
    <w:p w:rsidR="00CE1A87" w:rsidRPr="00CE1A87" w:rsidRDefault="00CE1A87" w:rsidP="003B4953">
      <w:pPr>
        <w:shd w:val="clear" w:color="auto" w:fill="FFFFFF"/>
        <w:autoSpaceDE w:val="0"/>
        <w:autoSpaceDN w:val="0"/>
        <w:adjustRightInd w:val="0"/>
        <w:ind w:firstLine="709"/>
        <w:jc w:val="both"/>
      </w:pPr>
      <w:r w:rsidRPr="00CE1A87">
        <w:t>- выявление недостоверной (искаженной) информации в представленных субъектом малого и среднего предпринимательства документах.</w:t>
      </w:r>
    </w:p>
    <w:p w:rsidR="00CE1A87" w:rsidRPr="00CE1A87" w:rsidRDefault="00CE1A87" w:rsidP="003B4953">
      <w:pPr>
        <w:shd w:val="clear" w:color="auto" w:fill="FFFFFF"/>
        <w:ind w:firstLine="709"/>
        <w:jc w:val="both"/>
      </w:pPr>
      <w:r w:rsidRPr="00CE1A87">
        <w:t>2.10. Предоставление  муниципальной услуги осуществляется бесплатно.</w:t>
      </w:r>
    </w:p>
    <w:p w:rsidR="00CE1A87" w:rsidRPr="00CE1A87" w:rsidRDefault="00CE1A87" w:rsidP="003B4953">
      <w:pPr>
        <w:shd w:val="clear" w:color="auto" w:fill="FFFFFF"/>
        <w:ind w:firstLine="709"/>
        <w:jc w:val="both"/>
      </w:pPr>
      <w:r w:rsidRPr="00CE1A87">
        <w:t>2.11.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CE1A87" w:rsidRPr="00CE1A87" w:rsidRDefault="00CE1A87" w:rsidP="003B4953">
      <w:pPr>
        <w:shd w:val="clear" w:color="auto" w:fill="FFFFFF"/>
        <w:ind w:firstLine="709"/>
        <w:jc w:val="both"/>
      </w:pPr>
      <w:r w:rsidRPr="00CE1A87">
        <w:t>2.12. Срок регистрации запроса заявителя (заявки) о предоставлении муниципальной услуги  - в течение одного рабочего дня с момента приема документов.</w:t>
      </w:r>
    </w:p>
    <w:p w:rsidR="00CE1A87" w:rsidRPr="00CE1A87" w:rsidRDefault="00CE1A87" w:rsidP="003B4953">
      <w:pPr>
        <w:shd w:val="clear" w:color="auto" w:fill="FFFFFF"/>
        <w:ind w:firstLine="709"/>
        <w:jc w:val="both"/>
      </w:pPr>
      <w:r w:rsidRPr="00CE1A87">
        <w:t>2.13.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E1A87" w:rsidRPr="00CE1A87" w:rsidRDefault="00CE1A87" w:rsidP="003B4953">
      <w:pPr>
        <w:shd w:val="clear" w:color="auto" w:fill="FFFFFF"/>
        <w:autoSpaceDE w:val="0"/>
        <w:autoSpaceDN w:val="0"/>
        <w:adjustRightInd w:val="0"/>
        <w:ind w:firstLine="709"/>
      </w:pPr>
      <w:r w:rsidRPr="00CE1A87">
        <w:t>Требования к местам ожидания:</w:t>
      </w:r>
    </w:p>
    <w:p w:rsidR="00CE1A87" w:rsidRPr="00CE1A87" w:rsidRDefault="00CE1A87" w:rsidP="003B4953">
      <w:pPr>
        <w:shd w:val="clear" w:color="auto" w:fill="FFFFFF"/>
        <w:autoSpaceDE w:val="0"/>
        <w:autoSpaceDN w:val="0"/>
        <w:adjustRightInd w:val="0"/>
        <w:ind w:firstLine="709"/>
        <w:jc w:val="both"/>
      </w:pPr>
      <w:r w:rsidRPr="00CE1A87">
        <w:lastRenderedPageBreak/>
        <w:t>- места ожидания в очереди оборудуются стульями и (или) кресельными секциями, столами для возможности оформления документов;</w:t>
      </w:r>
    </w:p>
    <w:p w:rsidR="00CE1A87" w:rsidRPr="00CE1A87" w:rsidRDefault="00CE1A87" w:rsidP="003B4953">
      <w:pPr>
        <w:shd w:val="clear" w:color="auto" w:fill="FFFFFF"/>
        <w:autoSpaceDE w:val="0"/>
        <w:autoSpaceDN w:val="0"/>
        <w:adjustRightInd w:val="0"/>
        <w:ind w:firstLine="709"/>
        <w:jc w:val="both"/>
      </w:pPr>
      <w:r w:rsidRPr="00CE1A87">
        <w:t>- в местах ожидания предусматривается оборудование доступных мест общественного пользования (туалетов);</w:t>
      </w:r>
    </w:p>
    <w:p w:rsidR="00CE1A87" w:rsidRPr="00CE1A87" w:rsidRDefault="00CE1A87" w:rsidP="003B4953">
      <w:pPr>
        <w:shd w:val="clear" w:color="auto" w:fill="FFFFFF"/>
        <w:autoSpaceDE w:val="0"/>
        <w:autoSpaceDN w:val="0"/>
        <w:adjustRightInd w:val="0"/>
        <w:ind w:firstLine="709"/>
        <w:jc w:val="both"/>
      </w:pPr>
      <w:r w:rsidRPr="00CE1A87">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CE1A87" w:rsidRPr="00CE1A87" w:rsidRDefault="00CE1A87" w:rsidP="003B4953">
      <w:pPr>
        <w:shd w:val="clear" w:color="auto" w:fill="FFFFFF"/>
        <w:ind w:firstLine="709"/>
        <w:jc w:val="both"/>
      </w:pPr>
      <w:proofErr w:type="gramStart"/>
      <w:r w:rsidRPr="00CE1A87">
        <w:rPr>
          <w:rFonts w:eastAsia="Calibri"/>
          <w:lang w:eastAsia="en-US"/>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E1A87" w:rsidRPr="00CE1A87" w:rsidRDefault="00CE1A87" w:rsidP="003B4953">
      <w:pPr>
        <w:shd w:val="clear" w:color="auto" w:fill="FFFFFF"/>
        <w:ind w:firstLine="709"/>
        <w:jc w:val="both"/>
      </w:pPr>
      <w:r w:rsidRPr="00CE1A87">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E1A87" w:rsidRPr="00CE1A87" w:rsidRDefault="00CE1A87" w:rsidP="003B4953">
      <w:pPr>
        <w:shd w:val="clear" w:color="auto" w:fill="FFFFFF"/>
        <w:autoSpaceDE w:val="0"/>
        <w:autoSpaceDN w:val="0"/>
        <w:adjustRightInd w:val="0"/>
        <w:ind w:firstLine="709"/>
      </w:pPr>
      <w:r w:rsidRPr="00CE1A87">
        <w:t>2.14. Показатели доступности и качества муниципальной услуги.</w:t>
      </w:r>
    </w:p>
    <w:p w:rsidR="00CE1A87" w:rsidRPr="00CE1A87" w:rsidRDefault="00CE1A87" w:rsidP="003B4953">
      <w:pPr>
        <w:shd w:val="clear" w:color="auto" w:fill="FFFFFF"/>
        <w:autoSpaceDE w:val="0"/>
        <w:autoSpaceDN w:val="0"/>
        <w:adjustRightInd w:val="0"/>
        <w:ind w:firstLine="709"/>
        <w:jc w:val="both"/>
      </w:pPr>
      <w:r w:rsidRPr="00CE1A87">
        <w:t>К показателям доступности муниципальной услуги относятся:</w:t>
      </w:r>
    </w:p>
    <w:p w:rsidR="00CE1A87" w:rsidRPr="00CE1A87" w:rsidRDefault="00CE1A87" w:rsidP="003B4953">
      <w:pPr>
        <w:shd w:val="clear" w:color="auto" w:fill="FFFFFF"/>
        <w:ind w:firstLine="709"/>
        <w:jc w:val="both"/>
      </w:pPr>
      <w:r w:rsidRPr="00CE1A87">
        <w:t xml:space="preserve">- размещение информации о порядке предоставления муниципальной услуги на официальном информационном Интернет-сайте Енисейского района Красноярского края </w:t>
      </w:r>
      <w:r w:rsidRPr="00CE1A87">
        <w:rPr>
          <w:lang w:val="en-US"/>
        </w:rPr>
        <w:t>https</w:t>
      </w:r>
      <w:r w:rsidRPr="00CE1A87">
        <w:t>://</w:t>
      </w:r>
      <w:proofErr w:type="spellStart"/>
      <w:r w:rsidRPr="00CE1A87">
        <w:rPr>
          <w:lang w:val="en-US"/>
        </w:rPr>
        <w:t>enadm</w:t>
      </w:r>
      <w:proofErr w:type="spellEnd"/>
      <w:r w:rsidRPr="00CE1A87">
        <w:t>.</w:t>
      </w:r>
      <w:proofErr w:type="spellStart"/>
      <w:r w:rsidRPr="00CE1A87">
        <w:rPr>
          <w:lang w:val="en-US"/>
        </w:rPr>
        <w:t>ru</w:t>
      </w:r>
      <w:proofErr w:type="spellEnd"/>
      <w:r w:rsidRPr="00CE1A87">
        <w:t>;</w:t>
      </w:r>
    </w:p>
    <w:p w:rsidR="00CE1A87" w:rsidRPr="00CE1A87" w:rsidRDefault="00CE1A87" w:rsidP="00CE1A87">
      <w:pPr>
        <w:shd w:val="clear" w:color="auto" w:fill="FFFFFF"/>
        <w:autoSpaceDE w:val="0"/>
        <w:autoSpaceDN w:val="0"/>
        <w:adjustRightInd w:val="0"/>
        <w:jc w:val="both"/>
      </w:pPr>
      <w:r w:rsidRPr="00CE1A87">
        <w:t xml:space="preserve">        - размещение информации о порядке предоставления муниципальной услуги в помещении здания Администрации; </w:t>
      </w:r>
    </w:p>
    <w:p w:rsidR="00CE1A87" w:rsidRPr="00CE1A87" w:rsidRDefault="00CE1A87" w:rsidP="003B4953">
      <w:pPr>
        <w:shd w:val="clear" w:color="auto" w:fill="FFFFFF"/>
        <w:autoSpaceDE w:val="0"/>
        <w:autoSpaceDN w:val="0"/>
        <w:adjustRightInd w:val="0"/>
        <w:ind w:firstLine="709"/>
        <w:jc w:val="both"/>
      </w:pPr>
      <w:r w:rsidRPr="00CE1A87">
        <w:t>К показателям качества предоставления муниципальной услуги относятся:</w:t>
      </w:r>
    </w:p>
    <w:p w:rsidR="00CE1A87" w:rsidRPr="00CE1A87" w:rsidRDefault="00CE1A87" w:rsidP="003B4953">
      <w:pPr>
        <w:shd w:val="clear" w:color="auto" w:fill="FFFFFF"/>
        <w:autoSpaceDE w:val="0"/>
        <w:autoSpaceDN w:val="0"/>
        <w:adjustRightInd w:val="0"/>
        <w:ind w:firstLine="709"/>
        <w:jc w:val="both"/>
      </w:pPr>
      <w:r w:rsidRPr="00CE1A87">
        <w:t>- соблюдение требований нормативных правовых актов в области развития малого и среднего предпринимательства;</w:t>
      </w:r>
    </w:p>
    <w:p w:rsidR="00CE1A87" w:rsidRPr="00CE1A87" w:rsidRDefault="00CE1A87" w:rsidP="003B4953">
      <w:pPr>
        <w:shd w:val="clear" w:color="auto" w:fill="FFFFFF"/>
        <w:autoSpaceDE w:val="0"/>
        <w:autoSpaceDN w:val="0"/>
        <w:adjustRightInd w:val="0"/>
        <w:ind w:firstLine="709"/>
        <w:jc w:val="both"/>
      </w:pPr>
      <w:r w:rsidRPr="00CE1A87">
        <w:t>- соблюдение сроков предоставления муниципальной услуги;</w:t>
      </w:r>
    </w:p>
    <w:p w:rsidR="00CE1A87" w:rsidRPr="00CE1A87" w:rsidRDefault="00CE1A87" w:rsidP="003B4953">
      <w:pPr>
        <w:shd w:val="clear" w:color="auto" w:fill="FFFFFF"/>
        <w:autoSpaceDE w:val="0"/>
        <w:autoSpaceDN w:val="0"/>
        <w:adjustRightInd w:val="0"/>
        <w:ind w:firstLine="709"/>
        <w:jc w:val="both"/>
      </w:pPr>
      <w:r w:rsidRPr="00CE1A87">
        <w:t>- наличие оборудованных мест ожидания и приема;</w:t>
      </w:r>
    </w:p>
    <w:p w:rsidR="00CE1A87" w:rsidRPr="00CE1A87" w:rsidRDefault="00CE1A87" w:rsidP="003B4953">
      <w:pPr>
        <w:shd w:val="clear" w:color="auto" w:fill="FFFFFF"/>
        <w:autoSpaceDE w:val="0"/>
        <w:autoSpaceDN w:val="0"/>
        <w:adjustRightInd w:val="0"/>
        <w:ind w:firstLine="709"/>
        <w:jc w:val="both"/>
      </w:pPr>
      <w:r w:rsidRPr="00CE1A87">
        <w:t>- возможность получения Заявителями информации о ходе предоставления муниципальной услуги;</w:t>
      </w:r>
    </w:p>
    <w:p w:rsidR="00CE1A87" w:rsidRPr="00CE1A87" w:rsidRDefault="00CE1A87" w:rsidP="003B4953">
      <w:pPr>
        <w:shd w:val="clear" w:color="auto" w:fill="FFFFFF"/>
        <w:autoSpaceDE w:val="0"/>
        <w:autoSpaceDN w:val="0"/>
        <w:adjustRightInd w:val="0"/>
        <w:ind w:firstLine="709"/>
        <w:jc w:val="both"/>
      </w:pPr>
      <w:r w:rsidRPr="00CE1A87">
        <w:t>- отсутствие обоснованных жалоб со стороны Заявителей на нарушение административных процедур при предоставлении муниципальной услуги.</w:t>
      </w:r>
    </w:p>
    <w:p w:rsidR="00CE1A87" w:rsidRPr="00CE1A87" w:rsidRDefault="00CE1A87" w:rsidP="00CE1A87">
      <w:pPr>
        <w:shd w:val="clear" w:color="auto" w:fill="FFFFFF"/>
        <w:jc w:val="both"/>
      </w:pPr>
    </w:p>
    <w:p w:rsidR="00CE1A87" w:rsidRPr="00CE1A87" w:rsidRDefault="00CE1A87" w:rsidP="003B4953">
      <w:pPr>
        <w:numPr>
          <w:ilvl w:val="0"/>
          <w:numId w:val="11"/>
        </w:numPr>
        <w:shd w:val="clear" w:color="auto" w:fill="FFFFFF"/>
        <w:suppressAutoHyphens w:val="0"/>
        <w:ind w:left="0" w:firstLine="709"/>
        <w:jc w:val="both"/>
        <w:rPr>
          <w:b/>
        </w:rPr>
      </w:pPr>
      <w:r w:rsidRPr="00CE1A87">
        <w:rPr>
          <w:b/>
        </w:rPr>
        <w:t xml:space="preserve"> Состав, последовательность и сроки выполнения административных процедур, требования к порядку их выполнения.</w:t>
      </w:r>
    </w:p>
    <w:p w:rsidR="00CE1A87" w:rsidRPr="00CE1A87" w:rsidRDefault="00CE1A87" w:rsidP="00CE1A87">
      <w:pPr>
        <w:shd w:val="clear" w:color="auto" w:fill="FFFFFF"/>
        <w:autoSpaceDE w:val="0"/>
        <w:autoSpaceDN w:val="0"/>
        <w:adjustRightInd w:val="0"/>
        <w:jc w:val="both"/>
      </w:pPr>
    </w:p>
    <w:p w:rsidR="00CE1A87" w:rsidRPr="00CE1A87" w:rsidRDefault="00CE1A87" w:rsidP="003B4953">
      <w:pPr>
        <w:shd w:val="clear" w:color="auto" w:fill="FFFFFF"/>
        <w:autoSpaceDE w:val="0"/>
        <w:autoSpaceDN w:val="0"/>
        <w:adjustRightInd w:val="0"/>
        <w:ind w:firstLine="709"/>
        <w:jc w:val="both"/>
      </w:pPr>
      <w:r w:rsidRPr="00CE1A87">
        <w:lastRenderedPageBreak/>
        <w:t xml:space="preserve">3.1. </w:t>
      </w:r>
      <w:proofErr w:type="gramStart"/>
      <w:r w:rsidRPr="00CE1A87">
        <w:t xml:space="preserve">Порядок предоставления и возврата </w:t>
      </w:r>
      <w:r w:rsidRPr="00CE1A87">
        <w:rPr>
          <w:bCs/>
        </w:rPr>
        <w:t>субъектам малого и среднего предпринимательства</w:t>
      </w:r>
      <w:r w:rsidRPr="00CE1A87">
        <w:t xml:space="preserve"> грантов в форме субсидий для возмещения расходов </w:t>
      </w:r>
      <w:r w:rsidRPr="00CE1A87">
        <w:rPr>
          <w:rFonts w:eastAsia="Calibri"/>
          <w:lang w:eastAsia="en-US"/>
        </w:rPr>
        <w:t>на начало ведения предпринимательской деятельности</w:t>
      </w:r>
      <w:r w:rsidRPr="00CE1A87">
        <w:t xml:space="preserve">, определяет процедуру предоставления </w:t>
      </w:r>
      <w:r w:rsidRPr="00CE1A87">
        <w:rPr>
          <w:bCs/>
        </w:rPr>
        <w:t>субъектам малого и среднего предпринимательства</w:t>
      </w:r>
      <w:r w:rsidRPr="00CE1A87">
        <w:t xml:space="preserve"> грантов в форме субсидий для возмещения расходов </w:t>
      </w:r>
      <w:r w:rsidRPr="00CE1A87">
        <w:rPr>
          <w:rFonts w:eastAsia="Calibri"/>
          <w:lang w:eastAsia="en-US"/>
        </w:rPr>
        <w:t>на начало ведения предпринимательской деятельности</w:t>
      </w:r>
      <w:r w:rsidRPr="00CE1A87">
        <w:t xml:space="preserve">,  и порядок возврата субсидий в случае нарушения условий, установленных при их предоставлении, критерии отбора </w:t>
      </w:r>
      <w:r w:rsidRPr="00CE1A87">
        <w:rPr>
          <w:bCs/>
        </w:rPr>
        <w:t>субъектов малого и среднего предпринимательства</w:t>
      </w:r>
      <w:proofErr w:type="gramEnd"/>
      <w:r w:rsidRPr="00CE1A87">
        <w:t>, имеющих право на получение грантов.</w:t>
      </w:r>
    </w:p>
    <w:p w:rsidR="00CE1A87" w:rsidRPr="00CE1A87" w:rsidRDefault="00CE1A87" w:rsidP="0019757B">
      <w:pPr>
        <w:widowControl w:val="0"/>
        <w:suppressAutoHyphens w:val="0"/>
        <w:autoSpaceDE w:val="0"/>
        <w:autoSpaceDN w:val="0"/>
        <w:ind w:firstLine="709"/>
        <w:jc w:val="both"/>
      </w:pPr>
      <w:r w:rsidRPr="00CE1A87">
        <w:t xml:space="preserve">3.2. Главным распорядителем бюджетных средств по предоставлению грантов в форме субсидий является Администрация. </w:t>
      </w:r>
    </w:p>
    <w:p w:rsidR="00CE1A87" w:rsidRPr="00CE1A87" w:rsidRDefault="00CE1A87" w:rsidP="0019757B">
      <w:pPr>
        <w:widowControl w:val="0"/>
        <w:suppressAutoHyphens w:val="0"/>
        <w:autoSpaceDE w:val="0"/>
        <w:autoSpaceDN w:val="0"/>
        <w:ind w:firstLine="709"/>
        <w:jc w:val="both"/>
        <w:rPr>
          <w:lang w:eastAsia="ru-RU"/>
        </w:rPr>
      </w:pPr>
      <w:r w:rsidRPr="00CE1A87">
        <w:rPr>
          <w:lang w:eastAsia="ru-RU"/>
        </w:rPr>
        <w:t xml:space="preserve">Гранты </w:t>
      </w:r>
      <w:r w:rsidRPr="00CE1A87">
        <w:rPr>
          <w:rFonts w:eastAsia="Calibri"/>
          <w:lang w:eastAsia="en-US"/>
        </w:rPr>
        <w:t>в форме субсидий на начало ведения предпринимательской деятельности</w:t>
      </w:r>
      <w:r w:rsidRPr="00CE1A87">
        <w:rPr>
          <w:lang w:eastAsia="ru-RU"/>
        </w:rPr>
        <w:t xml:space="preserve">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CE1A87" w:rsidRPr="00CE1A87" w:rsidRDefault="00CE1A87" w:rsidP="0019757B">
      <w:pPr>
        <w:shd w:val="clear" w:color="auto" w:fill="FFFFFF"/>
        <w:autoSpaceDE w:val="0"/>
        <w:autoSpaceDN w:val="0"/>
        <w:adjustRightInd w:val="0"/>
        <w:ind w:firstLine="709"/>
        <w:jc w:val="both"/>
      </w:pPr>
      <w:r w:rsidRPr="00CE1A87">
        <w:t xml:space="preserve">3.3. Средства субсидии из краевого бюджета предоставляются </w:t>
      </w:r>
      <w:r w:rsidR="005116CB" w:rsidRPr="005116CB">
        <w:rPr>
          <w:rFonts w:eastAsia="Calibri"/>
          <w:lang w:eastAsia="en-US"/>
        </w:rPr>
        <w:t>на основании результатов отбора муниципальных образований края</w:t>
      </w:r>
      <w:r w:rsidR="005116CB" w:rsidRPr="00CE1A87">
        <w:t xml:space="preserve"> </w:t>
      </w:r>
      <w:r w:rsidRPr="00CE1A87">
        <w:t xml:space="preserve">в соответствии с Порядком, утвержденным государственной программой </w:t>
      </w:r>
      <w:r w:rsidRPr="00CE1A87">
        <w:rPr>
          <w:rFonts w:eastAsia="Calibri"/>
          <w:lang w:eastAsia="en-US"/>
        </w:rPr>
        <w:t xml:space="preserve">Красноярского края "Развитие инвестиционной деятельности, малого и среднего предпринимательства" </w:t>
      </w:r>
      <w:r w:rsidRPr="00CE1A87">
        <w:t>(п</w:t>
      </w:r>
      <w:r w:rsidRPr="00CE1A87">
        <w:rPr>
          <w:rFonts w:eastAsia="Calibri"/>
          <w:lang w:eastAsia="en-US"/>
        </w:rPr>
        <w:t>остановление Правительства Красноярского края от 30.09.2013 N 505-п)</w:t>
      </w:r>
      <w:r w:rsidRPr="00CE1A87">
        <w:t>.</w:t>
      </w:r>
    </w:p>
    <w:p w:rsidR="00CE1A87" w:rsidRPr="00CE1A87" w:rsidRDefault="00CE1A87" w:rsidP="0019757B">
      <w:pPr>
        <w:widowControl w:val="0"/>
        <w:suppressAutoHyphens w:val="0"/>
        <w:autoSpaceDE w:val="0"/>
        <w:autoSpaceDN w:val="0"/>
        <w:ind w:firstLine="709"/>
        <w:jc w:val="both"/>
        <w:rPr>
          <w:lang w:eastAsia="ru-RU"/>
        </w:rPr>
      </w:pPr>
      <w:r w:rsidRPr="00CE1A87">
        <w:t xml:space="preserve">3.4. </w:t>
      </w:r>
      <w:r w:rsidR="005116CB">
        <w:t>О</w:t>
      </w:r>
      <w:r w:rsidR="005116CB" w:rsidRPr="005116CB">
        <w:rPr>
          <w:rFonts w:eastAsia="Calibri"/>
          <w:lang w:eastAsia="en-US"/>
        </w:rPr>
        <w:t>тбор субъектов малого и среднего предпринимательства осуществляется посредством проведения конкурса</w:t>
      </w:r>
      <w:r w:rsidRPr="00CE1A87">
        <w:rPr>
          <w:lang w:eastAsia="ru-RU"/>
        </w:rPr>
        <w:t xml:space="preserve">, который проводится при определении получателей гранта, исходя из наилучших условий достижения результатов, в </w:t>
      </w:r>
      <w:proofErr w:type="gramStart"/>
      <w:r w:rsidRPr="00CE1A87">
        <w:rPr>
          <w:lang w:eastAsia="ru-RU"/>
        </w:rPr>
        <w:t>целях</w:t>
      </w:r>
      <w:proofErr w:type="gramEnd"/>
      <w:r w:rsidRPr="00CE1A87">
        <w:rPr>
          <w:lang w:eastAsia="ru-RU"/>
        </w:rPr>
        <w:t xml:space="preserve"> достижения которых предоставляется грант.</w:t>
      </w:r>
      <w:bookmarkStart w:id="1" w:name="P59"/>
      <w:bookmarkEnd w:id="1"/>
    </w:p>
    <w:p w:rsidR="00CE1A87" w:rsidRPr="00CE1A87" w:rsidRDefault="00CE1A87" w:rsidP="0019757B">
      <w:pPr>
        <w:shd w:val="clear" w:color="auto" w:fill="FFFFFF"/>
        <w:autoSpaceDE w:val="0"/>
        <w:autoSpaceDN w:val="0"/>
        <w:adjustRightInd w:val="0"/>
        <w:ind w:firstLine="709"/>
        <w:jc w:val="both"/>
      </w:pPr>
      <w:r w:rsidRPr="00CE1A87">
        <w:t xml:space="preserve">3.5. </w:t>
      </w:r>
      <w:r w:rsidRPr="00CE1A87">
        <w:rPr>
          <w:lang w:eastAsia="ru-RU"/>
        </w:rPr>
        <w:t>Главный распорядитель бюджетных средств не позднее 01 декабря года, предшествующего году в котором планируется предоставление грантовой поддержки,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r w:rsidRPr="00CE1A87">
        <w:t>.</w:t>
      </w:r>
    </w:p>
    <w:p w:rsidR="00CE1A87" w:rsidRPr="00CE1A87" w:rsidRDefault="00CE1A87" w:rsidP="001F4848">
      <w:pPr>
        <w:widowControl w:val="0"/>
        <w:suppressAutoHyphens w:val="0"/>
        <w:autoSpaceDE w:val="0"/>
        <w:autoSpaceDN w:val="0"/>
        <w:ind w:firstLine="709"/>
        <w:jc w:val="both"/>
        <w:rPr>
          <w:lang w:eastAsia="ru-RU"/>
        </w:rPr>
      </w:pPr>
      <w:r w:rsidRPr="00CE1A87">
        <w:rPr>
          <w:lang w:eastAsia="ru-RU"/>
        </w:rPr>
        <w:t xml:space="preserve">Дата окончания приема заявок участников отбора – 15.00. часов 30 декабря. </w:t>
      </w:r>
    </w:p>
    <w:p w:rsidR="00CE1A87" w:rsidRPr="00CE1A87" w:rsidRDefault="00CE1A87" w:rsidP="001F4848">
      <w:pPr>
        <w:widowControl w:val="0"/>
        <w:suppressAutoHyphens w:val="0"/>
        <w:autoSpaceDE w:val="0"/>
        <w:autoSpaceDN w:val="0"/>
        <w:ind w:firstLine="709"/>
        <w:jc w:val="both"/>
        <w:rPr>
          <w:lang w:eastAsia="ru-RU"/>
        </w:rPr>
      </w:pPr>
      <w:r w:rsidRPr="00CE1A87">
        <w:rPr>
          <w:lang w:eastAsia="ru-RU"/>
        </w:rPr>
        <w:t>Если дата начала или окончания приема заявок участников отбора приходится на выходной или праздничный день, срок передвигается на ближайший, следующий за ним рабочий день.</w:t>
      </w:r>
    </w:p>
    <w:p w:rsidR="00CE1A87" w:rsidRPr="00CE1A87" w:rsidRDefault="00CE1A87" w:rsidP="00B506CF">
      <w:pPr>
        <w:widowControl w:val="0"/>
        <w:suppressAutoHyphens w:val="0"/>
        <w:autoSpaceDE w:val="0"/>
        <w:autoSpaceDN w:val="0"/>
        <w:ind w:firstLine="709"/>
        <w:jc w:val="both"/>
        <w:rPr>
          <w:lang w:eastAsia="ru-RU"/>
        </w:rPr>
      </w:pPr>
      <w:r w:rsidRPr="00CE1A87">
        <w:t xml:space="preserve">3.6. </w:t>
      </w:r>
      <w:proofErr w:type="gramStart"/>
      <w:r w:rsidRPr="00CE1A87">
        <w:t xml:space="preserve">Субъекты малого и среднего предпринимательства, желающие получить грант в форме субсидии  для возмещения расходов </w:t>
      </w:r>
      <w:r w:rsidRPr="00CE1A87">
        <w:rPr>
          <w:rFonts w:eastAsia="Calibri"/>
          <w:lang w:eastAsia="en-US"/>
        </w:rPr>
        <w:t>на начало ведения предпринимательской деятельности</w:t>
      </w:r>
      <w:r w:rsidRPr="00CE1A87">
        <w:rPr>
          <w:lang w:eastAsia="ru-RU"/>
        </w:rPr>
        <w:t>, в сроки, указанные</w:t>
      </w:r>
      <w:r w:rsidRPr="00CE1A87">
        <w:rPr>
          <w:lang w:eastAsia="ru-RU"/>
        </w:rPr>
        <w:br/>
        <w:t>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w:t>
      </w:r>
      <w:proofErr w:type="gramEnd"/>
      <w:r w:rsidRPr="00CE1A87">
        <w:rPr>
          <w:lang w:eastAsia="ru-RU"/>
        </w:rPr>
        <w:t xml:space="preserve"> усиленной квалифицированной электронной </w:t>
      </w:r>
      <w:r w:rsidRPr="00CE1A87">
        <w:rPr>
          <w:lang w:eastAsia="ru-RU"/>
        </w:rPr>
        <w:lastRenderedPageBreak/>
        <w:t xml:space="preserve">подписью, по адресу электронной почты </w:t>
      </w:r>
      <w:r w:rsidRPr="00CE1A87">
        <w:rPr>
          <w:lang w:val="en-US" w:eastAsia="ru-RU"/>
        </w:rPr>
        <w:t>mail</w:t>
      </w:r>
      <w:r w:rsidRPr="00CE1A87">
        <w:rPr>
          <w:lang w:eastAsia="ru-RU"/>
        </w:rPr>
        <w:t>@</w:t>
      </w:r>
      <w:proofErr w:type="spellStart"/>
      <w:r w:rsidRPr="00CE1A87">
        <w:rPr>
          <w:lang w:val="en-US" w:eastAsia="ru-RU"/>
        </w:rPr>
        <w:t>enadm</w:t>
      </w:r>
      <w:proofErr w:type="spellEnd"/>
      <w:r w:rsidRPr="00CE1A87">
        <w:rPr>
          <w:lang w:eastAsia="ru-RU"/>
        </w:rPr>
        <w:t>.</w:t>
      </w:r>
      <w:proofErr w:type="spellStart"/>
      <w:r w:rsidRPr="00CE1A87">
        <w:rPr>
          <w:lang w:val="en-US" w:eastAsia="ru-RU"/>
        </w:rPr>
        <w:t>ru</w:t>
      </w:r>
      <w:proofErr w:type="spellEnd"/>
      <w:r w:rsidRPr="00CE1A87">
        <w:rPr>
          <w:lang w:eastAsia="ru-RU"/>
        </w:rPr>
        <w:t>, или нарочным на электронном носителе по указанному адресу  следующие документы (далее - заявка):</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t xml:space="preserve">а)  </w:t>
      </w:r>
      <w:hyperlink w:anchor="P371" w:history="1">
        <w:r w:rsidRPr="00CE1A87">
          <w:rPr>
            <w:lang w:eastAsia="ru-RU"/>
          </w:rPr>
          <w:t>заявление</w:t>
        </w:r>
      </w:hyperlink>
      <w:r w:rsidRPr="00CE1A87">
        <w:rPr>
          <w:lang w:eastAsia="ru-RU"/>
        </w:rPr>
        <w:t xml:space="preserve"> на участие в отборе субъектов малого и среднего предпринимательства на предоставление грантовой поддержки </w:t>
      </w:r>
      <w:r w:rsidRPr="00CE1A87">
        <w:rPr>
          <w:rFonts w:eastAsia="Calibri"/>
          <w:lang w:eastAsia="en-US"/>
        </w:rPr>
        <w:t>в форме субсидий на начало ведения предпринимательской деятельности</w:t>
      </w:r>
      <w:r w:rsidRPr="00CE1A87">
        <w:rPr>
          <w:lang w:eastAsia="ru-RU"/>
        </w:rPr>
        <w:t xml:space="preserve"> по форме согласно приложению № 2</w:t>
      </w:r>
      <w:r w:rsidRPr="00CE1A87">
        <w:rPr>
          <w:i/>
          <w:lang w:eastAsia="ru-RU"/>
        </w:rPr>
        <w:t xml:space="preserve"> </w:t>
      </w:r>
      <w:r w:rsidRPr="00CE1A87">
        <w:rPr>
          <w:lang w:eastAsia="ru-RU"/>
        </w:rPr>
        <w:t>к настоящему Регламенту;</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t xml:space="preserve">б) </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t>-  бизнес-проект по созданию и развитию собственного дела по форме</w:t>
      </w:r>
    </w:p>
    <w:p w:rsidR="00CE1A87" w:rsidRPr="00CE1A87" w:rsidRDefault="00CE1A87" w:rsidP="00CE1A87">
      <w:pPr>
        <w:widowControl w:val="0"/>
        <w:suppressAutoHyphens w:val="0"/>
        <w:autoSpaceDE w:val="0"/>
        <w:autoSpaceDN w:val="0"/>
        <w:jc w:val="both"/>
        <w:rPr>
          <w:lang w:eastAsia="ru-RU"/>
        </w:rPr>
      </w:pPr>
      <w:r w:rsidRPr="00CE1A87">
        <w:rPr>
          <w:lang w:eastAsia="ru-RU"/>
        </w:rPr>
        <w:t>согласно Приложению № 3 к настоящему Регламенту;</w:t>
      </w:r>
    </w:p>
    <w:p w:rsidR="00CE1A87" w:rsidRPr="00CE1A87" w:rsidRDefault="00CE1A87" w:rsidP="00B506CF">
      <w:pPr>
        <w:widowControl w:val="0"/>
        <w:suppressAutoHyphens w:val="0"/>
        <w:autoSpaceDE w:val="0"/>
        <w:autoSpaceDN w:val="0"/>
        <w:ind w:firstLine="709"/>
        <w:jc w:val="both"/>
        <w:rPr>
          <w:lang w:eastAsia="ru-RU"/>
        </w:rPr>
      </w:pPr>
      <w:r w:rsidRPr="00CE1A87">
        <w:rPr>
          <w:color w:val="000000"/>
        </w:rPr>
        <w:t xml:space="preserve">- </w:t>
      </w:r>
      <w:r w:rsidRPr="00CE1A87">
        <w:rPr>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CE1A87" w:rsidRPr="00CE1A87" w:rsidRDefault="00CE1A87" w:rsidP="000B4718">
      <w:pPr>
        <w:widowControl w:val="0"/>
        <w:suppressAutoHyphens w:val="0"/>
        <w:autoSpaceDE w:val="0"/>
        <w:autoSpaceDN w:val="0"/>
        <w:ind w:firstLine="709"/>
        <w:jc w:val="both"/>
        <w:rPr>
          <w:lang w:eastAsia="ru-RU"/>
        </w:rPr>
      </w:pPr>
      <w:r w:rsidRPr="00CE1A87">
        <w:rPr>
          <w:rFonts w:eastAsia="Calibri"/>
          <w:lang w:eastAsia="en-US"/>
        </w:rPr>
        <w:t xml:space="preserve">- </w:t>
      </w:r>
      <w:r w:rsidRPr="00CE1A87">
        <w:rPr>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w:t>
      </w:r>
      <w:r w:rsidRPr="00CE1A87">
        <w:rPr>
          <w:shd w:val="clear" w:color="auto" w:fill="FFFFFF"/>
          <w:lang w:eastAsia="ru-RU"/>
        </w:rPr>
        <w:t xml:space="preserve">уплате в </w:t>
      </w:r>
      <w:r w:rsidRPr="00CE1A87">
        <w:rPr>
          <w:rFonts w:eastAsia="Calibri"/>
          <w:shd w:val="clear" w:color="auto" w:fill="FFFFFF"/>
          <w:lang w:eastAsia="en-US"/>
        </w:rPr>
        <w:t>Социальный фонд России</w:t>
      </w:r>
      <w:r w:rsidRPr="00CE1A87">
        <w:rPr>
          <w:lang w:eastAsia="ru-RU"/>
        </w:rPr>
        <w:t xml:space="preserve"> (заявитель вправе представить по собственной инициативе);</w:t>
      </w:r>
    </w:p>
    <w:p w:rsidR="00CE1A87" w:rsidRPr="00CE1A87" w:rsidRDefault="00CE1A87" w:rsidP="000B4718">
      <w:pPr>
        <w:suppressAutoHyphens w:val="0"/>
        <w:ind w:firstLine="709"/>
        <w:jc w:val="both"/>
        <w:rPr>
          <w:lang w:eastAsia="ru-RU"/>
        </w:rPr>
      </w:pPr>
      <w:proofErr w:type="gramStart"/>
      <w:r w:rsidRPr="00CE1A87">
        <w:rPr>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roofErr w:type="gramEnd"/>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CE1A87" w:rsidRPr="00CE1A87" w:rsidRDefault="00CE1A87" w:rsidP="000B4718">
      <w:pPr>
        <w:widowControl w:val="0"/>
        <w:suppressAutoHyphens w:val="0"/>
        <w:autoSpaceDE w:val="0"/>
        <w:autoSpaceDN w:val="0"/>
        <w:ind w:firstLine="709"/>
        <w:jc w:val="both"/>
        <w:rPr>
          <w:rFonts w:cs="Calibri"/>
          <w:color w:val="000000"/>
          <w:lang w:eastAsia="ru-RU"/>
        </w:rPr>
      </w:pPr>
      <w:r w:rsidRPr="00CE1A87">
        <w:rPr>
          <w:lang w:eastAsia="ru-RU"/>
        </w:rPr>
        <w:t>- согласие заявителя на обработку его персональных данных</w:t>
      </w:r>
      <w:r w:rsidRPr="00CE1A87">
        <w:rPr>
          <w:rFonts w:cs="Calibri"/>
          <w:color w:val="000000"/>
          <w:lang w:eastAsia="ru-RU"/>
        </w:rPr>
        <w:t xml:space="preserve"> по форме согласно приложению № 4 к настоящему Регламенту;</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xml:space="preserve">- обязательство о не прекращении деятельности в течение 12 месяцев после получения гранта. При наличии наемных работников - обязательство о сохранении на этот период численности работников в размере не менее 100% численности работников на момент получения поддержки и о сохранении </w:t>
      </w:r>
      <w:r w:rsidRPr="00CE1A87">
        <w:t xml:space="preserve">уровня заработной платы не ниже МРОТ </w:t>
      </w:r>
      <w:r w:rsidRPr="00CE1A87">
        <w:rPr>
          <w:lang w:eastAsia="ru-RU"/>
        </w:rPr>
        <w:t>в свободной форме;</w:t>
      </w:r>
    </w:p>
    <w:p w:rsidR="00CE1A87" w:rsidRPr="00CE1A87" w:rsidRDefault="00CE1A87" w:rsidP="000B4718">
      <w:pPr>
        <w:widowControl w:val="0"/>
        <w:suppressAutoHyphens w:val="0"/>
        <w:autoSpaceDE w:val="0"/>
        <w:autoSpaceDN w:val="0"/>
        <w:ind w:firstLine="709"/>
        <w:jc w:val="both"/>
        <w:rPr>
          <w:lang w:eastAsia="ru-RU"/>
        </w:rPr>
      </w:pPr>
      <w:r w:rsidRPr="00CE1A87">
        <w:lastRenderedPageBreak/>
        <w:t>-  копию штатного расписания заявителя</w:t>
      </w:r>
      <w:r w:rsidRPr="00CE1A87">
        <w:rPr>
          <w:rFonts w:eastAsia="Calibri"/>
        </w:rPr>
        <w:t xml:space="preserve">, действующего на момент подачи заявления (при наличии работников), </w:t>
      </w:r>
      <w:r w:rsidRPr="00CE1A87">
        <w:rPr>
          <w:rFonts w:eastAsia="Calibri"/>
          <w:lang w:eastAsia="ru-RU"/>
        </w:rPr>
        <w:t>индивидуальным предпринимателям дополнительно - копии трудовых договоров, заключенных с работниками;</w:t>
      </w:r>
    </w:p>
    <w:p w:rsidR="00CE1A87" w:rsidRPr="00CE1A87" w:rsidRDefault="00CE1A87" w:rsidP="000B4718">
      <w:pPr>
        <w:widowControl w:val="0"/>
        <w:suppressAutoHyphens w:val="0"/>
        <w:autoSpaceDE w:val="0"/>
        <w:autoSpaceDN w:val="0"/>
        <w:ind w:firstLine="709"/>
        <w:jc w:val="both"/>
      </w:pPr>
      <w:r w:rsidRPr="00CE1A87">
        <w:rPr>
          <w:rFonts w:eastAsia="Calibri"/>
        </w:rPr>
        <w:t>- с</w:t>
      </w:r>
      <w:r w:rsidRPr="00CE1A87">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1A87" w:rsidRPr="00CE1A87" w:rsidRDefault="00CE1A87" w:rsidP="00CE1A87">
      <w:pPr>
        <w:autoSpaceDE w:val="0"/>
        <w:autoSpaceDN w:val="0"/>
        <w:adjustRightInd w:val="0"/>
        <w:ind w:right="-1"/>
        <w:jc w:val="both"/>
      </w:pPr>
    </w:p>
    <w:p w:rsidR="00CE1A87" w:rsidRPr="00CE1A87" w:rsidRDefault="00CE1A87" w:rsidP="00CE1A87">
      <w:pPr>
        <w:autoSpaceDE w:val="0"/>
        <w:autoSpaceDN w:val="0"/>
        <w:adjustRightInd w:val="0"/>
        <w:jc w:val="center"/>
      </w:pPr>
      <w:r w:rsidRPr="00CE1A87">
        <w:t>Сведения о численности и среднесписочной численности работников</w:t>
      </w:r>
    </w:p>
    <w:p w:rsidR="00CE1A87" w:rsidRPr="00CE1A87" w:rsidRDefault="00CE1A87" w:rsidP="00CE1A87">
      <w:pPr>
        <w:autoSpaceDE w:val="0"/>
        <w:autoSpaceDN w:val="0"/>
        <w:adjustRightInd w:val="0"/>
        <w:jc w:val="center"/>
      </w:pPr>
      <w:r w:rsidRPr="00CE1A87">
        <w:t>_________________________________________________________</w:t>
      </w:r>
    </w:p>
    <w:p w:rsidR="00CE1A87" w:rsidRPr="00CE1A87" w:rsidRDefault="00CE1A87" w:rsidP="00CE1A87">
      <w:pPr>
        <w:autoSpaceDE w:val="0"/>
        <w:autoSpaceDN w:val="0"/>
        <w:adjustRightInd w:val="0"/>
        <w:jc w:val="center"/>
        <w:rPr>
          <w:sz w:val="22"/>
          <w:szCs w:val="22"/>
        </w:rPr>
      </w:pPr>
      <w:r w:rsidRPr="00CE1A87">
        <w:rPr>
          <w:sz w:val="22"/>
          <w:szCs w:val="22"/>
        </w:rPr>
        <w:t>(наименование юридического лица, индивидуального предпринимателя)</w:t>
      </w:r>
    </w:p>
    <w:p w:rsidR="00CE1A87" w:rsidRPr="00CE1A87" w:rsidRDefault="00CE1A87" w:rsidP="00CE1A87">
      <w:pPr>
        <w:autoSpaceDE w:val="0"/>
        <w:autoSpaceDN w:val="0"/>
        <w:adjustRightInd w:val="0"/>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1A87" w:rsidRPr="00CE1A87" w:rsidTr="00CE1A87">
        <w:trPr>
          <w:trHeight w:val="1925"/>
        </w:trPr>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t>Наименование показателя</w:t>
            </w:r>
          </w:p>
        </w:tc>
        <w:tc>
          <w:tcPr>
            <w:tcW w:w="993" w:type="dxa"/>
          </w:tcPr>
          <w:p w:rsidR="00CE1A87" w:rsidRPr="00CE1A87" w:rsidRDefault="00CE1A87" w:rsidP="00CE1A87">
            <w:pPr>
              <w:autoSpaceDE w:val="0"/>
              <w:autoSpaceDN w:val="0"/>
              <w:adjustRightInd w:val="0"/>
              <w:jc w:val="both"/>
              <w:outlineLvl w:val="0"/>
              <w:rPr>
                <w:sz w:val="24"/>
                <w:szCs w:val="24"/>
              </w:rPr>
            </w:pPr>
            <w:r w:rsidRPr="00CE1A87">
              <w:rPr>
                <w:sz w:val="24"/>
                <w:szCs w:val="24"/>
              </w:rPr>
              <w:t>Единицы измерения</w:t>
            </w:r>
          </w:p>
        </w:tc>
        <w:tc>
          <w:tcPr>
            <w:tcW w:w="1559"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число месяца подачи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заявки </w:t>
            </w:r>
            <w:proofErr w:type="gramStart"/>
            <w:r w:rsidRPr="00CE1A87">
              <w:rPr>
                <w:sz w:val="24"/>
                <w:szCs w:val="24"/>
              </w:rPr>
              <w:t>на</w:t>
            </w:r>
            <w:proofErr w:type="gramEnd"/>
            <w:r w:rsidRPr="00CE1A87">
              <w:rPr>
                <w:sz w:val="24"/>
                <w:szCs w:val="24"/>
              </w:rPr>
              <w:t xml:space="preserve">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предоставление гранта </w:t>
            </w:r>
          </w:p>
          <w:p w:rsidR="00CE1A87" w:rsidRPr="00CE1A87" w:rsidRDefault="00CE1A87" w:rsidP="00CE1A87">
            <w:pPr>
              <w:autoSpaceDE w:val="0"/>
              <w:autoSpaceDN w:val="0"/>
              <w:adjustRightInd w:val="0"/>
              <w:jc w:val="center"/>
              <w:outlineLvl w:val="0"/>
              <w:rPr>
                <w:sz w:val="24"/>
                <w:szCs w:val="24"/>
              </w:rPr>
            </w:pPr>
            <w:r w:rsidRPr="00CE1A87">
              <w:rPr>
                <w:sz w:val="24"/>
                <w:szCs w:val="24"/>
              </w:rPr>
              <w:t>(факт)</w:t>
            </w:r>
          </w:p>
        </w:tc>
        <w:tc>
          <w:tcPr>
            <w:tcW w:w="1728"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января года, </w:t>
            </w:r>
            <w:r w:rsidRPr="00CE1A87">
              <w:rPr>
                <w:sz w:val="24"/>
                <w:szCs w:val="24"/>
                <w:lang w:eastAsia="ru-RU"/>
              </w:rPr>
              <w:t>в котором планируется получение гранта</w:t>
            </w:r>
            <w:r w:rsidRPr="00CE1A87">
              <w:rPr>
                <w:sz w:val="24"/>
                <w:szCs w:val="24"/>
              </w:rPr>
              <w:t xml:space="preserve"> </w:t>
            </w:r>
          </w:p>
          <w:p w:rsidR="00CE1A87" w:rsidRPr="00CE1A87" w:rsidRDefault="00CE1A87" w:rsidP="00CE1A87">
            <w:pPr>
              <w:autoSpaceDE w:val="0"/>
              <w:autoSpaceDN w:val="0"/>
              <w:adjustRightInd w:val="0"/>
              <w:jc w:val="center"/>
              <w:outlineLvl w:val="0"/>
              <w:rPr>
                <w:sz w:val="24"/>
                <w:szCs w:val="24"/>
              </w:rPr>
            </w:pPr>
            <w:r w:rsidRPr="00CE1A87">
              <w:rPr>
                <w:sz w:val="24"/>
                <w:szCs w:val="24"/>
              </w:rPr>
              <w:t>(план)</w:t>
            </w:r>
          </w:p>
        </w:tc>
        <w:tc>
          <w:tcPr>
            <w:tcW w:w="1816" w:type="dxa"/>
          </w:tcPr>
          <w:p w:rsidR="00CE1A87" w:rsidRPr="00CE1A87" w:rsidRDefault="00CE1A87" w:rsidP="00CE1A87">
            <w:pPr>
              <w:autoSpaceDE w:val="0"/>
              <w:autoSpaceDN w:val="0"/>
              <w:adjustRightInd w:val="0"/>
              <w:jc w:val="center"/>
              <w:outlineLvl w:val="0"/>
              <w:rPr>
                <w:i/>
                <w:color w:val="FF0000"/>
                <w:sz w:val="24"/>
                <w:szCs w:val="24"/>
              </w:rPr>
            </w:pPr>
            <w:r w:rsidRPr="00CE1A87">
              <w:rPr>
                <w:sz w:val="24"/>
                <w:szCs w:val="24"/>
              </w:rPr>
              <w:t>на дату - через 12 месяцев после получения гранта</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 (план)</w:t>
            </w:r>
          </w:p>
        </w:tc>
        <w:tc>
          <w:tcPr>
            <w:tcW w:w="2033"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на 01 января года, следующего за годом получения гранта</w:t>
            </w:r>
          </w:p>
          <w:p w:rsidR="00CE1A87" w:rsidRPr="00CE1A87" w:rsidRDefault="00CE1A87" w:rsidP="00CE1A87">
            <w:pPr>
              <w:widowControl w:val="0"/>
              <w:suppressAutoHyphens w:val="0"/>
              <w:autoSpaceDE w:val="0"/>
              <w:autoSpaceDN w:val="0"/>
              <w:rPr>
                <w:lang w:eastAsia="ru-RU"/>
              </w:rPr>
            </w:pPr>
            <w:r w:rsidRPr="00CE1A87">
              <w:rPr>
                <w:sz w:val="24"/>
                <w:szCs w:val="24"/>
              </w:rPr>
              <w:t xml:space="preserve">          (план)</w:t>
            </w:r>
          </w:p>
          <w:p w:rsidR="00CE1A87" w:rsidRPr="00CE1A87" w:rsidRDefault="00CE1A87" w:rsidP="00CE1A87">
            <w:pPr>
              <w:autoSpaceDE w:val="0"/>
              <w:autoSpaceDN w:val="0"/>
              <w:adjustRightInd w:val="0"/>
              <w:jc w:val="center"/>
              <w:outlineLvl w:val="0"/>
              <w:rPr>
                <w:sz w:val="24"/>
                <w:szCs w:val="24"/>
              </w:rPr>
            </w:pPr>
          </w:p>
        </w:tc>
      </w:tr>
      <w:tr w:rsidR="00CE1A87" w:rsidRPr="00CE1A87" w:rsidTr="00CE1A87">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t>Численность работников</w:t>
            </w:r>
          </w:p>
        </w:tc>
        <w:tc>
          <w:tcPr>
            <w:tcW w:w="993" w:type="dxa"/>
          </w:tcPr>
          <w:p w:rsidR="00CE1A87" w:rsidRPr="00CE1A87" w:rsidRDefault="00CE1A87" w:rsidP="00CE1A87">
            <w:pPr>
              <w:autoSpaceDE w:val="0"/>
              <w:autoSpaceDN w:val="0"/>
              <w:adjustRightInd w:val="0"/>
              <w:ind w:right="-108"/>
              <w:jc w:val="both"/>
              <w:outlineLvl w:val="0"/>
              <w:rPr>
                <w:sz w:val="24"/>
                <w:szCs w:val="24"/>
              </w:rPr>
            </w:pPr>
            <w:r w:rsidRPr="00CE1A87">
              <w:rPr>
                <w:sz w:val="24"/>
                <w:szCs w:val="24"/>
              </w:rPr>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autoSpaceDE w:val="0"/>
              <w:autoSpaceDN w:val="0"/>
              <w:adjustRightInd w:val="0"/>
              <w:jc w:val="both"/>
              <w:outlineLvl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r w:rsidR="00CE1A87" w:rsidRPr="00CE1A87" w:rsidTr="00CE1A87">
        <w:tc>
          <w:tcPr>
            <w:tcW w:w="1809" w:type="dxa"/>
          </w:tcPr>
          <w:p w:rsidR="00CE1A87" w:rsidRPr="00CE1A87" w:rsidRDefault="00CE1A87" w:rsidP="00CE1A87">
            <w:pPr>
              <w:rPr>
                <w:sz w:val="24"/>
                <w:szCs w:val="24"/>
              </w:rPr>
            </w:pPr>
            <w:r w:rsidRPr="00CE1A87">
              <w:rPr>
                <w:sz w:val="24"/>
                <w:szCs w:val="24"/>
              </w:rPr>
              <w:t>Среднесписочная численность работников</w:t>
            </w:r>
          </w:p>
        </w:tc>
        <w:tc>
          <w:tcPr>
            <w:tcW w:w="993" w:type="dxa"/>
          </w:tcPr>
          <w:p w:rsidR="00CE1A87" w:rsidRPr="00CE1A87" w:rsidRDefault="00CE1A87" w:rsidP="00CE1A87">
            <w:pPr>
              <w:ind w:right="-108"/>
              <w:rPr>
                <w:sz w:val="24"/>
                <w:szCs w:val="24"/>
              </w:rPr>
            </w:pPr>
            <w:r w:rsidRPr="00CE1A87">
              <w:rPr>
                <w:sz w:val="24"/>
                <w:szCs w:val="24"/>
              </w:rPr>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autoSpaceDE w:val="0"/>
              <w:autoSpaceDN w:val="0"/>
              <w:adjustRightInd w:val="0"/>
              <w:jc w:val="both"/>
              <w:outlineLvl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bl>
    <w:p w:rsidR="00CE1A87" w:rsidRPr="00CE1A87" w:rsidRDefault="00CE1A87" w:rsidP="00CE1A87">
      <w:pPr>
        <w:autoSpaceDE w:val="0"/>
        <w:autoSpaceDN w:val="0"/>
        <w:adjustRightInd w:val="0"/>
        <w:ind w:right="-1"/>
        <w:jc w:val="both"/>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both"/>
      </w:pPr>
      <w:r w:rsidRPr="00CE1A87">
        <w:t>«___» ____________ 20___</w:t>
      </w:r>
    </w:p>
    <w:p w:rsidR="00CE1A87" w:rsidRPr="00CE1A87" w:rsidRDefault="00CE1A87" w:rsidP="00CE1A87">
      <w:pPr>
        <w:jc w:val="both"/>
      </w:pP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w:t>
      </w:r>
      <w:proofErr w:type="gramStart"/>
      <w:r w:rsidRPr="00CE1A87">
        <w:rPr>
          <w:lang w:eastAsia="ru-RU"/>
        </w:rPr>
        <w:t>дств дл</w:t>
      </w:r>
      <w:proofErr w:type="gramEnd"/>
      <w:r w:rsidRPr="00CE1A87">
        <w:rPr>
          <w:lang w:eastAsia="ru-RU"/>
        </w:rPr>
        <w:t xml:space="preserve">я софинансирования). В случае использования для софинансирования кредитных средств, необходимо </w:t>
      </w:r>
      <w:proofErr w:type="gramStart"/>
      <w:r w:rsidRPr="00CE1A87">
        <w:rPr>
          <w:lang w:eastAsia="ru-RU"/>
        </w:rPr>
        <w:t>предоставить документ</w:t>
      </w:r>
      <w:proofErr w:type="gramEnd"/>
      <w:r w:rsidRPr="00CE1A87">
        <w:rPr>
          <w:lang w:eastAsia="ru-RU"/>
        </w:rPr>
        <w:t>,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1A87" w:rsidRPr="00CE1A87" w:rsidRDefault="00CE1A87" w:rsidP="000B4718">
      <w:pPr>
        <w:widowControl w:val="0"/>
        <w:suppressAutoHyphens w:val="0"/>
        <w:autoSpaceDE w:val="0"/>
        <w:autoSpaceDN w:val="0"/>
        <w:ind w:firstLine="709"/>
        <w:jc w:val="both"/>
        <w:rPr>
          <w:lang w:eastAsia="ru-RU"/>
        </w:rPr>
      </w:pPr>
      <w:bookmarkStart w:id="2" w:name="P125"/>
      <w:bookmarkEnd w:id="2"/>
      <w:r w:rsidRPr="00CE1A87">
        <w:rPr>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документы, подтверждающие общую стоимость проекта (смета, выставленные счета на оплату, коммерческие предложения и др.);</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документы, подтверждающие наличие опыта или образования в соответствующей сфере деятельности (при наличии);</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lastRenderedPageBreak/>
        <w:t>- копию карточки клиента банка об открытии расчетного счета.</w:t>
      </w:r>
    </w:p>
    <w:p w:rsidR="00CE1A87" w:rsidRPr="00CE1A87" w:rsidRDefault="00CE1A87" w:rsidP="000B4718">
      <w:pPr>
        <w:widowControl w:val="0"/>
        <w:suppressAutoHyphens w:val="0"/>
        <w:autoSpaceDE w:val="0"/>
        <w:autoSpaceDN w:val="0"/>
        <w:ind w:firstLine="709"/>
        <w:jc w:val="both"/>
        <w:rPr>
          <w:rFonts w:eastAsia="Calibri"/>
          <w:lang w:eastAsia="ru-RU"/>
        </w:rPr>
      </w:pPr>
      <w:r w:rsidRPr="00CE1A87">
        <w:rPr>
          <w:lang w:eastAsia="ru-RU"/>
        </w:rPr>
        <w:t>3.7. Документы, перечисленные в пункте 3.6. настоящего Регламента, должны быть выполнены с использованием технических средств, без подчисток, помарок, исправлений, неустановленных сокращений.</w:t>
      </w:r>
      <w:r w:rsidRPr="00CE1A87">
        <w:rPr>
          <w:rFonts w:eastAsia="Calibri"/>
          <w:lang w:eastAsia="ru-RU"/>
        </w:rPr>
        <w:t xml:space="preserve"> </w:t>
      </w:r>
    </w:p>
    <w:p w:rsidR="00CE1A87" w:rsidRDefault="00CE1A87" w:rsidP="00F12EC0">
      <w:pPr>
        <w:widowControl w:val="0"/>
        <w:suppressAutoHyphens w:val="0"/>
        <w:autoSpaceDE w:val="0"/>
        <w:autoSpaceDN w:val="0"/>
        <w:ind w:firstLine="709"/>
        <w:jc w:val="both"/>
        <w:rPr>
          <w:rFonts w:eastAsia="Calibri"/>
          <w:lang w:eastAsia="ru-RU"/>
        </w:rPr>
      </w:pPr>
      <w:r w:rsidRPr="00CE1A87">
        <w:rPr>
          <w:rFonts w:eastAsia="Calibri"/>
          <w:lang w:eastAsia="ru-RU"/>
        </w:rPr>
        <w:t xml:space="preserve">Копии всех документов должны быть </w:t>
      </w:r>
      <w:r w:rsidRPr="00CE1A87">
        <w:rPr>
          <w:lang w:eastAsia="ru-RU"/>
        </w:rPr>
        <w:t xml:space="preserve">прошнурованы, </w:t>
      </w:r>
      <w:proofErr w:type="gramStart"/>
      <w:r w:rsidRPr="00CE1A87">
        <w:rPr>
          <w:lang w:eastAsia="ru-RU"/>
        </w:rPr>
        <w:t>пронумерованы</w:t>
      </w:r>
      <w:proofErr w:type="gramEnd"/>
      <w:r w:rsidRPr="00CE1A87">
        <w:rPr>
          <w:lang w:eastAsia="ru-RU"/>
        </w:rPr>
        <w:t xml:space="preserve"> опечатаны с указанием количества листов, подписаны и заверены печатью заявителя (при наличии).</w:t>
      </w:r>
      <w:r w:rsidRPr="00CE1A87">
        <w:rPr>
          <w:rFonts w:eastAsia="Calibri"/>
          <w:lang w:eastAsia="ru-RU"/>
        </w:rPr>
        <w:t xml:space="preserve"> Представленные документы обратно не возвращаются. </w:t>
      </w:r>
      <w:r w:rsidR="00F12EC0">
        <w:rPr>
          <w:rFonts w:eastAsia="Calibri"/>
          <w:lang w:eastAsia="ru-RU"/>
        </w:rPr>
        <w:t xml:space="preserve">   </w:t>
      </w:r>
      <w:r w:rsidRPr="00CE1A87">
        <w:rPr>
          <w:rFonts w:eastAsia="Calibri"/>
          <w:lang w:eastAsia="ru-RU"/>
        </w:rPr>
        <w:t xml:space="preserve">Копии документов предоставляются с предъявлением их оригинала, после сверки подлинники документов возвращаются заявителю. </w:t>
      </w:r>
    </w:p>
    <w:p w:rsidR="002C03D2" w:rsidRPr="00CE1A87" w:rsidRDefault="002C03D2" w:rsidP="002C03D2">
      <w:pPr>
        <w:shd w:val="clear" w:color="auto" w:fill="FFFFFF"/>
        <w:autoSpaceDE w:val="0"/>
        <w:autoSpaceDN w:val="0"/>
        <w:ind w:right="-1" w:firstLine="709"/>
        <w:jc w:val="both"/>
      </w:pPr>
      <w:r w:rsidRPr="0063410D">
        <w:rPr>
          <w:lang w:eastAsia="ru-RU"/>
        </w:rPr>
        <w:t>3.8</w:t>
      </w:r>
      <w:r w:rsidRPr="00CE1A87">
        <w:rPr>
          <w:lang w:eastAsia="ru-RU"/>
        </w:rPr>
        <w:t xml:space="preserve">. </w:t>
      </w:r>
      <w:r w:rsidRPr="00CE1A87">
        <w:t xml:space="preserve">Отказывается в приеме Заявления и документов, </w:t>
      </w:r>
      <w:r>
        <w:t>указанных в пункте 3.6 Регламента</w:t>
      </w:r>
      <w:r w:rsidRPr="00CE1A87">
        <w:t>, в случаях:</w:t>
      </w:r>
    </w:p>
    <w:p w:rsidR="002C03D2" w:rsidRPr="00CE1A87" w:rsidRDefault="002C03D2" w:rsidP="002C03D2">
      <w:pPr>
        <w:shd w:val="clear" w:color="auto" w:fill="FFFFFF"/>
        <w:autoSpaceDE w:val="0"/>
        <w:autoSpaceDN w:val="0"/>
        <w:adjustRightInd w:val="0"/>
        <w:ind w:firstLine="709"/>
        <w:jc w:val="both"/>
      </w:pPr>
      <w:r w:rsidRPr="00CE1A87">
        <w:t xml:space="preserve">- перечень предоставленных документов не соответствует условиям </w:t>
      </w:r>
      <w:hyperlink r:id="rId82" w:history="1">
        <w:r w:rsidRPr="00CE1A87">
          <w:t xml:space="preserve">пункта </w:t>
        </w:r>
      </w:hyperlink>
      <w:r>
        <w:t>3</w:t>
      </w:r>
      <w:r w:rsidRPr="00CE1A87">
        <w:t>.6. настоящего Регламента;</w:t>
      </w:r>
    </w:p>
    <w:p w:rsidR="002C03D2" w:rsidRPr="00CE1A87" w:rsidRDefault="002C03D2" w:rsidP="002C03D2">
      <w:pPr>
        <w:shd w:val="clear" w:color="auto" w:fill="FFFFFF"/>
        <w:autoSpaceDE w:val="0"/>
        <w:autoSpaceDN w:val="0"/>
        <w:adjustRightInd w:val="0"/>
        <w:ind w:firstLine="709"/>
        <w:jc w:val="both"/>
      </w:pPr>
      <w:r w:rsidRPr="00CE1A87">
        <w:t>- документы, прилагаемые к заявлению</w:t>
      </w:r>
      <w:r>
        <w:t xml:space="preserve"> (заявке)</w:t>
      </w:r>
      <w:r w:rsidRPr="00CE1A87">
        <w:t xml:space="preserve">, оформлены с нарушением требований, предусмотренных в пункте </w:t>
      </w:r>
      <w:r>
        <w:t>3</w:t>
      </w:r>
      <w:r w:rsidRPr="00CE1A87">
        <w:t>.7.;</w:t>
      </w:r>
    </w:p>
    <w:p w:rsidR="002C03D2" w:rsidRPr="00CE1A87" w:rsidRDefault="002C03D2" w:rsidP="002C03D2">
      <w:pPr>
        <w:suppressAutoHyphens w:val="0"/>
        <w:autoSpaceDE w:val="0"/>
        <w:autoSpaceDN w:val="0"/>
        <w:adjustRightInd w:val="0"/>
        <w:ind w:firstLine="709"/>
        <w:jc w:val="both"/>
        <w:outlineLvl w:val="0"/>
        <w:rPr>
          <w:rFonts w:eastAsia="Calibri"/>
          <w:lang w:eastAsia="ru-RU"/>
        </w:rPr>
      </w:pPr>
      <w:r w:rsidRPr="00CE1A87">
        <w:t xml:space="preserve">- предоставления документов </w:t>
      </w:r>
      <w:r w:rsidRPr="00CE1A87">
        <w:rPr>
          <w:lang w:eastAsia="ru-RU"/>
        </w:rPr>
        <w:t>заявителем после даты и (или) времени, определенных для подачи предложений (заявок),</w:t>
      </w:r>
      <w:r w:rsidRPr="00CE1A87">
        <w:rPr>
          <w:bCs/>
          <w:color w:val="000000"/>
          <w:lang w:eastAsia="en-US"/>
        </w:rPr>
        <w:t xml:space="preserve"> установленных в </w:t>
      </w:r>
      <w:r w:rsidRPr="00CE1A87">
        <w:rPr>
          <w:bCs/>
          <w:lang w:eastAsia="en-US"/>
        </w:rPr>
        <w:t xml:space="preserve">пункте 3.5. Регламента. </w:t>
      </w:r>
    </w:p>
    <w:p w:rsidR="00CE1A87" w:rsidRPr="00CE1A87" w:rsidRDefault="00CE1A87" w:rsidP="000B4718">
      <w:pPr>
        <w:widowControl w:val="0"/>
        <w:suppressAutoHyphens w:val="0"/>
        <w:autoSpaceDE w:val="0"/>
        <w:autoSpaceDN w:val="0"/>
        <w:ind w:firstLine="709"/>
        <w:jc w:val="both"/>
        <w:outlineLvl w:val="2"/>
        <w:rPr>
          <w:lang w:eastAsia="ru-RU"/>
        </w:rPr>
      </w:pPr>
      <w:r w:rsidRPr="00CE1A87">
        <w:rPr>
          <w:lang w:eastAsia="ru-RU"/>
        </w:rPr>
        <w:t>3.</w:t>
      </w:r>
      <w:r w:rsidR="002C03D2">
        <w:rPr>
          <w:lang w:eastAsia="ru-RU"/>
        </w:rPr>
        <w:t>9</w:t>
      </w:r>
      <w:r w:rsidRPr="00CE1A87">
        <w:rPr>
          <w:lang w:eastAsia="ru-RU"/>
        </w:rPr>
        <w:t>. Заявка регистрируется Главным распорядителем бюджетных сре</w:t>
      </w:r>
      <w:proofErr w:type="gramStart"/>
      <w:r w:rsidRPr="00CE1A87">
        <w:rPr>
          <w:lang w:eastAsia="ru-RU"/>
        </w:rPr>
        <w:t>дств в т</w:t>
      </w:r>
      <w:proofErr w:type="gramEnd"/>
      <w:r w:rsidRPr="00CE1A87">
        <w:rPr>
          <w:lang w:eastAsia="ru-RU"/>
        </w:rPr>
        <w:t>ечение одного рабочего дня с момента приема документов.</w:t>
      </w:r>
      <w:r w:rsidRPr="00CE1A87">
        <w:rPr>
          <w:lang w:eastAsia="ru-RU"/>
        </w:rPr>
        <w:br/>
        <w:t>При необходимости заявителю выдается расписка о получении документов.</w:t>
      </w:r>
    </w:p>
    <w:p w:rsidR="00CE1A87" w:rsidRPr="00CE1A87" w:rsidRDefault="00CE1A87" w:rsidP="00F12EC0">
      <w:pPr>
        <w:suppressAutoHyphens w:val="0"/>
        <w:autoSpaceDE w:val="0"/>
        <w:autoSpaceDN w:val="0"/>
        <w:adjustRightInd w:val="0"/>
        <w:ind w:firstLine="709"/>
        <w:jc w:val="both"/>
        <w:outlineLvl w:val="0"/>
        <w:rPr>
          <w:bCs/>
          <w:lang w:eastAsia="en-US"/>
        </w:rPr>
      </w:pPr>
      <w:r w:rsidRPr="00CE1A87">
        <w:rPr>
          <w:bCs/>
          <w:color w:val="000000"/>
          <w:lang w:eastAsia="en-US"/>
        </w:rPr>
        <w:t xml:space="preserve">Заявки, поступившие позже установленного в </w:t>
      </w:r>
      <w:r w:rsidRPr="00CE1A87">
        <w:rPr>
          <w:bCs/>
          <w:lang w:eastAsia="en-US"/>
        </w:rPr>
        <w:t>пункте 3.5 Регламента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3.</w:t>
      </w:r>
      <w:r w:rsidR="002C03D2">
        <w:rPr>
          <w:lang w:eastAsia="ru-RU"/>
        </w:rPr>
        <w:t>10</w:t>
      </w:r>
      <w:r w:rsidRPr="00CE1A87">
        <w:rPr>
          <w:lang w:eastAsia="ru-RU"/>
        </w:rPr>
        <w:t>.</w:t>
      </w:r>
      <w:r w:rsidRPr="00CE1A87">
        <w:rPr>
          <w:rFonts w:ascii="Arial" w:hAnsi="Arial" w:cs="Arial"/>
          <w:sz w:val="20"/>
          <w:szCs w:val="20"/>
          <w:lang w:eastAsia="ru-RU"/>
        </w:rPr>
        <w:t xml:space="preserve"> </w:t>
      </w:r>
      <w:proofErr w:type="gramStart"/>
      <w:r w:rsidRPr="00CE1A87">
        <w:t>Уполномоченный Советом по развитию малого и среднего предпринимательства при Главе Енисейского района (далее по тексту - «Совет».</w:t>
      </w:r>
      <w:proofErr w:type="gramEnd"/>
      <w:r w:rsidRPr="00CE1A87">
        <w:t xml:space="preserve"> </w:t>
      </w:r>
      <w:proofErr w:type="gramStart"/>
      <w:r w:rsidRPr="00CE1A87">
        <w:t xml:space="preserve">Положение и состав Совета утвержден  постановлением администрации Енисейского района от </w:t>
      </w:r>
      <w:r w:rsidRPr="00CE1A87">
        <w:rPr>
          <w:lang w:eastAsia="ru-RU"/>
        </w:rPr>
        <w:t>06.08.2015 № 672-п</w:t>
      </w:r>
      <w:r w:rsidRPr="00CE1A87">
        <w:t xml:space="preserve">)   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w:t>
      </w:r>
      <w:r w:rsidRPr="00CE1A87">
        <w:rPr>
          <w:lang w:eastAsia="ru-RU"/>
        </w:rPr>
        <w:t>со дня, следующего за днем окончания приема заявок осуществляет:</w:t>
      </w:r>
      <w:proofErr w:type="gramEnd"/>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рассмотрение представленных заявителем в составе заявки документов на их соответствие требованиям пункту  3.6. настоящего Регламента, а также на соответствие заявителя требованиям, установленным в пункте 1.4 Регламента;</w:t>
      </w:r>
    </w:p>
    <w:p w:rsidR="00CE1A87" w:rsidRPr="00CE1A87" w:rsidRDefault="00CE1A87" w:rsidP="000B4718">
      <w:pPr>
        <w:suppressAutoHyphens w:val="0"/>
        <w:autoSpaceDE w:val="0"/>
        <w:autoSpaceDN w:val="0"/>
        <w:adjustRightInd w:val="0"/>
        <w:ind w:firstLine="709"/>
        <w:jc w:val="both"/>
        <w:rPr>
          <w:lang w:eastAsia="en-US"/>
        </w:rPr>
      </w:pPr>
      <w:r w:rsidRPr="00CE1A87">
        <w:rPr>
          <w:lang w:eastAsia="en-US"/>
        </w:rPr>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1A87" w:rsidRPr="00CE1A87" w:rsidRDefault="00CE1A87" w:rsidP="00CE1A87">
      <w:pPr>
        <w:shd w:val="clear" w:color="auto" w:fill="FFFFFF"/>
        <w:suppressAutoHyphens w:val="0"/>
        <w:autoSpaceDE w:val="0"/>
        <w:autoSpaceDN w:val="0"/>
        <w:adjustRightInd w:val="0"/>
        <w:jc w:val="both"/>
        <w:rPr>
          <w:lang w:eastAsia="en-US"/>
        </w:rPr>
      </w:pPr>
      <w:r w:rsidRPr="00CE1A87">
        <w:rPr>
          <w:lang w:eastAsia="en-US"/>
        </w:rPr>
        <w:t xml:space="preserve">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проверки факта ведения предпринимательской деятельности и зафиксировать данный факт посредством </w:t>
      </w:r>
      <w:proofErr w:type="gramStart"/>
      <w:r w:rsidRPr="00CE1A87">
        <w:rPr>
          <w:lang w:eastAsia="en-US"/>
        </w:rPr>
        <w:t>фото-съемки</w:t>
      </w:r>
      <w:proofErr w:type="gramEnd"/>
      <w:r w:rsidRPr="00CE1A87">
        <w:rPr>
          <w:lang w:eastAsia="en-US"/>
        </w:rPr>
        <w:t>;</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xml:space="preserve">подготовку заключения по каждому заявителю на предмет соответствия </w:t>
      </w:r>
      <w:r w:rsidRPr="00CE1A87">
        <w:rPr>
          <w:lang w:eastAsia="ru-RU"/>
        </w:rPr>
        <w:lastRenderedPageBreak/>
        <w:t>заявителя и предоставленных им документов требованиям настоящего Регламента и очередности поступления заявок на участие в отборе.</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3.1</w:t>
      </w:r>
      <w:r w:rsidR="002C03D2">
        <w:rPr>
          <w:lang w:eastAsia="ru-RU"/>
        </w:rPr>
        <w:t>1</w:t>
      </w:r>
      <w:r w:rsidRPr="00CE1A87">
        <w:rPr>
          <w:lang w:eastAsia="ru-RU"/>
        </w:rPr>
        <w:t>. Решение об отказе в участии заявителя в конкурсном отборе принимается по следующим основаниям:</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несоответствие заявителя требованиям, установленным в пункте 1.4.</w:t>
      </w:r>
      <w:r w:rsidRPr="00CE1A87">
        <w:rPr>
          <w:i/>
          <w:lang w:eastAsia="ru-RU"/>
        </w:rPr>
        <w:t xml:space="preserve"> </w:t>
      </w:r>
      <w:r w:rsidRPr="00CE1A87">
        <w:rPr>
          <w:lang w:eastAsia="ru-RU"/>
        </w:rPr>
        <w:t>Регламента;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несоответствие представленной заявителем заявки требованиям к заявкам, установленным пунктом 3.6. настоящего  Регламента;</w:t>
      </w:r>
    </w:p>
    <w:p w:rsidR="00CE1A87" w:rsidRPr="00CE1A87" w:rsidRDefault="00CE1A87" w:rsidP="00401AA1">
      <w:pPr>
        <w:widowControl w:val="0"/>
        <w:suppressAutoHyphens w:val="0"/>
        <w:autoSpaceDE w:val="0"/>
        <w:autoSpaceDN w:val="0"/>
        <w:ind w:firstLine="709"/>
        <w:jc w:val="both"/>
        <w:rPr>
          <w:lang w:eastAsia="ru-RU"/>
        </w:rPr>
      </w:pPr>
      <w:r w:rsidRPr="00CE1A87">
        <w:rPr>
          <w:lang w:eastAsia="ru-RU"/>
        </w:rPr>
        <w:t>недостоверность представленной заявителем информации, в том числе информации о месте нахождения, адресе юридического лица, факте осуществления предпринимательской деятельности;</w:t>
      </w:r>
    </w:p>
    <w:p w:rsidR="00CE1A87" w:rsidRPr="00CE1A87" w:rsidRDefault="00CE1A87" w:rsidP="00A23F7E">
      <w:pPr>
        <w:widowControl w:val="0"/>
        <w:suppressAutoHyphens w:val="0"/>
        <w:autoSpaceDE w:val="0"/>
        <w:autoSpaceDN w:val="0"/>
        <w:ind w:firstLine="709"/>
        <w:jc w:val="both"/>
        <w:rPr>
          <w:i/>
          <w:lang w:eastAsia="ru-RU"/>
        </w:rPr>
      </w:pPr>
      <w:r w:rsidRPr="00CE1A87">
        <w:rPr>
          <w:lang w:eastAsia="ru-RU"/>
        </w:rPr>
        <w:t>подача документов заявителем после даты и (или) времени, определенных для подачи заявок</w:t>
      </w:r>
      <w:r w:rsidRPr="00CE1A87">
        <w:rPr>
          <w:i/>
          <w:lang w:eastAsia="ru-RU"/>
        </w:rPr>
        <w:t>.</w:t>
      </w:r>
    </w:p>
    <w:p w:rsidR="00CE1A87" w:rsidRPr="00CE1A87" w:rsidRDefault="00CE1A87" w:rsidP="00A23F7E">
      <w:pPr>
        <w:widowControl w:val="0"/>
        <w:suppressAutoHyphens w:val="0"/>
        <w:autoSpaceDE w:val="0"/>
        <w:autoSpaceDN w:val="0"/>
        <w:ind w:firstLine="709"/>
        <w:jc w:val="both"/>
        <w:rPr>
          <w:lang w:eastAsia="ru-RU"/>
        </w:rPr>
      </w:pPr>
      <w:r w:rsidRPr="00CE1A87">
        <w:t>3.1</w:t>
      </w:r>
      <w:r w:rsidR="002C03D2">
        <w:t>2</w:t>
      </w:r>
      <w:r w:rsidRPr="00CE1A87">
        <w:t xml:space="preserve">. </w:t>
      </w:r>
      <w:r w:rsidRPr="00CE1A87">
        <w:rPr>
          <w:lang w:eastAsia="ru-RU"/>
        </w:rPr>
        <w:t xml:space="preserve">Заявителю, чья заявка не соответствует требованиям настоящего Регламента, в течение 5 календарных дней направляется уведомление с указанием причин отказа от участия в конкурсном отборе на бумажном носителе почтовым отправлением по почтовому адресу, либо в электронной форме по адресу электронной почты, указанному в заявлении. </w:t>
      </w:r>
    </w:p>
    <w:p w:rsidR="00CE1A87" w:rsidRPr="00CE1A87" w:rsidRDefault="00CE1A87" w:rsidP="00A23F7E">
      <w:pPr>
        <w:widowControl w:val="0"/>
        <w:suppressAutoHyphens w:val="0"/>
        <w:autoSpaceDE w:val="0"/>
        <w:autoSpaceDN w:val="0"/>
        <w:ind w:firstLine="709"/>
        <w:jc w:val="both"/>
        <w:rPr>
          <w:lang w:eastAsia="en-US"/>
        </w:rPr>
      </w:pPr>
      <w:r w:rsidRPr="00CE1A87">
        <w:rPr>
          <w:lang w:eastAsia="ru-RU"/>
        </w:rPr>
        <w:t>3.1</w:t>
      </w:r>
      <w:r w:rsidR="002C03D2">
        <w:rPr>
          <w:lang w:eastAsia="ru-RU"/>
        </w:rPr>
        <w:t>3</w:t>
      </w:r>
      <w:r w:rsidRPr="00CE1A87">
        <w:rPr>
          <w:lang w:eastAsia="ru-RU"/>
        </w:rPr>
        <w:t xml:space="preserve">. </w:t>
      </w:r>
      <w:proofErr w:type="gramStart"/>
      <w:r w:rsidRPr="00CE1A87">
        <w:rPr>
          <w:lang w:eastAsia="en-US"/>
        </w:rPr>
        <w:t>По поступившим в Администрацию района з</w:t>
      </w:r>
      <w:r w:rsidRPr="00CE1A87">
        <w:rPr>
          <w:lang w:eastAsia="ru-RU"/>
        </w:rPr>
        <w:t>аявкам на участие в отборе  на предоставление субъектам малого и среднего предпринимательства гранта в виде субсидии  на начало ведения предпринимательской деятельности</w:t>
      </w:r>
      <w:r w:rsidRPr="00CE1A87">
        <w:rPr>
          <w:lang w:eastAsia="en-US"/>
        </w:rPr>
        <w:t>, по которым заявитель и предоставленные им документы  соответствуют требованиям настоящего Порядка, в течение 5 рабочих дней со дня подготовки заключений отделом экономического развития, осуществляется конкурсный отбор Конкурсной комиссией (</w:t>
      </w:r>
      <w:r w:rsidRPr="00CE1A87">
        <w:t>Положение и состав Конкурсной комиссии утвержден</w:t>
      </w:r>
      <w:proofErr w:type="gramEnd"/>
      <w:r w:rsidRPr="00CE1A87">
        <w:t xml:space="preserve">  постановлением администрации Енисейского района от 20</w:t>
      </w:r>
      <w:r w:rsidRPr="00CE1A87">
        <w:rPr>
          <w:rFonts w:eastAsia="Calibri"/>
          <w:lang w:eastAsia="en-US"/>
        </w:rPr>
        <w:t>.04.2022 № 326-п</w:t>
      </w:r>
      <w:r w:rsidRPr="00CE1A87">
        <w:t>)</w:t>
      </w:r>
      <w:r w:rsidRPr="00CE1A87">
        <w:rPr>
          <w:lang w:eastAsia="en-US"/>
        </w:rPr>
        <w:t>.</w:t>
      </w:r>
    </w:p>
    <w:p w:rsidR="00CE1A87" w:rsidRPr="00CE1A87" w:rsidRDefault="00CE1A87" w:rsidP="00A23F7E">
      <w:pPr>
        <w:widowControl w:val="0"/>
        <w:suppressAutoHyphens w:val="0"/>
        <w:autoSpaceDE w:val="0"/>
        <w:autoSpaceDN w:val="0"/>
        <w:spacing w:line="276" w:lineRule="auto"/>
        <w:ind w:firstLine="709"/>
        <w:jc w:val="both"/>
        <w:rPr>
          <w:lang w:eastAsia="ru-RU"/>
        </w:rPr>
      </w:pPr>
      <w:r w:rsidRPr="00CE1A87">
        <w:rPr>
          <w:bCs/>
          <w:color w:val="000000"/>
        </w:rPr>
        <w:t xml:space="preserve"> 3.1</w:t>
      </w:r>
      <w:r w:rsidR="002C03D2">
        <w:rPr>
          <w:bCs/>
          <w:color w:val="000000"/>
        </w:rPr>
        <w:t>4</w:t>
      </w:r>
      <w:r w:rsidRPr="00CE1A87">
        <w:rPr>
          <w:bCs/>
          <w:color w:val="000000"/>
        </w:rPr>
        <w:t xml:space="preserve">.  </w:t>
      </w:r>
      <w:r w:rsidRPr="00CE1A87">
        <w:rPr>
          <w:lang w:eastAsia="ru-RU"/>
        </w:rPr>
        <w:t>Оценка проектов осуществляется с использованием следующих критериев: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en-US"/>
        </w:rPr>
        <w:t xml:space="preserve">а) </w:t>
      </w:r>
      <w:r w:rsidRPr="00CE1A87">
        <w:rPr>
          <w:lang w:eastAsia="ru-RU"/>
        </w:rPr>
        <w:t xml:space="preserve">наличие у участника отбора опыта или соответствующего (профильного) образования для реализации проекта: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xml:space="preserve">-   отсутствие опыта в сфере деятельности - 0 баллов;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документально подтвержденный опыт, или наличие документа, подтверждающего профильное образование - 2 балла;</w:t>
      </w:r>
    </w:p>
    <w:p w:rsidR="00CE1A87" w:rsidRPr="00CE1A87" w:rsidRDefault="00CE1A87" w:rsidP="00A23F7E">
      <w:pPr>
        <w:widowControl w:val="0"/>
        <w:suppressAutoHyphens w:val="0"/>
        <w:autoSpaceDE w:val="0"/>
        <w:autoSpaceDN w:val="0"/>
        <w:ind w:firstLine="709"/>
        <w:jc w:val="both"/>
        <w:rPr>
          <w:lang w:eastAsia="en-US"/>
        </w:rPr>
      </w:pPr>
      <w:r w:rsidRPr="00CE1A87">
        <w:rPr>
          <w:lang w:eastAsia="en-US"/>
        </w:rPr>
        <w:t>б)  наличие материально-технической базы, необходимой для осуществления предпринимательской деятельности:</w:t>
      </w:r>
    </w:p>
    <w:p w:rsidR="00CE1A87" w:rsidRPr="00CE1A87" w:rsidRDefault="00CE1A87" w:rsidP="00A23F7E">
      <w:pPr>
        <w:widowControl w:val="0"/>
        <w:suppressAutoHyphens w:val="0"/>
        <w:autoSpaceDE w:val="0"/>
        <w:autoSpaceDN w:val="0"/>
        <w:ind w:firstLine="709"/>
        <w:jc w:val="both"/>
        <w:rPr>
          <w:lang w:eastAsia="en-US"/>
        </w:rPr>
      </w:pPr>
      <w:r w:rsidRPr="00CE1A87">
        <w:rPr>
          <w:lang w:eastAsia="en-US"/>
        </w:rPr>
        <w:t>-  имеется материально-техническая база – 2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en-US"/>
        </w:rPr>
        <w:t xml:space="preserve">-  отсутствует -  </w:t>
      </w:r>
      <w:r w:rsidRPr="00CE1A87">
        <w:rPr>
          <w:lang w:eastAsia="ru-RU"/>
        </w:rPr>
        <w:t>0 баллов;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в)     наличие кадрового состава (работников, с которыми заключены трудовые отношения):</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имеются  работники, с которыми заключены трудовые отношения – 2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отсутствуют работники, с которыми заключены трудовые отношения – 0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en-US"/>
        </w:rPr>
        <w:t xml:space="preserve">г) </w:t>
      </w:r>
      <w:r w:rsidRPr="00CE1A87">
        <w:rPr>
          <w:lang w:eastAsia="ru-RU"/>
        </w:rPr>
        <w:t xml:space="preserve">создание участником отбора дополнительных рабочих мест: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xml:space="preserve">- планируется создание новых рабочих мест в году предоставления </w:t>
      </w:r>
      <w:r w:rsidRPr="00CE1A87">
        <w:rPr>
          <w:lang w:eastAsia="ru-RU"/>
        </w:rPr>
        <w:lastRenderedPageBreak/>
        <w:t xml:space="preserve">гранта - 3 балла;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не планируется создание новых рабочих мест в году предоставления гранта - 0 баллов;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д) размер заработной платы работников: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выше МРОТ – 2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соответствует МРОТ – 0 баллов.</w:t>
      </w:r>
    </w:p>
    <w:p w:rsidR="00CE1A87" w:rsidRPr="00CE1A87" w:rsidRDefault="00CE1A87" w:rsidP="00A23F7E">
      <w:pPr>
        <w:widowControl w:val="0"/>
        <w:suppressAutoHyphens w:val="0"/>
        <w:autoSpaceDE w:val="0"/>
        <w:autoSpaceDN w:val="0"/>
        <w:ind w:firstLine="709"/>
        <w:jc w:val="both"/>
        <w:rPr>
          <w:lang w:eastAsia="ru-RU"/>
        </w:rPr>
      </w:pP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 Проекты ранжируются по убыванию количества полученных баллов.</w:t>
      </w:r>
    </w:p>
    <w:p w:rsidR="00CE1A87" w:rsidRPr="00CE1A87" w:rsidRDefault="00CE1A87" w:rsidP="00A23F7E">
      <w:pPr>
        <w:suppressAutoHyphens w:val="0"/>
        <w:autoSpaceDE w:val="0"/>
        <w:autoSpaceDN w:val="0"/>
        <w:adjustRightInd w:val="0"/>
        <w:ind w:firstLine="709"/>
        <w:jc w:val="both"/>
        <w:rPr>
          <w:lang w:eastAsia="ru-RU"/>
        </w:rPr>
      </w:pPr>
      <w:r w:rsidRPr="00CE1A87">
        <w:rPr>
          <w:lang w:eastAsia="ru-RU"/>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CE1A87" w:rsidRPr="00CE1A87" w:rsidRDefault="00CE1A87" w:rsidP="00A23F7E">
      <w:pPr>
        <w:suppressAutoHyphens w:val="0"/>
        <w:autoSpaceDE w:val="0"/>
        <w:autoSpaceDN w:val="0"/>
        <w:adjustRightInd w:val="0"/>
        <w:ind w:firstLine="709"/>
        <w:jc w:val="both"/>
        <w:rPr>
          <w:bCs/>
          <w:color w:val="000000"/>
        </w:rPr>
      </w:pPr>
      <w:r w:rsidRPr="00CE1A87">
        <w:rPr>
          <w:bCs/>
          <w:color w:val="000000"/>
        </w:rPr>
        <w:t>В соответствии с набранными заявителями баллами, Конкурсная комиссия определяет перечень субъектов малого и среднего предпринимательства, предполагаемых к предоставлению грантовой поддержки в рамках муниципальной программы с расстановкой их по степени приоритетности.</w:t>
      </w:r>
    </w:p>
    <w:p w:rsidR="00CE1A87" w:rsidRPr="00CE1A87" w:rsidRDefault="00CE1A87" w:rsidP="00A23F7E">
      <w:pPr>
        <w:widowControl w:val="0"/>
        <w:shd w:val="clear" w:color="auto" w:fill="FFFFFF"/>
        <w:tabs>
          <w:tab w:val="left" w:pos="8715"/>
        </w:tabs>
        <w:suppressAutoHyphens w:val="0"/>
        <w:autoSpaceDE w:val="0"/>
        <w:autoSpaceDN w:val="0"/>
        <w:ind w:firstLine="709"/>
        <w:jc w:val="both"/>
        <w:rPr>
          <w:lang w:eastAsia="ru-RU"/>
        </w:rPr>
      </w:pPr>
      <w:r w:rsidRPr="00CE1A87">
        <w:rPr>
          <w:lang w:eastAsia="ru-RU"/>
        </w:rPr>
        <w:t xml:space="preserve">Проекты, набравшие по итогам оценки менее 4 баллов, считаются не прошедшими отбор и не включаются в перечень </w:t>
      </w:r>
      <w:r w:rsidRPr="00CE1A87">
        <w:rPr>
          <w:bCs/>
          <w:color w:val="000000"/>
        </w:rPr>
        <w:t>субъектов малого и среднего предпринимательства, предполагаемых к предоставлению грантовой поддержки в рамках муниципальной программы.</w:t>
      </w:r>
    </w:p>
    <w:p w:rsidR="005D6583" w:rsidRDefault="00CE1A87" w:rsidP="005D6583">
      <w:pPr>
        <w:ind w:firstLine="709"/>
        <w:jc w:val="both"/>
        <w:rPr>
          <w:bCs/>
          <w:color w:val="000000"/>
        </w:rPr>
      </w:pPr>
      <w:r w:rsidRPr="00CE1A87">
        <w:rPr>
          <w:bCs/>
          <w:color w:val="000000"/>
        </w:rPr>
        <w:t>3.1</w:t>
      </w:r>
      <w:r w:rsidR="002C03D2">
        <w:rPr>
          <w:bCs/>
          <w:color w:val="000000"/>
        </w:rPr>
        <w:t>5</w:t>
      </w:r>
      <w:r w:rsidRPr="00CE1A87">
        <w:rPr>
          <w:bCs/>
          <w:color w:val="000000"/>
        </w:rPr>
        <w:t xml:space="preserve">. </w:t>
      </w:r>
      <w:r w:rsidR="005D6583">
        <w:rPr>
          <w:bCs/>
          <w:color w:val="000000"/>
        </w:rPr>
        <w:t xml:space="preserve">Администрация направляет в </w:t>
      </w:r>
      <w:r w:rsidR="005D6583" w:rsidRPr="005D6583">
        <w:t>Агентство развития малого и среднего предпринимательства Красноярского края заявк</w:t>
      </w:r>
      <w:r w:rsidR="005D6583">
        <w:t>у</w:t>
      </w:r>
      <w:r w:rsidR="005D6583" w:rsidRPr="005D6583">
        <w:t xml:space="preserve"> для  распределения </w:t>
      </w:r>
      <w:r w:rsidR="005D6583" w:rsidRPr="005D6583">
        <w:rPr>
          <w:rFonts w:eastAsia="Calibri"/>
          <w:lang w:eastAsia="en-US"/>
        </w:rPr>
        <w:t xml:space="preserve">субсидии бюджету муниципального образования Енисейский район на реализацию муниципальной </w:t>
      </w:r>
      <w:r w:rsidR="005D6583">
        <w:rPr>
          <w:rFonts w:eastAsia="Calibri"/>
          <w:lang w:eastAsia="en-US"/>
        </w:rPr>
        <w:t>под</w:t>
      </w:r>
      <w:r w:rsidR="005D6583" w:rsidRPr="005D6583">
        <w:rPr>
          <w:rFonts w:eastAsia="Calibri"/>
          <w:lang w:eastAsia="en-US"/>
        </w:rPr>
        <w:t>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sidR="005D6583">
        <w:rPr>
          <w:rFonts w:eastAsia="Calibri"/>
          <w:lang w:eastAsia="en-US"/>
        </w:rPr>
        <w:t>.</w:t>
      </w:r>
    </w:p>
    <w:p w:rsidR="00CE1A87" w:rsidRPr="00CE1A87" w:rsidRDefault="00CE1A87" w:rsidP="00811B04">
      <w:pPr>
        <w:suppressAutoHyphens w:val="0"/>
        <w:autoSpaceDE w:val="0"/>
        <w:autoSpaceDN w:val="0"/>
        <w:adjustRightInd w:val="0"/>
        <w:ind w:firstLine="709"/>
        <w:jc w:val="both"/>
        <w:rPr>
          <w:lang w:eastAsia="ru-RU"/>
        </w:rPr>
      </w:pPr>
      <w:r w:rsidRPr="00CE1A87">
        <w:rPr>
          <w:lang w:eastAsia="ru-RU"/>
        </w:rPr>
        <w:t>3.1</w:t>
      </w:r>
      <w:r w:rsidR="002C03D2">
        <w:rPr>
          <w:lang w:eastAsia="ru-RU"/>
        </w:rPr>
        <w:t>6</w:t>
      </w:r>
      <w:r w:rsidRPr="00CE1A87">
        <w:rPr>
          <w:lang w:eastAsia="ru-RU"/>
        </w:rPr>
        <w:t xml:space="preserve">.  </w:t>
      </w:r>
      <w:proofErr w:type="gramStart"/>
      <w:r w:rsidRPr="00CE1A87">
        <w:t>После издания нормативного акта Правительства Красноярского края о распределении грантов в форме субсидий между муниципальными образованиями Красноярского края для реализации мероприятия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 направляется уведомление о предоставлении</w:t>
      </w:r>
      <w:proofErr w:type="gramEnd"/>
      <w:r w:rsidRPr="00CE1A87">
        <w:t xml:space="preserve">  </w:t>
      </w:r>
      <w:r w:rsidRPr="00CE1A87">
        <w:rPr>
          <w:lang w:eastAsia="ru-RU"/>
        </w:rPr>
        <w:t>в Администрацию  документов, поименованных в пункте 2.6. настоящего Регламента.</w:t>
      </w:r>
    </w:p>
    <w:p w:rsidR="00CE1A87" w:rsidRPr="00CE1A87" w:rsidRDefault="00CE1A87" w:rsidP="00811B04">
      <w:pPr>
        <w:suppressAutoHyphens w:val="0"/>
        <w:autoSpaceDE w:val="0"/>
        <w:autoSpaceDN w:val="0"/>
        <w:adjustRightInd w:val="0"/>
        <w:ind w:firstLine="709"/>
        <w:jc w:val="both"/>
        <w:rPr>
          <w:lang w:eastAsia="ru-RU"/>
        </w:rPr>
      </w:pPr>
      <w:r w:rsidRPr="00CE1A87">
        <w:rPr>
          <w:lang w:eastAsia="ru-RU"/>
        </w:rPr>
        <w:t>3.1</w:t>
      </w:r>
      <w:r w:rsidR="002C03D2">
        <w:rPr>
          <w:lang w:eastAsia="ru-RU"/>
        </w:rPr>
        <w:t>7</w:t>
      </w:r>
      <w:r w:rsidRPr="00CE1A87">
        <w:rPr>
          <w:lang w:eastAsia="ru-RU"/>
        </w:rPr>
        <w:t>. Отдел экономического развития администрации Енисейского района,  в течение 10 рабочих дней со дня поступления документов, предусмотренных пунктом 2.6.  настоящего Регламента, осуществляет:</w:t>
      </w:r>
    </w:p>
    <w:p w:rsidR="00CE1A87" w:rsidRPr="00CE1A87" w:rsidRDefault="00CE1A87" w:rsidP="002C03D2">
      <w:pPr>
        <w:suppressAutoHyphens w:val="0"/>
        <w:autoSpaceDE w:val="0"/>
        <w:autoSpaceDN w:val="0"/>
        <w:adjustRightInd w:val="0"/>
        <w:ind w:firstLine="709"/>
        <w:jc w:val="both"/>
        <w:rPr>
          <w:lang w:eastAsia="ru-RU"/>
        </w:rPr>
      </w:pPr>
      <w:r w:rsidRPr="00CE1A87">
        <w:rPr>
          <w:lang w:eastAsia="ru-RU"/>
        </w:rPr>
        <w:t>проверку предоставленных документов;</w:t>
      </w:r>
    </w:p>
    <w:p w:rsidR="00CE1A87" w:rsidRPr="00CE1A87" w:rsidRDefault="00CE1A87" w:rsidP="002C03D2">
      <w:pPr>
        <w:suppressAutoHyphens w:val="0"/>
        <w:autoSpaceDE w:val="0"/>
        <w:autoSpaceDN w:val="0"/>
        <w:adjustRightInd w:val="0"/>
        <w:ind w:firstLine="709"/>
        <w:jc w:val="both"/>
        <w:rPr>
          <w:lang w:eastAsia="en-US"/>
        </w:rPr>
      </w:pPr>
      <w:r w:rsidRPr="00CE1A87">
        <w:rPr>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1A87" w:rsidRPr="00CE1A87" w:rsidRDefault="00CE1A87" w:rsidP="002C03D2">
      <w:pPr>
        <w:widowControl w:val="0"/>
        <w:suppressAutoHyphens w:val="0"/>
        <w:autoSpaceDE w:val="0"/>
        <w:autoSpaceDN w:val="0"/>
        <w:ind w:firstLine="709"/>
        <w:jc w:val="both"/>
        <w:rPr>
          <w:lang w:eastAsia="ru-RU"/>
        </w:rPr>
      </w:pPr>
      <w:r w:rsidRPr="00CE1A87">
        <w:rPr>
          <w:shd w:val="clear" w:color="auto" w:fill="FFFFFF"/>
          <w:lang w:eastAsia="ru-RU"/>
        </w:rPr>
        <w:lastRenderedPageBreak/>
        <w:t>готовит заключение</w:t>
      </w:r>
      <w:r w:rsidRPr="00CE1A87">
        <w:rPr>
          <w:lang w:eastAsia="ru-RU"/>
        </w:rPr>
        <w:t xml:space="preserve"> на предмет соответствия заявителя и предоставленных им документов требованиям настоящего Порядка.</w:t>
      </w: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3.1</w:t>
      </w:r>
      <w:r w:rsidR="002C03D2">
        <w:rPr>
          <w:lang w:eastAsia="ru-RU"/>
        </w:rPr>
        <w:t>8</w:t>
      </w:r>
      <w:r w:rsidRPr="00CE1A87">
        <w:rPr>
          <w:lang w:eastAsia="ru-RU"/>
        </w:rPr>
        <w:t xml:space="preserve">. </w:t>
      </w:r>
      <w:proofErr w:type="gramStart"/>
      <w:r w:rsidRPr="00CE1A87">
        <w:rPr>
          <w:lang w:eastAsia="ru-RU"/>
        </w:rPr>
        <w:t>Совет по развитию малого и среднего предпринимательства при Главе Енисейского района рассматривает заключение и принимает решение о предоставлении  организации или индивидуальному предпринимателю гранта в форме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roofErr w:type="gramEnd"/>
    </w:p>
    <w:p w:rsidR="00CE1A87" w:rsidRPr="00CE1A87" w:rsidRDefault="00CE1A87" w:rsidP="00811B04">
      <w:pPr>
        <w:widowControl w:val="0"/>
        <w:suppressAutoHyphens w:val="0"/>
        <w:autoSpaceDE w:val="0"/>
        <w:autoSpaceDN w:val="0"/>
        <w:ind w:firstLine="709"/>
        <w:jc w:val="both"/>
        <w:rPr>
          <w:rFonts w:eastAsia="Calibri"/>
          <w:lang w:eastAsia="en-US"/>
        </w:rPr>
      </w:pPr>
      <w:r w:rsidRPr="00CE1A87">
        <w:rPr>
          <w:lang w:eastAsia="ru-RU"/>
        </w:rPr>
        <w:t>3.1</w:t>
      </w:r>
      <w:r w:rsidR="00DF35DD">
        <w:rPr>
          <w:lang w:eastAsia="ru-RU"/>
        </w:rPr>
        <w:t>9</w:t>
      </w:r>
      <w:r w:rsidRPr="00CE1A87">
        <w:rPr>
          <w:lang w:eastAsia="ru-RU"/>
        </w:rPr>
        <w:t xml:space="preserve">. Максимальный размер гранта, предоставляемого одному субъекту малого и среднего предпринимательства – получателю такой поддержки составляет 300,00 тысяч рублей. </w:t>
      </w:r>
      <w:r w:rsidRPr="00CE1A87">
        <w:rPr>
          <w:rFonts w:eastAsia="Calibri"/>
          <w:lang w:eastAsia="en-US"/>
        </w:rPr>
        <w:t xml:space="preserve">При этом грантовая поддержка предоставляется в размере не более 70 процентов от объема затрат субъекта малого и среднего предпринимательства, предусмотренных </w:t>
      </w:r>
      <w:hyperlink w:anchor="P56">
        <w:r w:rsidRPr="00CE1A87">
          <w:rPr>
            <w:rFonts w:eastAsia="Calibri"/>
            <w:lang w:eastAsia="en-US"/>
          </w:rPr>
          <w:t xml:space="preserve">абзацами </w:t>
        </w:r>
      </w:hyperlink>
      <w:r w:rsidRPr="00CE1A87">
        <w:rPr>
          <w:rFonts w:eastAsia="Calibri"/>
          <w:lang w:eastAsia="en-US"/>
        </w:rPr>
        <w:t>четвертым – восьмым пункта 1.1 настоящего Регламента.</w:t>
      </w:r>
    </w:p>
    <w:p w:rsidR="00CE1A87" w:rsidRPr="00CE1A87" w:rsidRDefault="00CE1A87" w:rsidP="00811B04">
      <w:pPr>
        <w:widowControl w:val="0"/>
        <w:suppressAutoHyphens w:val="0"/>
        <w:autoSpaceDE w:val="0"/>
        <w:autoSpaceDN w:val="0"/>
        <w:ind w:firstLine="709"/>
        <w:jc w:val="both"/>
        <w:rPr>
          <w:lang w:eastAsia="ru-RU"/>
        </w:rPr>
      </w:pPr>
      <w:r w:rsidRPr="00CE1A87">
        <w:rPr>
          <w:rFonts w:eastAsia="Calibri"/>
          <w:lang w:eastAsia="en-US"/>
        </w:rPr>
        <w:t>3.</w:t>
      </w:r>
      <w:r w:rsidR="00DF35DD">
        <w:rPr>
          <w:rFonts w:eastAsia="Calibri"/>
          <w:lang w:eastAsia="en-US"/>
        </w:rPr>
        <w:t>20</w:t>
      </w:r>
      <w:r w:rsidRPr="00CE1A87">
        <w:rPr>
          <w:rFonts w:eastAsia="Calibri"/>
          <w:lang w:eastAsia="en-US"/>
        </w:rPr>
        <w:t xml:space="preserve">. </w:t>
      </w:r>
      <w:proofErr w:type="gramStart"/>
      <w:r w:rsidRPr="00CE1A87">
        <w:rPr>
          <w:color w:val="000000"/>
        </w:rPr>
        <w:t xml:space="preserve">Расчет (распределение) гранта в форме субсидии осуществляется </w:t>
      </w:r>
      <w:r w:rsidRPr="00CE1A87">
        <w:rPr>
          <w:lang w:eastAsia="ru-RU"/>
        </w:rPr>
        <w:t xml:space="preserve">Советом по развитию малого и среднего предпринимательства при Главе Енисейского района пропорционально размеру расходов заявителя согласно </w:t>
      </w:r>
      <w:hyperlink w:anchor="P56">
        <w:r w:rsidRPr="00CE1A87">
          <w:rPr>
            <w:rFonts w:eastAsia="Calibri"/>
            <w:lang w:eastAsia="en-US"/>
          </w:rPr>
          <w:t xml:space="preserve">абзацев </w:t>
        </w:r>
      </w:hyperlink>
      <w:r w:rsidRPr="00CE1A87">
        <w:rPr>
          <w:rFonts w:eastAsia="Calibri"/>
          <w:lang w:eastAsia="en-US"/>
        </w:rPr>
        <w:t>4 – 8 пункта 1.1 настоящего Регламента</w:t>
      </w:r>
      <w:r w:rsidRPr="00CE1A87">
        <w:rPr>
          <w:lang w:eastAsia="ru-RU"/>
        </w:rPr>
        <w:t xml:space="preserve">, предусмотренных на реализацию проекта, и представляется в размере, не превышающем 70% </w:t>
      </w:r>
      <w:r w:rsidRPr="00CE1A87">
        <w:rPr>
          <w:rFonts w:eastAsia="Calibri"/>
          <w:lang w:eastAsia="en-US"/>
        </w:rPr>
        <w:t>от объема затрат субъекта малого и среднего предпринимательства</w:t>
      </w:r>
      <w:r w:rsidRPr="00CE1A87">
        <w:rPr>
          <w:lang w:eastAsia="ru-RU"/>
        </w:rPr>
        <w:t xml:space="preserve"> с учетом предельного размера гранта, указанного в пункте 3.18.</w:t>
      </w:r>
      <w:proofErr w:type="gramEnd"/>
      <w:r w:rsidRPr="00CE1A87">
        <w:rPr>
          <w:lang w:eastAsia="ru-RU"/>
        </w:rPr>
        <w:t xml:space="preserve"> Регламента, до полного распределения лимитов бюджетных обязательств.</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Расчет размера гранта осуществляется по следующей формуле:</w:t>
      </w:r>
    </w:p>
    <w:p w:rsidR="00CE1A87" w:rsidRPr="00CE1A87" w:rsidRDefault="00CE1A87" w:rsidP="00CE1A87">
      <w:pPr>
        <w:widowControl w:val="0"/>
        <w:suppressAutoHyphens w:val="0"/>
        <w:autoSpaceDE w:val="0"/>
        <w:autoSpaceDN w:val="0"/>
        <w:jc w:val="center"/>
        <w:rPr>
          <w:lang w:eastAsia="ru-RU"/>
        </w:rPr>
      </w:pPr>
      <w:proofErr w:type="spellStart"/>
      <w:r w:rsidRPr="00CE1A87">
        <w:rPr>
          <w:lang w:eastAsia="ru-RU"/>
        </w:rPr>
        <w:t>V</w:t>
      </w:r>
      <w:r w:rsidRPr="00CE1A87">
        <w:rPr>
          <w:vertAlign w:val="subscript"/>
          <w:lang w:eastAsia="ru-RU"/>
        </w:rPr>
        <w:t>r</w:t>
      </w:r>
      <w:proofErr w:type="spellEnd"/>
      <w:r w:rsidRPr="00CE1A87">
        <w:rPr>
          <w:lang w:eastAsia="ru-RU"/>
        </w:rPr>
        <w:t xml:space="preserve"> = </w:t>
      </w:r>
      <w:proofErr w:type="spellStart"/>
      <w:proofErr w:type="gramStart"/>
      <w:r w:rsidRPr="00CE1A87">
        <w:rPr>
          <w:lang w:eastAsia="ru-RU"/>
        </w:rPr>
        <w:t>V</w:t>
      </w:r>
      <w:proofErr w:type="gramEnd"/>
      <w:r w:rsidRPr="00CE1A87">
        <w:rPr>
          <w:vertAlign w:val="subscript"/>
          <w:lang w:eastAsia="ru-RU"/>
        </w:rPr>
        <w:t>потр</w:t>
      </w:r>
      <w:proofErr w:type="spellEnd"/>
      <w:r w:rsidRPr="00CE1A87">
        <w:rPr>
          <w:lang w:eastAsia="ru-RU"/>
        </w:rPr>
        <w:t xml:space="preserve"> - k,</w:t>
      </w:r>
    </w:p>
    <w:p w:rsidR="00CE1A87" w:rsidRPr="00CE1A87" w:rsidRDefault="00CE1A87" w:rsidP="00CE1A87">
      <w:pPr>
        <w:widowControl w:val="0"/>
        <w:suppressAutoHyphens w:val="0"/>
        <w:autoSpaceDE w:val="0"/>
        <w:autoSpaceDN w:val="0"/>
        <w:rPr>
          <w:lang w:eastAsia="ru-RU"/>
        </w:rPr>
      </w:pPr>
      <w:r w:rsidRPr="00CE1A87">
        <w:rPr>
          <w:lang w:eastAsia="ru-RU"/>
        </w:rPr>
        <w:t>где:</w:t>
      </w:r>
    </w:p>
    <w:p w:rsidR="00CE1A87" w:rsidRPr="00CE1A87" w:rsidRDefault="00CE1A87" w:rsidP="00CE1A87">
      <w:pPr>
        <w:widowControl w:val="0"/>
        <w:suppressAutoHyphens w:val="0"/>
        <w:autoSpaceDE w:val="0"/>
        <w:autoSpaceDN w:val="0"/>
        <w:jc w:val="both"/>
        <w:rPr>
          <w:lang w:eastAsia="ru-RU"/>
        </w:rPr>
      </w:pPr>
      <w:proofErr w:type="spellStart"/>
      <w:r w:rsidRPr="00CE1A87">
        <w:rPr>
          <w:lang w:eastAsia="ru-RU"/>
        </w:rPr>
        <w:t>V</w:t>
      </w:r>
      <w:r w:rsidRPr="00CE1A87">
        <w:rPr>
          <w:vertAlign w:val="subscript"/>
          <w:lang w:eastAsia="ru-RU"/>
        </w:rPr>
        <w:t>r</w:t>
      </w:r>
      <w:proofErr w:type="spellEnd"/>
      <w:r w:rsidRPr="00CE1A87">
        <w:rPr>
          <w:lang w:eastAsia="ru-RU"/>
        </w:rPr>
        <w:t xml:space="preserve"> - размер гранта;</w:t>
      </w:r>
    </w:p>
    <w:p w:rsidR="00CE1A87" w:rsidRPr="00CE1A87" w:rsidRDefault="00CE1A87" w:rsidP="00CE1A87">
      <w:pPr>
        <w:widowControl w:val="0"/>
        <w:suppressAutoHyphens w:val="0"/>
        <w:autoSpaceDE w:val="0"/>
        <w:autoSpaceDN w:val="0"/>
        <w:jc w:val="both"/>
        <w:rPr>
          <w:lang w:eastAsia="ru-RU"/>
        </w:rPr>
      </w:pPr>
      <w:r w:rsidRPr="00CE1A87">
        <w:rPr>
          <w:lang w:eastAsia="ru-RU"/>
        </w:rPr>
        <w:t>k - поправочный коэффициент, определяемый по формуле:</w:t>
      </w:r>
    </w:p>
    <w:p w:rsidR="00CE1A87" w:rsidRPr="00CE1A87" w:rsidRDefault="00CE1A87" w:rsidP="00CE1A87">
      <w:pPr>
        <w:widowControl w:val="0"/>
        <w:suppressAutoHyphens w:val="0"/>
        <w:autoSpaceDE w:val="0"/>
        <w:autoSpaceDN w:val="0"/>
        <w:jc w:val="center"/>
        <w:rPr>
          <w:lang w:eastAsia="ru-RU"/>
        </w:rPr>
      </w:pPr>
      <w:r w:rsidRPr="00CE1A87">
        <w:rPr>
          <w:lang w:eastAsia="ru-RU"/>
        </w:rPr>
        <w:t xml:space="preserve">k = </w:t>
      </w:r>
      <w:proofErr w:type="spellStart"/>
      <w:proofErr w:type="gramStart"/>
      <w:r w:rsidRPr="00CE1A87">
        <w:rPr>
          <w:lang w:eastAsia="ru-RU"/>
        </w:rPr>
        <w:t>V</w:t>
      </w:r>
      <w:proofErr w:type="gramEnd"/>
      <w:r w:rsidRPr="00CE1A87">
        <w:rPr>
          <w:vertAlign w:val="subscript"/>
          <w:lang w:eastAsia="ru-RU"/>
        </w:rPr>
        <w:t>потр</w:t>
      </w:r>
      <w:proofErr w:type="spellEnd"/>
      <w:r w:rsidRPr="00CE1A87">
        <w:rPr>
          <w:lang w:eastAsia="ru-RU"/>
        </w:rPr>
        <w:t xml:space="preserve"> - </w:t>
      </w:r>
      <w:proofErr w:type="spellStart"/>
      <w:r w:rsidRPr="00CE1A87">
        <w:rPr>
          <w:lang w:eastAsia="ru-RU"/>
        </w:rPr>
        <w:t>V</w:t>
      </w:r>
      <w:r w:rsidRPr="00CE1A87">
        <w:rPr>
          <w:vertAlign w:val="subscript"/>
          <w:lang w:eastAsia="ru-RU"/>
        </w:rPr>
        <w:t>лим</w:t>
      </w:r>
      <w:proofErr w:type="spellEnd"/>
      <w:r w:rsidRPr="00CE1A87">
        <w:rPr>
          <w:lang w:eastAsia="ru-RU"/>
        </w:rPr>
        <w:t>,</w:t>
      </w:r>
    </w:p>
    <w:p w:rsidR="00CE1A87" w:rsidRPr="00CE1A87" w:rsidRDefault="00CE1A87" w:rsidP="00CE1A87">
      <w:pPr>
        <w:widowControl w:val="0"/>
        <w:suppressAutoHyphens w:val="0"/>
        <w:autoSpaceDE w:val="0"/>
        <w:autoSpaceDN w:val="0"/>
        <w:jc w:val="both"/>
        <w:rPr>
          <w:lang w:eastAsia="ru-RU"/>
        </w:rPr>
      </w:pPr>
      <w:r w:rsidRPr="00CE1A87">
        <w:rPr>
          <w:lang w:eastAsia="ru-RU"/>
        </w:rPr>
        <w:t>где:</w:t>
      </w:r>
    </w:p>
    <w:p w:rsidR="00CE1A87" w:rsidRPr="00CE1A87" w:rsidRDefault="00CE1A87" w:rsidP="00CE1A87">
      <w:pPr>
        <w:widowControl w:val="0"/>
        <w:suppressAutoHyphens w:val="0"/>
        <w:autoSpaceDE w:val="0"/>
        <w:autoSpaceDN w:val="0"/>
        <w:jc w:val="both"/>
        <w:rPr>
          <w:lang w:eastAsia="ru-RU"/>
        </w:rPr>
      </w:pPr>
      <w:proofErr w:type="spellStart"/>
      <w:proofErr w:type="gramStart"/>
      <w:r w:rsidRPr="00CE1A87">
        <w:rPr>
          <w:lang w:eastAsia="ru-RU"/>
        </w:rPr>
        <w:t>V</w:t>
      </w:r>
      <w:proofErr w:type="gramEnd"/>
      <w:r w:rsidRPr="00CE1A87">
        <w:rPr>
          <w:vertAlign w:val="subscript"/>
          <w:lang w:eastAsia="ru-RU"/>
        </w:rPr>
        <w:t>потр</w:t>
      </w:r>
      <w:proofErr w:type="spellEnd"/>
      <w:r w:rsidRPr="00CE1A87">
        <w:rPr>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CE1A87" w:rsidRPr="00CE1A87" w:rsidRDefault="00CE1A87" w:rsidP="00CE1A87">
      <w:pPr>
        <w:widowControl w:val="0"/>
        <w:suppressAutoHyphens w:val="0"/>
        <w:autoSpaceDE w:val="0"/>
        <w:autoSpaceDN w:val="0"/>
        <w:jc w:val="both"/>
        <w:rPr>
          <w:lang w:eastAsia="ru-RU"/>
        </w:rPr>
      </w:pPr>
      <w:proofErr w:type="spellStart"/>
      <w:proofErr w:type="gramStart"/>
      <w:r w:rsidRPr="00CE1A87">
        <w:rPr>
          <w:lang w:eastAsia="ru-RU"/>
        </w:rPr>
        <w:t>V</w:t>
      </w:r>
      <w:proofErr w:type="gramEnd"/>
      <w:r w:rsidRPr="00CE1A87">
        <w:rPr>
          <w:vertAlign w:val="subscript"/>
          <w:lang w:eastAsia="ru-RU"/>
        </w:rPr>
        <w:t>лим</w:t>
      </w:r>
      <w:proofErr w:type="spellEnd"/>
      <w:r w:rsidRPr="00CE1A87">
        <w:rPr>
          <w:lang w:eastAsia="ru-RU"/>
        </w:rPr>
        <w:t xml:space="preserve"> - лимиты бюджетных обязательств, утвержденных в установленном порядке на предоставление гранта;</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в случае если </w:t>
      </w:r>
      <w:proofErr w:type="spellStart"/>
      <w:r w:rsidRPr="00CE1A87">
        <w:rPr>
          <w:lang w:eastAsia="ru-RU"/>
        </w:rPr>
        <w:t>V</w:t>
      </w:r>
      <w:r w:rsidRPr="00CE1A87">
        <w:rPr>
          <w:vertAlign w:val="subscript"/>
          <w:lang w:eastAsia="ru-RU"/>
        </w:rPr>
        <w:t>потр</w:t>
      </w:r>
      <w:proofErr w:type="spellEnd"/>
      <w:r w:rsidRPr="00CE1A87">
        <w:rPr>
          <w:lang w:eastAsia="ru-RU"/>
        </w:rPr>
        <w:t xml:space="preserve"> &lt; </w:t>
      </w:r>
      <w:proofErr w:type="spellStart"/>
      <w:r w:rsidRPr="00CE1A87">
        <w:rPr>
          <w:lang w:eastAsia="ru-RU"/>
        </w:rPr>
        <w:t>V</w:t>
      </w:r>
      <w:r w:rsidRPr="00CE1A87">
        <w:rPr>
          <w:vertAlign w:val="subscript"/>
          <w:lang w:eastAsia="ru-RU"/>
        </w:rPr>
        <w:t>лим</w:t>
      </w:r>
      <w:proofErr w:type="spellEnd"/>
      <w:r w:rsidRPr="00CE1A87">
        <w:rPr>
          <w:lang w:eastAsia="ru-RU"/>
        </w:rPr>
        <w:t xml:space="preserve">, k принимается </w:t>
      </w:r>
      <w:proofErr w:type="gramStart"/>
      <w:r w:rsidRPr="00CE1A87">
        <w:rPr>
          <w:lang w:eastAsia="ru-RU"/>
        </w:rPr>
        <w:t>равным</w:t>
      </w:r>
      <w:proofErr w:type="gramEnd"/>
      <w:r w:rsidRPr="00CE1A87">
        <w:rPr>
          <w:lang w:eastAsia="ru-RU"/>
        </w:rPr>
        <w:t xml:space="preserve"> 0.</w:t>
      </w:r>
    </w:p>
    <w:p w:rsidR="00CE1A87" w:rsidRPr="00CE1A87" w:rsidRDefault="00CE1A87" w:rsidP="00811B04">
      <w:pPr>
        <w:suppressAutoHyphens w:val="0"/>
        <w:autoSpaceDE w:val="0"/>
        <w:autoSpaceDN w:val="0"/>
        <w:adjustRightInd w:val="0"/>
        <w:ind w:firstLine="709"/>
        <w:jc w:val="both"/>
        <w:rPr>
          <w:lang w:eastAsia="ru-RU"/>
        </w:rPr>
      </w:pPr>
      <w:r w:rsidRPr="00CE1A87">
        <w:rPr>
          <w:lang w:eastAsia="ru-RU"/>
        </w:rPr>
        <w:t>3.2</w:t>
      </w:r>
      <w:r w:rsidR="00DF35DD">
        <w:rPr>
          <w:lang w:eastAsia="ru-RU"/>
        </w:rPr>
        <w:t>1</w:t>
      </w:r>
      <w:r w:rsidRPr="00CE1A87">
        <w:rPr>
          <w:lang w:eastAsia="ru-RU"/>
        </w:rPr>
        <w:t xml:space="preserve">. Решение Главного распорядителя бюджетных средств о предоставлении субъекту малого и (или) среднего предпринимательства гранта в форме субсидии </w:t>
      </w:r>
      <w:r w:rsidRPr="00CE1A87">
        <w:rPr>
          <w:rFonts w:eastAsia="Calibri"/>
          <w:lang w:eastAsia="en-US"/>
        </w:rPr>
        <w:t>на начало ведения предпринимательской деятельности</w:t>
      </w:r>
      <w:r w:rsidRPr="00CE1A87">
        <w:rPr>
          <w:lang w:eastAsia="ru-RU"/>
        </w:rPr>
        <w:t>, оформляется постановлением администрации Енисейского района, на основании которого в течение 5 рабочих дней со дня принятия решения с субъектом малого или среднего предпринимательства заключается соглашение.</w:t>
      </w:r>
    </w:p>
    <w:p w:rsidR="00CE1A87" w:rsidRPr="00CE1A87" w:rsidRDefault="00CE1A87" w:rsidP="00811B04">
      <w:pPr>
        <w:shd w:val="clear" w:color="auto" w:fill="FFFFFF"/>
        <w:suppressAutoHyphens w:val="0"/>
        <w:autoSpaceDE w:val="0"/>
        <w:autoSpaceDN w:val="0"/>
        <w:adjustRightInd w:val="0"/>
        <w:ind w:firstLine="709"/>
        <w:jc w:val="both"/>
        <w:rPr>
          <w:lang w:eastAsia="ru-RU"/>
        </w:rPr>
      </w:pPr>
      <w:r w:rsidRPr="00CE1A87">
        <w:rPr>
          <w:lang w:eastAsia="ru-RU"/>
        </w:rPr>
        <w:t>3.2</w:t>
      </w:r>
      <w:r w:rsidR="00DF35DD">
        <w:rPr>
          <w:lang w:eastAsia="ru-RU"/>
        </w:rPr>
        <w:t>2</w:t>
      </w:r>
      <w:r w:rsidRPr="00CE1A87">
        <w:rPr>
          <w:lang w:eastAsia="ru-RU"/>
        </w:rPr>
        <w:t>. Грант в форме субсидии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3.2</w:t>
      </w:r>
      <w:r w:rsidR="00DF35DD">
        <w:rPr>
          <w:lang w:eastAsia="ru-RU"/>
        </w:rPr>
        <w:t>3</w:t>
      </w:r>
      <w:r w:rsidRPr="00CE1A87">
        <w:rPr>
          <w:lang w:eastAsia="ru-RU"/>
        </w:rPr>
        <w:t xml:space="preserve">. Главный распорядитель бюджетных средств перечисляет субсидию </w:t>
      </w:r>
      <w:r w:rsidRPr="00CE1A87">
        <w:rPr>
          <w:lang w:eastAsia="ru-RU"/>
        </w:rPr>
        <w:lastRenderedPageBreak/>
        <w:t>на расчетный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получения Главным распорядителем бюджетных средств подписанного получателем соглашения.</w:t>
      </w:r>
    </w:p>
    <w:p w:rsidR="00CE1A87" w:rsidRPr="00CE1A87" w:rsidRDefault="00CE1A87" w:rsidP="00811B04">
      <w:pPr>
        <w:shd w:val="clear" w:color="auto" w:fill="FFFFFF"/>
        <w:autoSpaceDE w:val="0"/>
        <w:autoSpaceDN w:val="0"/>
        <w:adjustRightInd w:val="0"/>
        <w:ind w:firstLine="709"/>
        <w:jc w:val="both"/>
      </w:pPr>
      <w:r w:rsidRPr="00CE1A87">
        <w:t>3.2</w:t>
      </w:r>
      <w:r w:rsidR="00DF35DD">
        <w:t>4</w:t>
      </w:r>
      <w:r w:rsidRPr="00CE1A87">
        <w:t>. 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CE1A87" w:rsidRPr="00CE1A87" w:rsidRDefault="00CE1A87" w:rsidP="00811B04">
      <w:pPr>
        <w:widowControl w:val="0"/>
        <w:shd w:val="clear" w:color="auto" w:fill="FFFFFF"/>
        <w:suppressAutoHyphens w:val="0"/>
        <w:autoSpaceDE w:val="0"/>
        <w:autoSpaceDN w:val="0"/>
        <w:adjustRightInd w:val="0"/>
        <w:ind w:firstLine="709"/>
        <w:jc w:val="both"/>
        <w:rPr>
          <w:lang w:eastAsia="ru-RU"/>
        </w:rPr>
      </w:pPr>
      <w:r w:rsidRPr="00CE1A87">
        <w:rPr>
          <w:lang w:eastAsia="ru-RU"/>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E1A87" w:rsidRPr="00CE1A87" w:rsidRDefault="00CE1A87" w:rsidP="00811B04">
      <w:pPr>
        <w:shd w:val="clear" w:color="auto" w:fill="FFFFFF"/>
        <w:autoSpaceDE w:val="0"/>
        <w:autoSpaceDN w:val="0"/>
        <w:adjustRightInd w:val="0"/>
        <w:ind w:firstLine="709"/>
        <w:jc w:val="both"/>
      </w:pPr>
      <w:r w:rsidRPr="00CE1A87">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CE1A87" w:rsidRPr="00CE1A87" w:rsidRDefault="00CE1A87" w:rsidP="00811B04">
      <w:pPr>
        <w:widowControl w:val="0"/>
        <w:suppressAutoHyphens w:val="0"/>
        <w:autoSpaceDE w:val="0"/>
        <w:autoSpaceDN w:val="0"/>
        <w:ind w:firstLine="709"/>
        <w:jc w:val="both"/>
        <w:rPr>
          <w:lang w:eastAsia="ru-RU"/>
        </w:rPr>
      </w:pPr>
      <w:r w:rsidRPr="00CE1A87">
        <w:t>3.2</w:t>
      </w:r>
      <w:r w:rsidR="00DF35DD">
        <w:t>5</w:t>
      </w:r>
      <w:r w:rsidRPr="00CE1A87">
        <w:t>. Грант в форме с</w:t>
      </w:r>
      <w:r w:rsidRPr="00CE1A87">
        <w:rPr>
          <w:bCs/>
        </w:rPr>
        <w:t xml:space="preserve">убсидии считается предоставленным Получателю субсидии в </w:t>
      </w:r>
      <w:r w:rsidRPr="00CE1A87">
        <w:rPr>
          <w:lang w:eastAsia="ru-RU"/>
        </w:rPr>
        <w:t>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CE1A87" w:rsidRPr="00CE1A87" w:rsidRDefault="00CE1A87" w:rsidP="00811B04">
      <w:pPr>
        <w:shd w:val="clear" w:color="auto" w:fill="FFFFFF"/>
        <w:autoSpaceDE w:val="0"/>
        <w:autoSpaceDN w:val="0"/>
        <w:adjustRightInd w:val="0"/>
        <w:ind w:firstLine="709"/>
        <w:jc w:val="both"/>
        <w:rPr>
          <w:rFonts w:eastAsia="Calibri"/>
          <w:lang w:eastAsia="en-US"/>
        </w:rPr>
      </w:pPr>
      <w:r w:rsidRPr="00CE1A87">
        <w:t>3.2</w:t>
      </w:r>
      <w:r w:rsidR="00DF35DD">
        <w:t>6</w:t>
      </w:r>
      <w:r w:rsidRPr="00CE1A87">
        <w:t xml:space="preserve">.  Информация о субъектах малого и среднего предпринимательства, получивших грантовую  поддержку, подлежит размещению  </w:t>
      </w:r>
      <w:r w:rsidRPr="00CE1A87">
        <w:rPr>
          <w:rFonts w:eastAsia="Calibri"/>
          <w:lang w:eastAsia="en-US"/>
        </w:rPr>
        <w:t xml:space="preserve">в едином реестре субъектов малого и среднего предпринимательства - получателей поддержки </w:t>
      </w:r>
      <w:hyperlink r:id="rId83" w:history="1">
        <w:r w:rsidRPr="00CE1A87">
          <w:rPr>
            <w:rFonts w:eastAsia="Calibri"/>
            <w:color w:val="0000FF"/>
            <w:u w:val="single"/>
            <w:lang w:eastAsia="en-US"/>
          </w:rPr>
          <w:t>https://rmsp.nalog.ru/</w:t>
        </w:r>
      </w:hyperlink>
      <w:r w:rsidRPr="00CE1A87">
        <w:rPr>
          <w:rFonts w:eastAsia="Calibri"/>
          <w:lang w:eastAsia="en-US"/>
        </w:rPr>
        <w:t xml:space="preserve"> на официальном сайте Федеральной налоговой службы России.</w:t>
      </w:r>
    </w:p>
    <w:p w:rsidR="00CE1A87" w:rsidRPr="00CE1A87" w:rsidRDefault="00CE1A87" w:rsidP="00811B04">
      <w:pPr>
        <w:widowControl w:val="0"/>
        <w:suppressAutoHyphens w:val="0"/>
        <w:autoSpaceDE w:val="0"/>
        <w:autoSpaceDN w:val="0"/>
        <w:ind w:firstLine="709"/>
        <w:jc w:val="both"/>
        <w:rPr>
          <w:lang w:eastAsia="ru-RU"/>
        </w:rPr>
      </w:pPr>
      <w:r w:rsidRPr="00CE1A87">
        <w:t>3.2</w:t>
      </w:r>
      <w:r w:rsidR="00DF35DD">
        <w:t>7</w:t>
      </w:r>
      <w:r w:rsidRPr="00CE1A87">
        <w:t xml:space="preserve">. </w:t>
      </w:r>
      <w:proofErr w:type="gramStart"/>
      <w:r w:rsidRPr="00CE1A87">
        <w:t xml:space="preserve">В случае выявления факта нарушения субъектом малого или среднего предпринимательства условий, установленных при предоставлении гранта и поименованных в соглашении о предоставлении гранта в форме субсидии Получателю гранта, </w:t>
      </w:r>
      <w:r w:rsidRPr="00CE1A87">
        <w:rPr>
          <w:lang w:eastAsia="ru-RU"/>
        </w:rPr>
        <w:t>Главный распорядитель бюджетных средств в течение 10 рабочих дней со дня, когда стало известно о выявлении одного из указанных оснований, принимает решение о возврате гранта в форме постановления администрации Енисейского района с указанием</w:t>
      </w:r>
      <w:proofErr w:type="gramEnd"/>
      <w:r w:rsidRPr="00CE1A87">
        <w:rPr>
          <w:lang w:eastAsia="ru-RU"/>
        </w:rPr>
        <w:t xml:space="preserve"> оснований возврата гранта и размера гранта, подлежащего возврату.</w:t>
      </w: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3.2</w:t>
      </w:r>
      <w:r w:rsidR="00DF35DD">
        <w:rPr>
          <w:lang w:eastAsia="ru-RU"/>
        </w:rPr>
        <w:t>8</w:t>
      </w:r>
      <w:r w:rsidRPr="00CE1A87">
        <w:rPr>
          <w:lang w:eastAsia="ru-RU"/>
        </w:rPr>
        <w:t xml:space="preserve">.  Главный распорядитель бюджетных средств в течение 3 рабочих дней со дня принятия решения о возврате гранта (части гранта) направляет получателю гранта копию постановления о возврате гранта (части гранта) по адресу электронной почты получателя гранта или по почтовому адресу, </w:t>
      </w:r>
      <w:proofErr w:type="gramStart"/>
      <w:r w:rsidRPr="00CE1A87">
        <w:rPr>
          <w:lang w:eastAsia="ru-RU"/>
        </w:rPr>
        <w:t>указанным</w:t>
      </w:r>
      <w:proofErr w:type="gramEnd"/>
      <w:r w:rsidRPr="00CE1A87">
        <w:rPr>
          <w:lang w:eastAsia="ru-RU"/>
        </w:rPr>
        <w:t xml:space="preserve"> в заявлении о предоставлении гранта.</w:t>
      </w:r>
    </w:p>
    <w:p w:rsidR="00CE1A87" w:rsidRPr="00CE1A87" w:rsidRDefault="00CE1A87" w:rsidP="00811B04">
      <w:pPr>
        <w:widowControl w:val="0"/>
        <w:shd w:val="clear" w:color="auto" w:fill="FFFFFF"/>
        <w:suppressAutoHyphens w:val="0"/>
        <w:autoSpaceDE w:val="0"/>
        <w:autoSpaceDN w:val="0"/>
        <w:ind w:firstLine="709"/>
        <w:jc w:val="both"/>
        <w:rPr>
          <w:lang w:eastAsia="ru-RU"/>
        </w:rPr>
      </w:pPr>
      <w:r w:rsidRPr="00CE1A87">
        <w:t>3.2</w:t>
      </w:r>
      <w:r w:rsidR="00DF35DD">
        <w:t>9</w:t>
      </w:r>
      <w:r w:rsidRPr="00CE1A87">
        <w:t xml:space="preserve">. </w:t>
      </w:r>
      <w:r w:rsidRPr="00CE1A87">
        <w:rPr>
          <w:lang w:eastAsia="ru-RU"/>
        </w:rPr>
        <w:t>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и по реквизитам, указанным в решении о возврате гранта.</w:t>
      </w:r>
    </w:p>
    <w:p w:rsidR="00CE1A87" w:rsidRPr="00CE1A87" w:rsidRDefault="00CE1A87" w:rsidP="00811B04">
      <w:pPr>
        <w:widowControl w:val="0"/>
        <w:suppressAutoHyphens w:val="0"/>
        <w:autoSpaceDE w:val="0"/>
        <w:autoSpaceDN w:val="0"/>
        <w:ind w:firstLine="709"/>
        <w:jc w:val="both"/>
        <w:rPr>
          <w:lang w:eastAsia="ru-RU"/>
        </w:rPr>
      </w:pPr>
      <w:r w:rsidRPr="00CE1A87">
        <w:t>3.</w:t>
      </w:r>
      <w:r w:rsidR="00DF35DD">
        <w:t>30</w:t>
      </w:r>
      <w:r w:rsidRPr="00CE1A87">
        <w:t xml:space="preserve">. </w:t>
      </w:r>
      <w:r w:rsidRPr="00CE1A87">
        <w:rPr>
          <w:lang w:eastAsia="ru-RU"/>
        </w:rPr>
        <w:t xml:space="preserve">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w:t>
      </w:r>
      <w:r w:rsidRPr="00CE1A87">
        <w:rPr>
          <w:lang w:eastAsia="ru-RU"/>
        </w:rPr>
        <w:lastRenderedPageBreak/>
        <w:t>Федерации.</w:t>
      </w:r>
    </w:p>
    <w:p w:rsidR="00CE1A87" w:rsidRPr="00CE1A87" w:rsidRDefault="00CE1A87" w:rsidP="00811B04">
      <w:pPr>
        <w:widowControl w:val="0"/>
        <w:shd w:val="clear" w:color="auto" w:fill="FFFFFF"/>
        <w:suppressAutoHyphens w:val="0"/>
        <w:autoSpaceDE w:val="0"/>
        <w:autoSpaceDN w:val="0"/>
        <w:ind w:firstLine="709"/>
        <w:jc w:val="both"/>
      </w:pPr>
      <w:r w:rsidRPr="00CE1A87">
        <w:t>3.3</w:t>
      </w:r>
      <w:r w:rsidR="00DF35DD">
        <w:t>1</w:t>
      </w:r>
      <w:r w:rsidRPr="00CE1A87">
        <w:t xml:space="preserve">.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CE1A87" w:rsidRPr="00CE1A87" w:rsidRDefault="00CE1A87" w:rsidP="00CE1A87">
      <w:pPr>
        <w:shd w:val="clear" w:color="auto" w:fill="FFFFFF"/>
        <w:jc w:val="both"/>
      </w:pPr>
      <w:r w:rsidRPr="00CE1A87">
        <w:t xml:space="preserve">Адрес электронной почты: </w:t>
      </w:r>
      <w:hyperlink r:id="rId84" w:history="1">
        <w:r w:rsidRPr="00CE1A87">
          <w:rPr>
            <w:color w:val="0000FF"/>
            <w:u w:val="single"/>
            <w:lang w:val="en-US"/>
          </w:rPr>
          <w:t>mail</w:t>
        </w:r>
        <w:r w:rsidRPr="00CE1A87">
          <w:rPr>
            <w:color w:val="0000FF"/>
            <w:u w:val="single"/>
          </w:rPr>
          <w:t>@</w:t>
        </w:r>
        <w:proofErr w:type="spellStart"/>
        <w:r w:rsidRPr="00CE1A87">
          <w:rPr>
            <w:color w:val="0000FF"/>
            <w:u w:val="single"/>
            <w:lang w:val="en-US"/>
          </w:rPr>
          <w:t>enadm</w:t>
        </w:r>
        <w:proofErr w:type="spellEnd"/>
        <w:r w:rsidRPr="00CE1A87">
          <w:rPr>
            <w:color w:val="0000FF"/>
            <w:u w:val="single"/>
          </w:rPr>
          <w:t>.</w:t>
        </w:r>
        <w:proofErr w:type="spellStart"/>
        <w:r w:rsidRPr="00CE1A87">
          <w:rPr>
            <w:color w:val="0000FF"/>
            <w:u w:val="single"/>
            <w:lang w:val="en-US"/>
          </w:rPr>
          <w:t>ru</w:t>
        </w:r>
        <w:proofErr w:type="spellEnd"/>
      </w:hyperlink>
      <w:r w:rsidRPr="00CE1A87">
        <w:t>.</w:t>
      </w:r>
    </w:p>
    <w:p w:rsidR="00CE1A87" w:rsidRPr="00CE1A87" w:rsidRDefault="00CE1A87" w:rsidP="00811B04">
      <w:pPr>
        <w:shd w:val="clear" w:color="auto" w:fill="FFFFFF"/>
        <w:ind w:firstLine="709"/>
        <w:jc w:val="both"/>
      </w:pPr>
      <w:r w:rsidRPr="00CE1A87">
        <w:t xml:space="preserve">Официальный информационный Интернет - сайт Енисейского района Красноярского края </w:t>
      </w:r>
      <w:r w:rsidRPr="00CE1A87">
        <w:rPr>
          <w:lang w:val="en-US"/>
        </w:rPr>
        <w:t>https</w:t>
      </w:r>
      <w:r w:rsidRPr="00CE1A87">
        <w:t>://</w:t>
      </w:r>
      <w:proofErr w:type="spellStart"/>
      <w:r w:rsidRPr="00CE1A87">
        <w:rPr>
          <w:lang w:val="en-US"/>
        </w:rPr>
        <w:t>enadm</w:t>
      </w:r>
      <w:proofErr w:type="spellEnd"/>
      <w:r w:rsidRPr="00CE1A87">
        <w:t>.</w:t>
      </w:r>
      <w:proofErr w:type="spellStart"/>
      <w:r w:rsidRPr="00CE1A87">
        <w:rPr>
          <w:lang w:val="en-US"/>
        </w:rPr>
        <w:t>ru</w:t>
      </w:r>
      <w:proofErr w:type="spellEnd"/>
      <w:r w:rsidRPr="00CE1A87">
        <w:t>.</w:t>
      </w:r>
    </w:p>
    <w:p w:rsidR="00CE1A87" w:rsidRPr="00CE1A87" w:rsidRDefault="00CE1A87" w:rsidP="00811B04">
      <w:pPr>
        <w:shd w:val="clear" w:color="auto" w:fill="FFFFFF"/>
        <w:ind w:firstLine="709"/>
        <w:jc w:val="both"/>
      </w:pPr>
      <w:r w:rsidRPr="00CE1A87">
        <w:t xml:space="preserve"> График  приема: ежедневно - понедельник с 8.00. до 17.00, вторник – пятница с 9.00. до 17.00, обеденный перерыв с 13.00 -14.00 , выходные дни: суббота, воскресенье.</w:t>
      </w:r>
    </w:p>
    <w:p w:rsidR="00CE1A87" w:rsidRPr="00CE1A87" w:rsidRDefault="00CE1A87" w:rsidP="00CE1A87">
      <w:pPr>
        <w:shd w:val="clear" w:color="auto" w:fill="FFFFFF"/>
        <w:jc w:val="both"/>
      </w:pPr>
      <w:r w:rsidRPr="00CE1A87">
        <w:tab/>
        <w:t xml:space="preserve"> Информация о порядке предоставления муниципальной услуги предоставляется Отделом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CE1A87" w:rsidRPr="00CE1A87" w:rsidRDefault="00CE1A87" w:rsidP="00811B04">
      <w:pPr>
        <w:shd w:val="clear" w:color="auto" w:fill="FFFFFF"/>
        <w:ind w:firstLine="709"/>
        <w:jc w:val="both"/>
      </w:pPr>
      <w:r w:rsidRPr="00CE1A87">
        <w:t>Информирование по вопросам предоставления муниципальной услуги осуществляется специалистом Отдела, обеспечивающим исполнение муниципальной услуги.</w:t>
      </w:r>
    </w:p>
    <w:p w:rsidR="00CE1A87" w:rsidRPr="00CE1A87" w:rsidRDefault="00CE1A87" w:rsidP="00811B04">
      <w:pPr>
        <w:shd w:val="clear" w:color="auto" w:fill="FFFFFF"/>
        <w:ind w:firstLine="709"/>
        <w:jc w:val="both"/>
      </w:pPr>
      <w:r w:rsidRPr="00CE1A87">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r:id="rId85" w:anchor="Par368" w:history="1">
        <w:r w:rsidRPr="00CE1A87">
          <w:t>блок-схеме</w:t>
        </w:r>
      </w:hyperlink>
      <w:r w:rsidRPr="00CE1A87">
        <w:t xml:space="preserve"> согласно приложению № 5 к настоящему Регламенту.</w:t>
      </w:r>
    </w:p>
    <w:p w:rsidR="00CE1A87" w:rsidRPr="00CE1A87" w:rsidRDefault="00CE1A87" w:rsidP="00CE1A87">
      <w:pPr>
        <w:shd w:val="clear" w:color="auto" w:fill="FFFFFF"/>
        <w:jc w:val="both"/>
      </w:pPr>
    </w:p>
    <w:p w:rsidR="00CE1A87" w:rsidRPr="00811B04" w:rsidRDefault="00CE1A87" w:rsidP="00811B04">
      <w:pPr>
        <w:pStyle w:val="a5"/>
        <w:numPr>
          <w:ilvl w:val="0"/>
          <w:numId w:val="11"/>
        </w:numPr>
        <w:shd w:val="clear" w:color="auto" w:fill="FFFFFF"/>
        <w:jc w:val="center"/>
        <w:rPr>
          <w:b/>
        </w:rPr>
      </w:pPr>
      <w:r w:rsidRPr="00811B04">
        <w:rPr>
          <w:b/>
        </w:rPr>
        <w:t xml:space="preserve">Формы </w:t>
      </w:r>
      <w:proofErr w:type="gramStart"/>
      <w:r w:rsidRPr="00811B04">
        <w:rPr>
          <w:b/>
        </w:rPr>
        <w:t>контроля за</w:t>
      </w:r>
      <w:proofErr w:type="gramEnd"/>
      <w:r w:rsidRPr="00811B04">
        <w:rPr>
          <w:b/>
        </w:rPr>
        <w:t xml:space="preserve"> исполнением административного регламента</w:t>
      </w:r>
    </w:p>
    <w:p w:rsidR="00811B04" w:rsidRPr="00CE1A87" w:rsidRDefault="00811B04" w:rsidP="00811B04">
      <w:pPr>
        <w:pStyle w:val="a5"/>
        <w:shd w:val="clear" w:color="auto" w:fill="FFFFFF"/>
        <w:ind w:left="1428"/>
      </w:pPr>
    </w:p>
    <w:p w:rsidR="00CE1A87" w:rsidRPr="00CE1A87" w:rsidRDefault="00CE1A87" w:rsidP="00811B04">
      <w:pPr>
        <w:shd w:val="clear" w:color="auto" w:fill="FFFFFF"/>
        <w:ind w:firstLine="709"/>
        <w:jc w:val="both"/>
        <w:rPr>
          <w:bCs/>
        </w:rPr>
      </w:pPr>
      <w:r w:rsidRPr="00CE1A87">
        <w:t xml:space="preserve">4.1. Текущий </w:t>
      </w:r>
      <w:proofErr w:type="gramStart"/>
      <w:r w:rsidRPr="00CE1A87">
        <w:t>контроль за</w:t>
      </w:r>
      <w:proofErr w:type="gramEnd"/>
      <w:r w:rsidRPr="00CE1A87">
        <w:t xml:space="preserve">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CE1A87">
        <w:rPr>
          <w:bCs/>
        </w:rPr>
        <w:t xml:space="preserve">осуществляет начальник отдела экономического развития администрации Енисейского района. </w:t>
      </w:r>
    </w:p>
    <w:p w:rsidR="00CE1A87" w:rsidRPr="00CE1A87" w:rsidRDefault="00CE1A87" w:rsidP="00811B04">
      <w:pPr>
        <w:shd w:val="clear" w:color="auto" w:fill="FFFFFF"/>
        <w:autoSpaceDE w:val="0"/>
        <w:autoSpaceDN w:val="0"/>
        <w:adjustRightInd w:val="0"/>
        <w:ind w:firstLine="709"/>
        <w:jc w:val="both"/>
        <w:rPr>
          <w:bCs/>
        </w:rPr>
      </w:pPr>
      <w:proofErr w:type="gramStart"/>
      <w:r w:rsidRPr="00CE1A87">
        <w:rPr>
          <w:bCs/>
        </w:rPr>
        <w:t>Контроль за</w:t>
      </w:r>
      <w:proofErr w:type="gramEnd"/>
      <w:r w:rsidRPr="00CE1A87">
        <w:rPr>
          <w:bCs/>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CE1A87" w:rsidRPr="00CE1A87" w:rsidRDefault="00CE1A87" w:rsidP="00811B04">
      <w:pPr>
        <w:shd w:val="clear" w:color="auto" w:fill="FFFFFF"/>
        <w:autoSpaceDE w:val="0"/>
        <w:autoSpaceDN w:val="0"/>
        <w:adjustRightInd w:val="0"/>
        <w:ind w:firstLine="709"/>
        <w:jc w:val="both"/>
        <w:rPr>
          <w:bCs/>
        </w:rPr>
      </w:pPr>
      <w:r w:rsidRPr="00CE1A87">
        <w:rPr>
          <w:bCs/>
        </w:rPr>
        <w:t xml:space="preserve">Текущий </w:t>
      </w:r>
      <w:proofErr w:type="gramStart"/>
      <w:r w:rsidRPr="00CE1A87">
        <w:rPr>
          <w:bCs/>
        </w:rPr>
        <w:t>контроль за</w:t>
      </w:r>
      <w:proofErr w:type="gramEnd"/>
      <w:r w:rsidRPr="00CE1A87">
        <w:rPr>
          <w:bCs/>
        </w:rPr>
        <w:t xml:space="preserve">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CE1A87" w:rsidRPr="00CE1A87" w:rsidRDefault="00CE1A87" w:rsidP="00811B04">
      <w:pPr>
        <w:shd w:val="clear" w:color="auto" w:fill="FFFFFF"/>
        <w:autoSpaceDE w:val="0"/>
        <w:autoSpaceDN w:val="0"/>
        <w:adjustRightInd w:val="0"/>
        <w:ind w:firstLine="709"/>
        <w:jc w:val="both"/>
      </w:pPr>
      <w:r w:rsidRPr="00CE1A87">
        <w:rPr>
          <w:bCs/>
        </w:rPr>
        <w:t>П</w:t>
      </w:r>
      <w:r w:rsidRPr="00CE1A87">
        <w:t>роверки могут быть плановые и внеплановые.</w:t>
      </w:r>
    </w:p>
    <w:p w:rsidR="00CE1A87" w:rsidRPr="00CE1A87" w:rsidRDefault="00CE1A87" w:rsidP="00811B04">
      <w:pPr>
        <w:shd w:val="clear" w:color="auto" w:fill="FFFFFF"/>
        <w:autoSpaceDE w:val="0"/>
        <w:autoSpaceDN w:val="0"/>
        <w:adjustRightInd w:val="0"/>
        <w:ind w:firstLine="709"/>
        <w:jc w:val="both"/>
      </w:pPr>
      <w:r w:rsidRPr="00CE1A87">
        <w:t>Начальник отдела экономического развития представляет З</w:t>
      </w:r>
      <w:r w:rsidRPr="00CE1A87">
        <w:rPr>
          <w:bCs/>
        </w:rPr>
        <w:t>аместителю главы</w:t>
      </w:r>
      <w:r w:rsidRPr="00CE1A87">
        <w:t xml:space="preserve"> Администрации план проведения плановых проверок для утверждения.</w:t>
      </w:r>
    </w:p>
    <w:p w:rsidR="00CE1A87" w:rsidRPr="00CE1A87" w:rsidRDefault="00CE1A87" w:rsidP="00CE1A87">
      <w:pPr>
        <w:shd w:val="clear" w:color="auto" w:fill="FFFFFF"/>
        <w:autoSpaceDE w:val="0"/>
        <w:autoSpaceDN w:val="0"/>
        <w:adjustRightInd w:val="0"/>
        <w:jc w:val="both"/>
      </w:pPr>
      <w:r w:rsidRPr="00CE1A87">
        <w:lastRenderedPageBreak/>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CE1A87" w:rsidRPr="00CE1A87" w:rsidRDefault="00CE1A87" w:rsidP="00811B04">
      <w:pPr>
        <w:shd w:val="clear" w:color="auto" w:fill="FFFFFF"/>
        <w:autoSpaceDE w:val="0"/>
        <w:autoSpaceDN w:val="0"/>
        <w:adjustRightInd w:val="0"/>
        <w:ind w:firstLine="709"/>
        <w:jc w:val="both"/>
      </w:pPr>
      <w:r w:rsidRPr="00CE1A87">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CE1A87" w:rsidRPr="00CE1A87" w:rsidRDefault="00CE1A87" w:rsidP="00811B04">
      <w:pPr>
        <w:shd w:val="clear" w:color="auto" w:fill="FFFFFF"/>
        <w:autoSpaceDE w:val="0"/>
        <w:autoSpaceDN w:val="0"/>
        <w:adjustRightInd w:val="0"/>
        <w:ind w:firstLine="709"/>
        <w:jc w:val="both"/>
      </w:pPr>
      <w:r w:rsidRPr="00CE1A87">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CE1A87" w:rsidRPr="00CE1A87" w:rsidRDefault="00CE1A87" w:rsidP="00811B04">
      <w:pPr>
        <w:shd w:val="clear" w:color="auto" w:fill="FFFFFF"/>
        <w:autoSpaceDE w:val="0"/>
        <w:autoSpaceDN w:val="0"/>
        <w:adjustRightInd w:val="0"/>
        <w:ind w:firstLine="709"/>
        <w:jc w:val="both"/>
      </w:pPr>
      <w:r w:rsidRPr="00CE1A87">
        <w:t xml:space="preserve">Проверка также может проводиться по конкретному обращению Заявителя.      </w:t>
      </w:r>
    </w:p>
    <w:p w:rsidR="00CE1A87" w:rsidRPr="00CE1A87" w:rsidRDefault="00CE1A87" w:rsidP="00811B04">
      <w:pPr>
        <w:shd w:val="clear" w:color="auto" w:fill="FFFFFF"/>
        <w:autoSpaceDE w:val="0"/>
        <w:autoSpaceDN w:val="0"/>
        <w:adjustRightInd w:val="0"/>
        <w:ind w:firstLine="709"/>
        <w:jc w:val="both"/>
      </w:pPr>
      <w:proofErr w:type="gramStart"/>
      <w:r w:rsidRPr="00CE1A87">
        <w:t>Контроль за</w:t>
      </w:r>
      <w:proofErr w:type="gramEnd"/>
      <w:r w:rsidRPr="00CE1A87">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CE1A87" w:rsidRPr="00CE1A87" w:rsidRDefault="00CE1A87" w:rsidP="00811B04">
      <w:pPr>
        <w:shd w:val="clear" w:color="auto" w:fill="FFFFFF"/>
        <w:autoSpaceDE w:val="0"/>
        <w:autoSpaceDN w:val="0"/>
        <w:adjustRightInd w:val="0"/>
        <w:ind w:firstLine="709"/>
        <w:jc w:val="both"/>
      </w:pPr>
      <w:r w:rsidRPr="00CE1A87">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CE1A87" w:rsidRPr="00CE1A87" w:rsidRDefault="00CE1A87" w:rsidP="00811B04">
      <w:pPr>
        <w:shd w:val="clear" w:color="auto" w:fill="FFFFFF"/>
        <w:autoSpaceDE w:val="0"/>
        <w:autoSpaceDN w:val="0"/>
        <w:adjustRightInd w:val="0"/>
        <w:ind w:firstLine="709"/>
        <w:jc w:val="both"/>
      </w:pPr>
      <w:r w:rsidRPr="00CE1A87">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CE1A87" w:rsidRPr="00CE1A87" w:rsidRDefault="00CE1A87" w:rsidP="00811B04">
      <w:pPr>
        <w:shd w:val="clear" w:color="auto" w:fill="FFFFFF"/>
        <w:autoSpaceDE w:val="0"/>
        <w:autoSpaceDN w:val="0"/>
        <w:adjustRightInd w:val="0"/>
        <w:ind w:firstLine="709"/>
        <w:jc w:val="both"/>
      </w:pPr>
      <w:r w:rsidRPr="00CE1A87">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CE1A87" w:rsidRPr="00CE1A87" w:rsidRDefault="00CE1A87" w:rsidP="00CE1A87">
      <w:pPr>
        <w:shd w:val="clear" w:color="auto" w:fill="FFFFFF"/>
        <w:autoSpaceDE w:val="0"/>
        <w:autoSpaceDN w:val="0"/>
        <w:adjustRightInd w:val="0"/>
        <w:jc w:val="both"/>
      </w:pPr>
      <w:r w:rsidRPr="00CE1A87">
        <w:t xml:space="preserve">         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CE1A87" w:rsidRPr="00CE1A87" w:rsidRDefault="00CE1A87" w:rsidP="007B733C">
      <w:pPr>
        <w:shd w:val="clear" w:color="auto" w:fill="FFFFFF"/>
        <w:autoSpaceDE w:val="0"/>
        <w:autoSpaceDN w:val="0"/>
        <w:adjustRightInd w:val="0"/>
        <w:ind w:firstLine="709"/>
        <w:jc w:val="both"/>
      </w:pPr>
      <w:r w:rsidRPr="00CE1A87">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CE1A87">
        <w:t>контроля за</w:t>
      </w:r>
      <w:proofErr w:type="gramEnd"/>
      <w:r w:rsidRPr="00CE1A87">
        <w:t xml:space="preserve"> предоставлением муниципальной услуги.</w:t>
      </w:r>
    </w:p>
    <w:p w:rsidR="00CE1A87" w:rsidRPr="00CE1A87" w:rsidRDefault="00CE1A87" w:rsidP="007B733C">
      <w:pPr>
        <w:shd w:val="clear" w:color="auto" w:fill="FFFFFF"/>
        <w:autoSpaceDE w:val="0"/>
        <w:autoSpaceDN w:val="0"/>
        <w:adjustRightInd w:val="0"/>
        <w:ind w:firstLine="709"/>
        <w:jc w:val="both"/>
      </w:pPr>
      <w:r w:rsidRPr="00CE1A87">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CE1A87" w:rsidRPr="00CE1A87" w:rsidRDefault="00CE1A87" w:rsidP="007B733C">
      <w:pPr>
        <w:shd w:val="clear" w:color="auto" w:fill="FFFFFF"/>
        <w:autoSpaceDE w:val="0"/>
        <w:autoSpaceDN w:val="0"/>
        <w:adjustRightInd w:val="0"/>
        <w:ind w:firstLine="709"/>
        <w:jc w:val="both"/>
      </w:pPr>
      <w:r w:rsidRPr="00CE1A87">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CE1A87">
        <w:t>контроля за</w:t>
      </w:r>
      <w:proofErr w:type="gramEnd"/>
      <w:r w:rsidRPr="00CE1A87">
        <w:t xml:space="preserve"> предоставлением муниципальной услуги.</w:t>
      </w:r>
    </w:p>
    <w:p w:rsidR="00CE1A87" w:rsidRPr="00CE1A87" w:rsidRDefault="00CE1A87" w:rsidP="00CE1A87">
      <w:pPr>
        <w:shd w:val="clear" w:color="auto" w:fill="FFFFFF"/>
        <w:jc w:val="both"/>
      </w:pPr>
    </w:p>
    <w:p w:rsidR="00CE1A87" w:rsidRPr="007B733C" w:rsidRDefault="00CE1A87" w:rsidP="007B733C">
      <w:pPr>
        <w:pStyle w:val="a5"/>
        <w:numPr>
          <w:ilvl w:val="0"/>
          <w:numId w:val="11"/>
        </w:numPr>
        <w:shd w:val="clear" w:color="auto" w:fill="FFFFFF"/>
        <w:tabs>
          <w:tab w:val="left" w:pos="540"/>
          <w:tab w:val="left" w:pos="720"/>
        </w:tabs>
        <w:jc w:val="center"/>
        <w:rPr>
          <w:b/>
        </w:rPr>
      </w:pPr>
      <w:r w:rsidRPr="007B733C">
        <w:rPr>
          <w:b/>
          <w:spacing w:val="-8"/>
        </w:rPr>
        <w:lastRenderedPageBreak/>
        <w:t>Досудебный (внесудебный) п</w:t>
      </w:r>
      <w:r w:rsidRPr="007B733C">
        <w:rPr>
          <w:b/>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7B733C" w:rsidRPr="00CE1A87" w:rsidRDefault="007B733C" w:rsidP="007B733C">
      <w:pPr>
        <w:pStyle w:val="a5"/>
        <w:shd w:val="clear" w:color="auto" w:fill="FFFFFF"/>
        <w:tabs>
          <w:tab w:val="left" w:pos="540"/>
          <w:tab w:val="left" w:pos="720"/>
        </w:tabs>
        <w:ind w:left="1428"/>
        <w:jc w:val="both"/>
      </w:pPr>
    </w:p>
    <w:p w:rsidR="00CE1A87" w:rsidRPr="00CE1A87" w:rsidRDefault="00CE1A87" w:rsidP="007B733C">
      <w:pPr>
        <w:shd w:val="clear" w:color="auto" w:fill="FFFFFF"/>
        <w:ind w:firstLine="709"/>
        <w:jc w:val="both"/>
      </w:pPr>
      <w:r w:rsidRPr="00CE1A87">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E1A87" w:rsidRPr="00CE1A87" w:rsidRDefault="00CE1A87" w:rsidP="00664A26">
      <w:pPr>
        <w:shd w:val="clear" w:color="auto" w:fill="FFFFFF"/>
        <w:ind w:firstLine="709"/>
        <w:jc w:val="both"/>
      </w:pPr>
      <w:r w:rsidRPr="00CE1A87">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E1A87" w:rsidRPr="00CE1A87" w:rsidRDefault="00CE1A87" w:rsidP="00664A26">
      <w:pPr>
        <w:shd w:val="clear" w:color="auto" w:fill="FFFFFF"/>
        <w:ind w:firstLine="709"/>
        <w:jc w:val="both"/>
      </w:pPr>
      <w:r w:rsidRPr="00CE1A87">
        <w:t>2) нарушение срока предоставления муниципальной услуги;</w:t>
      </w:r>
    </w:p>
    <w:p w:rsidR="00CE1A87" w:rsidRPr="00CE1A87" w:rsidRDefault="00CE1A87" w:rsidP="00664A26">
      <w:pPr>
        <w:shd w:val="clear" w:color="auto" w:fill="FFFFFF"/>
        <w:ind w:firstLine="709"/>
        <w:jc w:val="both"/>
      </w:pPr>
      <w:r w:rsidRPr="00CE1A8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1A87" w:rsidRPr="00CE1A87" w:rsidRDefault="00CE1A87" w:rsidP="00664A26">
      <w:pPr>
        <w:shd w:val="clear" w:color="auto" w:fill="FFFFFF"/>
        <w:ind w:firstLine="709"/>
        <w:jc w:val="both"/>
      </w:pPr>
      <w:r w:rsidRPr="00CE1A8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E1A87" w:rsidRPr="00CE1A87" w:rsidRDefault="00CE1A87" w:rsidP="00664A26">
      <w:pPr>
        <w:shd w:val="clear" w:color="auto" w:fill="FFFFFF"/>
        <w:ind w:firstLine="709"/>
        <w:jc w:val="both"/>
      </w:pPr>
      <w:proofErr w:type="gramStart"/>
      <w:r w:rsidRPr="00CE1A8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E1A87" w:rsidRPr="00CE1A87" w:rsidRDefault="00CE1A87" w:rsidP="00664A26">
      <w:pPr>
        <w:shd w:val="clear" w:color="auto" w:fill="FFFFFF"/>
        <w:ind w:firstLine="709"/>
        <w:jc w:val="both"/>
      </w:pPr>
      <w:r w:rsidRPr="00CE1A8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1A87" w:rsidRPr="00CE1A87" w:rsidRDefault="00CE1A87" w:rsidP="00664A26">
      <w:pPr>
        <w:shd w:val="clear" w:color="auto" w:fill="FFFFFF"/>
        <w:ind w:firstLine="709"/>
        <w:jc w:val="both"/>
      </w:pPr>
      <w:r w:rsidRPr="00CE1A87">
        <w:t>7) отказ органа, предоставляющего муниципальную услугу, должностного лица органа;</w:t>
      </w:r>
    </w:p>
    <w:p w:rsidR="00CE1A87" w:rsidRPr="00CE1A87" w:rsidRDefault="00CE1A87" w:rsidP="00664A26">
      <w:pPr>
        <w:shd w:val="clear" w:color="auto" w:fill="FFFFFF"/>
        <w:ind w:firstLine="709"/>
        <w:jc w:val="both"/>
      </w:pPr>
      <w:r w:rsidRPr="00CE1A87">
        <w:t>8) нарушение срока или порядка выдачи документов по результатам предоставления муниципальной услуги;</w:t>
      </w:r>
    </w:p>
    <w:p w:rsidR="00CE1A87" w:rsidRPr="00CE1A87" w:rsidRDefault="00CE1A87" w:rsidP="00664A26">
      <w:pPr>
        <w:shd w:val="clear" w:color="auto" w:fill="FFFFFF"/>
        <w:ind w:firstLine="709"/>
        <w:jc w:val="both"/>
      </w:pPr>
      <w:proofErr w:type="gramStart"/>
      <w:r w:rsidRPr="00CE1A8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E1A87" w:rsidRPr="00CE1A87" w:rsidRDefault="00CE1A87" w:rsidP="00664A26">
      <w:pPr>
        <w:shd w:val="clear" w:color="auto" w:fill="FFFFFF"/>
        <w:ind w:firstLine="709"/>
        <w:jc w:val="both"/>
      </w:pPr>
      <w:proofErr w:type="gramStart"/>
      <w:r w:rsidRPr="00CE1A8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E1A87">
        <w:lastRenderedPageBreak/>
        <w:t>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E1A87" w:rsidRPr="00CE1A87" w:rsidRDefault="00CE1A87" w:rsidP="00664A26">
      <w:pPr>
        <w:shd w:val="clear" w:color="auto" w:fill="FFFFFF"/>
        <w:ind w:firstLine="709"/>
        <w:jc w:val="both"/>
      </w:pPr>
      <w:r w:rsidRPr="00CE1A87">
        <w:t>5.2. Обращения подлежат обязательному рассмотрению. Рассмотрение обращений осуществляется бесплатно.</w:t>
      </w:r>
    </w:p>
    <w:p w:rsidR="00CE1A87" w:rsidRPr="00CE1A87" w:rsidRDefault="00CE1A87" w:rsidP="00664A26">
      <w:pPr>
        <w:shd w:val="clear" w:color="auto" w:fill="FFFFFF"/>
        <w:ind w:firstLine="709"/>
        <w:jc w:val="both"/>
      </w:pPr>
      <w:r w:rsidRPr="00CE1A87">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E1A87" w:rsidRPr="00CE1A87" w:rsidRDefault="00664A26" w:rsidP="00CE1A87">
      <w:pPr>
        <w:shd w:val="clear" w:color="auto" w:fill="FFFFFF"/>
        <w:jc w:val="both"/>
      </w:pPr>
      <w:r>
        <w:t xml:space="preserve">         </w:t>
      </w:r>
      <w:r w:rsidR="00CE1A87" w:rsidRPr="00CE1A87">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CE1A87" w:rsidRPr="00CE1A87" w:rsidRDefault="00CE1A87" w:rsidP="00664A26">
      <w:pPr>
        <w:shd w:val="clear" w:color="auto" w:fill="FFFFFF"/>
        <w:ind w:firstLine="709"/>
        <w:jc w:val="both"/>
      </w:pPr>
      <w:r w:rsidRPr="00CE1A87">
        <w:t>5.5. Жалоба должна содержать:</w:t>
      </w:r>
    </w:p>
    <w:p w:rsidR="00CE1A87" w:rsidRPr="00CE1A87" w:rsidRDefault="00664A26" w:rsidP="00CE1A87">
      <w:pPr>
        <w:shd w:val="clear" w:color="auto" w:fill="FFFFFF"/>
        <w:jc w:val="both"/>
      </w:pPr>
      <w:r>
        <w:t xml:space="preserve">         </w:t>
      </w:r>
      <w:r w:rsidR="00CE1A87" w:rsidRPr="00CE1A8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E1A87" w:rsidRPr="00CE1A87" w:rsidRDefault="00CE1A87" w:rsidP="00664A26">
      <w:pPr>
        <w:shd w:val="clear" w:color="auto" w:fill="FFFFFF"/>
        <w:ind w:firstLine="709"/>
        <w:jc w:val="both"/>
      </w:pPr>
      <w:proofErr w:type="gramStart"/>
      <w:r w:rsidRPr="00CE1A8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1A87" w:rsidRPr="00CE1A87" w:rsidRDefault="00CE1A87" w:rsidP="00CE1A87">
      <w:pPr>
        <w:shd w:val="clear" w:color="auto" w:fill="FFFFFF"/>
        <w:jc w:val="both"/>
      </w:pPr>
      <w:r w:rsidRPr="00CE1A87">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CE1A87" w:rsidRPr="00CE1A87" w:rsidRDefault="00CE1A87" w:rsidP="00664A26">
      <w:pPr>
        <w:shd w:val="clear" w:color="auto" w:fill="FFFFFF"/>
        <w:ind w:firstLine="709"/>
        <w:jc w:val="both"/>
      </w:pPr>
      <w:r w:rsidRPr="00CE1A8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r w:rsidRPr="00CE1A87">
        <w:lastRenderedPageBreak/>
        <w:t>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E1A87" w:rsidRPr="00CE1A87" w:rsidRDefault="00664A26" w:rsidP="00CE1A87">
      <w:pPr>
        <w:shd w:val="clear" w:color="auto" w:fill="FFFFFF"/>
        <w:jc w:val="both"/>
      </w:pPr>
      <w:r>
        <w:t xml:space="preserve">          </w:t>
      </w:r>
      <w:r w:rsidR="00CE1A87" w:rsidRPr="00CE1A87">
        <w:t xml:space="preserve">5.6. </w:t>
      </w:r>
      <w:proofErr w:type="gramStart"/>
      <w:r w:rsidR="00CE1A87" w:rsidRPr="00CE1A87">
        <w:t>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w:t>
      </w:r>
      <w:proofErr w:type="gramEnd"/>
      <w:r w:rsidR="00CE1A87" w:rsidRPr="00CE1A87">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1A87" w:rsidRPr="00CE1A87" w:rsidRDefault="00664A26" w:rsidP="00CE1A87">
      <w:pPr>
        <w:shd w:val="clear" w:color="auto" w:fill="FFFFFF"/>
        <w:jc w:val="both"/>
      </w:pPr>
      <w:r>
        <w:t xml:space="preserve">         </w:t>
      </w:r>
      <w:r w:rsidR="00CE1A87" w:rsidRPr="00CE1A87">
        <w:t>5.7. По результатам рассмотрения жалобы принимается одно из следующих решений:</w:t>
      </w:r>
    </w:p>
    <w:p w:rsidR="00CE1A87" w:rsidRPr="00CE1A87" w:rsidRDefault="00CE1A87" w:rsidP="00664A26">
      <w:pPr>
        <w:shd w:val="clear" w:color="auto" w:fill="FFFFFF"/>
        <w:ind w:firstLine="709"/>
        <w:jc w:val="both"/>
      </w:pPr>
      <w:proofErr w:type="gramStart"/>
      <w:r w:rsidRPr="00CE1A87">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1A87" w:rsidRPr="00CE1A87" w:rsidRDefault="00CE1A87" w:rsidP="00664A26">
      <w:pPr>
        <w:shd w:val="clear" w:color="auto" w:fill="FFFFFF"/>
        <w:ind w:firstLine="709"/>
        <w:jc w:val="both"/>
      </w:pPr>
      <w:r w:rsidRPr="00CE1A87">
        <w:t>2) в удовлетворении жалобы отказывается.</w:t>
      </w:r>
    </w:p>
    <w:p w:rsidR="00CE1A87" w:rsidRPr="00CE1A87" w:rsidRDefault="00664A26" w:rsidP="00CE1A87">
      <w:pPr>
        <w:shd w:val="clear" w:color="auto" w:fill="FFFFFF"/>
        <w:jc w:val="both"/>
      </w:pPr>
      <w:r>
        <w:t xml:space="preserve">          </w:t>
      </w:r>
      <w:r w:rsidR="00CE1A87" w:rsidRPr="00CE1A87">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A87" w:rsidRPr="00CE1A87" w:rsidRDefault="00CE1A87" w:rsidP="00664A26">
      <w:pPr>
        <w:shd w:val="clear" w:color="auto" w:fill="FFFFFF"/>
        <w:ind w:firstLine="709"/>
        <w:jc w:val="both"/>
      </w:pPr>
      <w:r w:rsidRPr="00CE1A87">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1A87">
        <w:t>неудобства</w:t>
      </w:r>
      <w:proofErr w:type="gramEnd"/>
      <w:r w:rsidRPr="00CE1A87">
        <w:t xml:space="preserve"> и указывается информация о дальнейших действиях, которые необходимо совершить заявителю в целях получения муниципальной услуги.</w:t>
      </w:r>
    </w:p>
    <w:p w:rsidR="00CE1A87" w:rsidRPr="00CE1A87" w:rsidRDefault="00CE1A87" w:rsidP="00664A26">
      <w:pPr>
        <w:shd w:val="clear" w:color="auto" w:fill="FFFFFF"/>
        <w:ind w:firstLine="709"/>
        <w:jc w:val="both"/>
      </w:pPr>
      <w:r w:rsidRPr="00CE1A87">
        <w:t xml:space="preserve">5.8.2. В случае признания </w:t>
      </w:r>
      <w:proofErr w:type="gramStart"/>
      <w:r w:rsidRPr="00CE1A87">
        <w:t>жалобы</w:t>
      </w:r>
      <w:proofErr w:type="gramEnd"/>
      <w:r w:rsidRPr="00CE1A8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1A87" w:rsidRPr="00CE1A87" w:rsidRDefault="00CE1A87" w:rsidP="00664A26">
      <w:pPr>
        <w:shd w:val="clear" w:color="auto" w:fill="FFFFFF"/>
        <w:ind w:firstLine="709"/>
        <w:jc w:val="both"/>
      </w:pPr>
      <w:r w:rsidRPr="00CE1A87">
        <w:t xml:space="preserve">5.9. В случае установления в ходе или по результатам </w:t>
      </w:r>
      <w:proofErr w:type="gramStart"/>
      <w:r w:rsidRPr="00CE1A87">
        <w:t>рассмотрения жалобы признаков состава административного правонарушения</w:t>
      </w:r>
      <w:proofErr w:type="gramEnd"/>
      <w:r w:rsidRPr="00CE1A87">
        <w:t xml:space="preserve"> или преступления должностное лицо, наделенное полномочиями по рассмотрению </w:t>
      </w:r>
      <w:r w:rsidRPr="00CE1A87">
        <w:lastRenderedPageBreak/>
        <w:t>жалоб в соответствии с пунктом 5.3 настоящего Регламента, незамедлительно направляет имеющиеся материалы в органы прокуратуры.</w:t>
      </w: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96076B" w:rsidRDefault="0096076B"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t>Приложение № 1</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sz w:val="22"/>
          <w:szCs w:val="22"/>
        </w:rPr>
      </w:pPr>
      <w:r w:rsidRPr="00CE1A87">
        <w:rPr>
          <w:rFonts w:eastAsia="Calibri"/>
          <w:sz w:val="22"/>
          <w:szCs w:val="22"/>
          <w:lang w:eastAsia="en-US"/>
        </w:rPr>
        <w:t>предпринимательской деятельности</w:t>
      </w:r>
    </w:p>
    <w:p w:rsidR="00CE1A87" w:rsidRPr="00CE1A87" w:rsidRDefault="00CE1A87" w:rsidP="00CE1A87">
      <w:pPr>
        <w:widowControl w:val="0"/>
        <w:suppressAutoHyphens w:val="0"/>
        <w:autoSpaceDE w:val="0"/>
        <w:autoSpaceDN w:val="0"/>
        <w:jc w:val="both"/>
        <w:rPr>
          <w:sz w:val="22"/>
          <w:szCs w:val="22"/>
        </w:rPr>
      </w:pPr>
    </w:p>
    <w:p w:rsidR="00CE1A87" w:rsidRPr="00CE1A87" w:rsidRDefault="00CE1A87" w:rsidP="00CE1A87">
      <w:pPr>
        <w:jc w:val="both"/>
      </w:pPr>
    </w:p>
    <w:p w:rsidR="00CE1A87" w:rsidRPr="00CE1A87" w:rsidRDefault="00CE1A87" w:rsidP="00CE1A87">
      <w:pPr>
        <w:jc w:val="both"/>
      </w:pPr>
    </w:p>
    <w:p w:rsidR="00CE1A87" w:rsidRPr="00CE1A87" w:rsidRDefault="00CE1A87" w:rsidP="00664A26">
      <w:pPr>
        <w:ind w:firstLine="5670"/>
        <w:jc w:val="both"/>
      </w:pPr>
      <w:r w:rsidRPr="00CE1A87">
        <w:t>Главе Енисейского района</w:t>
      </w:r>
    </w:p>
    <w:p w:rsidR="00CE1A87" w:rsidRPr="00CE1A87" w:rsidRDefault="00CE1A87" w:rsidP="00CE1A87">
      <w:pPr>
        <w:jc w:val="both"/>
      </w:pPr>
    </w:p>
    <w:p w:rsidR="00CE1A87" w:rsidRPr="00CE1A87" w:rsidRDefault="00CE1A87" w:rsidP="00CE1A87">
      <w:pPr>
        <w:jc w:val="right"/>
      </w:pPr>
    </w:p>
    <w:p w:rsidR="00CE1A87" w:rsidRPr="00CE1A87" w:rsidRDefault="00CE1A87" w:rsidP="00CE1A87">
      <w:pPr>
        <w:jc w:val="center"/>
      </w:pPr>
      <w:r w:rsidRPr="00CE1A87">
        <w:t>Заявление (заявка)</w:t>
      </w:r>
    </w:p>
    <w:p w:rsidR="00CE1A87" w:rsidRPr="00CE1A87" w:rsidRDefault="00CE1A87" w:rsidP="00CE1A87">
      <w:pPr>
        <w:jc w:val="center"/>
        <w:rPr>
          <w:lang w:eastAsia="ru-RU"/>
        </w:rPr>
      </w:pPr>
      <w:r w:rsidRPr="00CE1A87">
        <w:t xml:space="preserve">о предоставлении гранта в форме субсидии </w:t>
      </w:r>
      <w:r w:rsidRPr="00CE1A87">
        <w:rPr>
          <w:lang w:eastAsia="ru-RU"/>
        </w:rPr>
        <w:t>на начало ведения предпринимательской деятельности субъекту малого или среднего предпринимательства</w:t>
      </w:r>
    </w:p>
    <w:p w:rsidR="00CE1A87" w:rsidRPr="00CE1A87" w:rsidRDefault="00CE1A87" w:rsidP="00CE1A87">
      <w:pPr>
        <w:jc w:val="center"/>
      </w:pPr>
    </w:p>
    <w:p w:rsidR="00CE1A87" w:rsidRPr="00CE1A87" w:rsidRDefault="00CE1A87" w:rsidP="00CE1A87">
      <w:r w:rsidRPr="00CE1A87">
        <w:t>Прошу предоставить________________________________________________</w:t>
      </w:r>
    </w:p>
    <w:p w:rsidR="00CE1A87" w:rsidRPr="00CE1A87" w:rsidRDefault="00CE1A87" w:rsidP="00CE1A87">
      <w:pPr>
        <w:jc w:val="both"/>
        <w:rPr>
          <w:sz w:val="20"/>
          <w:szCs w:val="20"/>
        </w:rPr>
      </w:pPr>
      <w:r w:rsidRPr="00CE1A87">
        <w:rPr>
          <w:sz w:val="20"/>
          <w:szCs w:val="20"/>
        </w:rPr>
        <w:t xml:space="preserve">                                                                  (полное наименование заявителя)</w:t>
      </w:r>
    </w:p>
    <w:p w:rsidR="00CE1A87" w:rsidRPr="00CE1A87" w:rsidRDefault="00CE1A87" w:rsidP="00CE1A87">
      <w:r w:rsidRPr="00CE1A87">
        <w:t>__________________________________________________________________</w:t>
      </w:r>
    </w:p>
    <w:p w:rsidR="00CE1A87" w:rsidRPr="00CE1A87" w:rsidRDefault="00CE1A87" w:rsidP="00CE1A87"/>
    <w:p w:rsidR="00CE1A87" w:rsidRPr="00CE1A87" w:rsidRDefault="00CE1A87" w:rsidP="00664A26">
      <w:pPr>
        <w:numPr>
          <w:ilvl w:val="0"/>
          <w:numId w:val="9"/>
        </w:numPr>
        <w:suppressAutoHyphens w:val="0"/>
        <w:spacing w:after="200" w:line="276" w:lineRule="auto"/>
        <w:ind w:left="0" w:firstLine="0"/>
        <w:contextualSpacing/>
        <w:jc w:val="both"/>
      </w:pPr>
      <w:r w:rsidRPr="00CE1A87">
        <w:t xml:space="preserve">Информация о заявителе: </w:t>
      </w:r>
    </w:p>
    <w:p w:rsidR="00CE1A87" w:rsidRPr="00CE1A87" w:rsidRDefault="00CE1A87" w:rsidP="00CE1A87">
      <w:pPr>
        <w:contextualSpacing/>
        <w:jc w:val="both"/>
      </w:pPr>
    </w:p>
    <w:p w:rsidR="00CE1A87" w:rsidRPr="00CE1A87" w:rsidRDefault="00CE1A87" w:rsidP="00CE1A87">
      <w:pPr>
        <w:contextualSpacing/>
        <w:jc w:val="both"/>
      </w:pPr>
      <w:r w:rsidRPr="00CE1A87">
        <w:t>ИНН/КПП________________________________________________________</w:t>
      </w:r>
    </w:p>
    <w:p w:rsidR="00CE1A87" w:rsidRPr="00CE1A87" w:rsidRDefault="00CE1A87" w:rsidP="00CE1A87">
      <w:r w:rsidRPr="00CE1A87">
        <w:t>Юридический адрес: _______________________________________________   __________________________________________________________________</w:t>
      </w:r>
    </w:p>
    <w:p w:rsidR="00CE1A87" w:rsidRPr="00CE1A87" w:rsidRDefault="00CE1A87" w:rsidP="00CE1A87">
      <w:r w:rsidRPr="00CE1A87">
        <w:t>Адрес места осуществления деятельности:______________________________</w:t>
      </w:r>
    </w:p>
    <w:p w:rsidR="00CE1A87" w:rsidRPr="00CE1A87" w:rsidRDefault="00CE1A87" w:rsidP="00CE1A87">
      <w:r w:rsidRPr="00CE1A87">
        <w:t xml:space="preserve">__________________________________________________________________  </w:t>
      </w:r>
    </w:p>
    <w:p w:rsidR="00CE1A87" w:rsidRPr="00CE1A87" w:rsidRDefault="00CE1A87" w:rsidP="00CE1A87">
      <w:r w:rsidRPr="00CE1A87">
        <w:t>Телефон, факс, e-</w:t>
      </w:r>
      <w:proofErr w:type="spellStart"/>
      <w:r w:rsidRPr="00CE1A87">
        <w:t>mail</w:t>
      </w:r>
      <w:proofErr w:type="spellEnd"/>
      <w:r w:rsidRPr="00CE1A87">
        <w:t>:  ______________________________________________</w:t>
      </w:r>
    </w:p>
    <w:p w:rsidR="00CE1A87" w:rsidRPr="00CE1A87" w:rsidRDefault="00CE1A87" w:rsidP="00CE1A87">
      <w:r w:rsidRPr="00CE1A87">
        <w:t>Банковские реквизиты: ______________________________________________</w:t>
      </w:r>
    </w:p>
    <w:p w:rsidR="00CE1A87" w:rsidRPr="00CE1A87" w:rsidRDefault="00CE1A87" w:rsidP="00CE1A87">
      <w:pPr>
        <w:spacing w:after="240"/>
        <w:jc w:val="both"/>
      </w:pPr>
      <w:r w:rsidRPr="00CE1A87">
        <w:t>____________________________________________________________________________________________________________________________________</w:t>
      </w:r>
    </w:p>
    <w:p w:rsidR="00CE1A87" w:rsidRPr="00CE1A87" w:rsidRDefault="00CE1A87" w:rsidP="00CE1A87">
      <w:pPr>
        <w:spacing w:after="240"/>
        <w:jc w:val="both"/>
      </w:pPr>
      <w:r w:rsidRPr="00CE1A87">
        <w:t>2. Среднесписочная   численность   работников   заявителя за   предшествующий  календарный год   _______ человек;</w:t>
      </w:r>
    </w:p>
    <w:p w:rsidR="00CE1A87" w:rsidRPr="00CE1A87" w:rsidRDefault="00CE1A87" w:rsidP="00CE1A87">
      <w:pPr>
        <w:jc w:val="both"/>
      </w:pPr>
      <w:r w:rsidRPr="00CE1A87">
        <w:t xml:space="preserve">3. Размер средней заработной платы (на 1 число месяца подачи заявления),  </w:t>
      </w:r>
    </w:p>
    <w:p w:rsidR="00CE1A87" w:rsidRPr="00CE1A87" w:rsidRDefault="00CE1A87" w:rsidP="00CE1A87">
      <w:pPr>
        <w:jc w:val="both"/>
      </w:pPr>
      <w:r w:rsidRPr="00CE1A87">
        <w:t xml:space="preserve">                                                                     рублей ______________________</w:t>
      </w:r>
    </w:p>
    <w:p w:rsidR="00CE1A87" w:rsidRPr="00CE1A87" w:rsidRDefault="00CE1A87" w:rsidP="00CE1A87">
      <w:pPr>
        <w:rPr>
          <w:vertAlign w:val="superscript"/>
        </w:rPr>
      </w:pPr>
      <w:r w:rsidRPr="00CE1A87">
        <w:rPr>
          <w:vertAlign w:val="superscript"/>
        </w:rPr>
        <w:t xml:space="preserve">                                                                                                                                     </w:t>
      </w:r>
    </w:p>
    <w:p w:rsidR="00CE1A87" w:rsidRPr="00CE1A87" w:rsidRDefault="00CE1A87" w:rsidP="00CE1A87">
      <w:pPr>
        <w:jc w:val="both"/>
      </w:pPr>
      <w:r w:rsidRPr="00CE1A87">
        <w:t>4. Является участником соглашений о разделе продукции: _______________</w:t>
      </w:r>
    </w:p>
    <w:p w:rsidR="00CE1A87" w:rsidRPr="00CE1A87" w:rsidRDefault="00CE1A87" w:rsidP="00CE1A87">
      <w:pPr>
        <w:jc w:val="center"/>
        <w:rPr>
          <w:sz w:val="20"/>
          <w:szCs w:val="20"/>
        </w:rPr>
      </w:pPr>
      <w:r w:rsidRPr="00CE1A87">
        <w:t xml:space="preserve">                                                                                          </w:t>
      </w:r>
      <w:r w:rsidRPr="00CE1A87">
        <w:rPr>
          <w:sz w:val="20"/>
          <w:szCs w:val="20"/>
        </w:rPr>
        <w:t>(да/нет)</w:t>
      </w:r>
    </w:p>
    <w:p w:rsidR="00CE1A87" w:rsidRPr="00CE1A87" w:rsidRDefault="00CE1A87" w:rsidP="00CE1A87">
      <w:pPr>
        <w:jc w:val="both"/>
      </w:pPr>
      <w:r w:rsidRPr="00CE1A87">
        <w:t>5. Является профессиональным участником рынка ценных бумаг: ________</w:t>
      </w:r>
    </w:p>
    <w:p w:rsidR="00CE1A87" w:rsidRPr="00CE1A87" w:rsidRDefault="00CE1A87" w:rsidP="00CE1A87">
      <w:pPr>
        <w:jc w:val="center"/>
      </w:pPr>
      <w:r w:rsidRPr="00CE1A87">
        <w:t xml:space="preserve">                                                                                                         </w:t>
      </w:r>
      <w:r w:rsidRPr="00CE1A87">
        <w:rPr>
          <w:sz w:val="20"/>
          <w:szCs w:val="20"/>
        </w:rPr>
        <w:t>(да/нет)</w:t>
      </w:r>
      <w:r w:rsidRPr="00CE1A87">
        <w:t xml:space="preserve">                                                                                                  </w:t>
      </w:r>
    </w:p>
    <w:p w:rsidR="00CE1A87" w:rsidRPr="00CE1A87" w:rsidRDefault="00CE1A87" w:rsidP="00CE1A87">
      <w:pPr>
        <w:jc w:val="both"/>
      </w:pPr>
      <w:r w:rsidRPr="00CE1A87">
        <w:t>6. Осуществляет производство и реализацию подакцизных товаров: _______</w:t>
      </w:r>
    </w:p>
    <w:p w:rsidR="00CE1A87" w:rsidRPr="00CE1A87" w:rsidRDefault="00CE1A87" w:rsidP="00CE1A87">
      <w:pPr>
        <w:jc w:val="center"/>
      </w:pPr>
      <w:r w:rsidRPr="00CE1A87">
        <w:t xml:space="preserve">                                                                                                          </w:t>
      </w:r>
      <w:r w:rsidRPr="00CE1A87">
        <w:rPr>
          <w:sz w:val="20"/>
          <w:szCs w:val="20"/>
        </w:rPr>
        <w:t>(да/нет)</w:t>
      </w:r>
      <w:r w:rsidRPr="00CE1A87">
        <w:t xml:space="preserve">                                                                                                      </w:t>
      </w:r>
    </w:p>
    <w:p w:rsidR="00CE1A87" w:rsidRPr="00CE1A87" w:rsidRDefault="00CE1A87" w:rsidP="00CE1A87">
      <w:pPr>
        <w:jc w:val="both"/>
      </w:pPr>
      <w:r w:rsidRPr="00CE1A87">
        <w:t>7. Осуществляет добычу и реализацию полезных ископаемых, за исключением общераспространенных полезных ископаемых: _______</w:t>
      </w:r>
    </w:p>
    <w:p w:rsidR="00CE1A87" w:rsidRPr="00CE1A87" w:rsidRDefault="00CE1A87" w:rsidP="00CE1A87">
      <w:pPr>
        <w:jc w:val="center"/>
      </w:pPr>
      <w:r w:rsidRPr="00CE1A87">
        <w:t xml:space="preserve">                                                                                      </w:t>
      </w:r>
      <w:r w:rsidRPr="00CE1A87">
        <w:rPr>
          <w:sz w:val="20"/>
          <w:szCs w:val="20"/>
        </w:rPr>
        <w:t>(да/нет)</w:t>
      </w:r>
      <w:r w:rsidRPr="00CE1A87">
        <w:t xml:space="preserve">                                                                                 </w:t>
      </w:r>
    </w:p>
    <w:p w:rsidR="00CE1A87" w:rsidRPr="00CE1A87" w:rsidRDefault="00CE1A87" w:rsidP="00CE1A87">
      <w:pPr>
        <w:jc w:val="both"/>
      </w:pPr>
      <w:r w:rsidRPr="00CE1A87">
        <w:t>8.  Применяемая   заявителем  система  налогообложения  (отметить  любым  знаком):</w:t>
      </w:r>
    </w:p>
    <w:p w:rsidR="00CE1A87" w:rsidRPr="00CE1A87" w:rsidRDefault="00CE1A87" w:rsidP="00CE1A87">
      <w:pPr>
        <w:jc w:val="both"/>
      </w:pPr>
      <w:r w:rsidRPr="00CE1A87">
        <w:t xml:space="preserve">    - общеустановленная_____;</w:t>
      </w:r>
    </w:p>
    <w:p w:rsidR="00CE1A87" w:rsidRPr="00CE1A87" w:rsidRDefault="00CE1A87" w:rsidP="00CE1A87">
      <w:pPr>
        <w:jc w:val="both"/>
      </w:pPr>
      <w:r w:rsidRPr="00CE1A87">
        <w:t xml:space="preserve">    - упрощенная (УСН)______;</w:t>
      </w:r>
    </w:p>
    <w:p w:rsidR="00CE1A87" w:rsidRPr="00CE1A87" w:rsidRDefault="00CE1A87" w:rsidP="00CE1A87">
      <w:pPr>
        <w:jc w:val="both"/>
      </w:pPr>
      <w:r w:rsidRPr="00CE1A87">
        <w:t xml:space="preserve">- </w:t>
      </w:r>
      <w:r w:rsidRPr="00CE1A87">
        <w:rPr>
          <w:rFonts w:eastAsia="Calibri"/>
        </w:rPr>
        <w:t>в виде единого сельскохозяйственного налога для сельскохозяйственных товаропроизводителей______</w:t>
      </w:r>
      <w:r w:rsidRPr="00CE1A87">
        <w:t>;</w:t>
      </w:r>
    </w:p>
    <w:p w:rsidR="00CE1A87" w:rsidRPr="00CE1A87" w:rsidRDefault="00CE1A87" w:rsidP="00CE1A87">
      <w:pPr>
        <w:rPr>
          <w:rFonts w:eastAsia="Calibri"/>
        </w:rPr>
      </w:pPr>
      <w:r w:rsidRPr="00CE1A87">
        <w:t xml:space="preserve">    - </w:t>
      </w:r>
      <w:r w:rsidRPr="00CE1A87">
        <w:rPr>
          <w:rFonts w:eastAsia="Calibri"/>
        </w:rPr>
        <w:t>патентная_______________;</w:t>
      </w:r>
    </w:p>
    <w:p w:rsidR="00CE1A87" w:rsidRPr="00CE1A87" w:rsidRDefault="00CE1A87" w:rsidP="00CE1A87">
      <w:pPr>
        <w:rPr>
          <w:rFonts w:eastAsia="Calibri"/>
        </w:rPr>
      </w:pPr>
      <w:r w:rsidRPr="00CE1A87">
        <w:rPr>
          <w:rFonts w:eastAsia="Calibri"/>
        </w:rPr>
        <w:t xml:space="preserve">    - </w:t>
      </w:r>
      <w:r w:rsidRPr="00CE1A87">
        <w:t>специальный налоговый режим «Налог на профессиональный доход»</w:t>
      </w:r>
      <w:r w:rsidRPr="00CE1A87">
        <w:rPr>
          <w:rFonts w:eastAsia="Calibri"/>
        </w:rPr>
        <w:t>.</w:t>
      </w:r>
    </w:p>
    <w:p w:rsidR="00CE1A87" w:rsidRPr="00CE1A87" w:rsidRDefault="00CE1A87" w:rsidP="00CE1A87">
      <w:pPr>
        <w:rPr>
          <w:rFonts w:eastAsia="Calibri"/>
        </w:rPr>
      </w:pPr>
    </w:p>
    <w:p w:rsidR="00CE1A87" w:rsidRPr="00CE1A87" w:rsidRDefault="00CE1A87" w:rsidP="00CE1A87">
      <w:r w:rsidRPr="00CE1A87">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1A87" w:rsidRPr="00CE1A87" w:rsidTr="00CE1A87">
        <w:trPr>
          <w:trHeight w:val="597"/>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lastRenderedPageBreak/>
              <w:t>Наименование фактических расходов, которые планируется возместить за счет сре</w:t>
            </w:r>
            <w:proofErr w:type="gramStart"/>
            <w:r w:rsidRPr="00CE1A87">
              <w:rPr>
                <w:lang w:eastAsia="ru-RU"/>
              </w:rPr>
              <w:t>дств гр</w:t>
            </w:r>
            <w:proofErr w:type="gramEnd"/>
            <w:r w:rsidRPr="00CE1A87">
              <w:rPr>
                <w:lang w:eastAsia="ru-RU"/>
              </w:rPr>
              <w:t xml:space="preserve">анта  </w:t>
            </w:r>
            <w:r w:rsidRPr="00CE1A87">
              <w:rPr>
                <w:lang w:eastAsia="ru-RU"/>
              </w:rPr>
              <w:tab/>
              <w:t xml:space="preserve">  </w:t>
            </w:r>
          </w:p>
        </w:tc>
        <w:tc>
          <w:tcPr>
            <w:tcW w:w="2693" w:type="dxa"/>
          </w:tcPr>
          <w:p w:rsidR="00CE1A87" w:rsidRPr="00CE1A87" w:rsidRDefault="00CE1A87" w:rsidP="00CE1A87">
            <w:pPr>
              <w:widowControl w:val="0"/>
              <w:suppressAutoHyphens w:val="0"/>
              <w:autoSpaceDE w:val="0"/>
              <w:autoSpaceDN w:val="0"/>
              <w:jc w:val="center"/>
              <w:rPr>
                <w:lang w:eastAsia="ru-RU"/>
              </w:rPr>
            </w:pPr>
            <w:r w:rsidRPr="00CE1A87">
              <w:rPr>
                <w:lang w:eastAsia="ru-RU"/>
              </w:rPr>
              <w:t>Сумма расходов, руб.</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contextualSpacing/>
              <w:rPr>
                <w:lang w:eastAsia="ru-RU"/>
              </w:rPr>
            </w:pPr>
            <w:proofErr w:type="gramStart"/>
            <w:r w:rsidRPr="00CE1A87">
              <w:rPr>
                <w:rFonts w:eastAsia="Calibri"/>
                <w:color w:val="000000"/>
                <w:lang w:val="en-US" w:eastAsia="ru-RU"/>
              </w:rPr>
              <w:t>n</w:t>
            </w:r>
            <w:proofErr w:type="gramEnd"/>
            <w:r w:rsidRPr="00CE1A87">
              <w:rPr>
                <w:rFonts w:eastAsia="Calibri"/>
                <w:color w:val="000000"/>
                <w:lang w:val="en-US" w:eastAsia="ru-RU"/>
              </w:rPr>
              <w:t>…</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Сумма гранта   </w:t>
            </w:r>
          </w:p>
        </w:tc>
        <w:tc>
          <w:tcPr>
            <w:tcW w:w="2693" w:type="dxa"/>
          </w:tcPr>
          <w:p w:rsidR="00CE1A87" w:rsidRPr="00CE1A87" w:rsidRDefault="00CE1A87" w:rsidP="00CE1A87">
            <w:pPr>
              <w:widowControl w:val="0"/>
              <w:suppressAutoHyphens w:val="0"/>
              <w:autoSpaceDE w:val="0"/>
              <w:autoSpaceDN w:val="0"/>
              <w:rPr>
                <w:lang w:eastAsia="ru-RU"/>
              </w:rPr>
            </w:pPr>
            <w:r w:rsidRPr="00CE1A87">
              <w:rPr>
                <w:lang w:eastAsia="ru-RU"/>
              </w:rPr>
              <w:t>Итого:</w:t>
            </w: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contextualSpacing/>
        <w:jc w:val="both"/>
        <w:rPr>
          <w:lang w:eastAsia="ru-RU"/>
        </w:rPr>
      </w:pPr>
      <w:r w:rsidRPr="00CE1A87">
        <w:rPr>
          <w:lang w:eastAsia="ru-RU"/>
        </w:rPr>
        <w:t>10.В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t>- создание новых рабочих мест, единиц</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 </w:t>
            </w:r>
            <w:r w:rsidRPr="00CE1A87">
              <w:t xml:space="preserve">сохранение рабочих мест, единиц  </w:t>
            </w:r>
          </w:p>
        </w:tc>
        <w:tc>
          <w:tcPr>
            <w:tcW w:w="2693" w:type="dxa"/>
          </w:tcPr>
          <w:p w:rsidR="00CE1A87" w:rsidRPr="00CE1A87" w:rsidRDefault="00CE1A87" w:rsidP="00CE1A87">
            <w:pPr>
              <w:widowControl w:val="0"/>
              <w:suppressAutoHyphens w:val="0"/>
              <w:autoSpaceDE w:val="0"/>
              <w:autoSpaceDN w:val="0"/>
              <w:rPr>
                <w:lang w:eastAsia="ru-RU"/>
              </w:rPr>
            </w:pPr>
          </w:p>
        </w:tc>
      </w:tr>
    </w:tbl>
    <w:p w:rsidR="00CE1A87" w:rsidRPr="00CE1A87" w:rsidRDefault="00CE1A87" w:rsidP="00CE1A87">
      <w:pPr>
        <w:widowControl w:val="0"/>
        <w:suppressAutoHyphens w:val="0"/>
        <w:autoSpaceDE w:val="0"/>
        <w:autoSpaceDN w:val="0"/>
        <w:contextualSpacing/>
        <w:jc w:val="both"/>
        <w:rPr>
          <w:lang w:eastAsia="ru-RU"/>
        </w:rPr>
      </w:pP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tabs>
          <w:tab w:val="left" w:pos="567"/>
        </w:tabs>
        <w:autoSpaceDE w:val="0"/>
        <w:autoSpaceDN w:val="0"/>
        <w:adjustRightInd w:val="0"/>
        <w:jc w:val="both"/>
        <w:rPr>
          <w:rFonts w:eastAsia="Calibri"/>
        </w:rPr>
      </w:pPr>
      <w:r w:rsidRPr="00CE1A87">
        <w:rPr>
          <w:rFonts w:eastAsia="Calibri"/>
        </w:rPr>
        <w:t>11.    Настоящим заявлением подтверждаю, что:</w:t>
      </w:r>
    </w:p>
    <w:p w:rsidR="00CE1A87" w:rsidRPr="00CE1A87" w:rsidRDefault="00CE1A87" w:rsidP="00CE1A87">
      <w:pPr>
        <w:autoSpaceDE w:val="0"/>
        <w:autoSpaceDN w:val="0"/>
        <w:adjustRightInd w:val="0"/>
        <w:jc w:val="both"/>
        <w:rPr>
          <w:rFonts w:eastAsia="Calibri"/>
        </w:rPr>
      </w:pPr>
      <w:r w:rsidRPr="00CE1A87">
        <w:rPr>
          <w:rFonts w:eastAsia="Calibri"/>
        </w:rPr>
        <w:t>- вся информация, содержащаяся в заявлении и прилагаемых к нему документах, является полной, актуальной и достоверной;</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1A87" w:rsidRPr="00CE1A87" w:rsidRDefault="00CE1A87" w:rsidP="00CE1A87">
      <w:pPr>
        <w:autoSpaceDE w:val="0"/>
        <w:autoSpaceDN w:val="0"/>
        <w:adjustRightInd w:val="0"/>
        <w:jc w:val="both"/>
        <w:rPr>
          <w:rFonts w:eastAsia="Calibri"/>
        </w:rPr>
      </w:pPr>
      <w:r w:rsidRPr="00CE1A87">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1A87" w:rsidRPr="00CE1A87" w:rsidRDefault="00CE1A87" w:rsidP="00CE1A87">
      <w:pPr>
        <w:autoSpaceDE w:val="0"/>
        <w:autoSpaceDN w:val="0"/>
        <w:adjustRightInd w:val="0"/>
        <w:jc w:val="both"/>
        <w:rPr>
          <w:rFonts w:eastAsia="Calibri"/>
        </w:rPr>
      </w:pPr>
      <w:r w:rsidRPr="00CE1A87">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1A87" w:rsidRPr="00CE1A87" w:rsidRDefault="00CE1A87" w:rsidP="00CE1A87">
      <w:pPr>
        <w:widowControl w:val="0"/>
        <w:suppressAutoHyphens w:val="0"/>
        <w:autoSpaceDE w:val="0"/>
        <w:autoSpaceDN w:val="0"/>
        <w:jc w:val="both"/>
        <w:rPr>
          <w:rFonts w:eastAsia="Calibri"/>
          <w:sz w:val="22"/>
          <w:szCs w:val="20"/>
          <w:lang w:eastAsia="ru-RU"/>
        </w:rPr>
      </w:pPr>
      <w:proofErr w:type="gramStart"/>
      <w:r w:rsidRPr="00CE1A87">
        <w:rPr>
          <w:rFonts w:eastAsia="Calibri"/>
          <w:lang w:eastAsia="ru-RU"/>
        </w:rPr>
        <w:t xml:space="preserve">- </w:t>
      </w:r>
      <w:r w:rsidRPr="00CE1A87">
        <w:rPr>
          <w:lang w:eastAsia="ru-RU"/>
        </w:rPr>
        <w:t xml:space="preserve">в реестре дисквалифицированных лиц отсутствуют сведения </w:t>
      </w:r>
      <w:r w:rsidRPr="00CE1A87">
        <w:rPr>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E1A87">
        <w:rPr>
          <w:rFonts w:eastAsia="Calibri"/>
          <w:sz w:val="22"/>
          <w:szCs w:val="20"/>
          <w:lang w:eastAsia="ru-RU"/>
        </w:rPr>
        <w:t>.</w:t>
      </w:r>
      <w:proofErr w:type="gramEnd"/>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12.   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outlineLvl w:val="1"/>
        <w:rPr>
          <w:lang w:eastAsia="ru-RU"/>
        </w:rPr>
      </w:pPr>
      <w:r w:rsidRPr="00CE1A87">
        <w:rPr>
          <w:lang w:eastAsia="ru-RU"/>
        </w:rPr>
        <w:t xml:space="preserve">13.   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w:t>
      </w:r>
      <w:proofErr w:type="gramStart"/>
      <w:r w:rsidRPr="00CE1A87">
        <w:rPr>
          <w:lang w:eastAsia="ru-RU"/>
        </w:rPr>
        <w:t>ознакомлен</w:t>
      </w:r>
      <w:proofErr w:type="gramEnd"/>
      <w:r w:rsidRPr="00CE1A87">
        <w:rPr>
          <w:lang w:eastAsia="ru-RU"/>
        </w:rPr>
        <w:t>.</w:t>
      </w:r>
    </w:p>
    <w:p w:rsidR="00CE1A87" w:rsidRPr="00CE1A87" w:rsidRDefault="00CE1A87" w:rsidP="00CE1A87">
      <w:pPr>
        <w:widowControl w:val="0"/>
        <w:suppressAutoHyphens w:val="0"/>
        <w:autoSpaceDE w:val="0"/>
        <w:autoSpaceDN w:val="0"/>
        <w:contextualSpacing/>
        <w:outlineLvl w:val="1"/>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14.   В  случае  принятия   о предоставлении  гранта и (или) об отказе в предоставлении гранта, о наличии (отсутствии) потребности в  неиспользованных  остатках  сре</w:t>
      </w:r>
      <w:proofErr w:type="gramStart"/>
      <w:r w:rsidRPr="00CE1A87">
        <w:rPr>
          <w:lang w:eastAsia="ru-RU"/>
        </w:rPr>
        <w:t>дств  гр</w:t>
      </w:r>
      <w:proofErr w:type="gramEnd"/>
      <w:r w:rsidRPr="00CE1A87">
        <w:rPr>
          <w:lang w:eastAsia="ru-RU"/>
        </w:rPr>
        <w:t xml:space="preserve">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почтовому адресу</w:t>
      </w:r>
      <w:proofErr w:type="gramStart"/>
      <w:r w:rsidRPr="00CE1A87">
        <w:rPr>
          <w:lang w:eastAsia="ru-RU"/>
        </w:rPr>
        <w:t>: ______________________________;</w:t>
      </w:r>
      <w:proofErr w:type="gramEnd"/>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адресу электронной почты ________________________;</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вручить лично ______________________________________________.</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autoSpaceDE w:val="0"/>
        <w:autoSpaceDN w:val="0"/>
        <w:adjustRightInd w:val="0"/>
        <w:jc w:val="both"/>
        <w:rPr>
          <w:rFonts w:eastAsia="Calibri"/>
        </w:rPr>
      </w:pPr>
      <w:r w:rsidRPr="00CE1A87">
        <w:rPr>
          <w:lang w:eastAsia="ru-RU"/>
        </w:rPr>
        <w:t xml:space="preserve">15. </w:t>
      </w:r>
      <w:r w:rsidRPr="00CE1A87">
        <w:rPr>
          <w:rFonts w:eastAsia="Calibri"/>
        </w:rPr>
        <w:t>Перечень прилагаемых к заявлению документов с указанием количества листов:</w:t>
      </w:r>
    </w:p>
    <w:p w:rsidR="00CE1A87" w:rsidRPr="00CE1A87" w:rsidRDefault="00CE1A87" w:rsidP="00CE1A87">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336"/>
        <w:gridCol w:w="1715"/>
        <w:gridCol w:w="1025"/>
      </w:tblGrid>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 xml:space="preserve">№ </w:t>
            </w:r>
            <w:proofErr w:type="gramStart"/>
            <w:r w:rsidRPr="00CE1A87">
              <w:rPr>
                <w:rFonts w:eastAsia="Calibri"/>
              </w:rPr>
              <w:t>п</w:t>
            </w:r>
            <w:proofErr w:type="gramEnd"/>
            <w:r w:rsidRPr="00CE1A87">
              <w:rPr>
                <w:rFonts w:eastAsia="Calibri"/>
              </w:rPr>
              <w:t>/п</w:t>
            </w:r>
          </w:p>
        </w:tc>
        <w:tc>
          <w:tcPr>
            <w:tcW w:w="3287"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Наименование документа</w:t>
            </w: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Количество экземпляров</w:t>
            </w:r>
          </w:p>
        </w:tc>
        <w:tc>
          <w:tcPr>
            <w:tcW w:w="520" w:type="pct"/>
            <w:shd w:val="clear" w:color="auto" w:fill="auto"/>
          </w:tcPr>
          <w:p w:rsidR="00CE1A87" w:rsidRPr="00CE1A87" w:rsidRDefault="00CE1A87" w:rsidP="00CE1A87">
            <w:pPr>
              <w:autoSpaceDE w:val="0"/>
              <w:autoSpaceDN w:val="0"/>
              <w:adjustRightInd w:val="0"/>
              <w:jc w:val="center"/>
              <w:rPr>
                <w:rFonts w:eastAsia="Calibri"/>
              </w:rPr>
            </w:pPr>
            <w:r w:rsidRPr="00CE1A87">
              <w:rPr>
                <w:rFonts w:eastAsia="Calibri"/>
              </w:rPr>
              <w:t>Кол-во листов</w:t>
            </w: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1</w:t>
            </w:r>
          </w:p>
        </w:tc>
        <w:tc>
          <w:tcPr>
            <w:tcW w:w="3287" w:type="pct"/>
            <w:shd w:val="clear" w:color="auto" w:fill="auto"/>
            <w:vAlign w:val="center"/>
          </w:tcPr>
          <w:p w:rsidR="00CE1A87" w:rsidRPr="00CE1A87" w:rsidRDefault="00CE1A87" w:rsidP="00CE1A87">
            <w:pPr>
              <w:keepNext/>
              <w:keepLines/>
              <w:suppressAutoHyphens w:val="0"/>
              <w:jc w:val="both"/>
              <w:outlineLvl w:val="1"/>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2</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3</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proofErr w:type="gramStart"/>
            <w:r w:rsidRPr="00CE1A87">
              <w:rPr>
                <w:rFonts w:eastAsia="Calibri"/>
                <w:color w:val="000000"/>
                <w:lang w:val="en-US" w:eastAsia="ru-RU"/>
              </w:rPr>
              <w:t>n</w:t>
            </w:r>
            <w:proofErr w:type="gramEnd"/>
            <w:r w:rsidRPr="00CE1A87">
              <w:rPr>
                <w:rFonts w:eastAsia="Calibri"/>
                <w:color w:val="000000"/>
                <w:lang w:val="en-US" w:eastAsia="ru-RU"/>
              </w:rPr>
              <w:t>…</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center"/>
        <w:rPr>
          <w:vertAlign w:val="superscript"/>
        </w:rPr>
      </w:pPr>
    </w:p>
    <w:p w:rsidR="00CE1A87" w:rsidRPr="00CE1A87" w:rsidRDefault="00CE1A87" w:rsidP="00CE1A87">
      <w:pPr>
        <w:jc w:val="both"/>
      </w:pPr>
      <w:r w:rsidRPr="00CE1A87">
        <w:t>«___» ____________ 20___</w:t>
      </w: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664A26" w:rsidRDefault="00664A26" w:rsidP="00CE1A87">
      <w:pPr>
        <w:shd w:val="clear" w:color="auto" w:fill="FFFFFF"/>
        <w:rPr>
          <w:sz w:val="22"/>
          <w:szCs w:val="22"/>
        </w:rPr>
      </w:pPr>
    </w:p>
    <w:p w:rsidR="00F44A13" w:rsidRDefault="00F44A13"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t>Приложение № 2</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p>
    <w:p w:rsidR="00CE1A87" w:rsidRPr="00CE1A87" w:rsidRDefault="00CE1A87" w:rsidP="00664A26">
      <w:pPr>
        <w:widowControl w:val="0"/>
        <w:suppressAutoHyphens w:val="0"/>
        <w:autoSpaceDE w:val="0"/>
        <w:autoSpaceDN w:val="0"/>
        <w:ind w:firstLine="5670"/>
        <w:jc w:val="both"/>
        <w:rPr>
          <w:sz w:val="22"/>
          <w:szCs w:val="22"/>
        </w:rPr>
      </w:pPr>
    </w:p>
    <w:p w:rsidR="00CE1A87" w:rsidRPr="00CE1A87" w:rsidRDefault="00CE1A87" w:rsidP="00664A26">
      <w:pPr>
        <w:widowControl w:val="0"/>
        <w:suppressAutoHyphens w:val="0"/>
        <w:autoSpaceDE w:val="0"/>
        <w:autoSpaceDN w:val="0"/>
        <w:ind w:firstLine="5670"/>
        <w:jc w:val="both"/>
        <w:rPr>
          <w:lang w:eastAsia="ru-RU"/>
        </w:rPr>
      </w:pPr>
      <w:r w:rsidRPr="00CE1A87">
        <w:rPr>
          <w:lang w:eastAsia="ru-RU"/>
        </w:rPr>
        <w:t>Главе Енисейского района</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center"/>
        <w:rPr>
          <w:lang w:eastAsia="ru-RU"/>
        </w:rPr>
      </w:pPr>
      <w:r w:rsidRPr="00CE1A87">
        <w:rPr>
          <w:lang w:eastAsia="en-US"/>
        </w:rPr>
        <w:t xml:space="preserve">   </w:t>
      </w:r>
      <w:r w:rsidRPr="00CE1A87">
        <w:rPr>
          <w:lang w:eastAsia="ru-RU"/>
        </w:rPr>
        <w:t>Заявка на участие в отборе на предоставление</w:t>
      </w:r>
    </w:p>
    <w:p w:rsidR="00CE1A87" w:rsidRPr="00CE1A87" w:rsidRDefault="00CE1A87" w:rsidP="00CE1A87">
      <w:pPr>
        <w:widowControl w:val="0"/>
        <w:suppressAutoHyphens w:val="0"/>
        <w:autoSpaceDE w:val="0"/>
        <w:autoSpaceDN w:val="0"/>
        <w:jc w:val="center"/>
        <w:rPr>
          <w:lang w:eastAsia="ru-RU"/>
        </w:rPr>
      </w:pPr>
      <w:r w:rsidRPr="00CE1A87">
        <w:rPr>
          <w:lang w:eastAsia="ru-RU"/>
        </w:rPr>
        <w:t>гранта в виде субсидии субъектам малого и среднего предпринимательства</w:t>
      </w:r>
    </w:p>
    <w:p w:rsidR="00CE1A87" w:rsidRPr="00CE1A87" w:rsidRDefault="00CE1A87" w:rsidP="00CE1A87">
      <w:pPr>
        <w:widowControl w:val="0"/>
        <w:suppressAutoHyphens w:val="0"/>
        <w:autoSpaceDE w:val="0"/>
        <w:autoSpaceDN w:val="0"/>
        <w:jc w:val="center"/>
        <w:rPr>
          <w:lang w:eastAsia="ru-RU"/>
        </w:rPr>
      </w:pPr>
      <w:r w:rsidRPr="00CE1A87">
        <w:rPr>
          <w:lang w:eastAsia="ru-RU"/>
        </w:rPr>
        <w:t xml:space="preserve"> на начало ведения предпринимательской деятельности </w:t>
      </w:r>
    </w:p>
    <w:p w:rsidR="00CE1A87" w:rsidRPr="00CE1A87" w:rsidRDefault="00CE1A87" w:rsidP="00CE1A87">
      <w:pPr>
        <w:widowControl w:val="0"/>
        <w:suppressAutoHyphens w:val="0"/>
        <w:autoSpaceDE w:val="0"/>
        <w:autoSpaceDN w:val="0"/>
        <w:jc w:val="center"/>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__________________________________________________________________</w:t>
      </w:r>
    </w:p>
    <w:p w:rsidR="00CE1A87" w:rsidRPr="00CE1A87" w:rsidRDefault="00CE1A87" w:rsidP="00CE1A87">
      <w:pPr>
        <w:widowControl w:val="0"/>
        <w:suppressAutoHyphens w:val="0"/>
        <w:autoSpaceDE w:val="0"/>
        <w:autoSpaceDN w:val="0"/>
        <w:jc w:val="center"/>
        <w:rPr>
          <w:sz w:val="22"/>
          <w:szCs w:val="22"/>
          <w:lang w:eastAsia="ru-RU"/>
        </w:rPr>
      </w:pPr>
      <w:r w:rsidRPr="00CE1A87">
        <w:rPr>
          <w:sz w:val="22"/>
          <w:szCs w:val="22"/>
          <w:lang w:eastAsia="ru-RU"/>
        </w:rPr>
        <w:t>(наименование юридического лица / Ф.И.О. индивидуального предпринимателя)</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направляет в администрацию Енисейского района бизнес-проект: </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__________________________________________________________________, </w:t>
      </w:r>
    </w:p>
    <w:p w:rsidR="00CE1A87" w:rsidRPr="00CE1A87" w:rsidRDefault="00CE1A87" w:rsidP="00CE1A87">
      <w:pPr>
        <w:widowControl w:val="0"/>
        <w:suppressAutoHyphens w:val="0"/>
        <w:autoSpaceDE w:val="0"/>
        <w:autoSpaceDN w:val="0"/>
        <w:jc w:val="center"/>
        <w:rPr>
          <w:sz w:val="22"/>
          <w:szCs w:val="22"/>
          <w:lang w:eastAsia="ru-RU"/>
        </w:rPr>
      </w:pPr>
      <w:r w:rsidRPr="00CE1A87">
        <w:rPr>
          <w:sz w:val="22"/>
          <w:szCs w:val="22"/>
          <w:lang w:eastAsia="ru-RU"/>
        </w:rPr>
        <w:t xml:space="preserve">(наименование </w:t>
      </w:r>
      <w:proofErr w:type="gramStart"/>
      <w:r w:rsidRPr="00CE1A87">
        <w:rPr>
          <w:sz w:val="22"/>
          <w:szCs w:val="22"/>
          <w:lang w:eastAsia="ru-RU"/>
        </w:rPr>
        <w:t>бизнес-проекта</w:t>
      </w:r>
      <w:proofErr w:type="gramEnd"/>
      <w:r w:rsidRPr="00CE1A87">
        <w:rPr>
          <w:sz w:val="22"/>
          <w:szCs w:val="22"/>
          <w:lang w:eastAsia="ru-RU"/>
        </w:rPr>
        <w:t>)</w:t>
      </w:r>
    </w:p>
    <w:p w:rsidR="00CE1A87" w:rsidRPr="00CE1A87" w:rsidRDefault="00CE1A87" w:rsidP="00CE1A87">
      <w:pPr>
        <w:widowControl w:val="0"/>
        <w:suppressAutoHyphens w:val="0"/>
        <w:autoSpaceDE w:val="0"/>
        <w:autoSpaceDN w:val="0"/>
        <w:jc w:val="center"/>
        <w:rPr>
          <w:sz w:val="22"/>
          <w:szCs w:val="22"/>
          <w:lang w:eastAsia="ru-RU"/>
        </w:rPr>
      </w:pPr>
    </w:p>
    <w:p w:rsidR="00CE1A87" w:rsidRPr="00CE1A87" w:rsidRDefault="00CE1A87" w:rsidP="00CE1A87">
      <w:pPr>
        <w:widowControl w:val="0"/>
        <w:suppressAutoHyphens w:val="0"/>
        <w:autoSpaceDE w:val="0"/>
        <w:autoSpaceDN w:val="0"/>
        <w:jc w:val="both"/>
        <w:rPr>
          <w:lang w:eastAsia="ru-RU"/>
        </w:rPr>
      </w:pPr>
      <w:proofErr w:type="gramStart"/>
      <w:r w:rsidRPr="00CE1A87">
        <w:rPr>
          <w:lang w:eastAsia="ru-RU"/>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roofErr w:type="gramEnd"/>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__________________________________________________________ рублей.</w:t>
      </w:r>
    </w:p>
    <w:p w:rsidR="00CE1A87" w:rsidRPr="00CE1A87" w:rsidRDefault="00CE1A87" w:rsidP="00CE1A87">
      <w:pPr>
        <w:widowControl w:val="0"/>
        <w:suppressAutoHyphens w:val="0"/>
        <w:autoSpaceDE w:val="0"/>
        <w:autoSpaceDN w:val="0"/>
        <w:jc w:val="center"/>
        <w:rPr>
          <w:sz w:val="22"/>
          <w:szCs w:val="22"/>
          <w:lang w:eastAsia="ru-RU"/>
        </w:rPr>
      </w:pPr>
      <w:r w:rsidRPr="00CE1A87">
        <w:rPr>
          <w:sz w:val="22"/>
          <w:szCs w:val="22"/>
          <w:lang w:eastAsia="ru-RU"/>
        </w:rPr>
        <w:t>(сумма цифрами, прописью)</w:t>
      </w:r>
    </w:p>
    <w:p w:rsidR="00CE1A87" w:rsidRPr="00CE1A87" w:rsidRDefault="00CE1A87" w:rsidP="00CE1A87">
      <w:pPr>
        <w:widowControl w:val="0"/>
        <w:suppressAutoHyphens w:val="0"/>
        <w:autoSpaceDE w:val="0"/>
        <w:autoSpaceDN w:val="0"/>
        <w:jc w:val="both"/>
        <w:rPr>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outlineLvl w:val="2"/>
              <w:rPr>
                <w:lang w:eastAsia="ru-RU"/>
              </w:rPr>
            </w:pPr>
            <w:r w:rsidRPr="00CE1A87">
              <w:rPr>
                <w:lang w:eastAsia="ru-RU"/>
              </w:rPr>
              <w:t>1. Сведения о заявителе</w:t>
            </w: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rPr>
                <w:lang w:eastAsia="ru-RU"/>
              </w:rPr>
            </w:pPr>
            <w:r w:rsidRPr="00CE1A87">
              <w:rPr>
                <w:lang w:eastAsia="ru-RU"/>
              </w:rPr>
              <w:t>1. Данные о субъекте малого или среднего предпринимательства:</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 ИНН, ОГРН/ОГРНИП</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1.2. Дата регистрации</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1.3. Юридический адрес (для организаций), адрес регистрации (для индивидуального предпринимателя)</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1.4. Фактический адрес осуществления деятельности</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1.5. Основной вид деятельности (ОКВЭД)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1.6. Контактный телефон, электронная почта, контактное лицо</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1.7. Применяемый режим налогообложения</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rPr>
          <w:trHeight w:val="401"/>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1.9. Наименование производимых товаров (работ, услуг) </w:t>
            </w:r>
            <w:r w:rsidRPr="00CE1A87">
              <w:rPr>
                <w:lang w:eastAsia="ru-RU"/>
              </w:rPr>
              <w:tab/>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1.10. Наличие производственных помещений (в собственности, в аренде; площадь, срок действия договора, местонахождение)</w:t>
            </w:r>
            <w:r w:rsidRPr="00CE1A87">
              <w:rPr>
                <w:lang w:eastAsia="ru-RU"/>
              </w:rPr>
              <w:tab/>
              <w:t xml:space="preserve">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rPr>
          <w:trHeight w:val="649"/>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lastRenderedPageBreak/>
              <w:t>1.11. Основные потенциальные потребители продукции (работ, услуг).</w:t>
            </w:r>
            <w:r w:rsidRPr="00CE1A87">
              <w:rPr>
                <w:lang w:eastAsia="ru-RU"/>
              </w:rPr>
              <w:tab/>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1.12. Наличие опыта или профильного образования</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1.13. Среднесписочная численность работников на первое число </w:t>
            </w:r>
            <w:proofErr w:type="gramStart"/>
            <w:r w:rsidRPr="00CE1A87">
              <w:rPr>
                <w:lang w:eastAsia="ru-RU"/>
              </w:rPr>
              <w:t>месяца</w:t>
            </w:r>
            <w:proofErr w:type="gramEnd"/>
            <w:r w:rsidRPr="00CE1A87">
              <w:rPr>
                <w:lang w:eastAsia="ru-RU"/>
              </w:rPr>
              <w:t xml:space="preserve"> в котором подано настоящее заявление, человек</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1.14. Размер среднемесячной заработной платы, руб.</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1.15.  </w:t>
            </w:r>
            <w:r w:rsidRPr="00CE1A87">
              <w:t>Является участником соглашений о разделе продукции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1.16.  </w:t>
            </w:r>
            <w:r w:rsidRPr="00CE1A87">
              <w:t>Является профессиональным участником рынка ценных бумаг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t>1.17.   Осуществляет производство и реализацию подакцизных товаров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1.18.  </w:t>
            </w:r>
            <w:r w:rsidRPr="00CE1A87">
              <w:t>Осуществляет добычу и реализацию полезных ископаемых, за исключением общераспространенных полезных ископаемых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suppressAutoHyphens w:val="0"/>
              <w:autoSpaceDE w:val="0"/>
              <w:autoSpaceDN w:val="0"/>
              <w:adjustRightInd w:val="0"/>
              <w:jc w:val="both"/>
              <w:rPr>
                <w:lang w:eastAsia="ru-RU"/>
              </w:rPr>
            </w:pPr>
            <w:r w:rsidRPr="00CE1A87">
              <w:rPr>
                <w:lang w:eastAsia="ru-RU"/>
              </w:rPr>
              <w:t xml:space="preserve">1.19.  </w:t>
            </w:r>
            <w:r w:rsidRPr="00CE1A87">
              <w:t>П</w:t>
            </w:r>
            <w:r w:rsidRPr="00CE1A87">
              <w:rPr>
                <w:rFonts w:eastAsia="Calibri"/>
              </w:rPr>
              <w:t>олучал государственную и (или) муниципальную поддержку (нет/да - 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1.20.Иная информация при необходимости (необязательна к заполнению)</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rPr>
                <w:lang w:eastAsia="ru-RU"/>
              </w:rPr>
            </w:pPr>
            <w:r w:rsidRPr="00CE1A87">
              <w:rPr>
                <w:lang w:eastAsia="ru-RU"/>
              </w:rPr>
              <w:t>2. Финансовые вложения</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2.1. Вложено собственных средств на дату подачи заявки, руб., </w:t>
            </w:r>
          </w:p>
          <w:p w:rsidR="00CE1A87" w:rsidRPr="00CE1A87" w:rsidRDefault="00CE1A87" w:rsidP="00CE1A87">
            <w:pPr>
              <w:widowControl w:val="0"/>
              <w:suppressAutoHyphens w:val="0"/>
              <w:autoSpaceDE w:val="0"/>
              <w:autoSpaceDN w:val="0"/>
              <w:rPr>
                <w:lang w:eastAsia="ru-RU"/>
              </w:rPr>
            </w:pPr>
            <w:r w:rsidRPr="00CE1A87">
              <w:rPr>
                <w:lang w:eastAsia="ru-RU"/>
              </w:rPr>
              <w:t xml:space="preserve">в том числе: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приобретение основных средств, руб.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приобретение сырья, расходных материалов, руб.</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оплату стоимости аренды, ремонта помещения, руб.</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Выплата по передаче прав на франшизу (паушальный взнос), руб.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rPr>
                <w:lang w:eastAsia="ru-RU"/>
              </w:rPr>
            </w:pPr>
            <w:r w:rsidRPr="00CE1A87">
              <w:rPr>
                <w:lang w:eastAsia="ru-RU"/>
              </w:rPr>
              <w:t>3.  Расчёт размера гранта</w:t>
            </w:r>
          </w:p>
        </w:tc>
      </w:tr>
      <w:tr w:rsidR="00CE1A87" w:rsidRPr="00CE1A87" w:rsidTr="00CE1A87">
        <w:trPr>
          <w:trHeight w:val="597"/>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lastRenderedPageBreak/>
              <w:t xml:space="preserve"> Наименование фактических расходов, которые планируется возместить за счет сре</w:t>
            </w:r>
            <w:proofErr w:type="gramStart"/>
            <w:r w:rsidRPr="00CE1A87">
              <w:rPr>
                <w:lang w:eastAsia="ru-RU"/>
              </w:rPr>
              <w:t>дств гр</w:t>
            </w:r>
            <w:proofErr w:type="gramEnd"/>
            <w:r w:rsidRPr="00CE1A87">
              <w:rPr>
                <w:lang w:eastAsia="ru-RU"/>
              </w:rPr>
              <w:t xml:space="preserve">анта  </w:t>
            </w:r>
            <w:r w:rsidRPr="00CE1A87">
              <w:rPr>
                <w:lang w:eastAsia="ru-RU"/>
              </w:rPr>
              <w:tab/>
              <w:t xml:space="preserve">  </w:t>
            </w:r>
          </w:p>
        </w:tc>
        <w:tc>
          <w:tcPr>
            <w:tcW w:w="2693" w:type="dxa"/>
          </w:tcPr>
          <w:p w:rsidR="00CE1A87" w:rsidRPr="00CE1A87" w:rsidRDefault="00CE1A87" w:rsidP="00CE1A87">
            <w:pPr>
              <w:widowControl w:val="0"/>
              <w:suppressAutoHyphens w:val="0"/>
              <w:autoSpaceDE w:val="0"/>
              <w:autoSpaceDN w:val="0"/>
              <w:jc w:val="center"/>
              <w:rPr>
                <w:lang w:eastAsia="ru-RU"/>
              </w:rPr>
            </w:pPr>
            <w:r w:rsidRPr="00CE1A87">
              <w:rPr>
                <w:lang w:eastAsia="ru-RU"/>
              </w:rPr>
              <w:t>Сумма расходов, руб.</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contextualSpacing/>
              <w:rPr>
                <w:lang w:eastAsia="ru-RU"/>
              </w:rPr>
            </w:pPr>
            <w:r w:rsidRPr="00CE1A87">
              <w:rPr>
                <w:lang w:eastAsia="ru-RU"/>
              </w:rPr>
              <w:t>2…</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Сумма гранта   </w:t>
            </w:r>
          </w:p>
        </w:tc>
        <w:tc>
          <w:tcPr>
            <w:tcW w:w="2693" w:type="dxa"/>
          </w:tcPr>
          <w:p w:rsidR="00CE1A87" w:rsidRPr="00CE1A87" w:rsidRDefault="00CE1A87" w:rsidP="00CE1A87">
            <w:pPr>
              <w:widowControl w:val="0"/>
              <w:suppressAutoHyphens w:val="0"/>
              <w:autoSpaceDE w:val="0"/>
              <w:autoSpaceDN w:val="0"/>
              <w:rPr>
                <w:lang w:eastAsia="ru-RU"/>
              </w:rPr>
            </w:pPr>
            <w:r w:rsidRPr="00CE1A87">
              <w:rPr>
                <w:lang w:eastAsia="ru-RU"/>
              </w:rPr>
              <w:t>Итого:</w:t>
            </w: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rPr>
                <w:lang w:eastAsia="ru-RU"/>
              </w:rPr>
            </w:pPr>
            <w:r w:rsidRPr="00CE1A87">
              <w:rPr>
                <w:lang w:eastAsia="ru-RU"/>
              </w:rPr>
              <w:t>4.  В случае получения финансовой поддержки планирую:</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t>- создание новых рабочих мест, единиц</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 </w:t>
            </w:r>
            <w:r w:rsidRPr="00CE1A87">
              <w:t xml:space="preserve">сохранение рабочих мест, единиц  </w:t>
            </w:r>
          </w:p>
        </w:tc>
        <w:tc>
          <w:tcPr>
            <w:tcW w:w="2693" w:type="dxa"/>
          </w:tcPr>
          <w:p w:rsidR="00CE1A87" w:rsidRPr="00CE1A87" w:rsidRDefault="00CE1A87" w:rsidP="00CE1A87">
            <w:pPr>
              <w:widowControl w:val="0"/>
              <w:suppressAutoHyphens w:val="0"/>
              <w:autoSpaceDE w:val="0"/>
              <w:autoSpaceDN w:val="0"/>
              <w:rPr>
                <w:lang w:eastAsia="ru-RU"/>
              </w:rPr>
            </w:pP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tabs>
          <w:tab w:val="left" w:pos="567"/>
        </w:tabs>
        <w:autoSpaceDE w:val="0"/>
        <w:autoSpaceDN w:val="0"/>
        <w:adjustRightInd w:val="0"/>
        <w:jc w:val="both"/>
        <w:rPr>
          <w:rFonts w:eastAsia="Calibri"/>
        </w:rPr>
      </w:pPr>
      <w:r w:rsidRPr="00CE1A87">
        <w:rPr>
          <w:rFonts w:eastAsia="Calibri"/>
        </w:rPr>
        <w:t>5.    Настоящим заявлением подтверждаю, что:</w:t>
      </w:r>
    </w:p>
    <w:p w:rsidR="00CE1A87" w:rsidRPr="00CE1A87" w:rsidRDefault="00CE1A87" w:rsidP="00CE1A87">
      <w:pPr>
        <w:autoSpaceDE w:val="0"/>
        <w:autoSpaceDN w:val="0"/>
        <w:adjustRightInd w:val="0"/>
        <w:jc w:val="both"/>
        <w:rPr>
          <w:rFonts w:eastAsia="Calibri"/>
        </w:rPr>
      </w:pPr>
      <w:r w:rsidRPr="00CE1A87">
        <w:rPr>
          <w:rFonts w:eastAsia="Calibri"/>
        </w:rPr>
        <w:t>- вся информация, содержащаяся в заявлении и прилагаемых к нему документах, является полной, актуальной и достоверной;</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1A87" w:rsidRPr="00CE1A87" w:rsidRDefault="00CE1A87" w:rsidP="00CE1A87">
      <w:pPr>
        <w:autoSpaceDE w:val="0"/>
        <w:autoSpaceDN w:val="0"/>
        <w:adjustRightInd w:val="0"/>
        <w:jc w:val="both"/>
        <w:rPr>
          <w:rFonts w:eastAsia="Calibri"/>
        </w:rPr>
      </w:pPr>
      <w:r w:rsidRPr="00CE1A87">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1A87" w:rsidRPr="00CE1A87" w:rsidRDefault="00CE1A87" w:rsidP="00CE1A87">
      <w:pPr>
        <w:autoSpaceDE w:val="0"/>
        <w:autoSpaceDN w:val="0"/>
        <w:adjustRightInd w:val="0"/>
        <w:jc w:val="both"/>
        <w:rPr>
          <w:rFonts w:eastAsia="Calibri"/>
        </w:rPr>
      </w:pPr>
      <w:r w:rsidRPr="00CE1A87">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1A87" w:rsidRPr="00CE1A87" w:rsidRDefault="00CE1A87" w:rsidP="00CE1A87">
      <w:pPr>
        <w:widowControl w:val="0"/>
        <w:suppressAutoHyphens w:val="0"/>
        <w:autoSpaceDE w:val="0"/>
        <w:autoSpaceDN w:val="0"/>
        <w:jc w:val="both"/>
        <w:rPr>
          <w:rFonts w:eastAsia="Calibri"/>
          <w:sz w:val="22"/>
          <w:szCs w:val="20"/>
          <w:lang w:eastAsia="ru-RU"/>
        </w:rPr>
      </w:pPr>
      <w:proofErr w:type="gramStart"/>
      <w:r w:rsidRPr="00CE1A87">
        <w:rPr>
          <w:rFonts w:eastAsia="Calibri"/>
          <w:lang w:eastAsia="ru-RU"/>
        </w:rPr>
        <w:t xml:space="preserve">- </w:t>
      </w:r>
      <w:r w:rsidRPr="00CE1A87">
        <w:rPr>
          <w:lang w:eastAsia="ru-RU"/>
        </w:rPr>
        <w:t xml:space="preserve">в реестре дисквалифицированных лиц отсутствуют сведения </w:t>
      </w:r>
      <w:r w:rsidRPr="00CE1A87">
        <w:rPr>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E1A87">
        <w:rPr>
          <w:rFonts w:eastAsia="Calibri"/>
          <w:sz w:val="22"/>
          <w:szCs w:val="20"/>
          <w:lang w:eastAsia="ru-RU"/>
        </w:rPr>
        <w:t>.</w:t>
      </w:r>
      <w:proofErr w:type="gramEnd"/>
    </w:p>
    <w:p w:rsidR="00CE1A87" w:rsidRPr="00CE1A87" w:rsidRDefault="00CE1A87" w:rsidP="00CE1A87">
      <w:pPr>
        <w:widowControl w:val="0"/>
        <w:tabs>
          <w:tab w:val="left" w:pos="839"/>
        </w:tabs>
        <w:suppressAutoHyphens w:val="0"/>
        <w:autoSpaceDE w:val="0"/>
        <w:autoSpaceDN w:val="0"/>
        <w:jc w:val="both"/>
        <w:rPr>
          <w:lang w:eastAsia="ru-RU"/>
        </w:rPr>
      </w:pPr>
      <w:r w:rsidRPr="00CE1A87">
        <w:rPr>
          <w:lang w:eastAsia="ru-RU"/>
        </w:rPr>
        <w:t xml:space="preserve"> </w:t>
      </w:r>
      <w:r w:rsidRPr="00CE1A87">
        <w:rPr>
          <w:lang w:eastAsia="ru-RU"/>
        </w:rPr>
        <w:tab/>
      </w:r>
    </w:p>
    <w:p w:rsidR="00CE1A87" w:rsidRPr="00CE1A87" w:rsidRDefault="00CE1A87" w:rsidP="00664A26">
      <w:pPr>
        <w:widowControl w:val="0"/>
        <w:numPr>
          <w:ilvl w:val="0"/>
          <w:numId w:val="12"/>
        </w:numPr>
        <w:suppressAutoHyphens w:val="0"/>
        <w:autoSpaceDE w:val="0"/>
        <w:autoSpaceDN w:val="0"/>
        <w:spacing w:after="200" w:line="276" w:lineRule="auto"/>
        <w:ind w:left="0" w:firstLine="0"/>
        <w:contextualSpacing/>
        <w:jc w:val="both"/>
        <w:rPr>
          <w:lang w:eastAsia="ru-RU"/>
        </w:rPr>
      </w:pPr>
      <w:r w:rsidRPr="00CE1A87">
        <w:rPr>
          <w:lang w:eastAsia="ru-RU"/>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664A26">
      <w:pPr>
        <w:widowControl w:val="0"/>
        <w:numPr>
          <w:ilvl w:val="0"/>
          <w:numId w:val="12"/>
        </w:numPr>
        <w:suppressAutoHyphens w:val="0"/>
        <w:autoSpaceDE w:val="0"/>
        <w:autoSpaceDN w:val="0"/>
        <w:spacing w:after="200" w:line="276" w:lineRule="auto"/>
        <w:ind w:left="0" w:firstLine="0"/>
        <w:contextualSpacing/>
        <w:jc w:val="both"/>
        <w:outlineLvl w:val="1"/>
        <w:rPr>
          <w:lang w:eastAsia="ru-RU"/>
        </w:rPr>
      </w:pPr>
      <w:r w:rsidRPr="00CE1A87">
        <w:rPr>
          <w:lang w:eastAsia="ru-RU"/>
        </w:rPr>
        <w:t xml:space="preserve">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w:t>
      </w:r>
      <w:proofErr w:type="gramStart"/>
      <w:r w:rsidRPr="00CE1A87">
        <w:rPr>
          <w:lang w:eastAsia="ru-RU"/>
        </w:rPr>
        <w:t>ознакомлен</w:t>
      </w:r>
      <w:proofErr w:type="gramEnd"/>
      <w:r w:rsidRPr="00CE1A87">
        <w:rPr>
          <w:lang w:eastAsia="ru-RU"/>
        </w:rPr>
        <w:t>.</w:t>
      </w:r>
    </w:p>
    <w:p w:rsidR="00CE1A87" w:rsidRPr="00CE1A87" w:rsidRDefault="00CE1A87" w:rsidP="00CE1A87">
      <w:pPr>
        <w:widowControl w:val="0"/>
        <w:suppressAutoHyphens w:val="0"/>
        <w:autoSpaceDE w:val="0"/>
        <w:autoSpaceDN w:val="0"/>
        <w:contextualSpacing/>
        <w:outlineLvl w:val="1"/>
        <w:rPr>
          <w:lang w:eastAsia="ru-RU"/>
        </w:rPr>
      </w:pPr>
    </w:p>
    <w:p w:rsidR="00CE1A87" w:rsidRPr="00CE1A87" w:rsidRDefault="00CE1A87" w:rsidP="00664A26">
      <w:pPr>
        <w:widowControl w:val="0"/>
        <w:numPr>
          <w:ilvl w:val="0"/>
          <w:numId w:val="12"/>
        </w:numPr>
        <w:suppressAutoHyphens w:val="0"/>
        <w:autoSpaceDE w:val="0"/>
        <w:autoSpaceDN w:val="0"/>
        <w:spacing w:after="200" w:line="276" w:lineRule="auto"/>
        <w:ind w:left="0" w:firstLine="0"/>
        <w:contextualSpacing/>
        <w:jc w:val="both"/>
        <w:rPr>
          <w:lang w:eastAsia="ru-RU"/>
        </w:rPr>
      </w:pPr>
      <w:proofErr w:type="gramStart"/>
      <w:r w:rsidRPr="00CE1A87">
        <w:rPr>
          <w:lang w:eastAsia="ru-RU"/>
        </w:rPr>
        <w:lastRenderedPageBreak/>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w:t>
      </w:r>
      <w:proofErr w:type="gramEnd"/>
      <w:r w:rsidRPr="00CE1A87">
        <w:rPr>
          <w:lang w:eastAsia="ru-RU"/>
        </w:rPr>
        <w:t xml:space="preserve"> </w:t>
      </w:r>
      <w:proofErr w:type="gramStart"/>
      <w:r w:rsidRPr="00CE1A87">
        <w:rPr>
          <w:lang w:eastAsia="ru-RU"/>
        </w:rPr>
        <w:t xml:space="preserve">V с указанием реквизитов):    </w:t>
      </w:r>
      <w:proofErr w:type="gramEnd"/>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почтовому адресу</w:t>
      </w:r>
      <w:proofErr w:type="gramStart"/>
      <w:r w:rsidRPr="00CE1A87">
        <w:rPr>
          <w:lang w:eastAsia="ru-RU"/>
        </w:rPr>
        <w:t>: ______________________________;</w:t>
      </w:r>
      <w:proofErr w:type="gramEnd"/>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адресу электронной почты ________________________;</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вручить лично ______________________________________________.</w:t>
      </w:r>
    </w:p>
    <w:p w:rsidR="00CE1A87" w:rsidRPr="00CE1A87" w:rsidRDefault="00CE1A87" w:rsidP="00CE1A87">
      <w:pPr>
        <w:widowControl w:val="0"/>
        <w:suppressAutoHyphens w:val="0"/>
        <w:autoSpaceDE w:val="0"/>
        <w:autoSpaceDN w:val="0"/>
        <w:outlineLvl w:val="1"/>
        <w:rPr>
          <w:rFonts w:ascii="Arial" w:hAnsi="Arial" w:cs="Arial"/>
          <w:sz w:val="20"/>
          <w:szCs w:val="20"/>
          <w:lang w:eastAsia="ru-RU"/>
        </w:rPr>
      </w:pPr>
    </w:p>
    <w:p w:rsidR="00CE1A87" w:rsidRPr="00CE1A87" w:rsidRDefault="00CE1A87" w:rsidP="00CE1A87">
      <w:pPr>
        <w:autoSpaceDE w:val="0"/>
        <w:autoSpaceDN w:val="0"/>
        <w:adjustRightInd w:val="0"/>
        <w:jc w:val="both"/>
        <w:rPr>
          <w:rFonts w:eastAsia="Calibri"/>
        </w:rPr>
      </w:pPr>
      <w:r w:rsidRPr="00CE1A87">
        <w:rPr>
          <w:rFonts w:eastAsia="Calibri"/>
        </w:rPr>
        <w:t>9. Перечень прилагаемых к заявлению документов с указанием количества листов:</w:t>
      </w:r>
    </w:p>
    <w:p w:rsidR="00CE1A87" w:rsidRPr="00CE1A87" w:rsidRDefault="00CE1A87" w:rsidP="00CE1A87">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336"/>
        <w:gridCol w:w="1715"/>
        <w:gridCol w:w="1025"/>
      </w:tblGrid>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 xml:space="preserve">№ </w:t>
            </w:r>
            <w:proofErr w:type="gramStart"/>
            <w:r w:rsidRPr="00CE1A87">
              <w:rPr>
                <w:rFonts w:eastAsia="Calibri"/>
              </w:rPr>
              <w:t>п</w:t>
            </w:r>
            <w:proofErr w:type="gramEnd"/>
            <w:r w:rsidRPr="00CE1A87">
              <w:rPr>
                <w:rFonts w:eastAsia="Calibri"/>
              </w:rPr>
              <w:t>/п</w:t>
            </w:r>
          </w:p>
        </w:tc>
        <w:tc>
          <w:tcPr>
            <w:tcW w:w="3287"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Наименование документа</w:t>
            </w: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Количество экземпляров</w:t>
            </w:r>
          </w:p>
        </w:tc>
        <w:tc>
          <w:tcPr>
            <w:tcW w:w="520" w:type="pct"/>
            <w:shd w:val="clear" w:color="auto" w:fill="auto"/>
          </w:tcPr>
          <w:p w:rsidR="00CE1A87" w:rsidRPr="00CE1A87" w:rsidRDefault="00CE1A87" w:rsidP="00CE1A87">
            <w:pPr>
              <w:autoSpaceDE w:val="0"/>
              <w:autoSpaceDN w:val="0"/>
              <w:adjustRightInd w:val="0"/>
              <w:jc w:val="center"/>
              <w:rPr>
                <w:rFonts w:eastAsia="Calibri"/>
              </w:rPr>
            </w:pPr>
            <w:r w:rsidRPr="00CE1A87">
              <w:rPr>
                <w:rFonts w:eastAsia="Calibri"/>
              </w:rPr>
              <w:t>Кол-во листов</w:t>
            </w: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1</w:t>
            </w:r>
          </w:p>
        </w:tc>
        <w:tc>
          <w:tcPr>
            <w:tcW w:w="3287" w:type="pct"/>
            <w:shd w:val="clear" w:color="auto" w:fill="auto"/>
            <w:vAlign w:val="center"/>
          </w:tcPr>
          <w:p w:rsidR="00CE1A87" w:rsidRPr="00CE1A87" w:rsidRDefault="00CE1A87" w:rsidP="00CE1A87">
            <w:pPr>
              <w:keepNext/>
              <w:keepLines/>
              <w:suppressAutoHyphens w:val="0"/>
              <w:jc w:val="both"/>
              <w:outlineLvl w:val="1"/>
              <w:rPr>
                <w:rFonts w:eastAsia="Calibri"/>
              </w:rPr>
            </w:pPr>
            <w:r w:rsidRPr="00CE1A87">
              <w:rPr>
                <w:rFonts w:eastAsia="Calibri"/>
                <w:color w:val="000000"/>
                <w:lang w:eastAsia="ru-RU"/>
              </w:rPr>
              <w:t>Бизнес-проект по созданию и развитию собственного дела СМП</w:t>
            </w: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2</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3</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4…</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bl>
    <w:p w:rsidR="00CE1A87" w:rsidRPr="00CE1A87" w:rsidRDefault="00CE1A87" w:rsidP="00CE1A87">
      <w:pPr>
        <w:autoSpaceDE w:val="0"/>
        <w:autoSpaceDN w:val="0"/>
        <w:adjustRightInd w:val="0"/>
        <w:jc w:val="both"/>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both"/>
      </w:pPr>
      <w:r w:rsidRPr="00CE1A87">
        <w:t>«___» ____________ 20___</w:t>
      </w:r>
    </w:p>
    <w:p w:rsidR="00CE1A87" w:rsidRPr="00CE1A87" w:rsidRDefault="00CE1A87" w:rsidP="00CE1A87">
      <w:pPr>
        <w:autoSpaceDE w:val="0"/>
        <w:autoSpaceDN w:val="0"/>
        <w:adjustRightInd w:val="0"/>
        <w:jc w:val="both"/>
        <w:rPr>
          <w:sz w:val="24"/>
          <w:szCs w:val="24"/>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t>Приложение № 3</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CE1A87">
      <w:pPr>
        <w:widowControl w:val="0"/>
        <w:suppressAutoHyphens w:val="0"/>
        <w:autoSpaceDE w:val="0"/>
        <w:autoSpaceDN w:val="0"/>
        <w:jc w:val="both"/>
      </w:pPr>
    </w:p>
    <w:p w:rsidR="00CE1A87" w:rsidRPr="00CE1A87" w:rsidRDefault="00CE1A87" w:rsidP="00CE1A87">
      <w:pPr>
        <w:keepNext/>
        <w:keepLines/>
        <w:suppressAutoHyphens w:val="0"/>
        <w:jc w:val="center"/>
        <w:outlineLvl w:val="1"/>
        <w:rPr>
          <w:rFonts w:eastAsia="Calibri"/>
          <w:color w:val="000000"/>
          <w:lang w:eastAsia="ru-RU"/>
        </w:rPr>
      </w:pPr>
      <w:r w:rsidRPr="00CE1A87">
        <w:rPr>
          <w:rFonts w:eastAsia="Calibri"/>
          <w:color w:val="000000"/>
          <w:lang w:eastAsia="ru-RU"/>
        </w:rPr>
        <w:lastRenderedPageBreak/>
        <w:t xml:space="preserve">Бизнес-проект </w:t>
      </w:r>
    </w:p>
    <w:p w:rsidR="00CE1A87" w:rsidRPr="00CE1A87" w:rsidRDefault="00CE1A87" w:rsidP="00CE1A87">
      <w:pPr>
        <w:suppressAutoHyphens w:val="0"/>
        <w:ind w:right="64"/>
        <w:jc w:val="center"/>
        <w:rPr>
          <w:rFonts w:eastAsia="Calibri"/>
          <w:color w:val="000000"/>
          <w:lang w:eastAsia="ru-RU"/>
        </w:rPr>
      </w:pPr>
      <w:r w:rsidRPr="00CE1A87">
        <w:rPr>
          <w:rFonts w:eastAsia="Calibri"/>
          <w:color w:val="000000"/>
          <w:lang w:eastAsia="ru-RU"/>
        </w:rPr>
        <w:t xml:space="preserve">по созданию и развитию собственного дела </w:t>
      </w:r>
      <w:proofErr w:type="spellStart"/>
      <w:r w:rsidRPr="00CE1A87">
        <w:rPr>
          <w:rFonts w:eastAsia="Calibri"/>
          <w:color w:val="000000"/>
          <w:lang w:eastAsia="ru-RU"/>
        </w:rPr>
        <w:t>СМиСП</w:t>
      </w:r>
      <w:proofErr w:type="spellEnd"/>
    </w:p>
    <w:p w:rsidR="00CE1A87" w:rsidRPr="00CE1A87" w:rsidRDefault="00CE1A87" w:rsidP="00CE1A87">
      <w:pPr>
        <w:suppressAutoHyphens w:val="0"/>
        <w:ind w:right="64"/>
        <w:jc w:val="center"/>
        <w:rPr>
          <w:rFonts w:eastAsia="Calibri"/>
          <w:color w:val="000000"/>
          <w:lang w:eastAsia="ru-RU"/>
        </w:rPr>
      </w:pPr>
    </w:p>
    <w:p w:rsidR="00CE1A87" w:rsidRPr="00CE1A87" w:rsidRDefault="00CE1A87" w:rsidP="00CE1A87">
      <w:pPr>
        <w:suppressAutoHyphens w:val="0"/>
        <w:ind w:right="64"/>
        <w:jc w:val="center"/>
        <w:rPr>
          <w:rFonts w:eastAsia="Calibri"/>
          <w:color w:val="000000"/>
          <w:lang w:eastAsia="ru-RU"/>
        </w:rPr>
      </w:pPr>
      <w:r w:rsidRPr="00CE1A87">
        <w:rPr>
          <w:rFonts w:eastAsia="Calibri"/>
          <w:color w:val="000000"/>
          <w:lang w:val="en-US" w:eastAsia="ru-RU"/>
        </w:rPr>
        <w:t>1</w:t>
      </w:r>
      <w:r w:rsidRPr="00CE1A87">
        <w:rPr>
          <w:rFonts w:eastAsia="Calibri"/>
          <w:color w:val="000000"/>
          <w:lang w:eastAsia="ru-RU"/>
        </w:rPr>
        <w:t>. ПАСПОРТ ПРОЕКТА</w:t>
      </w:r>
    </w:p>
    <w:p w:rsidR="00CE1A87" w:rsidRPr="00CE1A87" w:rsidRDefault="00CE1A87" w:rsidP="00CE1A87">
      <w:pPr>
        <w:suppressAutoHyphens w:val="0"/>
        <w:ind w:right="64"/>
        <w:jc w:val="both"/>
        <w:rPr>
          <w:rFonts w:eastAsia="Calibri"/>
          <w:b/>
          <w:color w:val="000000"/>
          <w:lang w:eastAsia="ru-RU"/>
        </w:rPr>
      </w:pPr>
      <w:r w:rsidRPr="00CE1A87">
        <w:rPr>
          <w:rFonts w:eastAsia="Calibri"/>
          <w:b/>
          <w:color w:val="000000"/>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CE1A87" w:rsidRPr="00CE1A87" w:rsidTr="00CE1A87">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tabs>
                <w:tab w:val="center" w:pos="6813"/>
              </w:tabs>
              <w:suppressAutoHyphens w:val="0"/>
              <w:rPr>
                <w:rFonts w:eastAsia="Calibri"/>
                <w:color w:val="000000"/>
                <w:lang w:eastAsia="ru-RU"/>
              </w:rPr>
            </w:pPr>
            <w:r w:rsidRPr="00CE1A87">
              <w:rPr>
                <w:rFonts w:eastAsia="Calibri"/>
                <w:color w:val="000000"/>
                <w:lang w:eastAsia="ru-RU"/>
              </w:rPr>
              <w:tab/>
              <w:t xml:space="preserve">Реквизиты </w:t>
            </w:r>
            <w:r w:rsidRPr="00CE1A87">
              <w:rPr>
                <w:rFonts w:eastAsia="Calibri"/>
                <w:color w:val="000000"/>
                <w:lang w:eastAsia="ru-RU"/>
              </w:rPr>
              <w:tab/>
              <w:t xml:space="preserve"> </w:t>
            </w:r>
          </w:p>
        </w:tc>
      </w:tr>
      <w:tr w:rsidR="00CE1A87" w:rsidRPr="00CE1A87" w:rsidTr="00CE1A87">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bl>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p w:rsidR="00CE1A87" w:rsidRPr="00CE1A87" w:rsidRDefault="00CE1A87" w:rsidP="00CE1A87">
      <w:pPr>
        <w:suppressAutoHyphens w:val="0"/>
        <w:rPr>
          <w:rFonts w:eastAsia="Calibri"/>
          <w:b/>
          <w:color w:val="000000"/>
          <w:lang w:eastAsia="ru-RU"/>
        </w:rPr>
      </w:pPr>
      <w:r w:rsidRPr="00CE1A87">
        <w:rPr>
          <w:rFonts w:eastAsia="Calibri"/>
          <w:b/>
          <w:color w:val="000000"/>
          <w:lang w:eastAsia="ru-RU"/>
        </w:rPr>
        <w:t xml:space="preserve">1.2. Общие сведения о </w:t>
      </w:r>
      <w:proofErr w:type="gramStart"/>
      <w:r w:rsidRPr="00CE1A87">
        <w:rPr>
          <w:rFonts w:eastAsia="Calibri"/>
          <w:b/>
          <w:color w:val="000000"/>
          <w:lang w:eastAsia="ru-RU"/>
        </w:rPr>
        <w:t>бизнес-проекте</w:t>
      </w:r>
      <w:proofErr w:type="gramEnd"/>
      <w:r w:rsidRPr="00CE1A87">
        <w:rPr>
          <w:rFonts w:eastAsia="Calibri"/>
          <w:b/>
          <w:color w:val="000000"/>
          <w:lang w:eastAsia="ru-RU"/>
        </w:rPr>
        <w:t xml:space="preserve"> </w:t>
      </w:r>
    </w:p>
    <w:tbl>
      <w:tblPr>
        <w:tblW w:w="9639" w:type="dxa"/>
        <w:tblInd w:w="10" w:type="dxa"/>
        <w:tblCellMar>
          <w:top w:w="77" w:type="dxa"/>
          <w:left w:w="149" w:type="dxa"/>
          <w:right w:w="82" w:type="dxa"/>
        </w:tblCellMar>
        <w:tblLook w:val="04A0" w:firstRow="1" w:lastRow="0" w:firstColumn="1" w:lastColumn="0" w:noHBand="0" w:noVBand="1"/>
      </w:tblPr>
      <w:tblGrid>
        <w:gridCol w:w="6678"/>
        <w:gridCol w:w="2961"/>
      </w:tblGrid>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Имущество для реализации проекта, имеющееся в распоряжении, в том числе:</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помещения, мебель, техника и оборудование, прочие ресурсы</w:t>
            </w:r>
            <w:r w:rsidRPr="00CE1A87">
              <w:rPr>
                <w:rFonts w:eastAsia="Calibri"/>
                <w:b/>
                <w:color w:val="000000"/>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1. ____________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2. ____________</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3. ____________</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w:t>
            </w:r>
          </w:p>
        </w:tc>
      </w:tr>
      <w:tr w:rsidR="00CE1A87" w:rsidRPr="00CE1A87" w:rsidTr="00CE1A87">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Выручка от реализации продукции (работ, услуг) за период </w:t>
            </w:r>
            <w:proofErr w:type="gramStart"/>
            <w:r w:rsidRPr="00CE1A87">
              <w:rPr>
                <w:rFonts w:eastAsia="Calibri"/>
                <w:color w:val="000000"/>
                <w:lang w:eastAsia="ru-RU"/>
              </w:rPr>
              <w:t>с даты регистрации</w:t>
            </w:r>
            <w:proofErr w:type="gramEnd"/>
            <w:r w:rsidRPr="00CE1A87">
              <w:rPr>
                <w:rFonts w:eastAsia="Calibri"/>
                <w:color w:val="000000"/>
                <w:lang w:eastAsia="ru-RU"/>
              </w:rPr>
              <w:t xml:space="preserve"> до месяца подачи заявки, </w:t>
            </w:r>
            <w:r w:rsidRPr="00CE1A87">
              <w:rPr>
                <w:rFonts w:eastAsia="Calibri"/>
                <w:color w:val="000000"/>
                <w:lang w:eastAsia="ru-RU"/>
              </w:rPr>
              <w:lastRenderedPageBreak/>
              <w:t xml:space="preserve">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lastRenderedPageBreak/>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lastRenderedPageBreak/>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Численность работников: </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1.на дату подачи заявки:</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1A87" w:rsidRPr="00CE1A87" w:rsidRDefault="00CE1A87" w:rsidP="00CE1A87">
            <w:pPr>
              <w:suppressAutoHyphens w:val="0"/>
              <w:rPr>
                <w:rFonts w:eastAsia="Calibri"/>
                <w:color w:val="000000"/>
                <w:u w:val="single"/>
                <w:lang w:eastAsia="ru-RU"/>
              </w:rPr>
            </w:pP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1.__________________</w:t>
            </w:r>
          </w:p>
          <w:p w:rsidR="00CE1A87" w:rsidRPr="00CE1A87" w:rsidRDefault="00CE1A87" w:rsidP="00CE1A87">
            <w:pPr>
              <w:suppressAutoHyphens w:val="0"/>
              <w:rPr>
                <w:rFonts w:eastAsia="Calibri"/>
                <w:color w:val="000000"/>
                <w:u w:val="single"/>
                <w:lang w:eastAsia="ru-RU"/>
              </w:rPr>
            </w:pPr>
            <w:r w:rsidRPr="00CE1A87">
              <w:rPr>
                <w:rFonts w:eastAsia="Calibri"/>
                <w:color w:val="000000"/>
                <w:lang w:eastAsia="ru-RU"/>
              </w:rPr>
              <w:t>2.__________________</w:t>
            </w:r>
          </w:p>
        </w:tc>
      </w:tr>
      <w:tr w:rsidR="00CE1A87" w:rsidRPr="00CE1A87" w:rsidTr="00CE1A87">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665"/>
        </w:trPr>
        <w:tc>
          <w:tcPr>
            <w:tcW w:w="9639" w:type="dxa"/>
            <w:gridSpan w:val="2"/>
            <w:tcBorders>
              <w:top w:val="single" w:sz="4" w:space="0" w:color="auto"/>
            </w:tcBorders>
            <w:shd w:val="clear" w:color="auto" w:fill="auto"/>
          </w:tcPr>
          <w:p w:rsidR="00CE1A87" w:rsidRPr="00CE1A87" w:rsidRDefault="00CE1A87" w:rsidP="00CE1A87">
            <w:pPr>
              <w:suppressAutoHyphens w:val="0"/>
              <w:rPr>
                <w:rFonts w:eastAsia="Calibri"/>
                <w:color w:val="000000"/>
                <w:sz w:val="24"/>
                <w:szCs w:val="24"/>
                <w:lang w:eastAsia="ru-RU"/>
              </w:rPr>
            </w:pPr>
            <w:r w:rsidRPr="00CE1A87">
              <w:rPr>
                <w:rFonts w:eastAsia="Calibri"/>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CE1A87" w:rsidRPr="00CE1A87" w:rsidRDefault="00CE1A87" w:rsidP="00CE1A87">
      <w:pPr>
        <w:suppressAutoHyphens w:val="0"/>
        <w:ind w:right="64"/>
        <w:contextualSpacing/>
        <w:jc w:val="both"/>
        <w:rPr>
          <w:rFonts w:eastAsia="Calibri"/>
          <w:color w:val="000000"/>
          <w:lang w:eastAsia="ru-RU"/>
        </w:rPr>
      </w:pPr>
    </w:p>
    <w:p w:rsidR="00CE1A87" w:rsidRPr="00CE1A87" w:rsidRDefault="00CE1A87" w:rsidP="00CE1A87">
      <w:pPr>
        <w:suppressAutoHyphens w:val="0"/>
        <w:ind w:right="64"/>
        <w:contextualSpacing/>
        <w:jc w:val="both"/>
        <w:rPr>
          <w:rFonts w:eastAsia="Calibri"/>
          <w:b/>
          <w:color w:val="000000"/>
          <w:lang w:eastAsia="ru-RU"/>
        </w:rPr>
      </w:pPr>
      <w:r w:rsidRPr="00CE1A87">
        <w:rPr>
          <w:rFonts w:eastAsia="Calibri"/>
          <w:b/>
          <w:color w:val="000000"/>
          <w:lang w:eastAsia="ru-RU"/>
        </w:rPr>
        <w:t xml:space="preserve">2.Цель бизнес - проекта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w:t>
      </w:r>
    </w:p>
    <w:p w:rsidR="00CE1A87" w:rsidRPr="00CE1A87" w:rsidRDefault="00CE1A87" w:rsidP="00CE1A87">
      <w:pPr>
        <w:suppressAutoHyphens w:val="0"/>
        <w:rPr>
          <w:rFonts w:eastAsia="Calibri"/>
          <w:color w:val="000000"/>
          <w:lang w:eastAsia="ru-RU"/>
        </w:rPr>
      </w:pPr>
    </w:p>
    <w:p w:rsidR="00CE1A87" w:rsidRPr="00CE1A87" w:rsidRDefault="00CE1A87" w:rsidP="00CE1A87">
      <w:pPr>
        <w:suppressAutoHyphens w:val="0"/>
        <w:contextualSpacing/>
        <w:rPr>
          <w:rFonts w:eastAsia="Calibri"/>
          <w:b/>
          <w:color w:val="000000"/>
          <w:lang w:eastAsia="ru-RU"/>
        </w:rPr>
      </w:pPr>
      <w:r w:rsidRPr="00CE1A87">
        <w:rPr>
          <w:rFonts w:eastAsia="Calibri"/>
          <w:b/>
          <w:color w:val="000000"/>
          <w:lang w:eastAsia="ru-RU"/>
        </w:rPr>
        <w:t xml:space="preserve">3. Описание бизнес - проекта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 __________________________________________________________________</w:t>
      </w:r>
    </w:p>
    <w:p w:rsidR="00CE1A87" w:rsidRPr="00CE1A87" w:rsidRDefault="00CE1A87" w:rsidP="00CE1A87">
      <w:pPr>
        <w:suppressAutoHyphens w:val="0"/>
        <w:contextualSpacing/>
        <w:rPr>
          <w:rFonts w:eastAsia="Calibri"/>
          <w:b/>
          <w:color w:val="000000"/>
          <w:lang w:eastAsia="ru-RU"/>
        </w:rPr>
      </w:pPr>
    </w:p>
    <w:p w:rsidR="00CE1A87" w:rsidRPr="00CE1A87" w:rsidRDefault="00CE1A87" w:rsidP="00CE1A87">
      <w:pPr>
        <w:suppressAutoHyphens w:val="0"/>
        <w:contextualSpacing/>
        <w:rPr>
          <w:rFonts w:eastAsia="Calibri"/>
          <w:b/>
          <w:color w:val="000000"/>
          <w:lang w:eastAsia="ru-RU"/>
        </w:rPr>
      </w:pPr>
      <w:r w:rsidRPr="00CE1A87">
        <w:rPr>
          <w:rFonts w:eastAsia="Calibri"/>
          <w:b/>
          <w:color w:val="000000"/>
          <w:lang w:eastAsia="ru-RU"/>
        </w:rPr>
        <w:t>4.Описание работ/услуг и т.д.</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____________________________________________________________________________________________________________________________________</w:t>
      </w:r>
    </w:p>
    <w:p w:rsidR="00CE1A87" w:rsidRPr="00CE1A87" w:rsidRDefault="00CE1A87" w:rsidP="00CE1A87">
      <w:pPr>
        <w:suppressAutoHyphens w:val="0"/>
        <w:contextualSpacing/>
        <w:rPr>
          <w:rFonts w:eastAsia="Calibri"/>
          <w:color w:val="000000"/>
          <w:lang w:eastAsia="ru-RU"/>
        </w:rPr>
      </w:pPr>
    </w:p>
    <w:p w:rsidR="00CE1A87" w:rsidRPr="00CE1A87" w:rsidRDefault="00CE1A87" w:rsidP="00CE1A87">
      <w:pPr>
        <w:suppressAutoHyphens w:val="0"/>
        <w:contextualSpacing/>
        <w:rPr>
          <w:rFonts w:eastAsia="Calibri"/>
          <w:b/>
          <w:color w:val="000000"/>
          <w:lang w:eastAsia="ru-RU"/>
        </w:rPr>
      </w:pPr>
      <w:r w:rsidRPr="00CE1A87">
        <w:rPr>
          <w:rFonts w:eastAsia="Calibri"/>
          <w:b/>
          <w:color w:val="000000"/>
          <w:lang w:eastAsia="ru-RU"/>
        </w:rPr>
        <w:t>5.Анализ конкурентов</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____________________________________________________________________________________________________________________________________</w:t>
      </w:r>
    </w:p>
    <w:p w:rsidR="00CE1A87" w:rsidRPr="00CE1A87" w:rsidRDefault="00CE1A87" w:rsidP="00664A26">
      <w:pPr>
        <w:numPr>
          <w:ilvl w:val="0"/>
          <w:numId w:val="13"/>
        </w:numPr>
        <w:suppressAutoHyphens w:val="0"/>
        <w:spacing w:after="200" w:line="276" w:lineRule="auto"/>
        <w:ind w:left="0" w:right="64" w:firstLine="0"/>
        <w:contextualSpacing/>
        <w:rPr>
          <w:rFonts w:eastAsia="Calibri"/>
          <w:b/>
          <w:color w:val="000000"/>
          <w:lang w:eastAsia="ru-RU"/>
        </w:rPr>
      </w:pPr>
      <w:r w:rsidRPr="00CE1A87">
        <w:rPr>
          <w:rFonts w:eastAsia="Calibri"/>
          <w:b/>
          <w:color w:val="000000"/>
          <w:lang w:eastAsia="ru-RU"/>
        </w:rPr>
        <w:t xml:space="preserve">Источники и сумма инвестиций в </w:t>
      </w:r>
      <w:proofErr w:type="gramStart"/>
      <w:r w:rsidRPr="00CE1A87">
        <w:rPr>
          <w:rFonts w:eastAsia="Calibri"/>
          <w:b/>
          <w:color w:val="000000"/>
          <w:lang w:eastAsia="ru-RU"/>
        </w:rPr>
        <w:t>бизнес-проекте</w:t>
      </w:r>
      <w:proofErr w:type="gramEnd"/>
      <w:r w:rsidRPr="00CE1A87">
        <w:rPr>
          <w:rFonts w:eastAsia="Calibri"/>
          <w:b/>
          <w:color w:val="000000"/>
          <w:lang w:eastAsia="ru-RU"/>
        </w:rPr>
        <w:t xml:space="preserve">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CE1A87" w:rsidRPr="00CE1A87" w:rsidTr="00CE1A87">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ind w:right="27"/>
              <w:jc w:val="center"/>
              <w:rPr>
                <w:rFonts w:eastAsia="Calibri"/>
                <w:color w:val="000000"/>
                <w:lang w:eastAsia="ru-RU"/>
              </w:rPr>
            </w:pPr>
            <w:r w:rsidRPr="00CE1A87">
              <w:rPr>
                <w:rFonts w:eastAsia="Calibri"/>
                <w:color w:val="000000"/>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ind w:right="21"/>
              <w:jc w:val="center"/>
              <w:rPr>
                <w:rFonts w:eastAsia="Calibri"/>
                <w:color w:val="000000"/>
                <w:lang w:eastAsia="ru-RU"/>
              </w:rPr>
            </w:pPr>
            <w:r w:rsidRPr="00CE1A87">
              <w:rPr>
                <w:rFonts w:eastAsia="Calibri"/>
                <w:color w:val="000000"/>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Доля в процентах к сумме гранта </w:t>
            </w:r>
          </w:p>
        </w:tc>
      </w:tr>
      <w:tr w:rsidR="00CE1A87" w:rsidRPr="00CE1A87" w:rsidTr="00CE1A87">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329"/>
              <w:rPr>
                <w:rFonts w:eastAsia="Calibri"/>
                <w:color w:val="000000"/>
                <w:lang w:eastAsia="ru-RU"/>
              </w:rPr>
            </w:pPr>
            <w:r w:rsidRPr="00CE1A87">
              <w:rPr>
                <w:rFonts w:eastAsia="Calibri"/>
                <w:color w:val="000000"/>
                <w:lang w:eastAsia="ru-RU"/>
              </w:rPr>
              <w:t xml:space="preserve">Затраты по </w:t>
            </w:r>
            <w:proofErr w:type="gramStart"/>
            <w:r w:rsidRPr="00CE1A87">
              <w:rPr>
                <w:rFonts w:eastAsia="Calibri"/>
                <w:color w:val="000000"/>
                <w:lang w:eastAsia="ru-RU"/>
              </w:rPr>
              <w:t>бизнес-проекту</w:t>
            </w:r>
            <w:proofErr w:type="gramEnd"/>
            <w:r w:rsidRPr="00CE1A87">
              <w:rPr>
                <w:rFonts w:eastAsia="Calibri"/>
                <w:color w:val="000000"/>
                <w:lang w:eastAsia="ru-RU"/>
              </w:rPr>
              <w:t xml:space="preserve">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70"/>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21"/>
              <w:jc w:val="center"/>
              <w:rPr>
                <w:rFonts w:eastAsia="Calibri"/>
                <w:color w:val="000000"/>
                <w:lang w:eastAsia="ru-RU"/>
              </w:rPr>
            </w:pPr>
            <w:r w:rsidRPr="00CE1A87">
              <w:rPr>
                <w:rFonts w:eastAsia="Calibri"/>
                <w:color w:val="000000"/>
                <w:lang w:eastAsia="ru-RU"/>
              </w:rPr>
              <w:t xml:space="preserve">100% </w:t>
            </w:r>
          </w:p>
        </w:tc>
      </w:tr>
      <w:tr w:rsidR="00CE1A87" w:rsidRPr="00CE1A87" w:rsidTr="00CE1A87">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70"/>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6"/>
              <w:jc w:val="center"/>
              <w:rPr>
                <w:rFonts w:eastAsia="Calibri"/>
                <w:color w:val="000000"/>
                <w:lang w:eastAsia="ru-RU"/>
              </w:rPr>
            </w:pPr>
            <w:r w:rsidRPr="00CE1A87">
              <w:rPr>
                <w:rFonts w:eastAsia="Calibri"/>
                <w:color w:val="000000"/>
                <w:lang w:eastAsia="ru-RU"/>
              </w:rPr>
              <w:t xml:space="preserve">указать </w:t>
            </w:r>
          </w:p>
        </w:tc>
      </w:tr>
      <w:tr w:rsidR="00CE1A87" w:rsidRPr="00CE1A87" w:rsidTr="00CE1A87">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lastRenderedPageBreak/>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CE1A87" w:rsidRPr="00CE1A87" w:rsidRDefault="00CE1A87" w:rsidP="00CE1A87">
            <w:pPr>
              <w:suppressAutoHyphens w:val="0"/>
              <w:ind w:right="170"/>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CE1A87" w:rsidRPr="00CE1A87" w:rsidRDefault="00CE1A87" w:rsidP="00CE1A87">
            <w:pPr>
              <w:suppressAutoHyphens w:val="0"/>
              <w:ind w:right="16"/>
              <w:jc w:val="center"/>
              <w:rPr>
                <w:rFonts w:eastAsia="Calibri"/>
                <w:color w:val="000000"/>
                <w:lang w:eastAsia="ru-RU"/>
              </w:rPr>
            </w:pPr>
            <w:r w:rsidRPr="00CE1A87">
              <w:rPr>
                <w:rFonts w:eastAsia="Calibri"/>
                <w:color w:val="000000"/>
                <w:lang w:eastAsia="ru-RU"/>
              </w:rPr>
              <w:t xml:space="preserve">указать </w:t>
            </w:r>
          </w:p>
        </w:tc>
      </w:tr>
    </w:tbl>
    <w:p w:rsidR="00CE1A87" w:rsidRPr="00CE1A87" w:rsidRDefault="00CE1A87" w:rsidP="00CE1A87">
      <w:pPr>
        <w:suppressAutoHyphens w:val="0"/>
        <w:ind w:right="64"/>
        <w:contextualSpacing/>
        <w:rPr>
          <w:rFonts w:eastAsia="Calibri"/>
          <w:color w:val="000000"/>
          <w:lang w:eastAsia="ru-RU"/>
        </w:rPr>
      </w:pPr>
    </w:p>
    <w:p w:rsidR="00CE1A87" w:rsidRPr="00CE1A87" w:rsidRDefault="00CE1A87" w:rsidP="00CE1A87">
      <w:pPr>
        <w:suppressAutoHyphens w:val="0"/>
        <w:ind w:right="64"/>
        <w:contextualSpacing/>
        <w:rPr>
          <w:rFonts w:eastAsia="Calibri"/>
          <w:b/>
          <w:color w:val="000000"/>
          <w:lang w:eastAsia="ru-RU"/>
        </w:rPr>
      </w:pPr>
      <w:r w:rsidRPr="00CE1A87">
        <w:rPr>
          <w:rFonts w:eastAsia="Calibri"/>
          <w:b/>
          <w:color w:val="000000"/>
          <w:lang w:eastAsia="ru-RU"/>
        </w:rPr>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CE1A87" w:rsidRPr="00CE1A87" w:rsidTr="00CE1A87">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Фактическая, на </w:t>
            </w:r>
          </w:p>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дату подачи заявки </w:t>
            </w:r>
          </w:p>
          <w:p w:rsidR="00CE1A87" w:rsidRPr="00CE1A87" w:rsidRDefault="00CE1A87" w:rsidP="00CE1A87">
            <w:pPr>
              <w:suppressAutoHyphens w:val="0"/>
              <w:ind w:right="76"/>
              <w:jc w:val="center"/>
              <w:rPr>
                <w:rFonts w:eastAsia="Calibri"/>
                <w:color w:val="000000"/>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proofErr w:type="gramStart"/>
            <w:r w:rsidRPr="00CE1A87">
              <w:rPr>
                <w:rFonts w:eastAsia="Calibri"/>
                <w:color w:val="000000"/>
                <w:lang w:eastAsia="ru-RU"/>
              </w:rPr>
              <w:t>Плановая</w:t>
            </w:r>
            <w:proofErr w:type="gramEnd"/>
            <w:r w:rsidRPr="00CE1A87">
              <w:rPr>
                <w:rFonts w:eastAsia="Calibri"/>
                <w:color w:val="000000"/>
                <w:lang w:eastAsia="ru-RU"/>
              </w:rPr>
              <w:t>, через 12 мес. после месяца получения гранта</w:t>
            </w:r>
          </w:p>
        </w:tc>
      </w:tr>
      <w:tr w:rsidR="00CE1A87" w:rsidRPr="00CE1A87" w:rsidTr="00CE1A87">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 xml:space="preserve">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226"/>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Среднемесячная заработная плата на 1 работника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226"/>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bl>
    <w:p w:rsidR="00CE1A87" w:rsidRPr="00CE1A87" w:rsidRDefault="00CE1A87" w:rsidP="00CE1A87">
      <w:pPr>
        <w:suppressAutoHyphens w:val="0"/>
        <w:contextualSpacing/>
        <w:rPr>
          <w:rFonts w:eastAsia="Calibri"/>
          <w:color w:val="000000"/>
          <w:lang w:eastAsia="ru-RU"/>
        </w:rPr>
      </w:pPr>
    </w:p>
    <w:p w:rsidR="00CE1A87" w:rsidRPr="00CE1A87" w:rsidRDefault="00CE1A87" w:rsidP="00CE1A87">
      <w:pPr>
        <w:suppressAutoHyphens w:val="0"/>
        <w:contextualSpacing/>
        <w:rPr>
          <w:rFonts w:eastAsia="Calibri"/>
          <w:color w:val="000000"/>
          <w:lang w:eastAsia="ru-RU"/>
        </w:rPr>
      </w:pPr>
      <w:r w:rsidRPr="00CE1A87">
        <w:rPr>
          <w:rFonts w:eastAsia="Calibri"/>
          <w:b/>
          <w:color w:val="000000"/>
          <w:lang w:eastAsia="ru-RU"/>
        </w:rPr>
        <w:t xml:space="preserve">8.    Потребность в производственных объектах, производственных площадках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 __________________________________________________________________</w:t>
      </w:r>
    </w:p>
    <w:p w:rsidR="00CE1A87" w:rsidRPr="00CE1A87" w:rsidRDefault="00CE1A87" w:rsidP="00CE1A87">
      <w:pPr>
        <w:suppressAutoHyphens w:val="0"/>
        <w:rPr>
          <w:rFonts w:eastAsia="Calibri"/>
          <w:color w:val="000000"/>
          <w:lang w:eastAsia="ru-RU"/>
        </w:rPr>
      </w:pPr>
    </w:p>
    <w:p w:rsidR="00CE1A87" w:rsidRPr="00CE1A87" w:rsidRDefault="00CE1A87" w:rsidP="00664A26">
      <w:pPr>
        <w:numPr>
          <w:ilvl w:val="0"/>
          <w:numId w:val="12"/>
        </w:numPr>
        <w:suppressAutoHyphens w:val="0"/>
        <w:spacing w:after="200" w:line="276" w:lineRule="auto"/>
        <w:ind w:left="0" w:firstLine="0"/>
        <w:contextualSpacing/>
        <w:rPr>
          <w:rFonts w:eastAsia="Calibri"/>
          <w:b/>
          <w:color w:val="000000"/>
          <w:lang w:eastAsia="ru-RU"/>
        </w:rPr>
      </w:pPr>
      <w:r w:rsidRPr="00CE1A87">
        <w:rPr>
          <w:rFonts w:eastAsia="Calibri"/>
          <w:b/>
          <w:color w:val="000000"/>
          <w:lang w:eastAsia="ru-RU"/>
        </w:rPr>
        <w:t xml:space="preserve">Финансовый план  </w:t>
      </w:r>
      <w:r w:rsidRPr="00CE1A87">
        <w:rPr>
          <w:rFonts w:eastAsia="Calibri"/>
          <w:b/>
          <w:color w:val="000000"/>
          <w:lang w:eastAsia="ru-RU"/>
        </w:rPr>
        <w:tab/>
        <w:t xml:space="preserve">  </w:t>
      </w:r>
      <w:r w:rsidRPr="00CE1A87">
        <w:rPr>
          <w:rFonts w:eastAsia="Calibri"/>
          <w:b/>
          <w:color w:val="000000"/>
          <w:lang w:eastAsia="ru-RU"/>
        </w:rPr>
        <w:tab/>
        <w:t xml:space="preserve"> </w:t>
      </w:r>
      <w:r w:rsidRPr="00CE1A87">
        <w:rPr>
          <w:rFonts w:eastAsia="Calibri"/>
          <w:b/>
          <w:color w:val="000000"/>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CE1A87" w:rsidRPr="00CE1A87" w:rsidTr="00CE1A87">
        <w:trPr>
          <w:trHeight w:val="518"/>
        </w:trPr>
        <w:tc>
          <w:tcPr>
            <w:tcW w:w="711" w:type="dxa"/>
            <w:tcBorders>
              <w:top w:val="single" w:sz="8" w:space="0" w:color="000000"/>
              <w:left w:val="single" w:sz="4" w:space="0" w:color="000000"/>
              <w:right w:val="single" w:sz="8" w:space="0" w:color="000000"/>
            </w:tcBorders>
            <w:vAlign w:val="center"/>
          </w:tcPr>
          <w:p w:rsidR="00CE1A87" w:rsidRPr="00CE1A87" w:rsidRDefault="00CE1A87" w:rsidP="00CE1A87">
            <w:pPr>
              <w:suppressAutoHyphens w:val="0"/>
              <w:ind w:right="73"/>
              <w:jc w:val="center"/>
              <w:rPr>
                <w:rFonts w:eastAsia="Calibri"/>
                <w:color w:val="000000"/>
                <w:lang w:eastAsia="ru-RU"/>
              </w:rPr>
            </w:pPr>
            <w:r w:rsidRPr="00CE1A87">
              <w:rPr>
                <w:rFonts w:eastAsia="Calibri"/>
                <w:color w:val="000000"/>
                <w:lang w:eastAsia="ru-RU"/>
              </w:rPr>
              <w:t xml:space="preserve">№ </w:t>
            </w:r>
            <w:proofErr w:type="gramStart"/>
            <w:r w:rsidRPr="00CE1A87">
              <w:rPr>
                <w:rFonts w:eastAsia="Calibri"/>
                <w:color w:val="000000"/>
                <w:lang w:eastAsia="ru-RU"/>
              </w:rPr>
              <w:t>п</w:t>
            </w:r>
            <w:proofErr w:type="gramEnd"/>
            <w:r w:rsidRPr="00CE1A87">
              <w:rPr>
                <w:rFonts w:eastAsia="Calibri"/>
                <w:color w:val="000000"/>
                <w:lang w:eastAsia="ru-RU"/>
              </w:rPr>
              <w:t>/п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CE1A87" w:rsidRPr="00CE1A87" w:rsidRDefault="00CE1A87" w:rsidP="00CE1A87">
            <w:pPr>
              <w:suppressAutoHyphens w:val="0"/>
              <w:ind w:right="73"/>
              <w:jc w:val="center"/>
              <w:rPr>
                <w:rFonts w:eastAsia="Calibri"/>
                <w:color w:val="000000"/>
                <w:lang w:eastAsia="ru-RU"/>
              </w:rPr>
            </w:pPr>
            <w:r w:rsidRPr="00CE1A87">
              <w:rPr>
                <w:rFonts w:eastAsia="Calibri"/>
                <w:color w:val="000000"/>
                <w:lang w:eastAsia="ru-RU"/>
              </w:rPr>
              <w:t>Наименование</w:t>
            </w:r>
          </w:p>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Сумма</w:t>
            </w:r>
          </w:p>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расходов, руб.</w:t>
            </w:r>
          </w:p>
        </w:tc>
      </w:tr>
      <w:tr w:rsidR="00CE1A87" w:rsidRPr="00CE1A87" w:rsidTr="00CE1A87">
        <w:trPr>
          <w:trHeight w:val="344"/>
        </w:trPr>
        <w:tc>
          <w:tcPr>
            <w:tcW w:w="711" w:type="dxa"/>
            <w:tcBorders>
              <w:left w:val="single" w:sz="4" w:space="0" w:color="000000"/>
              <w:right w:val="single" w:sz="8" w:space="0" w:color="000000"/>
            </w:tcBorders>
            <w:vAlign w:val="center"/>
          </w:tcPr>
          <w:p w:rsidR="00CE1A87" w:rsidRPr="00CE1A87" w:rsidRDefault="00CE1A87" w:rsidP="00CE1A87">
            <w:pPr>
              <w:suppressAutoHyphens w:val="0"/>
              <w:ind w:right="73"/>
              <w:rPr>
                <w:rFonts w:eastAsia="Calibri"/>
                <w:color w:val="000000"/>
                <w:lang w:eastAsia="ru-RU"/>
              </w:rPr>
            </w:pPr>
          </w:p>
        </w:tc>
        <w:tc>
          <w:tcPr>
            <w:tcW w:w="3686" w:type="dxa"/>
            <w:vMerge/>
            <w:tcBorders>
              <w:left w:val="single" w:sz="4" w:space="0" w:color="000000"/>
              <w:right w:val="single" w:sz="8" w:space="0" w:color="000000"/>
            </w:tcBorders>
            <w:shd w:val="clear" w:color="auto" w:fill="auto"/>
            <w:vAlign w:val="center"/>
          </w:tcPr>
          <w:p w:rsidR="00CE1A87" w:rsidRPr="00CE1A87" w:rsidRDefault="00CE1A87" w:rsidP="00CE1A87">
            <w:pPr>
              <w:suppressAutoHyphens w:val="0"/>
              <w:ind w:right="73"/>
              <w:jc w:val="center"/>
              <w:rPr>
                <w:rFonts w:eastAsia="Calibri"/>
                <w:color w:val="000000"/>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Собственные средства</w:t>
            </w:r>
          </w:p>
        </w:tc>
        <w:tc>
          <w:tcPr>
            <w:tcW w:w="1843" w:type="dxa"/>
            <w:vMerge/>
            <w:tcBorders>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72"/>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36"/>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29"/>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val="en-US" w:eastAsia="ru-RU"/>
              </w:rPr>
            </w:pPr>
            <w:proofErr w:type="gramStart"/>
            <w:r w:rsidRPr="00CE1A87">
              <w:rPr>
                <w:rFonts w:eastAsia="Calibri"/>
                <w:color w:val="000000"/>
                <w:lang w:val="en-US" w:eastAsia="ru-RU"/>
              </w:rPr>
              <w:t>n</w:t>
            </w:r>
            <w:proofErr w:type="gramEnd"/>
            <w:r w:rsidRPr="00CE1A87">
              <w:rPr>
                <w:rFonts w:eastAsia="Calibri"/>
                <w:color w:val="000000"/>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r w:rsidRPr="00CE1A87">
              <w:rPr>
                <w:rFonts w:eastAsia="Calibri"/>
                <w:color w:val="000000"/>
                <w:lang w:eastAsia="ru-RU"/>
              </w:rPr>
              <w:t>Приобретение оргтехники, оборудования, мебели, программного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423"/>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16"/>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23"/>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proofErr w:type="gramStart"/>
            <w:r w:rsidRPr="00CE1A87">
              <w:rPr>
                <w:rFonts w:eastAsia="Calibri"/>
                <w:color w:val="000000"/>
                <w:lang w:val="en-US" w:eastAsia="ru-RU"/>
              </w:rPr>
              <w:t>n</w:t>
            </w:r>
            <w:proofErr w:type="gramEnd"/>
            <w:r w:rsidRPr="00CE1A87">
              <w:rPr>
                <w:rFonts w:eastAsia="Calibri"/>
                <w:color w:val="000000"/>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r w:rsidRPr="00CE1A87">
              <w:rPr>
                <w:rFonts w:eastAsia="Calibri"/>
                <w:color w:val="000000"/>
                <w:lang w:eastAsia="ru-RU"/>
              </w:rPr>
              <w:t xml:space="preserve">Оформление результатов интеллектуальной деятельности, полученных при осуществлении предпринимательской </w:t>
            </w:r>
            <w:r w:rsidRPr="00CE1A87">
              <w:rPr>
                <w:rFonts w:eastAsia="Calibri"/>
                <w:color w:val="000000"/>
                <w:lang w:eastAsia="ru-RU"/>
              </w:rPr>
              <w:lastRenderedPageBreak/>
              <w:t>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400"/>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lastRenderedPageBreak/>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На приобретение сырья, расходных материалов (не больше 30% от общей суммы гранта)</w:t>
            </w:r>
            <w:proofErr w:type="gramStart"/>
            <w:r w:rsidRPr="00CE1A87">
              <w:rPr>
                <w:rFonts w:eastAsia="Calibri"/>
                <w:color w:val="000000"/>
                <w:lang w:eastAsia="ru-RU"/>
              </w:rPr>
              <w:t xml:space="preserve"> ,</w:t>
            </w:r>
            <w:proofErr w:type="gramEnd"/>
            <w:r w:rsidRPr="00CE1A87">
              <w:rPr>
                <w:rFonts w:eastAsia="Calibri"/>
                <w:color w:val="000000"/>
                <w:lang w:eastAsia="ru-RU"/>
              </w:rPr>
              <w:t xml:space="preserve">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400"/>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36"/>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28"/>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proofErr w:type="gramStart"/>
            <w:r w:rsidRPr="00CE1A87">
              <w:rPr>
                <w:rFonts w:eastAsia="Calibri"/>
                <w:color w:val="000000"/>
                <w:lang w:val="en-US" w:eastAsia="ru-RU"/>
              </w:rPr>
              <w:t>n</w:t>
            </w:r>
            <w:proofErr w:type="gramEnd"/>
            <w:r w:rsidRPr="00CE1A87">
              <w:rPr>
                <w:rFonts w:eastAsia="Calibri"/>
                <w:color w:val="000000"/>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r w:rsidRPr="00CE1A87">
              <w:rPr>
                <w:rFonts w:eastAsia="Calibri"/>
                <w:color w:val="000000"/>
                <w:lang w:eastAsia="ru-RU"/>
              </w:rPr>
              <w:t>Обеспечение 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287"/>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tabs>
                <w:tab w:val="right" w:pos="1794"/>
              </w:tabs>
              <w:suppressAutoHyphens w:val="0"/>
              <w:rPr>
                <w:rFonts w:eastAsia="Calibri"/>
                <w:color w:val="000000"/>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tabs>
                <w:tab w:val="right" w:pos="1794"/>
              </w:tabs>
              <w:suppressAutoHyphens w:val="0"/>
              <w:rPr>
                <w:rFonts w:eastAsia="Calibri"/>
                <w:color w:val="000000"/>
                <w:lang w:eastAsia="ru-RU"/>
              </w:rPr>
            </w:pPr>
            <w:r w:rsidRPr="00CE1A87">
              <w:rPr>
                <w:rFonts w:eastAsia="Calibri"/>
                <w:color w:val="000000"/>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bl>
    <w:p w:rsidR="00CE1A87" w:rsidRPr="00CE1A87" w:rsidRDefault="00CE1A87" w:rsidP="00CE1A87">
      <w:pPr>
        <w:suppressAutoHyphens w:val="0"/>
        <w:ind w:right="64"/>
        <w:jc w:val="both"/>
        <w:rPr>
          <w:rFonts w:eastAsia="Calibri"/>
          <w:color w:val="000000"/>
          <w:lang w:eastAsia="ru-RU"/>
        </w:rPr>
      </w:pPr>
      <w:r w:rsidRPr="00CE1A87">
        <w:rPr>
          <w:rFonts w:eastAsia="Calibri"/>
          <w:color w:val="000000"/>
          <w:lang w:eastAsia="ru-RU"/>
        </w:rPr>
        <w:t xml:space="preserve">   </w:t>
      </w:r>
    </w:p>
    <w:p w:rsidR="00CE1A87" w:rsidRPr="00CE1A87" w:rsidRDefault="00CE1A87" w:rsidP="00CE1A87">
      <w:pPr>
        <w:suppressAutoHyphens w:val="0"/>
        <w:ind w:right="64"/>
        <w:jc w:val="both"/>
        <w:rPr>
          <w:rFonts w:eastAsia="Calibri"/>
          <w:b/>
          <w:color w:val="000000"/>
          <w:lang w:eastAsia="ru-RU"/>
        </w:rPr>
      </w:pPr>
      <w:r w:rsidRPr="00CE1A87">
        <w:rPr>
          <w:rFonts w:eastAsia="Calibri"/>
          <w:b/>
          <w:color w:val="000000"/>
          <w:lang w:eastAsia="ru-RU"/>
        </w:rPr>
        <w:t>10.</w:t>
      </w:r>
      <w:r w:rsidRPr="00CE1A87">
        <w:rPr>
          <w:b/>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1A87" w:rsidRPr="00CE1A87" w:rsidTr="00CE1A87">
        <w:tc>
          <w:tcPr>
            <w:tcW w:w="3397" w:type="dxa"/>
            <w:vMerge w:val="restart"/>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Показатели</w:t>
            </w:r>
          </w:p>
        </w:tc>
        <w:tc>
          <w:tcPr>
            <w:tcW w:w="1845"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Фактические</w:t>
            </w:r>
          </w:p>
        </w:tc>
        <w:tc>
          <w:tcPr>
            <w:tcW w:w="4176" w:type="dxa"/>
            <w:gridSpan w:val="2"/>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Планируемые</w:t>
            </w:r>
          </w:p>
        </w:tc>
      </w:tr>
      <w:tr w:rsidR="00CE1A87" w:rsidRPr="00CE1A87" w:rsidTr="00CE1A87">
        <w:tc>
          <w:tcPr>
            <w:tcW w:w="3397" w:type="dxa"/>
            <w:vMerge/>
            <w:vAlign w:val="center"/>
          </w:tcPr>
          <w:p w:rsidR="00CE1A87" w:rsidRPr="00CE1A87" w:rsidRDefault="00CE1A87" w:rsidP="00CE1A87">
            <w:pPr>
              <w:suppressAutoHyphens w:val="0"/>
              <w:jc w:val="center"/>
              <w:rPr>
                <w:sz w:val="24"/>
                <w:szCs w:val="24"/>
                <w:lang w:eastAsia="ru-RU"/>
              </w:rPr>
            </w:pPr>
          </w:p>
        </w:tc>
        <w:tc>
          <w:tcPr>
            <w:tcW w:w="1843"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на первое число месяца подачи заявки</w:t>
            </w:r>
          </w:p>
        </w:tc>
        <w:tc>
          <w:tcPr>
            <w:tcW w:w="2052"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rPr>
              <w:t xml:space="preserve">на 01 января года, </w:t>
            </w:r>
            <w:r w:rsidRPr="00CE1A87">
              <w:rPr>
                <w:sz w:val="24"/>
                <w:szCs w:val="24"/>
                <w:lang w:eastAsia="ru-RU"/>
              </w:rPr>
              <w:t>в котором планируется получение гранта</w:t>
            </w:r>
            <w:r w:rsidRPr="00CE1A87">
              <w:rPr>
                <w:sz w:val="24"/>
                <w:szCs w:val="24"/>
              </w:rPr>
              <w:t xml:space="preserve"> </w:t>
            </w:r>
          </w:p>
        </w:tc>
        <w:tc>
          <w:tcPr>
            <w:tcW w:w="2126"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rFonts w:eastAsia="Calibri"/>
                <w:color w:val="000000"/>
                <w:sz w:val="24"/>
                <w:szCs w:val="24"/>
                <w:lang w:eastAsia="ru-RU"/>
              </w:rPr>
              <w:t>через 12 мес. после месяца получения гранта</w:t>
            </w: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Среднесписочная численность заявителя, человек</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Среднемесячная заработная плата на 1 работника,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Выручка от реализации продукции (услуг), тыс.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Чистая прибыль, тыс.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rFonts w:eastAsia="Calibri"/>
                <w:color w:val="000000"/>
                <w:lang w:eastAsia="ru-RU"/>
              </w:rPr>
              <w:t>Налоги и другие обязательные платежи,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664A26">
      <w:pPr>
        <w:widowControl w:val="0"/>
        <w:numPr>
          <w:ilvl w:val="0"/>
          <w:numId w:val="14"/>
        </w:numPr>
        <w:suppressAutoHyphens w:val="0"/>
        <w:autoSpaceDE w:val="0"/>
        <w:autoSpaceDN w:val="0"/>
        <w:spacing w:after="200" w:line="276" w:lineRule="auto"/>
        <w:ind w:left="0" w:firstLine="0"/>
        <w:contextualSpacing/>
        <w:jc w:val="both"/>
        <w:rPr>
          <w:b/>
          <w:lang w:eastAsia="ru-RU"/>
        </w:rPr>
      </w:pPr>
      <w:r w:rsidRPr="00CE1A87">
        <w:rPr>
          <w:b/>
          <w:lang w:eastAsia="ru-RU"/>
        </w:rPr>
        <w:t xml:space="preserve"> Анализ рисков</w:t>
      </w:r>
    </w:p>
    <w:p w:rsidR="00CE1A87" w:rsidRPr="00CE1A87" w:rsidRDefault="00CE1A87" w:rsidP="00CE1A87">
      <w:pPr>
        <w:widowControl w:val="0"/>
        <w:suppressAutoHyphens w:val="0"/>
        <w:autoSpaceDE w:val="0"/>
        <w:autoSpaceDN w:val="0"/>
        <w:jc w:val="both"/>
        <w:rPr>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CE1A87" w:rsidRPr="00CE1A87" w:rsidTr="00CE1A87">
        <w:trPr>
          <w:trHeight w:val="698"/>
        </w:trPr>
        <w:tc>
          <w:tcPr>
            <w:tcW w:w="2775" w:type="dxa"/>
            <w:vAlign w:val="center"/>
          </w:tcPr>
          <w:p w:rsidR="00CE1A87" w:rsidRPr="00CE1A87" w:rsidRDefault="00CE1A87" w:rsidP="00CE1A87">
            <w:pPr>
              <w:widowControl w:val="0"/>
              <w:suppressAutoHyphens w:val="0"/>
              <w:autoSpaceDE w:val="0"/>
              <w:autoSpaceDN w:val="0"/>
              <w:contextualSpacing/>
              <w:jc w:val="center"/>
              <w:rPr>
                <w:lang w:eastAsia="ru-RU"/>
              </w:rPr>
            </w:pPr>
            <w:r w:rsidRPr="00CE1A87">
              <w:rPr>
                <w:lang w:eastAsia="ru-RU"/>
              </w:rPr>
              <w:t>Вид риска</w:t>
            </w:r>
          </w:p>
        </w:tc>
        <w:tc>
          <w:tcPr>
            <w:tcW w:w="3180" w:type="dxa"/>
            <w:vAlign w:val="center"/>
          </w:tcPr>
          <w:p w:rsidR="00CE1A87" w:rsidRPr="00CE1A87" w:rsidRDefault="00CE1A87" w:rsidP="00CE1A87">
            <w:pPr>
              <w:suppressAutoHyphens w:val="0"/>
              <w:jc w:val="center"/>
              <w:rPr>
                <w:lang w:eastAsia="ru-RU"/>
              </w:rPr>
            </w:pPr>
            <w:r w:rsidRPr="00CE1A87">
              <w:rPr>
                <w:lang w:eastAsia="ru-RU"/>
              </w:rPr>
              <w:t xml:space="preserve">Вероятность </w:t>
            </w:r>
          </w:p>
          <w:p w:rsidR="00CE1A87" w:rsidRPr="00CE1A87" w:rsidRDefault="00CE1A87" w:rsidP="00CE1A87">
            <w:pPr>
              <w:suppressAutoHyphens w:val="0"/>
              <w:jc w:val="center"/>
              <w:rPr>
                <w:lang w:eastAsia="ru-RU"/>
              </w:rPr>
            </w:pPr>
            <w:r w:rsidRPr="00CE1A87">
              <w:rPr>
                <w:lang w:eastAsia="ru-RU"/>
              </w:rPr>
              <w:t>наступления</w:t>
            </w:r>
          </w:p>
        </w:tc>
        <w:tc>
          <w:tcPr>
            <w:tcW w:w="3375" w:type="dxa"/>
            <w:vAlign w:val="center"/>
          </w:tcPr>
          <w:p w:rsidR="00CE1A87" w:rsidRPr="00CE1A87" w:rsidRDefault="00CE1A87" w:rsidP="00CE1A87">
            <w:pPr>
              <w:suppressAutoHyphens w:val="0"/>
              <w:jc w:val="center"/>
              <w:rPr>
                <w:lang w:eastAsia="ru-RU"/>
              </w:rPr>
            </w:pPr>
            <w:r w:rsidRPr="00CE1A87">
              <w:rPr>
                <w:lang w:eastAsia="ru-RU"/>
              </w:rPr>
              <w:t>Способы минимизации риска</w:t>
            </w:r>
          </w:p>
        </w:tc>
      </w:tr>
      <w:tr w:rsidR="00CE1A87" w:rsidRPr="00CE1A87" w:rsidTr="00CE1A87">
        <w:trPr>
          <w:trHeight w:val="410"/>
        </w:trPr>
        <w:tc>
          <w:tcPr>
            <w:tcW w:w="2775" w:type="dxa"/>
          </w:tcPr>
          <w:p w:rsidR="00CE1A87" w:rsidRPr="00CE1A87" w:rsidRDefault="00CE1A87" w:rsidP="00CE1A87">
            <w:pPr>
              <w:widowControl w:val="0"/>
              <w:suppressAutoHyphens w:val="0"/>
              <w:autoSpaceDE w:val="0"/>
              <w:autoSpaceDN w:val="0"/>
              <w:contextualSpacing/>
              <w:jc w:val="both"/>
              <w:rPr>
                <w:lang w:eastAsia="ru-RU"/>
              </w:rPr>
            </w:pPr>
          </w:p>
        </w:tc>
        <w:tc>
          <w:tcPr>
            <w:tcW w:w="3180" w:type="dxa"/>
          </w:tcPr>
          <w:p w:rsidR="00CE1A87" w:rsidRPr="00CE1A87" w:rsidRDefault="00CE1A87" w:rsidP="00CE1A87">
            <w:pPr>
              <w:suppressAutoHyphens w:val="0"/>
              <w:rPr>
                <w:lang w:eastAsia="ru-RU"/>
              </w:rPr>
            </w:pPr>
          </w:p>
        </w:tc>
        <w:tc>
          <w:tcPr>
            <w:tcW w:w="3375" w:type="dxa"/>
          </w:tcPr>
          <w:p w:rsidR="00CE1A87" w:rsidRPr="00CE1A87" w:rsidRDefault="00CE1A87" w:rsidP="00CE1A87">
            <w:pPr>
              <w:suppressAutoHyphens w:val="0"/>
              <w:rPr>
                <w:lang w:eastAsia="ru-RU"/>
              </w:rPr>
            </w:pPr>
          </w:p>
        </w:tc>
      </w:tr>
      <w:tr w:rsidR="00CE1A87" w:rsidRPr="00CE1A87" w:rsidTr="00CE1A87">
        <w:trPr>
          <w:trHeight w:val="416"/>
        </w:trPr>
        <w:tc>
          <w:tcPr>
            <w:tcW w:w="2775" w:type="dxa"/>
          </w:tcPr>
          <w:p w:rsidR="00CE1A87" w:rsidRPr="00CE1A87" w:rsidRDefault="00CE1A87" w:rsidP="00CE1A87">
            <w:pPr>
              <w:widowControl w:val="0"/>
              <w:suppressAutoHyphens w:val="0"/>
              <w:autoSpaceDE w:val="0"/>
              <w:autoSpaceDN w:val="0"/>
              <w:contextualSpacing/>
              <w:jc w:val="both"/>
              <w:rPr>
                <w:lang w:eastAsia="ru-RU"/>
              </w:rPr>
            </w:pPr>
          </w:p>
        </w:tc>
        <w:tc>
          <w:tcPr>
            <w:tcW w:w="3180" w:type="dxa"/>
          </w:tcPr>
          <w:p w:rsidR="00CE1A87" w:rsidRPr="00CE1A87" w:rsidRDefault="00CE1A87" w:rsidP="00CE1A87">
            <w:pPr>
              <w:suppressAutoHyphens w:val="0"/>
              <w:rPr>
                <w:lang w:eastAsia="ru-RU"/>
              </w:rPr>
            </w:pPr>
          </w:p>
        </w:tc>
        <w:tc>
          <w:tcPr>
            <w:tcW w:w="3375" w:type="dxa"/>
          </w:tcPr>
          <w:p w:rsidR="00CE1A87" w:rsidRPr="00CE1A87" w:rsidRDefault="00CE1A87" w:rsidP="00CE1A87">
            <w:pPr>
              <w:suppressAutoHyphens w:val="0"/>
              <w:rPr>
                <w:lang w:eastAsia="ru-RU"/>
              </w:rPr>
            </w:pPr>
          </w:p>
        </w:tc>
      </w:tr>
      <w:tr w:rsidR="00CE1A87" w:rsidRPr="00CE1A87" w:rsidTr="00CE1A87">
        <w:trPr>
          <w:trHeight w:val="421"/>
        </w:trPr>
        <w:tc>
          <w:tcPr>
            <w:tcW w:w="2775" w:type="dxa"/>
          </w:tcPr>
          <w:p w:rsidR="00CE1A87" w:rsidRPr="00CE1A87" w:rsidRDefault="00CE1A87" w:rsidP="00CE1A87">
            <w:pPr>
              <w:widowControl w:val="0"/>
              <w:suppressAutoHyphens w:val="0"/>
              <w:autoSpaceDE w:val="0"/>
              <w:autoSpaceDN w:val="0"/>
              <w:contextualSpacing/>
              <w:jc w:val="both"/>
              <w:rPr>
                <w:lang w:eastAsia="ru-RU"/>
              </w:rPr>
            </w:pPr>
          </w:p>
        </w:tc>
        <w:tc>
          <w:tcPr>
            <w:tcW w:w="3180" w:type="dxa"/>
          </w:tcPr>
          <w:p w:rsidR="00CE1A87" w:rsidRPr="00CE1A87" w:rsidRDefault="00CE1A87" w:rsidP="00CE1A87">
            <w:pPr>
              <w:suppressAutoHyphens w:val="0"/>
              <w:rPr>
                <w:lang w:eastAsia="ru-RU"/>
              </w:rPr>
            </w:pPr>
          </w:p>
        </w:tc>
        <w:tc>
          <w:tcPr>
            <w:tcW w:w="3375" w:type="dxa"/>
          </w:tcPr>
          <w:p w:rsidR="00CE1A87" w:rsidRPr="00CE1A87" w:rsidRDefault="00CE1A87" w:rsidP="00CE1A87">
            <w:pPr>
              <w:suppressAutoHyphens w:val="0"/>
              <w:rPr>
                <w:lang w:eastAsia="ru-RU"/>
              </w:rPr>
            </w:pPr>
          </w:p>
        </w:tc>
      </w:tr>
    </w:tbl>
    <w:p w:rsidR="00CE1A87" w:rsidRPr="00CE1A87" w:rsidRDefault="00CE1A87" w:rsidP="00CE1A87">
      <w:pPr>
        <w:widowControl w:val="0"/>
        <w:suppressAutoHyphens w:val="0"/>
        <w:autoSpaceDE w:val="0"/>
        <w:autoSpaceDN w:val="0"/>
        <w:contextualSpacing/>
        <w:jc w:val="both"/>
        <w:rPr>
          <w:lang w:eastAsia="ru-RU"/>
        </w:rPr>
      </w:pPr>
    </w:p>
    <w:p w:rsidR="00CE1A87" w:rsidRPr="00CE1A87" w:rsidRDefault="00CE1A87" w:rsidP="00664A26">
      <w:pPr>
        <w:widowControl w:val="0"/>
        <w:numPr>
          <w:ilvl w:val="0"/>
          <w:numId w:val="14"/>
        </w:numPr>
        <w:suppressAutoHyphens w:val="0"/>
        <w:autoSpaceDE w:val="0"/>
        <w:autoSpaceDN w:val="0"/>
        <w:spacing w:after="200" w:line="276" w:lineRule="auto"/>
        <w:ind w:left="0" w:firstLine="0"/>
        <w:contextualSpacing/>
        <w:jc w:val="both"/>
        <w:rPr>
          <w:b/>
          <w:lang w:eastAsia="ru-RU"/>
        </w:rPr>
      </w:pPr>
      <w:r w:rsidRPr="00CE1A87">
        <w:rPr>
          <w:b/>
          <w:lang w:eastAsia="ru-RU"/>
        </w:rPr>
        <w:t xml:space="preserve">  Выводы    по    эффективности    </w:t>
      </w:r>
      <w:proofErr w:type="gramStart"/>
      <w:r w:rsidRPr="00CE1A87">
        <w:rPr>
          <w:b/>
          <w:lang w:eastAsia="ru-RU"/>
        </w:rPr>
        <w:t>бизнес-проекта</w:t>
      </w:r>
      <w:proofErr w:type="gramEnd"/>
      <w:r w:rsidRPr="00CE1A87">
        <w:rPr>
          <w:b/>
          <w:lang w:eastAsia="ru-RU"/>
        </w:rPr>
        <w:t xml:space="preserve"> </w:t>
      </w:r>
    </w:p>
    <w:p w:rsidR="00CE1A87" w:rsidRPr="00CE1A87" w:rsidRDefault="00CE1A87" w:rsidP="00CE1A87">
      <w:pPr>
        <w:widowControl w:val="0"/>
        <w:suppressAutoHyphens w:val="0"/>
        <w:autoSpaceDE w:val="0"/>
        <w:autoSpaceDN w:val="0"/>
        <w:jc w:val="both"/>
        <w:rPr>
          <w:lang w:eastAsia="ru-RU"/>
        </w:rPr>
      </w:pPr>
      <w:r w:rsidRPr="00CE1A87">
        <w:rPr>
          <w:lang w:eastAsia="ru-RU"/>
        </w:rPr>
        <w:t>__________________________________________________________________ __________________________________________________________________</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center"/>
        <w:rPr>
          <w:vertAlign w:val="superscript"/>
        </w:rPr>
      </w:pPr>
    </w:p>
    <w:p w:rsidR="00CE1A87" w:rsidRPr="00CE1A87" w:rsidRDefault="00CE1A87" w:rsidP="00CE1A87">
      <w:pPr>
        <w:jc w:val="both"/>
      </w:pPr>
      <w:r w:rsidRPr="00CE1A87">
        <w:t>«___» ____________ 20___</w:t>
      </w: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664A26">
      <w:pPr>
        <w:shd w:val="clear" w:color="auto" w:fill="FFFFFF"/>
        <w:ind w:firstLine="5670"/>
        <w:rPr>
          <w:sz w:val="22"/>
          <w:szCs w:val="22"/>
        </w:rPr>
      </w:pPr>
      <w:r w:rsidRPr="00CE1A87">
        <w:rPr>
          <w:sz w:val="22"/>
          <w:szCs w:val="22"/>
        </w:rPr>
        <w:t>Приложение № 4</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664A26">
      <w:pPr>
        <w:widowControl w:val="0"/>
        <w:suppressAutoHyphens w:val="0"/>
        <w:autoSpaceDE w:val="0"/>
        <w:autoSpaceDN w:val="0"/>
        <w:ind w:firstLine="5670"/>
        <w:jc w:val="both"/>
      </w:pPr>
    </w:p>
    <w:p w:rsidR="00CE1A87" w:rsidRPr="00CE1A87" w:rsidRDefault="00CE1A87" w:rsidP="00664A26">
      <w:pPr>
        <w:widowControl w:val="0"/>
        <w:suppressAutoHyphens w:val="0"/>
        <w:autoSpaceDE w:val="0"/>
        <w:autoSpaceDN w:val="0"/>
        <w:ind w:firstLine="5670"/>
        <w:jc w:val="both"/>
      </w:pPr>
    </w:p>
    <w:p w:rsidR="00CE1A87" w:rsidRPr="00CE1A87" w:rsidRDefault="00CE1A87" w:rsidP="00664A26">
      <w:pPr>
        <w:widowControl w:val="0"/>
        <w:suppressAutoHyphens w:val="0"/>
        <w:autoSpaceDE w:val="0"/>
        <w:autoSpaceDN w:val="0"/>
        <w:ind w:firstLine="5670"/>
        <w:jc w:val="both"/>
        <w:outlineLvl w:val="1"/>
        <w:rPr>
          <w:lang w:eastAsia="ru-RU"/>
        </w:rPr>
      </w:pPr>
      <w:r w:rsidRPr="00CE1A87">
        <w:rPr>
          <w:lang w:eastAsia="ru-RU"/>
        </w:rPr>
        <w:t>Главе Енисейского района</w:t>
      </w:r>
    </w:p>
    <w:p w:rsidR="00CE1A87" w:rsidRPr="00CE1A87" w:rsidRDefault="00CE1A87" w:rsidP="00CE1A87">
      <w:pPr>
        <w:widowControl w:val="0"/>
        <w:suppressAutoHyphens w:val="0"/>
        <w:autoSpaceDE w:val="0"/>
        <w:autoSpaceDN w:val="0"/>
        <w:jc w:val="both"/>
        <w:outlineLvl w:val="1"/>
        <w:rPr>
          <w:lang w:eastAsia="ru-RU"/>
        </w:rPr>
      </w:pPr>
    </w:p>
    <w:p w:rsidR="00CE1A87" w:rsidRPr="00CE1A87" w:rsidRDefault="00CE1A87" w:rsidP="00CE1A87">
      <w:pPr>
        <w:widowControl w:val="0"/>
        <w:suppressAutoHyphens w:val="0"/>
        <w:autoSpaceDE w:val="0"/>
        <w:autoSpaceDN w:val="0"/>
        <w:jc w:val="both"/>
        <w:outlineLvl w:val="1"/>
        <w:rPr>
          <w:lang w:eastAsia="ru-RU"/>
        </w:rPr>
      </w:pPr>
    </w:p>
    <w:p w:rsidR="00CE1A87" w:rsidRPr="00CE1A87" w:rsidRDefault="00CE1A87" w:rsidP="00CE1A87">
      <w:pPr>
        <w:suppressAutoHyphens w:val="0"/>
        <w:spacing w:line="276" w:lineRule="auto"/>
        <w:jc w:val="center"/>
        <w:rPr>
          <w:rFonts w:eastAsia="Calibri"/>
          <w:sz w:val="24"/>
          <w:szCs w:val="24"/>
          <w:lang w:eastAsia="en-US"/>
        </w:rPr>
      </w:pPr>
      <w:r w:rsidRPr="00CE1A87">
        <w:rPr>
          <w:rFonts w:eastAsia="Calibri"/>
          <w:sz w:val="24"/>
          <w:szCs w:val="24"/>
          <w:lang w:eastAsia="en-US"/>
        </w:rPr>
        <w:t>СОГЛАСИЕ НА ОБРАБОТКУ ПЕРСОНАЛЬНЫХ ДАННЫХ И</w:t>
      </w:r>
    </w:p>
    <w:p w:rsidR="00CE1A87" w:rsidRPr="00CE1A87" w:rsidRDefault="00CE1A87" w:rsidP="00CE1A87">
      <w:pPr>
        <w:suppressAutoHyphens w:val="0"/>
        <w:spacing w:line="276" w:lineRule="auto"/>
        <w:jc w:val="center"/>
        <w:rPr>
          <w:rFonts w:eastAsia="Calibri"/>
          <w:sz w:val="24"/>
          <w:szCs w:val="24"/>
          <w:lang w:eastAsia="en-US"/>
        </w:rPr>
      </w:pPr>
      <w:r w:rsidRPr="00CE1A87">
        <w:rPr>
          <w:rFonts w:eastAsia="Calibri"/>
          <w:sz w:val="24"/>
          <w:szCs w:val="24"/>
          <w:lang w:eastAsia="en-US"/>
        </w:rPr>
        <w:t>О ДОСТОВЕРНОСТИ ПРЕДОСТАВЛЯЕМОЙ ИНФОРМАЦИИ</w:t>
      </w:r>
    </w:p>
    <w:p w:rsidR="00CE1A87" w:rsidRPr="00CE1A87" w:rsidRDefault="00CE1A87" w:rsidP="00CE1A87">
      <w:pPr>
        <w:suppressAutoHyphens w:val="0"/>
        <w:spacing w:line="276" w:lineRule="auto"/>
        <w:jc w:val="center"/>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xml:space="preserve">Я, _____________________________________________________________________, </w:t>
      </w:r>
    </w:p>
    <w:p w:rsidR="00CE1A87" w:rsidRPr="00CE1A87" w:rsidRDefault="00CE1A87" w:rsidP="00CE1A87">
      <w:pPr>
        <w:suppressAutoHyphens w:val="0"/>
        <w:spacing w:line="276" w:lineRule="auto"/>
        <w:jc w:val="center"/>
        <w:rPr>
          <w:rFonts w:eastAsia="Calibri"/>
          <w:sz w:val="16"/>
          <w:szCs w:val="16"/>
          <w:lang w:eastAsia="en-US"/>
        </w:rPr>
      </w:pPr>
      <w:r w:rsidRPr="00CE1A87">
        <w:rPr>
          <w:rFonts w:eastAsia="Calibri"/>
          <w:sz w:val="16"/>
          <w:szCs w:val="16"/>
          <w:lang w:eastAsia="en-US"/>
        </w:rPr>
        <w:t>(ФИО полностью)</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должность __________________________________________________________________,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паспорт _________________________ выдан _____________________________________</w:t>
      </w: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16"/>
          <w:szCs w:val="16"/>
          <w:lang w:eastAsia="en-US"/>
        </w:rPr>
        <w:t xml:space="preserve">                                  (серия, номер)                                                                            </w:t>
      </w:r>
      <w:r w:rsidRPr="00CE1A87">
        <w:rPr>
          <w:rFonts w:eastAsia="Calibri"/>
          <w:sz w:val="24"/>
          <w:szCs w:val="24"/>
          <w:lang w:eastAsia="en-US"/>
        </w:rPr>
        <w:t>_____________________________________________________________________________,</w:t>
      </w:r>
    </w:p>
    <w:p w:rsidR="00CE1A87" w:rsidRPr="00CE1A87" w:rsidRDefault="00CE1A87" w:rsidP="00CE1A87">
      <w:pPr>
        <w:suppressAutoHyphens w:val="0"/>
        <w:spacing w:line="276" w:lineRule="auto"/>
        <w:jc w:val="center"/>
        <w:rPr>
          <w:rFonts w:eastAsia="Calibri"/>
          <w:sz w:val="16"/>
          <w:szCs w:val="16"/>
          <w:lang w:eastAsia="en-US"/>
        </w:rPr>
      </w:pPr>
      <w:r w:rsidRPr="00CE1A87">
        <w:rPr>
          <w:rFonts w:eastAsia="Calibri"/>
          <w:sz w:val="16"/>
          <w:szCs w:val="16"/>
          <w:lang w:eastAsia="en-US"/>
        </w:rPr>
        <w:t xml:space="preserve">(когда и кем </w:t>
      </w:r>
      <w:proofErr w:type="gramStart"/>
      <w:r w:rsidRPr="00CE1A87">
        <w:rPr>
          <w:rFonts w:eastAsia="Calibri"/>
          <w:sz w:val="16"/>
          <w:szCs w:val="16"/>
          <w:lang w:eastAsia="en-US"/>
        </w:rPr>
        <w:t>выдан</w:t>
      </w:r>
      <w:proofErr w:type="gramEnd"/>
      <w:r w:rsidRPr="00CE1A87">
        <w:rPr>
          <w:rFonts w:eastAsia="Calibri"/>
          <w:sz w:val="16"/>
          <w:szCs w:val="16"/>
          <w:lang w:eastAsia="en-US"/>
        </w:rPr>
        <w:t>)</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адрес регистрации: ____________________________________________________________,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адрес места жительства:________________________________________________________,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контактный телефон: __________________________________________________________,</w:t>
      </w:r>
    </w:p>
    <w:p w:rsidR="00CE1A87" w:rsidRPr="00CE1A87" w:rsidRDefault="00CE1A87" w:rsidP="00CE1A87">
      <w:pPr>
        <w:suppressAutoHyphens w:val="0"/>
        <w:spacing w:line="276" w:lineRule="auto"/>
        <w:rPr>
          <w:rFonts w:eastAsia="Calibri"/>
          <w:sz w:val="24"/>
          <w:szCs w:val="24"/>
          <w:lang w:eastAsia="en-US"/>
        </w:rPr>
      </w:pP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24"/>
          <w:szCs w:val="24"/>
          <w:lang w:eastAsia="en-US"/>
        </w:rPr>
        <w:t>адрес регистрации субъекта предпринимательства: _____________________________________________________________________________,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xml:space="preserve">адрес </w:t>
      </w:r>
      <w:proofErr w:type="gramStart"/>
      <w:r w:rsidRPr="00CE1A87">
        <w:rPr>
          <w:rFonts w:eastAsia="Calibri"/>
          <w:sz w:val="24"/>
          <w:szCs w:val="24"/>
          <w:lang w:eastAsia="en-US"/>
        </w:rPr>
        <w:t>места осуществления деятельности субъекта предпринимательства</w:t>
      </w:r>
      <w:proofErr w:type="gramEnd"/>
      <w:r w:rsidRPr="00CE1A87">
        <w:rPr>
          <w:rFonts w:eastAsia="Calibri"/>
          <w:sz w:val="24"/>
          <w:szCs w:val="24"/>
          <w:lang w:eastAsia="en-US"/>
        </w:rPr>
        <w:t>:_________________________________________________________________________,</w:t>
      </w:r>
    </w:p>
    <w:p w:rsidR="00CE1A87" w:rsidRPr="00CE1A87" w:rsidRDefault="00CE1A87" w:rsidP="00CE1A87">
      <w:pPr>
        <w:suppressAutoHyphens w:val="0"/>
        <w:spacing w:line="276" w:lineRule="auto"/>
        <w:rPr>
          <w:rFonts w:eastAsia="Calibri"/>
          <w:sz w:val="24"/>
          <w:szCs w:val="24"/>
          <w:lang w:eastAsia="en-US"/>
        </w:rPr>
      </w:pP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24"/>
          <w:szCs w:val="24"/>
          <w:lang w:eastAsia="en-US"/>
        </w:rPr>
        <w:t>ИНН/КПП субъекта предпринимательства: ________________________________________,</w:t>
      </w: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24"/>
          <w:szCs w:val="24"/>
          <w:lang w:eastAsia="en-US"/>
        </w:rPr>
        <w:t>Контактная информация субъекта предпринимательства (телефон, адрес электронной почты)_______________________________________________________________________,</w:t>
      </w:r>
    </w:p>
    <w:p w:rsidR="00CE1A87" w:rsidRPr="00CE1A87" w:rsidRDefault="00CE1A87" w:rsidP="00CE1A87">
      <w:pPr>
        <w:suppressAutoHyphens w:val="0"/>
        <w:spacing w:line="276" w:lineRule="auto"/>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CE1A87">
        <w:rPr>
          <w:sz w:val="24"/>
          <w:szCs w:val="24"/>
        </w:rPr>
        <w:t>предоставлением субсидии</w:t>
      </w:r>
      <w:r w:rsidRPr="00CE1A87">
        <w:rPr>
          <w:rFonts w:eastAsia="Calibri"/>
          <w:sz w:val="24"/>
          <w:szCs w:val="24"/>
          <w:lang w:eastAsia="en-US"/>
        </w:rPr>
        <w:t>.</w:t>
      </w:r>
    </w:p>
    <w:p w:rsidR="00CE1A87" w:rsidRPr="00CE1A87" w:rsidRDefault="00CE1A87" w:rsidP="00CE1A87">
      <w:pPr>
        <w:suppressAutoHyphens w:val="0"/>
        <w:spacing w:line="276" w:lineRule="auto"/>
        <w:jc w:val="both"/>
        <w:rPr>
          <w:rFonts w:eastAsia="Calibri"/>
          <w:sz w:val="24"/>
          <w:szCs w:val="24"/>
          <w:lang w:eastAsia="en-US"/>
        </w:rPr>
      </w:pPr>
      <w:proofErr w:type="gramStart"/>
      <w:r w:rsidRPr="00CE1A87">
        <w:rPr>
          <w:rFonts w:eastAsia="Calibri"/>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roofErr w:type="gramEnd"/>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xml:space="preserve">- наименование субъекта предпринимательства (для индивидуальных предпринимателей </w:t>
      </w:r>
      <w:r w:rsidRPr="00CE1A87">
        <w:rPr>
          <w:sz w:val="24"/>
          <w:szCs w:val="24"/>
        </w:rPr>
        <w:t>-</w:t>
      </w:r>
      <w:r w:rsidRPr="00CE1A87">
        <w:t xml:space="preserve"> </w:t>
      </w:r>
      <w:r w:rsidRPr="00CE1A87">
        <w:rPr>
          <w:rFonts w:eastAsia="Calibri"/>
          <w:sz w:val="24"/>
          <w:szCs w:val="24"/>
          <w:lang w:eastAsia="en-US"/>
        </w:rPr>
        <w:t>фамилия, имя, отчество);</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ИНН/КПП;</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год, месяц, дата и место рождения;</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паспортные данные;</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адрес места жительства;</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контактная информация субъекта предпринимательства (телефон, адрес электронной почты).</w:t>
      </w: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Данное согласие может быть отозвано в любой момент по моему письменному заявлению.</w:t>
      </w: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__________________       ____________________________________     _________________</w:t>
      </w:r>
    </w:p>
    <w:p w:rsidR="00CE1A87" w:rsidRPr="00CE1A87" w:rsidRDefault="00CE1A87" w:rsidP="00CE1A87">
      <w:pPr>
        <w:suppressAutoHyphens w:val="0"/>
        <w:spacing w:line="276" w:lineRule="auto"/>
        <w:jc w:val="both"/>
        <w:rPr>
          <w:rFonts w:eastAsia="Calibri"/>
          <w:sz w:val="16"/>
          <w:szCs w:val="16"/>
          <w:lang w:eastAsia="en-US"/>
        </w:rPr>
      </w:pPr>
      <w:r w:rsidRPr="00CE1A87">
        <w:rPr>
          <w:rFonts w:eastAsia="Calibri"/>
          <w:sz w:val="16"/>
          <w:szCs w:val="16"/>
          <w:lang w:eastAsia="en-US"/>
        </w:rPr>
        <w:t xml:space="preserve">             (подпись)                                                                             (ФИО)                                                                             (дата)</w:t>
      </w: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Достоверность предоставляемой информации подтверждаю:</w:t>
      </w: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__________________       ____________________________________     _________________</w:t>
      </w:r>
    </w:p>
    <w:p w:rsidR="00CE1A87" w:rsidRPr="00CE1A87" w:rsidRDefault="00CE1A87" w:rsidP="00CE1A87">
      <w:pPr>
        <w:suppressAutoHyphens w:val="0"/>
        <w:spacing w:line="276" w:lineRule="auto"/>
        <w:jc w:val="both"/>
        <w:rPr>
          <w:rFonts w:eastAsia="Calibri"/>
          <w:sz w:val="16"/>
          <w:szCs w:val="16"/>
          <w:lang w:eastAsia="en-US"/>
        </w:rPr>
      </w:pPr>
      <w:r w:rsidRPr="00CE1A87">
        <w:rPr>
          <w:rFonts w:eastAsia="Calibri"/>
          <w:sz w:val="16"/>
          <w:szCs w:val="16"/>
          <w:lang w:eastAsia="en-US"/>
        </w:rPr>
        <w:t xml:space="preserve">             (подпись)                                                                             (ФИО)                                                                             (дата)</w:t>
      </w: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t>Приложение № 5</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CE1A87">
      <w:pPr>
        <w:widowControl w:val="0"/>
        <w:suppressAutoHyphens w:val="0"/>
        <w:autoSpaceDE w:val="0"/>
        <w:autoSpaceDN w:val="0"/>
        <w:jc w:val="both"/>
        <w:rPr>
          <w:rFonts w:eastAsia="Calibri"/>
          <w:sz w:val="22"/>
          <w:szCs w:val="22"/>
          <w:lang w:eastAsia="en-US"/>
        </w:rPr>
      </w:pPr>
    </w:p>
    <w:p w:rsidR="00CE1A87" w:rsidRPr="00CE1A87" w:rsidRDefault="00CE1A87" w:rsidP="00CE1A87">
      <w:pPr>
        <w:shd w:val="clear" w:color="auto" w:fill="FFFFFF"/>
        <w:jc w:val="center"/>
        <w:rPr>
          <w:b/>
          <w:sz w:val="26"/>
          <w:szCs w:val="26"/>
        </w:rPr>
      </w:pPr>
      <w:r w:rsidRPr="00CE1A87">
        <w:rPr>
          <w:b/>
          <w:sz w:val="26"/>
          <w:szCs w:val="26"/>
        </w:rPr>
        <w:lastRenderedPageBreak/>
        <w:t>Блок-схема административных процедур при предоставлении муниципальной услуги по оказанию финансовой поддержки субъектов малого и среднего предпринимательства</w:t>
      </w:r>
      <w:r w:rsidR="0047499A">
        <w:rPr>
          <w:b/>
          <w:sz w:val="26"/>
          <w:szCs w:val="26"/>
        </w:rPr>
        <w:t xml:space="preserve"> (далее по тексту – </w:t>
      </w:r>
      <w:proofErr w:type="spellStart"/>
      <w:r w:rsidR="0047499A">
        <w:rPr>
          <w:b/>
          <w:sz w:val="26"/>
          <w:szCs w:val="26"/>
        </w:rPr>
        <w:t>СМиСП</w:t>
      </w:r>
      <w:proofErr w:type="spellEnd"/>
      <w:r w:rsidR="0047499A">
        <w:rPr>
          <w:b/>
          <w:sz w:val="26"/>
          <w:szCs w:val="26"/>
        </w:rPr>
        <w:t>)</w:t>
      </w:r>
    </w:p>
    <w:p w:rsidR="00E20C5F" w:rsidRPr="0059465F" w:rsidRDefault="00E20C5F" w:rsidP="00CE1A87">
      <w:pPr>
        <w:shd w:val="clear" w:color="auto" w:fill="FFFFFF" w:themeFill="background1"/>
        <w:spacing w:line="276" w:lineRule="auto"/>
        <w:rPr>
          <w:sz w:val="24"/>
          <w:szCs w:val="24"/>
        </w:rPr>
      </w:pPr>
      <w:r w:rsidRPr="0059465F">
        <w:rPr>
          <w:sz w:val="24"/>
          <w:szCs w:val="24"/>
        </w:rPr>
        <w:t>1 этап:</w:t>
      </w: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083" style="position:absolute;margin-left:.45pt;margin-top:.75pt;width:494.25pt;height:62.6pt;z-index:251660288">
            <v:textbox style="mso-next-textbox:#_x0000_s1083">
              <w:txbxContent>
                <w:p w:rsidR="008725AC" w:rsidRDefault="0063410D" w:rsidP="00E20C5F">
                  <w:pPr>
                    <w:jc w:val="center"/>
                    <w:rPr>
                      <w:rFonts w:eastAsia="Calibri"/>
                      <w:sz w:val="24"/>
                      <w:szCs w:val="24"/>
                      <w:lang w:eastAsia="en-US"/>
                    </w:rPr>
                  </w:pPr>
                  <w:r w:rsidRPr="00CE1A87">
                    <w:rPr>
                      <w:rFonts w:eastAsia="Calibri"/>
                      <w:sz w:val="24"/>
                      <w:szCs w:val="24"/>
                      <w:lang w:eastAsia="en-US"/>
                    </w:rPr>
                    <w:t xml:space="preserve">Поступление в администрацию Енисейского района от Заявителя заявления (заявки) </w:t>
                  </w:r>
                  <w:r w:rsidRPr="00CE1A87">
                    <w:rPr>
                      <w:sz w:val="24"/>
                      <w:szCs w:val="24"/>
                      <w:lang w:eastAsia="ru-RU"/>
                    </w:rPr>
                    <w:t xml:space="preserve">на участие в отборе на предоставление гранта в виде субсидии </w:t>
                  </w:r>
                  <w:proofErr w:type="spellStart"/>
                  <w:r w:rsidR="0047499A">
                    <w:rPr>
                      <w:sz w:val="24"/>
                      <w:szCs w:val="24"/>
                      <w:lang w:eastAsia="ru-RU"/>
                    </w:rPr>
                    <w:t>СМиСП</w:t>
                  </w:r>
                  <w:proofErr w:type="spellEnd"/>
                  <w:r w:rsidRPr="00CE1A87">
                    <w:rPr>
                      <w:lang w:eastAsia="ru-RU"/>
                    </w:rPr>
                    <w:t xml:space="preserve"> </w:t>
                  </w:r>
                  <w:r w:rsidRPr="00CE1A87">
                    <w:rPr>
                      <w:sz w:val="24"/>
                      <w:szCs w:val="24"/>
                      <w:lang w:eastAsia="ru-RU"/>
                    </w:rPr>
                    <w:t>на начало ведения предпринимательской деятельности</w:t>
                  </w:r>
                  <w:r w:rsidRPr="00CE1A87">
                    <w:rPr>
                      <w:lang w:eastAsia="ru-RU"/>
                    </w:rPr>
                    <w:t xml:space="preserve"> </w:t>
                  </w:r>
                  <w:r w:rsidRPr="00CE1A87">
                    <w:rPr>
                      <w:rFonts w:eastAsia="Calibri"/>
                      <w:sz w:val="24"/>
                      <w:szCs w:val="24"/>
                      <w:lang w:eastAsia="en-US"/>
                    </w:rPr>
                    <w:t xml:space="preserve">(по форме «Приложение № 2 к Административному регламенту)  и </w:t>
                  </w:r>
                </w:p>
                <w:p w:rsidR="008725AC" w:rsidRDefault="008725AC" w:rsidP="00E20C5F">
                  <w:pPr>
                    <w:jc w:val="center"/>
                    <w:rPr>
                      <w:rFonts w:eastAsia="Calibri"/>
                      <w:sz w:val="24"/>
                      <w:szCs w:val="24"/>
                      <w:lang w:eastAsia="en-US"/>
                    </w:rPr>
                  </w:pPr>
                </w:p>
                <w:p w:rsidR="008725AC" w:rsidRDefault="008725AC" w:rsidP="00E20C5F">
                  <w:pPr>
                    <w:jc w:val="center"/>
                    <w:rPr>
                      <w:rFonts w:eastAsia="Calibri"/>
                      <w:sz w:val="24"/>
                      <w:szCs w:val="24"/>
                      <w:lang w:eastAsia="en-US"/>
                    </w:rPr>
                  </w:pPr>
                </w:p>
                <w:p w:rsidR="0063410D" w:rsidRPr="00E20C5F" w:rsidRDefault="0063410D" w:rsidP="00E20C5F">
                  <w:pPr>
                    <w:jc w:val="center"/>
                    <w:rPr>
                      <w:sz w:val="24"/>
                      <w:szCs w:val="24"/>
                    </w:rPr>
                  </w:pPr>
                  <w:r w:rsidRPr="00CE1A87">
                    <w:rPr>
                      <w:rFonts w:eastAsia="Calibri"/>
                      <w:sz w:val="24"/>
                      <w:szCs w:val="24"/>
                      <w:lang w:eastAsia="en-US"/>
                    </w:rPr>
                    <w:t>необходимых документов</w:t>
                  </w:r>
                </w:p>
              </w:txbxContent>
            </v:textbox>
          </v:rect>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085" style="position:absolute;margin-left:7pt;margin-top:13.85pt;width:483.1pt;height:35.25pt;z-index:251662336">
            <v:textbox>
              <w:txbxContent>
                <w:p w:rsidR="0063410D" w:rsidRPr="00E20C5F" w:rsidRDefault="0063410D" w:rsidP="00E20C5F">
                  <w:pPr>
                    <w:jc w:val="center"/>
                    <w:rPr>
                      <w:sz w:val="24"/>
                      <w:szCs w:val="24"/>
                    </w:rPr>
                  </w:pPr>
                  <w:r w:rsidRPr="00E20C5F">
                    <w:rPr>
                      <w:sz w:val="24"/>
                      <w:szCs w:val="24"/>
                    </w:rPr>
                    <w:t>Проверка комплектности предоставленных документов и правильности заполнения Заявления</w:t>
                  </w:r>
                  <w:r w:rsidR="00504C74">
                    <w:rPr>
                      <w:sz w:val="24"/>
                      <w:szCs w:val="24"/>
                    </w:rPr>
                    <w:t xml:space="preserve"> (заявки)</w:t>
                  </w:r>
                </w:p>
              </w:txbxContent>
            </v:textbox>
          </v:rect>
        </w:pict>
      </w:r>
      <w:r>
        <w:rPr>
          <w:noProof/>
          <w:sz w:val="24"/>
          <w:szCs w:val="24"/>
          <w:lang w:eastAsia="ru-RU"/>
        </w:rPr>
        <w:pict>
          <v:shapetype id="_x0000_t32" coordsize="21600,21600" o:spt="32" o:oned="t" path="m,l21600,21600e" filled="f">
            <v:path arrowok="t" fillok="f" o:connecttype="none"/>
            <o:lock v:ext="edit" shapetype="t"/>
          </v:shapetype>
          <v:shape id="_x0000_s1172" type="#_x0000_t32" style="position:absolute;margin-left:228.45pt;margin-top:-.15pt;width:0;height:14pt;z-index:251746304" o:connectortype="straight">
            <v:stroke endarrow="block"/>
          </v:shape>
        </w:pict>
      </w:r>
      <w:r>
        <w:rPr>
          <w:noProof/>
          <w:sz w:val="24"/>
          <w:szCs w:val="24"/>
        </w:rPr>
        <w:pict>
          <v:shape id="_x0000_s1084" type="#_x0000_t32" style="position:absolute;margin-left:249.4pt;margin-top:5.85pt;width:.05pt;height:0;z-index:251661312"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089" style="position:absolute;margin-left:271pt;margin-top:13.55pt;width:219.1pt;height:51pt;z-index:251666432">
            <v:textbox>
              <w:txbxContent>
                <w:p w:rsidR="0063410D" w:rsidRPr="00E20C5F" w:rsidRDefault="0063410D" w:rsidP="00E20C5F">
                  <w:pPr>
                    <w:jc w:val="center"/>
                    <w:rPr>
                      <w:sz w:val="24"/>
                      <w:szCs w:val="24"/>
                    </w:rPr>
                  </w:pPr>
                  <w:r w:rsidRPr="00E20C5F">
                    <w:rPr>
                      <w:sz w:val="24"/>
                      <w:szCs w:val="24"/>
                    </w:rPr>
                    <w:t>Отказ в приеме документов в случае наличия оснований,   указанных в п</w:t>
                  </w:r>
                  <w:r w:rsidRPr="00D43A25">
                    <w:rPr>
                      <w:sz w:val="24"/>
                      <w:szCs w:val="24"/>
                    </w:rPr>
                    <w:t xml:space="preserve">. </w:t>
                  </w:r>
                  <w:r w:rsidR="006F76E8">
                    <w:rPr>
                      <w:sz w:val="24"/>
                      <w:szCs w:val="24"/>
                    </w:rPr>
                    <w:t>3</w:t>
                  </w:r>
                  <w:r w:rsidRPr="00D43A25">
                    <w:rPr>
                      <w:sz w:val="24"/>
                      <w:szCs w:val="24"/>
                    </w:rPr>
                    <w:t>.</w:t>
                  </w:r>
                  <w:r>
                    <w:rPr>
                      <w:sz w:val="24"/>
                      <w:szCs w:val="24"/>
                    </w:rPr>
                    <w:t>8</w:t>
                  </w:r>
                  <w:r w:rsidRPr="00E20C5F">
                    <w:rPr>
                      <w:sz w:val="24"/>
                      <w:szCs w:val="24"/>
                    </w:rPr>
                    <w:t xml:space="preserve"> Регламента</w:t>
                  </w:r>
                </w:p>
              </w:txbxContent>
            </v:textbox>
          </v:rect>
        </w:pict>
      </w:r>
      <w:r>
        <w:rPr>
          <w:noProof/>
          <w:sz w:val="24"/>
          <w:szCs w:val="24"/>
        </w:rPr>
        <w:pict>
          <v:rect id="_x0000_s1088" style="position:absolute;margin-left:8.6pt;margin-top:13.55pt;width:165pt;height:49.5pt;z-index:251665408">
            <v:textbox>
              <w:txbxContent>
                <w:p w:rsidR="0063410D" w:rsidRPr="00E20C5F" w:rsidRDefault="0063410D" w:rsidP="007A2A82">
                  <w:pPr>
                    <w:jc w:val="center"/>
                    <w:rPr>
                      <w:sz w:val="24"/>
                      <w:szCs w:val="24"/>
                    </w:rPr>
                  </w:pPr>
                  <w:r w:rsidRPr="00E20C5F">
                    <w:rPr>
                      <w:sz w:val="24"/>
                      <w:szCs w:val="24"/>
                    </w:rPr>
                    <w:t>Прием и регистрация Заявления</w:t>
                  </w:r>
                  <w:r>
                    <w:rPr>
                      <w:sz w:val="24"/>
                      <w:szCs w:val="24"/>
                    </w:rPr>
                    <w:t xml:space="preserve"> </w:t>
                  </w:r>
                  <w:r w:rsidRPr="00CE1A87">
                    <w:rPr>
                      <w:sz w:val="24"/>
                      <w:szCs w:val="24"/>
                    </w:rPr>
                    <w:t>(заявки)</w:t>
                  </w:r>
                  <w:r>
                    <w:rPr>
                      <w:sz w:val="24"/>
                      <w:szCs w:val="24"/>
                    </w:rPr>
                    <w:t xml:space="preserve"> </w:t>
                  </w:r>
                  <w:r w:rsidRPr="00E20C5F">
                    <w:rPr>
                      <w:sz w:val="24"/>
                      <w:szCs w:val="24"/>
                    </w:rPr>
                    <w:t xml:space="preserve">с </w:t>
                  </w:r>
                  <w:proofErr w:type="gramStart"/>
                  <w:r>
                    <w:rPr>
                      <w:sz w:val="24"/>
                      <w:szCs w:val="24"/>
                    </w:rPr>
                    <w:t>необ-</w:t>
                  </w:r>
                  <w:r w:rsidRPr="00E20C5F">
                    <w:rPr>
                      <w:sz w:val="24"/>
                      <w:szCs w:val="24"/>
                    </w:rPr>
                    <w:t>ходимыми</w:t>
                  </w:r>
                  <w:proofErr w:type="gramEnd"/>
                  <w:r>
                    <w:rPr>
                      <w:sz w:val="24"/>
                      <w:szCs w:val="24"/>
                    </w:rPr>
                    <w:t xml:space="preserve"> д</w:t>
                  </w:r>
                  <w:r w:rsidRPr="00E20C5F">
                    <w:rPr>
                      <w:sz w:val="24"/>
                      <w:szCs w:val="24"/>
                    </w:rPr>
                    <w:t>окументами</w:t>
                  </w:r>
                </w:p>
              </w:txbxContent>
            </v:textbox>
          </v:rect>
        </w:pict>
      </w:r>
      <w:r>
        <w:rPr>
          <w:noProof/>
          <w:sz w:val="24"/>
          <w:szCs w:val="24"/>
          <w:lang w:eastAsia="ru-RU"/>
        </w:rPr>
        <w:pict>
          <v:shape id="_x0000_s1140" type="#_x0000_t32" style="position:absolute;margin-left:379.95pt;margin-top:1.5pt;width:0;height:12.05pt;z-index:251718656" o:connectortype="straight">
            <v:stroke endarrow="block"/>
          </v:shape>
        </w:pict>
      </w:r>
      <w:r>
        <w:rPr>
          <w:noProof/>
          <w:sz w:val="24"/>
          <w:szCs w:val="24"/>
          <w:lang w:eastAsia="ru-RU"/>
        </w:rPr>
        <w:pict>
          <v:shape id="_x0000_s1139" type="#_x0000_t32" style="position:absolute;margin-left:82.85pt;margin-top:1.5pt;width:0;height:12.05pt;z-index:251717632"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091" style="position:absolute;margin-left:-4.05pt;margin-top:13.25pt;width:494.25pt;height:33.8pt;z-index:251668480">
            <v:textbox>
              <w:txbxContent>
                <w:p w:rsidR="0063410D" w:rsidRPr="00E20C5F" w:rsidRDefault="0063410D" w:rsidP="0045411F">
                  <w:pPr>
                    <w:jc w:val="center"/>
                    <w:rPr>
                      <w:sz w:val="24"/>
                      <w:szCs w:val="24"/>
                    </w:rPr>
                  </w:pPr>
                  <w:r w:rsidRPr="00E20C5F">
                    <w:rPr>
                      <w:sz w:val="24"/>
                      <w:szCs w:val="24"/>
                    </w:rPr>
                    <w:t xml:space="preserve">Отбор бизнес-планов </w:t>
                  </w:r>
                  <w:r w:rsidR="006F76E8" w:rsidRPr="006F76E8">
                    <w:rPr>
                      <w:sz w:val="24"/>
                      <w:szCs w:val="24"/>
                      <w:lang w:eastAsia="ru-RU"/>
                    </w:rPr>
                    <w:t>по созданию и развитию собственного дела</w:t>
                  </w:r>
                  <w:r w:rsidR="006F76E8" w:rsidRPr="00CE1A87">
                    <w:rPr>
                      <w:lang w:eastAsia="ru-RU"/>
                    </w:rPr>
                    <w:t xml:space="preserve"> </w:t>
                  </w:r>
                  <w:r w:rsidRPr="00E20C5F">
                    <w:rPr>
                      <w:sz w:val="24"/>
                      <w:szCs w:val="24"/>
                    </w:rPr>
                    <w:t xml:space="preserve">для участия в конкурсе  </w:t>
                  </w:r>
                  <w:proofErr w:type="spellStart"/>
                  <w:r w:rsidRPr="00E20C5F">
                    <w:rPr>
                      <w:sz w:val="24"/>
                      <w:szCs w:val="24"/>
                    </w:rPr>
                    <w:t>СМиСП</w:t>
                  </w:r>
                  <w:proofErr w:type="spellEnd"/>
                  <w:r>
                    <w:rPr>
                      <w:sz w:val="24"/>
                      <w:szCs w:val="24"/>
                    </w:rPr>
                    <w:t xml:space="preserve"> в  Агентстве развития малого и среднего предпринимательства края</w:t>
                  </w:r>
                </w:p>
              </w:txbxContent>
            </v:textbox>
          </v:rect>
        </w:pict>
      </w:r>
      <w:r>
        <w:rPr>
          <w:noProof/>
          <w:sz w:val="24"/>
          <w:szCs w:val="24"/>
          <w:lang w:eastAsia="ru-RU"/>
        </w:rPr>
        <w:pict>
          <v:shape id="_x0000_s1141" type="#_x0000_t32" style="position:absolute;margin-left:76.2pt;margin-top:1.1pt;width:0;height:12.15pt;z-index:251719680"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985F10" w:rsidP="00CE1A87">
      <w:pPr>
        <w:shd w:val="clear" w:color="auto" w:fill="FFFFFF" w:themeFill="background1"/>
        <w:spacing w:line="276" w:lineRule="auto"/>
        <w:rPr>
          <w:sz w:val="24"/>
          <w:szCs w:val="24"/>
        </w:rPr>
      </w:pPr>
      <w:r>
        <w:rPr>
          <w:noProof/>
          <w:sz w:val="24"/>
          <w:szCs w:val="24"/>
          <w:lang w:eastAsia="ru-RU"/>
        </w:rPr>
        <w:pict>
          <v:shape id="_x0000_s1142" type="#_x0000_t32" style="position:absolute;margin-left:88.1pt;margin-top:15.3pt;width:0;height:20.8pt;z-index:251720704" o:connectortype="straight">
            <v:stroke endarrow="block"/>
          </v:shape>
        </w:pict>
      </w: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095" style="position:absolute;margin-left:203.7pt;margin-top:13.9pt;width:278.25pt;height:88.95pt;z-index:251672576">
            <v:textbox>
              <w:txbxContent>
                <w:p w:rsidR="0063410D" w:rsidRPr="00E20C5F" w:rsidRDefault="0063410D" w:rsidP="00E20C5F">
                  <w:pPr>
                    <w:jc w:val="center"/>
                    <w:rPr>
                      <w:sz w:val="24"/>
                      <w:szCs w:val="24"/>
                    </w:rPr>
                  </w:pPr>
                  <w:r w:rsidRPr="00E20C5F">
                    <w:rPr>
                      <w:sz w:val="24"/>
                      <w:szCs w:val="24"/>
                    </w:rPr>
                    <w:t xml:space="preserve">Принятие решения и оформление протокола по результатам заседания </w:t>
                  </w:r>
                  <w:r>
                    <w:rPr>
                      <w:sz w:val="24"/>
                      <w:szCs w:val="24"/>
                    </w:rPr>
                    <w:t xml:space="preserve">Конкурсной комиссии </w:t>
                  </w:r>
                  <w:r w:rsidRPr="00D760CF">
                    <w:rPr>
                      <w:sz w:val="24"/>
                      <w:szCs w:val="24"/>
                    </w:rPr>
                    <w:t xml:space="preserve">по рассмотрению заявок </w:t>
                  </w:r>
                  <w:proofErr w:type="spellStart"/>
                  <w:r w:rsidR="0047499A">
                    <w:rPr>
                      <w:sz w:val="24"/>
                      <w:szCs w:val="24"/>
                    </w:rPr>
                    <w:t>СМиСП</w:t>
                  </w:r>
                  <w:proofErr w:type="spellEnd"/>
                  <w:r w:rsidRPr="00D760CF">
                    <w:rPr>
                      <w:sz w:val="24"/>
                      <w:szCs w:val="24"/>
                    </w:rPr>
                    <w:t xml:space="preserve">, претендующих на получение </w:t>
                  </w:r>
                  <w:r w:rsidR="003C6225">
                    <w:rPr>
                      <w:sz w:val="24"/>
                      <w:szCs w:val="24"/>
                    </w:rPr>
                    <w:t xml:space="preserve">гранта в форме </w:t>
                  </w:r>
                  <w:r w:rsidRPr="00D760CF">
                    <w:rPr>
                      <w:sz w:val="24"/>
                      <w:szCs w:val="24"/>
                    </w:rPr>
                    <w:t>субсидии из</w:t>
                  </w:r>
                  <w:r w:rsidRPr="00D760CF">
                    <w:t xml:space="preserve"> </w:t>
                  </w:r>
                  <w:r w:rsidRPr="00D760CF">
                    <w:rPr>
                      <w:sz w:val="24"/>
                      <w:szCs w:val="24"/>
                    </w:rPr>
                    <w:t>бюджета</w:t>
                  </w:r>
                  <w:r w:rsidRPr="00D760CF">
                    <w:t xml:space="preserve"> </w:t>
                  </w:r>
                  <w:r w:rsidRPr="00D760CF">
                    <w:rPr>
                      <w:sz w:val="24"/>
                      <w:szCs w:val="24"/>
                    </w:rPr>
                    <w:t>Енисейского района</w:t>
                  </w:r>
                </w:p>
              </w:txbxContent>
            </v:textbox>
          </v:rect>
        </w:pict>
      </w: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093" style="position:absolute;margin-left:.45pt;margin-top:4.35pt;width:177.75pt;height:34.5pt;z-index:251670528">
            <v:textbox style="mso-next-textbox:#_x0000_s1093">
              <w:txbxContent>
                <w:p w:rsidR="0063410D" w:rsidRPr="00E20C5F" w:rsidRDefault="0063410D" w:rsidP="00E20C5F">
                  <w:pPr>
                    <w:jc w:val="center"/>
                    <w:rPr>
                      <w:sz w:val="24"/>
                      <w:szCs w:val="24"/>
                    </w:rPr>
                  </w:pPr>
                  <w:r w:rsidRPr="00E20C5F">
                    <w:rPr>
                      <w:sz w:val="24"/>
                      <w:szCs w:val="24"/>
                    </w:rPr>
                    <w:t xml:space="preserve">Оценка </w:t>
                  </w:r>
                  <w:r w:rsidR="00504C74">
                    <w:rPr>
                      <w:sz w:val="24"/>
                      <w:szCs w:val="24"/>
                    </w:rPr>
                    <w:t>заявок (</w:t>
                  </w:r>
                  <w:r w:rsidRPr="00E20C5F">
                    <w:rPr>
                      <w:sz w:val="24"/>
                      <w:szCs w:val="24"/>
                    </w:rPr>
                    <w:t>бизнес-планов</w:t>
                  </w:r>
                  <w:r w:rsidR="00504C74">
                    <w:rPr>
                      <w:sz w:val="24"/>
                      <w:szCs w:val="24"/>
                    </w:rPr>
                    <w:t>)</w:t>
                  </w:r>
                  <w:r w:rsidRPr="00E20C5F">
                    <w:rPr>
                      <w:sz w:val="24"/>
                      <w:szCs w:val="24"/>
                    </w:rPr>
                    <w:t xml:space="preserve"> </w:t>
                  </w:r>
                </w:p>
              </w:txbxContent>
            </v:textbox>
          </v:rect>
        </w:pict>
      </w:r>
    </w:p>
    <w:p w:rsidR="00E20C5F" w:rsidRPr="0059465F" w:rsidRDefault="00985F10" w:rsidP="00CE1A87">
      <w:pPr>
        <w:shd w:val="clear" w:color="auto" w:fill="FFFFFF" w:themeFill="background1"/>
        <w:spacing w:line="276" w:lineRule="auto"/>
        <w:rPr>
          <w:sz w:val="24"/>
          <w:szCs w:val="24"/>
        </w:rPr>
      </w:pPr>
      <w:r>
        <w:rPr>
          <w:noProof/>
          <w:sz w:val="24"/>
          <w:szCs w:val="24"/>
          <w:lang w:eastAsia="ru-RU"/>
        </w:rPr>
        <w:pict>
          <v:shape id="_x0000_s1166" type="#_x0000_t32" style="position:absolute;margin-left:178.2pt;margin-top:9.15pt;width:25.5pt;height:0;z-index:251742208"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985F10" w:rsidP="00CE1A87">
      <w:pPr>
        <w:shd w:val="clear" w:color="auto" w:fill="FFFFFF" w:themeFill="background1"/>
        <w:spacing w:line="276" w:lineRule="auto"/>
        <w:rPr>
          <w:sz w:val="24"/>
          <w:szCs w:val="24"/>
        </w:rPr>
      </w:pPr>
      <w:r>
        <w:rPr>
          <w:noProof/>
          <w:sz w:val="24"/>
          <w:szCs w:val="24"/>
          <w:lang w:eastAsia="ru-RU"/>
        </w:rPr>
        <w:pict>
          <v:shape id="_x0000_s1168" type="#_x0000_t32" style="position:absolute;margin-left:236.7pt;margin-top:7.6pt;width:0;height:18pt;z-index:251743232" o:connectortype="straight">
            <v:stroke endarrow="block"/>
          </v:shape>
        </w:pict>
      </w: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101" style="position:absolute;margin-left:-4.05pt;margin-top:9.75pt;width:492pt;height:94.15pt;z-index:251678720">
            <v:textbox style="mso-next-textbox:#_x0000_s1101">
              <w:txbxContent>
                <w:p w:rsidR="0063410D" w:rsidRPr="00E20C5F" w:rsidRDefault="003C6225" w:rsidP="006E1214">
                  <w:pPr>
                    <w:jc w:val="center"/>
                    <w:rPr>
                      <w:sz w:val="24"/>
                      <w:szCs w:val="24"/>
                    </w:rPr>
                  </w:pPr>
                  <w:r>
                    <w:rPr>
                      <w:sz w:val="24"/>
                      <w:szCs w:val="24"/>
                    </w:rPr>
                    <w:t>Направление администрацией Енисейского района в Агентство развития малого и среднего предпринимательства</w:t>
                  </w:r>
                  <w:r w:rsidRPr="00E20C5F">
                    <w:rPr>
                      <w:sz w:val="24"/>
                      <w:szCs w:val="24"/>
                    </w:rPr>
                    <w:t xml:space="preserve"> Красноярского края</w:t>
                  </w:r>
                  <w:r>
                    <w:rPr>
                      <w:sz w:val="24"/>
                      <w:szCs w:val="24"/>
                    </w:rPr>
                    <w:t xml:space="preserve"> заявки для  </w:t>
                  </w:r>
                  <w:r w:rsidR="00E91EE9">
                    <w:rPr>
                      <w:sz w:val="24"/>
                      <w:szCs w:val="24"/>
                    </w:rPr>
                    <w:t xml:space="preserve">распределения </w:t>
                  </w:r>
                  <w:r w:rsidRPr="003C6225">
                    <w:rPr>
                      <w:rFonts w:eastAsia="Calibri"/>
                      <w:sz w:val="24"/>
                      <w:szCs w:val="24"/>
                      <w:lang w:eastAsia="en-US"/>
                    </w:rPr>
                    <w:t>субсиди</w:t>
                  </w:r>
                  <w:r>
                    <w:rPr>
                      <w:rFonts w:eastAsia="Calibri"/>
                      <w:sz w:val="24"/>
                      <w:szCs w:val="24"/>
                      <w:lang w:eastAsia="en-US"/>
                    </w:rPr>
                    <w:t>и</w:t>
                  </w:r>
                  <w:r w:rsidRPr="003C6225">
                    <w:rPr>
                      <w:rFonts w:eastAsia="Calibri"/>
                      <w:sz w:val="24"/>
                      <w:szCs w:val="24"/>
                      <w:lang w:eastAsia="en-US"/>
                    </w:rPr>
                    <w:t xml:space="preserve"> бюджет</w:t>
                  </w:r>
                  <w:r>
                    <w:rPr>
                      <w:rFonts w:eastAsia="Calibri"/>
                      <w:sz w:val="24"/>
                      <w:szCs w:val="24"/>
                      <w:lang w:eastAsia="en-US"/>
                    </w:rPr>
                    <w:t>у</w:t>
                  </w:r>
                  <w:r w:rsidRPr="003C6225">
                    <w:rPr>
                      <w:rFonts w:eastAsia="Calibri"/>
                      <w:sz w:val="24"/>
                      <w:szCs w:val="24"/>
                      <w:lang w:eastAsia="en-US"/>
                    </w:rPr>
                    <w:t xml:space="preserve"> муниципальн</w:t>
                  </w:r>
                  <w:r>
                    <w:rPr>
                      <w:rFonts w:eastAsia="Calibri"/>
                      <w:sz w:val="24"/>
                      <w:szCs w:val="24"/>
                      <w:lang w:eastAsia="en-US"/>
                    </w:rPr>
                    <w:t>ого</w:t>
                  </w:r>
                  <w:r w:rsidRPr="003C6225">
                    <w:rPr>
                      <w:rFonts w:eastAsia="Calibri"/>
                      <w:sz w:val="24"/>
                      <w:szCs w:val="24"/>
                      <w:lang w:eastAsia="en-US"/>
                    </w:rPr>
                    <w:t xml:space="preserve"> образован</w:t>
                  </w:r>
                  <w:r>
                    <w:rPr>
                      <w:rFonts w:eastAsia="Calibri"/>
                      <w:sz w:val="24"/>
                      <w:szCs w:val="24"/>
                      <w:lang w:eastAsia="en-US"/>
                    </w:rPr>
                    <w:t>ия</w:t>
                  </w:r>
                  <w:r w:rsidRPr="003C6225">
                    <w:rPr>
                      <w:rFonts w:eastAsia="Calibri"/>
                      <w:sz w:val="24"/>
                      <w:szCs w:val="24"/>
                      <w:lang w:eastAsia="en-US"/>
                    </w:rPr>
                    <w:t xml:space="preserve"> </w:t>
                  </w:r>
                  <w:r w:rsidR="00E91EE9">
                    <w:rPr>
                      <w:rFonts w:eastAsia="Calibri"/>
                      <w:sz w:val="24"/>
                      <w:szCs w:val="24"/>
                      <w:lang w:eastAsia="en-US"/>
                    </w:rPr>
                    <w:t xml:space="preserve">Енисейский район </w:t>
                  </w:r>
                  <w:r w:rsidRPr="003C6225">
                    <w:rPr>
                      <w:rFonts w:eastAsia="Calibri"/>
                      <w:sz w:val="24"/>
                      <w:szCs w:val="24"/>
                      <w:lang w:eastAsia="en-US"/>
                    </w:rPr>
                    <w:t>на реализацию муниципальн</w:t>
                  </w:r>
                  <w:r>
                    <w:rPr>
                      <w:rFonts w:eastAsia="Calibri"/>
                      <w:sz w:val="24"/>
                      <w:szCs w:val="24"/>
                      <w:lang w:eastAsia="en-US"/>
                    </w:rPr>
                    <w:t>ой</w:t>
                  </w:r>
                  <w:r w:rsidRPr="003C6225">
                    <w:rPr>
                      <w:rFonts w:eastAsia="Calibri"/>
                      <w:sz w:val="24"/>
                      <w:szCs w:val="24"/>
                      <w:lang w:eastAsia="en-US"/>
                    </w:rPr>
                    <w:t xml:space="preserve"> программ</w:t>
                  </w:r>
                  <w:r>
                    <w:rPr>
                      <w:rFonts w:eastAsia="Calibri"/>
                      <w:sz w:val="24"/>
                      <w:szCs w:val="24"/>
                      <w:lang w:eastAsia="en-US"/>
                    </w:rPr>
                    <w:t>ы</w:t>
                  </w:r>
                  <w:r w:rsidRPr="003C6225">
                    <w:rPr>
                      <w:rFonts w:eastAsia="Calibri"/>
                      <w:sz w:val="24"/>
                      <w:szCs w:val="24"/>
                      <w:lang w:eastAsia="en-US"/>
                    </w:rPr>
                    <w:t xml:space="preserve"> развития субъектов малого и среднего предпринимательства в целях предоставления грантовой поддержки на начало ведения предпринимательской </w:t>
                  </w:r>
                  <w:r>
                    <w:rPr>
                      <w:rFonts w:eastAsia="Calibri"/>
                      <w:sz w:val="24"/>
                      <w:szCs w:val="24"/>
                      <w:lang w:eastAsia="en-US"/>
                    </w:rPr>
                    <w:t>деятельности</w:t>
                  </w:r>
                </w:p>
              </w:txbxContent>
            </v:textbox>
          </v:rect>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985F10" w:rsidP="00CE1A87">
      <w:pPr>
        <w:shd w:val="clear" w:color="auto" w:fill="FFFFFF" w:themeFill="background1"/>
        <w:spacing w:line="276" w:lineRule="auto"/>
        <w:rPr>
          <w:sz w:val="24"/>
          <w:szCs w:val="24"/>
        </w:rPr>
      </w:pPr>
      <w:r>
        <w:rPr>
          <w:noProof/>
          <w:sz w:val="24"/>
          <w:szCs w:val="24"/>
          <w:lang w:eastAsia="ru-RU"/>
        </w:rPr>
        <w:pict>
          <v:shape id="_x0000_s1169" type="#_x0000_t32" style="position:absolute;margin-left:226.95pt;margin-top:8.7pt;width:0;height:16.1pt;z-index:251744256" o:connectortype="straight">
            <v:stroke endarrow="block"/>
          </v:shape>
        </w:pict>
      </w:r>
    </w:p>
    <w:p w:rsidR="00E20C5F" w:rsidRPr="0059465F" w:rsidRDefault="00985F10" w:rsidP="00CE1A87">
      <w:pPr>
        <w:shd w:val="clear" w:color="auto" w:fill="FFFFFF" w:themeFill="background1"/>
        <w:spacing w:line="276" w:lineRule="auto"/>
        <w:rPr>
          <w:sz w:val="24"/>
          <w:szCs w:val="24"/>
        </w:rPr>
      </w:pPr>
      <w:r>
        <w:rPr>
          <w:noProof/>
          <w:sz w:val="24"/>
          <w:szCs w:val="24"/>
        </w:rPr>
        <w:pict>
          <v:rect id="_x0000_s1103" style="position:absolute;margin-left:-4.05pt;margin-top:8.9pt;width:483.1pt;height:96.1pt;z-index:251680768">
            <v:textbox style="mso-next-textbox:#_x0000_s1103">
              <w:txbxContent>
                <w:p w:rsidR="0063410D" w:rsidRDefault="0063410D" w:rsidP="00855171">
                  <w:pPr>
                    <w:pStyle w:val="a5"/>
                    <w:numPr>
                      <w:ilvl w:val="0"/>
                      <w:numId w:val="10"/>
                    </w:numPr>
                    <w:ind w:left="0" w:firstLine="360"/>
                    <w:jc w:val="both"/>
                    <w:rPr>
                      <w:sz w:val="24"/>
                      <w:szCs w:val="24"/>
                    </w:rPr>
                  </w:pPr>
                  <w:r w:rsidRPr="00855171">
                    <w:rPr>
                      <w:sz w:val="24"/>
                      <w:szCs w:val="24"/>
                    </w:rPr>
                    <w:t xml:space="preserve">Проведение Агентством развития малого и среднего предпринимательства Красноярского края </w:t>
                  </w:r>
                  <w:r w:rsidR="008725AC">
                    <w:rPr>
                      <w:sz w:val="24"/>
                      <w:szCs w:val="24"/>
                    </w:rPr>
                    <w:t>отбора заявок муниципальных образований края</w:t>
                  </w:r>
                  <w:r w:rsidRPr="00855171">
                    <w:rPr>
                      <w:sz w:val="24"/>
                      <w:szCs w:val="24"/>
                    </w:rPr>
                    <w:t>, претендующих на получение субсидии</w:t>
                  </w:r>
                  <w:r w:rsidR="008725AC" w:rsidRPr="008725AC">
                    <w:rPr>
                      <w:rFonts w:eastAsia="Calibri"/>
                      <w:sz w:val="24"/>
                      <w:szCs w:val="24"/>
                      <w:lang w:eastAsia="en-US"/>
                    </w:rPr>
                    <w:t xml:space="preserve"> </w:t>
                  </w:r>
                  <w:r w:rsidR="008725AC">
                    <w:rPr>
                      <w:rFonts w:eastAsia="Calibri"/>
                      <w:sz w:val="24"/>
                      <w:szCs w:val="24"/>
                      <w:lang w:eastAsia="en-US"/>
                    </w:rPr>
                    <w:t xml:space="preserve">для </w:t>
                  </w:r>
                  <w:r w:rsidR="008725AC" w:rsidRPr="003C6225">
                    <w:rPr>
                      <w:rFonts w:eastAsia="Calibri"/>
                      <w:sz w:val="24"/>
                      <w:szCs w:val="24"/>
                      <w:lang w:eastAsia="en-US"/>
                    </w:rPr>
                    <w:t xml:space="preserve">предоставления </w:t>
                  </w:r>
                  <w:proofErr w:type="spellStart"/>
                  <w:r w:rsidR="008725AC" w:rsidRPr="003C6225">
                    <w:rPr>
                      <w:rFonts w:eastAsia="Calibri"/>
                      <w:sz w:val="24"/>
                      <w:szCs w:val="24"/>
                      <w:lang w:eastAsia="en-US"/>
                    </w:rPr>
                    <w:t>грантовой</w:t>
                  </w:r>
                  <w:proofErr w:type="spellEnd"/>
                  <w:r w:rsidR="008725AC" w:rsidRPr="003C6225">
                    <w:rPr>
                      <w:rFonts w:eastAsia="Calibri"/>
                      <w:sz w:val="24"/>
                      <w:szCs w:val="24"/>
                      <w:lang w:eastAsia="en-US"/>
                    </w:rPr>
                    <w:t xml:space="preserve"> поддержки </w:t>
                  </w:r>
                  <w:proofErr w:type="spellStart"/>
                  <w:r w:rsidR="008725AC">
                    <w:rPr>
                      <w:rFonts w:eastAsia="Calibri"/>
                      <w:sz w:val="24"/>
                      <w:szCs w:val="24"/>
                      <w:lang w:eastAsia="en-US"/>
                    </w:rPr>
                    <w:t>СМиСП</w:t>
                  </w:r>
                  <w:proofErr w:type="spellEnd"/>
                  <w:r w:rsidR="008725AC">
                    <w:rPr>
                      <w:rFonts w:eastAsia="Calibri"/>
                      <w:sz w:val="24"/>
                      <w:szCs w:val="24"/>
                      <w:lang w:eastAsia="en-US"/>
                    </w:rPr>
                    <w:t xml:space="preserve"> </w:t>
                  </w:r>
                  <w:r w:rsidR="008725AC" w:rsidRPr="003C6225">
                    <w:rPr>
                      <w:rFonts w:eastAsia="Calibri"/>
                      <w:sz w:val="24"/>
                      <w:szCs w:val="24"/>
                      <w:lang w:eastAsia="en-US"/>
                    </w:rPr>
                    <w:t xml:space="preserve">на начало ведения предпринимательской </w:t>
                  </w:r>
                  <w:r w:rsidR="008725AC">
                    <w:rPr>
                      <w:rFonts w:eastAsia="Calibri"/>
                      <w:sz w:val="24"/>
                      <w:szCs w:val="24"/>
                      <w:lang w:eastAsia="en-US"/>
                    </w:rPr>
                    <w:t>деятельности</w:t>
                  </w:r>
                  <w:r>
                    <w:rPr>
                      <w:sz w:val="24"/>
                      <w:szCs w:val="24"/>
                    </w:rPr>
                    <w:t>.</w:t>
                  </w:r>
                </w:p>
                <w:p w:rsidR="0063410D" w:rsidRPr="00855171" w:rsidRDefault="0063410D" w:rsidP="00855171">
                  <w:pPr>
                    <w:pStyle w:val="a5"/>
                    <w:numPr>
                      <w:ilvl w:val="0"/>
                      <w:numId w:val="10"/>
                    </w:numPr>
                    <w:ind w:left="0" w:firstLine="360"/>
                    <w:jc w:val="both"/>
                    <w:rPr>
                      <w:sz w:val="24"/>
                      <w:szCs w:val="24"/>
                    </w:rPr>
                  </w:pPr>
                  <w:r w:rsidRPr="004D2B9C">
                    <w:rPr>
                      <w:sz w:val="24"/>
                      <w:szCs w:val="24"/>
                    </w:rPr>
                    <w:t>Издание нормативного правового акта Правительства Красноярского края о распределении субсидий между муниципальными образованиями Красноярского края</w:t>
                  </w:r>
                  <w:proofErr w:type="gramStart"/>
                  <w:r w:rsidR="00C33A77">
                    <w:rPr>
                      <w:sz w:val="24"/>
                      <w:szCs w:val="24"/>
                    </w:rPr>
                    <w:t>.</w:t>
                  </w:r>
                  <w:proofErr w:type="gramEnd"/>
                  <w:r w:rsidRPr="004D2B9C">
                    <w:rPr>
                      <w:sz w:val="24"/>
                      <w:szCs w:val="24"/>
                    </w:rPr>
                    <w:t xml:space="preserve"> </w:t>
                  </w:r>
                  <w:proofErr w:type="spellStart"/>
                  <w:proofErr w:type="gramStart"/>
                  <w:r>
                    <w:rPr>
                      <w:sz w:val="24"/>
                      <w:szCs w:val="24"/>
                    </w:rPr>
                    <w:t>е</w:t>
                  </w:r>
                  <w:proofErr w:type="gramEnd"/>
                  <w:r>
                    <w:rPr>
                      <w:sz w:val="24"/>
                      <w:szCs w:val="24"/>
                    </w:rPr>
                    <w:t>дпринимательства</w:t>
                  </w:r>
                  <w:proofErr w:type="spellEnd"/>
                  <w:r>
                    <w:rPr>
                      <w:sz w:val="24"/>
                      <w:szCs w:val="24"/>
                    </w:rPr>
                    <w:t xml:space="preserve"> на реализацию инвестиционных проектов в приоритетных отраслях.</w:t>
                  </w:r>
                </w:p>
              </w:txbxContent>
            </v:textbox>
          </v:rect>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7430AD" w:rsidRPr="0059465F" w:rsidRDefault="007430AD" w:rsidP="00CE1A87">
      <w:pPr>
        <w:shd w:val="clear" w:color="auto" w:fill="FFFFFF" w:themeFill="background1"/>
        <w:spacing w:line="276" w:lineRule="auto"/>
        <w:jc w:val="both"/>
        <w:rPr>
          <w:sz w:val="24"/>
          <w:szCs w:val="24"/>
        </w:rPr>
      </w:pPr>
    </w:p>
    <w:p w:rsidR="007430AD" w:rsidRPr="0059465F" w:rsidRDefault="007430AD" w:rsidP="00CE1A87">
      <w:pPr>
        <w:shd w:val="clear" w:color="auto" w:fill="FFFFFF" w:themeFill="background1"/>
        <w:spacing w:line="276" w:lineRule="auto"/>
        <w:jc w:val="both"/>
        <w:rPr>
          <w:sz w:val="24"/>
          <w:szCs w:val="24"/>
        </w:rPr>
      </w:pPr>
    </w:p>
    <w:p w:rsidR="007430AD" w:rsidRPr="0059465F" w:rsidRDefault="007430AD" w:rsidP="00CE1A87">
      <w:pPr>
        <w:shd w:val="clear" w:color="auto" w:fill="FFFFFF" w:themeFill="background1"/>
        <w:spacing w:line="276" w:lineRule="auto"/>
        <w:jc w:val="both"/>
        <w:rPr>
          <w:sz w:val="24"/>
          <w:szCs w:val="24"/>
        </w:rPr>
      </w:pPr>
    </w:p>
    <w:p w:rsidR="007430AD"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70" type="#_x0000_t32" style="position:absolute;left:0;text-align:left;margin-left:249.4pt;margin-top:9.8pt;width:0;height:15pt;z-index:251745280" o:connectortype="straight">
            <v:stroke endarrow="block"/>
          </v:shape>
        </w:pict>
      </w:r>
    </w:p>
    <w:p w:rsidR="007430AD" w:rsidRPr="0059465F" w:rsidRDefault="007430AD"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pPr>
      <w:r w:rsidRPr="0059465F">
        <w:t>2 этап:</w:t>
      </w: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06" style="position:absolute;left:0;text-align:left;margin-left:-2.65pt;margin-top:3pt;width:474pt;height:49.5pt;z-index:251683840">
            <v:textbox>
              <w:txbxContent>
                <w:p w:rsidR="0063410D" w:rsidRPr="00E20C5F" w:rsidRDefault="0063410D" w:rsidP="00E20C5F">
                  <w:pPr>
                    <w:jc w:val="center"/>
                    <w:rPr>
                      <w:sz w:val="24"/>
                      <w:szCs w:val="24"/>
                    </w:rPr>
                  </w:pPr>
                  <w:r w:rsidRPr="00E20C5F">
                    <w:rPr>
                      <w:sz w:val="24"/>
                      <w:szCs w:val="24"/>
                    </w:rPr>
                    <w:t xml:space="preserve">Поступление в администрацию Енисейского района от Заявителя Заявления о           получении </w:t>
                  </w:r>
                  <w:r w:rsidR="00C025A9">
                    <w:rPr>
                      <w:sz w:val="24"/>
                      <w:szCs w:val="24"/>
                    </w:rPr>
                    <w:t>гранта</w:t>
                  </w:r>
                  <w:r w:rsidRPr="00E20C5F">
                    <w:rPr>
                      <w:sz w:val="24"/>
                      <w:szCs w:val="24"/>
                    </w:rPr>
                    <w:t xml:space="preserve"> (по форм</w:t>
                  </w:r>
                  <w:r>
                    <w:rPr>
                      <w:sz w:val="24"/>
                      <w:szCs w:val="24"/>
                    </w:rPr>
                    <w:t>е</w:t>
                  </w:r>
                  <w:r w:rsidRPr="00E20C5F">
                    <w:rPr>
                      <w:sz w:val="24"/>
                      <w:szCs w:val="24"/>
                    </w:rPr>
                    <w:t xml:space="preserve"> «Приложение № 1</w:t>
                  </w:r>
                  <w:r>
                    <w:rPr>
                      <w:sz w:val="24"/>
                      <w:szCs w:val="24"/>
                    </w:rPr>
                    <w:t xml:space="preserve"> </w:t>
                  </w:r>
                  <w:r w:rsidRPr="00E20C5F">
                    <w:rPr>
                      <w:sz w:val="24"/>
                      <w:szCs w:val="24"/>
                    </w:rPr>
                    <w:t>к Административному регламенту)  и необходимых документов</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C644B"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50" type="#_x0000_t32" style="position:absolute;left:0;text-align:left;margin-left:231.35pt;margin-top:4.9pt;width:0;height:23pt;z-index:251727872" o:connectortype="straight">
            <v:stroke endarrow="block"/>
          </v:shape>
        </w:pict>
      </w: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08" style="position:absolute;left:0;text-align:left;margin-left:-2.65pt;margin-top:12pt;width:479.25pt;height:33.75pt;z-index:251685888">
            <v:textbox>
              <w:txbxContent>
                <w:p w:rsidR="0063410D" w:rsidRPr="00E20C5F" w:rsidRDefault="0063410D" w:rsidP="00E20C5F">
                  <w:pPr>
                    <w:pStyle w:val="2"/>
                    <w:jc w:val="center"/>
                    <w:rPr>
                      <w:i w:val="0"/>
                    </w:rPr>
                  </w:pPr>
                  <w:r w:rsidRPr="00E20C5F">
                    <w:rPr>
                      <w:i w:val="0"/>
                    </w:rPr>
                    <w:t>Проверка комплектности предоставленных документов и правильности заполнения Заявления</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lastRenderedPageBreak/>
        <w:pict>
          <v:shape id="_x0000_s1152" type="#_x0000_t32" style="position:absolute;left:0;text-align:left;margin-left:348.35pt;margin-top:14pt;width:.75pt;height:27.4pt;z-index:251729920" o:connectortype="straight">
            <v:stroke endarrow="block"/>
          </v:shape>
        </w:pict>
      </w:r>
      <w:r>
        <w:rPr>
          <w:noProof/>
          <w:sz w:val="24"/>
          <w:szCs w:val="24"/>
          <w:lang w:eastAsia="ru-RU"/>
        </w:rPr>
        <w:pict>
          <v:shape id="_x0000_s1151" type="#_x0000_t32" style="position:absolute;left:0;text-align:left;margin-left:84.35pt;margin-top:14pt;width:0;height:27.4pt;z-index:251728896"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12" style="position:absolute;left:0;text-align:left;margin-left:216.35pt;margin-top:9.7pt;width:250.5pt;height:39.75pt;z-index:251689984">
            <v:textbox style="mso-next-textbox:#_x0000_s1112">
              <w:txbxContent>
                <w:p w:rsidR="0063410D" w:rsidRDefault="0063410D" w:rsidP="00E20C5F">
                  <w:r w:rsidRPr="00E20C5F">
                    <w:rPr>
                      <w:sz w:val="24"/>
                      <w:szCs w:val="24"/>
                    </w:rPr>
                    <w:t>Отказ в приеме документов в случае наличия оснований,   указанных в п</w:t>
                  </w:r>
                  <w:r w:rsidRPr="00D43A25">
                    <w:rPr>
                      <w:sz w:val="24"/>
                      <w:szCs w:val="24"/>
                    </w:rPr>
                    <w:t>.2.</w:t>
                  </w:r>
                  <w:r>
                    <w:rPr>
                      <w:sz w:val="24"/>
                      <w:szCs w:val="24"/>
                    </w:rPr>
                    <w:t>8</w:t>
                  </w:r>
                  <w:r w:rsidRPr="007E4FD1">
                    <w:t xml:space="preserve"> </w:t>
                  </w:r>
                  <w:r w:rsidRPr="003F2C28">
                    <w:rPr>
                      <w:sz w:val="24"/>
                      <w:szCs w:val="24"/>
                    </w:rPr>
                    <w:t>Регламента</w:t>
                  </w:r>
                </w:p>
              </w:txbxContent>
            </v:textbox>
          </v:rect>
        </w:pict>
      </w:r>
      <w:r>
        <w:rPr>
          <w:noProof/>
          <w:sz w:val="24"/>
          <w:szCs w:val="24"/>
        </w:rPr>
        <w:pict>
          <v:rect id="_x0000_s1111" style="position:absolute;left:0;text-align:left;margin-left:-2.65pt;margin-top:9.7pt;width:196.5pt;height:39.75pt;z-index:251688960">
            <v:textbox>
              <w:txbxContent>
                <w:p w:rsidR="0063410D" w:rsidRPr="00E20C5F" w:rsidRDefault="0063410D" w:rsidP="00E20C5F">
                  <w:pPr>
                    <w:jc w:val="center"/>
                    <w:rPr>
                      <w:sz w:val="24"/>
                      <w:szCs w:val="24"/>
                    </w:rPr>
                  </w:pPr>
                  <w:r w:rsidRPr="00E20C5F">
                    <w:rPr>
                      <w:sz w:val="24"/>
                      <w:szCs w:val="24"/>
                    </w:rPr>
                    <w:t xml:space="preserve">Прием и регистрация Заявления </w:t>
                  </w:r>
                </w:p>
                <w:p w:rsidR="0063410D" w:rsidRPr="00E20C5F" w:rsidRDefault="0063410D" w:rsidP="00E20C5F">
                  <w:pPr>
                    <w:jc w:val="center"/>
                    <w:rPr>
                      <w:sz w:val="24"/>
                      <w:szCs w:val="24"/>
                    </w:rPr>
                  </w:pPr>
                  <w:r w:rsidRPr="00E20C5F">
                    <w:rPr>
                      <w:sz w:val="24"/>
                      <w:szCs w:val="24"/>
                    </w:rPr>
                    <w:t>(с необходимыми документами)</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53" type="#_x0000_t32" style="position:absolute;left:0;text-align:left;margin-left:84.35pt;margin-top:1.85pt;width:0;height:14.55pt;z-index:251730944" o:connectortype="straight">
            <v:stroke endarrow="block"/>
          </v:shape>
        </w:pict>
      </w:r>
      <w:r>
        <w:rPr>
          <w:noProof/>
          <w:sz w:val="24"/>
          <w:szCs w:val="24"/>
        </w:rPr>
        <w:pict>
          <v:rect id="_x0000_s1115" style="position:absolute;left:0;text-align:left;margin-left:224.6pt;margin-top:16.4pt;width:246.75pt;height:105.75pt;z-index:251693056">
            <v:textbox>
              <w:txbxContent>
                <w:p w:rsidR="0063410D" w:rsidRDefault="0063410D" w:rsidP="00E20C5F">
                  <w:pPr>
                    <w:jc w:val="center"/>
                  </w:pPr>
                  <w:r w:rsidRPr="00E20C5F">
                    <w:rPr>
                      <w:sz w:val="24"/>
                      <w:szCs w:val="24"/>
                    </w:rPr>
                    <w:t xml:space="preserve">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находятсяуказанные документы в рамкахмежведомственного </w:t>
                  </w:r>
                  <w:r>
                    <w:t>взаимодействия</w:t>
                  </w:r>
                </w:p>
              </w:txbxContent>
            </v:textbox>
          </v:rect>
        </w:pict>
      </w:r>
      <w:r>
        <w:rPr>
          <w:noProof/>
          <w:sz w:val="24"/>
          <w:szCs w:val="24"/>
        </w:rPr>
        <w:pict>
          <v:rect id="_x0000_s1114" style="position:absolute;left:0;text-align:left;margin-left:-6.4pt;margin-top:16.4pt;width:205.5pt;height:78pt;z-index:251692032">
            <v:textbox>
              <w:txbxContent>
                <w:p w:rsidR="0063410D" w:rsidRDefault="0063410D" w:rsidP="00E20C5F">
                  <w:pPr>
                    <w:jc w:val="center"/>
                  </w:pPr>
                  <w:r w:rsidRPr="00E20C5F">
                    <w:rPr>
                      <w:sz w:val="24"/>
                      <w:szCs w:val="24"/>
                    </w:rPr>
                    <w:t>Проверка документов на соответствие Административному регламенту, запрос сведений в рамках межведомственноговзаимодействия</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shape id="_x0000_s1116" type="#_x0000_t32" style="position:absolute;left:0;text-align:left;margin-left:199.1pt;margin-top:-.15pt;width:25.5pt;height:0;z-index:251694080" o:connectortype="straight">
            <v:stroke startarrow="block" endarrow="block"/>
          </v:shape>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54" type="#_x0000_t32" style="position:absolute;left:0;text-align:left;margin-left:84.35pt;margin-top:15.05pt;width:0;height:32.25pt;z-index:251731968"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18" style="position:absolute;left:0;text-align:left;margin-left:-6.4pt;margin-top:15.55pt;width:205.5pt;height:77.25pt;z-index:251696128">
            <v:textbox>
              <w:txbxContent>
                <w:p w:rsidR="0063410D" w:rsidRPr="00E20C5F" w:rsidRDefault="0063410D" w:rsidP="00E20C5F">
                  <w:pPr>
                    <w:jc w:val="center"/>
                    <w:rPr>
                      <w:sz w:val="24"/>
                      <w:szCs w:val="24"/>
                    </w:rPr>
                  </w:pPr>
                  <w:r w:rsidRPr="00E20C5F">
                    <w:rPr>
                      <w:sz w:val="24"/>
                      <w:szCs w:val="24"/>
                    </w:rPr>
                    <w:t>Подготовка заключения о соответствии предост</w:t>
                  </w:r>
                  <w:r w:rsidR="00BE4716">
                    <w:rPr>
                      <w:sz w:val="24"/>
                      <w:szCs w:val="24"/>
                    </w:rPr>
                    <w:t xml:space="preserve">авленных документов критериям, указанных в </w:t>
                  </w:r>
                  <w:r w:rsidRPr="00E20C5F">
                    <w:rPr>
                      <w:sz w:val="24"/>
                      <w:szCs w:val="24"/>
                    </w:rPr>
                    <w:t xml:space="preserve"> пункт</w:t>
                  </w:r>
                  <w:r w:rsidR="00BE4716">
                    <w:rPr>
                      <w:sz w:val="24"/>
                      <w:szCs w:val="24"/>
                    </w:rPr>
                    <w:t>е</w:t>
                  </w:r>
                  <w:r w:rsidRPr="00E20C5F">
                    <w:rPr>
                      <w:sz w:val="24"/>
                      <w:szCs w:val="24"/>
                    </w:rPr>
                    <w:t xml:space="preserve"> </w:t>
                  </w:r>
                  <w:hyperlink r:id="rId86" w:history="1">
                    <w:r w:rsidR="00BE4716">
                      <w:rPr>
                        <w:sz w:val="24"/>
                        <w:szCs w:val="24"/>
                      </w:rPr>
                      <w:t>1.4.</w:t>
                    </w:r>
                  </w:hyperlink>
                  <w:r w:rsidR="00BE4716">
                    <w:rPr>
                      <w:sz w:val="24"/>
                      <w:szCs w:val="24"/>
                    </w:rPr>
                    <w:t xml:space="preserve"> </w:t>
                  </w:r>
                  <w:r w:rsidRPr="00E20C5F">
                    <w:rPr>
                      <w:sz w:val="24"/>
                      <w:szCs w:val="24"/>
                    </w:rPr>
                    <w:t>настоящего Регламента</w:t>
                  </w:r>
                </w:p>
              </w:txbxContent>
            </v:textbox>
          </v:rect>
        </w:pict>
      </w: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20" style="position:absolute;left:0;text-align:left;margin-left:220.85pt;margin-top:5.3pt;width:250.5pt;height:62.25pt;z-index:251698176">
            <v:textbox>
              <w:txbxContent>
                <w:p w:rsidR="0063410D" w:rsidRPr="00E20C5F" w:rsidRDefault="0063410D" w:rsidP="00E20C5F">
                  <w:pPr>
                    <w:jc w:val="center"/>
                    <w:rPr>
                      <w:sz w:val="24"/>
                      <w:szCs w:val="24"/>
                    </w:rPr>
                  </w:pPr>
                  <w:r w:rsidRPr="00E20C5F">
                    <w:rPr>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shape id="_x0000_s1119" type="#_x0000_t32" style="position:absolute;left:0;text-align:left;margin-left:199.1pt;margin-top:-.2pt;width:21.75pt;height:.75pt;z-index:251697152" o:connectortype="straight">
            <v:stroke endarrow="block"/>
          </v:shape>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56" type="#_x0000_t32" style="position:absolute;left:0;text-align:left;margin-left:341.6pt;margin-top:4.05pt;width:.75pt;height:33.45pt;z-index:251734016" o:connectortype="straight">
            <v:stroke endarrow="block"/>
          </v:shape>
        </w:pict>
      </w:r>
      <w:r>
        <w:rPr>
          <w:noProof/>
          <w:sz w:val="24"/>
          <w:szCs w:val="24"/>
          <w:lang w:eastAsia="ru-RU"/>
        </w:rPr>
        <w:pict>
          <v:shape id="_x0000_s1155" type="#_x0000_t32" style="position:absolute;left:0;text-align:left;margin-left:84.35pt;margin-top:13.45pt;width:0;height:24.05pt;z-index:251732992"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23" style="position:absolute;left:0;text-align:left;margin-left:-6.4pt;margin-top:5.75pt;width:477.75pt;height:22.5pt;z-index:251701248">
            <v:textbox>
              <w:txbxContent>
                <w:p w:rsidR="0063410D" w:rsidRPr="00D4499E" w:rsidRDefault="0063410D" w:rsidP="00E20C5F">
                  <w:pPr>
                    <w:jc w:val="center"/>
                  </w:pPr>
                  <w:r w:rsidRPr="00E20C5F">
                    <w:rPr>
                      <w:sz w:val="24"/>
                      <w:szCs w:val="24"/>
                    </w:rPr>
                    <w:t>Принятие решения о предоставлении или об отказе в предоставлении</w:t>
                  </w:r>
                  <w:r w:rsidR="001B5D6E">
                    <w:rPr>
                      <w:sz w:val="24"/>
                      <w:szCs w:val="24"/>
                    </w:rPr>
                    <w:t xml:space="preserve"> гранта</w:t>
                  </w:r>
                </w:p>
              </w:txbxContent>
            </v:textbox>
          </v:rect>
        </w:pict>
      </w: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58" type="#_x0000_t32" style="position:absolute;left:0;text-align:left;margin-left:341.6pt;margin-top:12.4pt;width:.75pt;height:25.55pt;z-index:251736064" o:connectortype="straight">
            <v:stroke endarrow="block"/>
          </v:shape>
        </w:pict>
      </w:r>
      <w:r>
        <w:rPr>
          <w:noProof/>
          <w:sz w:val="24"/>
          <w:szCs w:val="24"/>
          <w:lang w:eastAsia="ru-RU"/>
        </w:rPr>
        <w:pict>
          <v:shape id="_x0000_s1157" type="#_x0000_t32" style="position:absolute;left:0;text-align:left;margin-left:84.35pt;margin-top:12.4pt;width:0;height:25.55pt;z-index:251735040"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26" style="position:absolute;left:0;text-align:left;margin-left:-6.4pt;margin-top:6.2pt;width:205.5pt;height:38.25pt;z-index:251704320">
            <v:textbox>
              <w:txbxContent>
                <w:p w:rsidR="0063410D" w:rsidRPr="00E20C5F" w:rsidRDefault="0063410D" w:rsidP="00E20C5F">
                  <w:pPr>
                    <w:jc w:val="center"/>
                    <w:rPr>
                      <w:sz w:val="24"/>
                      <w:szCs w:val="24"/>
                    </w:rPr>
                  </w:pPr>
                  <w:r w:rsidRPr="00E20C5F">
                    <w:rPr>
                      <w:sz w:val="24"/>
                      <w:szCs w:val="24"/>
                    </w:rPr>
                    <w:t xml:space="preserve">Издание постановления о предоставлении </w:t>
                  </w:r>
                  <w:r w:rsidR="001B5D6E">
                    <w:rPr>
                      <w:sz w:val="24"/>
                      <w:szCs w:val="24"/>
                    </w:rPr>
                    <w:t>гранта</w:t>
                  </w:r>
                </w:p>
              </w:txbxContent>
            </v:textbox>
          </v:rect>
        </w:pict>
      </w:r>
      <w:r>
        <w:rPr>
          <w:noProof/>
          <w:sz w:val="24"/>
          <w:szCs w:val="24"/>
        </w:rPr>
        <w:pict>
          <v:rect id="_x0000_s1127" style="position:absolute;left:0;text-align:left;margin-left:256.1pt;margin-top:6.2pt;width:215.25pt;height:38.25pt;z-index:251705344">
            <v:textbox>
              <w:txbxContent>
                <w:p w:rsidR="0063410D" w:rsidRDefault="0063410D" w:rsidP="00E20C5F">
                  <w:pPr>
                    <w:jc w:val="center"/>
                  </w:pPr>
                  <w:r w:rsidRPr="00E20C5F">
                    <w:rPr>
                      <w:sz w:val="24"/>
                      <w:szCs w:val="24"/>
                    </w:rPr>
                    <w:t>Письменное уведомление об отказе в предоставлении</w:t>
                  </w:r>
                  <w:r w:rsidR="001B5D6E">
                    <w:rPr>
                      <w:sz w:val="24"/>
                      <w:szCs w:val="24"/>
                    </w:rPr>
                    <w:t xml:space="preserve"> гранта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59" type="#_x0000_t32" style="position:absolute;left:0;text-align:left;margin-left:84.35pt;margin-top:12.75pt;width:0;height:28.15pt;z-index:251737088"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30" style="position:absolute;left:0;text-align:left;margin-left:-6.4pt;margin-top:9.15pt;width:477.75pt;height:37.5pt;z-index:251708416">
            <v:textbox>
              <w:txbxContent>
                <w:p w:rsidR="0063410D" w:rsidRPr="00E20C5F" w:rsidRDefault="0063410D" w:rsidP="00E20C5F">
                  <w:pPr>
                    <w:jc w:val="center"/>
                    <w:rPr>
                      <w:sz w:val="24"/>
                      <w:szCs w:val="24"/>
                    </w:rPr>
                  </w:pPr>
                  <w:r w:rsidRPr="00E20C5F">
                    <w:rPr>
                      <w:sz w:val="24"/>
                      <w:szCs w:val="24"/>
                    </w:rPr>
                    <w:t xml:space="preserve">Размещение постановления о предоставлении </w:t>
                  </w:r>
                  <w:r w:rsidR="001B5D6E">
                    <w:rPr>
                      <w:sz w:val="24"/>
                      <w:szCs w:val="24"/>
                    </w:rPr>
                    <w:t xml:space="preserve">гранта в форме </w:t>
                  </w:r>
                  <w:r w:rsidRPr="00E20C5F">
                    <w:rPr>
                      <w:sz w:val="24"/>
                      <w:szCs w:val="24"/>
                    </w:rPr>
                    <w:t>субсидии на официальном информационном интернет-сайте Енисейского района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62" type="#_x0000_t32" style="position:absolute;left:0;text-align:left;margin-left:348.35pt;margin-top:14.9pt;width:0;height:30.5pt;z-index:251739136" o:connectortype="straight">
            <v:stroke endarrow="block"/>
          </v:shape>
        </w:pict>
      </w:r>
      <w:r>
        <w:rPr>
          <w:noProof/>
          <w:sz w:val="24"/>
          <w:szCs w:val="24"/>
          <w:lang w:eastAsia="ru-RU"/>
        </w:rPr>
        <w:pict>
          <v:shape id="_x0000_s1161" type="#_x0000_t32" style="position:absolute;left:0;text-align:left;margin-left:84.35pt;margin-top:14.9pt;width:0;height:30.5pt;z-index:251738112"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rPr>
        <w:pict>
          <v:rect id="_x0000_s1134" style="position:absolute;left:0;text-align:left;margin-left:247.1pt;margin-top:13.65pt;width:209.25pt;height:64.5pt;z-index:251712512">
            <v:textbox>
              <w:txbxContent>
                <w:p w:rsidR="0063410D" w:rsidRPr="00E20C5F" w:rsidRDefault="0063410D" w:rsidP="00E20C5F">
                  <w:pPr>
                    <w:jc w:val="center"/>
                    <w:rPr>
                      <w:sz w:val="24"/>
                      <w:szCs w:val="24"/>
                    </w:rPr>
                  </w:pPr>
                  <w:r w:rsidRPr="00E20C5F">
                    <w:rPr>
                      <w:sz w:val="24"/>
                      <w:szCs w:val="24"/>
                    </w:rPr>
                    <w:t xml:space="preserve">Принятие решения о возврате </w:t>
                  </w:r>
                  <w:r w:rsidR="001B5D6E">
                    <w:rPr>
                      <w:sz w:val="24"/>
                      <w:szCs w:val="24"/>
                    </w:rPr>
                    <w:t xml:space="preserve">гранта в форме </w:t>
                  </w:r>
                  <w:r w:rsidRPr="00E20C5F">
                    <w:rPr>
                      <w:sz w:val="24"/>
                      <w:szCs w:val="24"/>
                    </w:rPr>
                    <w:t xml:space="preserve">субсидии в случае нарушения условий, установленных при получении </w:t>
                  </w:r>
                  <w:r w:rsidR="001B5D6E">
                    <w:rPr>
                      <w:sz w:val="24"/>
                      <w:szCs w:val="24"/>
                    </w:rPr>
                    <w:t>гранта</w:t>
                  </w:r>
                </w:p>
              </w:txbxContent>
            </v:textbox>
          </v:rect>
        </w:pict>
      </w:r>
      <w:r>
        <w:rPr>
          <w:noProof/>
          <w:sz w:val="24"/>
          <w:szCs w:val="24"/>
        </w:rPr>
        <w:pict>
          <v:rect id="_x0000_s1133" style="position:absolute;left:0;text-align:left;margin-left:-6.4pt;margin-top:13.65pt;width:222.75pt;height:36pt;z-index:251711488">
            <v:textbox>
              <w:txbxContent>
                <w:p w:rsidR="0063410D" w:rsidRPr="007C44E7" w:rsidRDefault="0063410D" w:rsidP="00E20C5F">
                  <w:pPr>
                    <w:jc w:val="center"/>
                  </w:pPr>
                  <w:r w:rsidRPr="00E20C5F">
                    <w:rPr>
                      <w:sz w:val="24"/>
                      <w:szCs w:val="24"/>
                    </w:rPr>
                    <w:t>Заключение с Заявителем соглашения о предоставлении</w:t>
                  </w:r>
                  <w:r w:rsidR="001B5D6E">
                    <w:rPr>
                      <w:sz w:val="24"/>
                      <w:szCs w:val="24"/>
                    </w:rPr>
                    <w:t xml:space="preserve"> гранта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20C5F"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63" type="#_x0000_t32" style="position:absolute;left:0;text-align:left;margin-left:84.35pt;margin-top:2.05pt;width:0;height:49.85pt;z-index:251740160" o:connectortype="straight">
            <v:stroke endarrow="block"/>
          </v:shape>
        </w:pict>
      </w:r>
    </w:p>
    <w:p w:rsidR="00EC644B" w:rsidRPr="0059465F" w:rsidRDefault="00985F10" w:rsidP="00CE1A87">
      <w:pPr>
        <w:shd w:val="clear" w:color="auto" w:fill="FFFFFF" w:themeFill="background1"/>
        <w:spacing w:line="276" w:lineRule="auto"/>
        <w:jc w:val="both"/>
        <w:rPr>
          <w:sz w:val="24"/>
          <w:szCs w:val="24"/>
        </w:rPr>
      </w:pPr>
      <w:r>
        <w:rPr>
          <w:noProof/>
          <w:sz w:val="24"/>
          <w:szCs w:val="24"/>
          <w:lang w:eastAsia="ru-RU"/>
        </w:rPr>
        <w:pict>
          <v:shape id="_x0000_s1164" type="#_x0000_t32" style="position:absolute;left:0;text-align:left;margin-left:348.35pt;margin-top:14.7pt;width:.75pt;height:21.35pt;z-index:251741184" o:connectortype="straight">
            <v:stroke endarrow="block"/>
          </v:shape>
        </w:pict>
      </w:r>
    </w:p>
    <w:p w:rsidR="00E20C5F" w:rsidRPr="0059465F" w:rsidRDefault="00E20C5F" w:rsidP="00CE1A87">
      <w:pPr>
        <w:shd w:val="clear" w:color="auto" w:fill="FFFFFF" w:themeFill="background1"/>
        <w:spacing w:line="276" w:lineRule="auto"/>
        <w:jc w:val="both"/>
        <w:rPr>
          <w:sz w:val="24"/>
          <w:szCs w:val="24"/>
        </w:rPr>
      </w:pPr>
    </w:p>
    <w:p w:rsidR="00E20C5F" w:rsidRPr="00E20C5F" w:rsidRDefault="00985F10" w:rsidP="00CE1A87">
      <w:pPr>
        <w:shd w:val="clear" w:color="auto" w:fill="FFFFFF" w:themeFill="background1"/>
        <w:spacing w:line="276" w:lineRule="auto"/>
        <w:jc w:val="both"/>
        <w:rPr>
          <w:sz w:val="24"/>
          <w:szCs w:val="24"/>
        </w:rPr>
      </w:pPr>
      <w:r>
        <w:rPr>
          <w:noProof/>
          <w:sz w:val="24"/>
          <w:szCs w:val="24"/>
        </w:rPr>
        <w:pict>
          <v:rect id="_x0000_s1136" style="position:absolute;left:0;text-align:left;margin-left:-6.4pt;margin-top:4.3pt;width:219pt;height:34.5pt;z-index:251714560">
            <v:textbox>
              <w:txbxContent>
                <w:p w:rsidR="0063410D" w:rsidRPr="00E20C5F" w:rsidRDefault="0063410D" w:rsidP="00E20C5F">
                  <w:pPr>
                    <w:jc w:val="center"/>
                    <w:rPr>
                      <w:sz w:val="24"/>
                      <w:szCs w:val="24"/>
                    </w:rPr>
                  </w:pPr>
                  <w:r w:rsidRPr="00E20C5F">
                    <w:rPr>
                      <w:sz w:val="24"/>
                      <w:szCs w:val="24"/>
                    </w:rPr>
                    <w:t xml:space="preserve">Предоставление </w:t>
                  </w:r>
                  <w:r w:rsidR="001B5D6E">
                    <w:rPr>
                      <w:sz w:val="24"/>
                      <w:szCs w:val="24"/>
                    </w:rPr>
                    <w:t>гранта</w:t>
                  </w:r>
                  <w:r w:rsidRPr="00E20C5F">
                    <w:rPr>
                      <w:sz w:val="24"/>
                      <w:szCs w:val="24"/>
                    </w:rPr>
                    <w:t xml:space="preserve"> получателю </w:t>
                  </w:r>
                  <w:r w:rsidR="001B5D6E">
                    <w:rPr>
                      <w:sz w:val="24"/>
                      <w:szCs w:val="24"/>
                    </w:rPr>
                    <w:t>гранта</w:t>
                  </w:r>
                </w:p>
              </w:txbxContent>
            </v:textbox>
          </v:rect>
        </w:pict>
      </w:r>
      <w:r>
        <w:rPr>
          <w:noProof/>
          <w:sz w:val="24"/>
          <w:szCs w:val="24"/>
        </w:rPr>
        <w:pict>
          <v:rect id="_x0000_s1138" style="position:absolute;left:0;text-align:left;margin-left:247.1pt;margin-top:4.3pt;width:209.25pt;height:34.5pt;z-index:251716608">
            <v:textbox>
              <w:txbxContent>
                <w:p w:rsidR="0063410D" w:rsidRPr="007430AD" w:rsidRDefault="0063410D" w:rsidP="00E20C5F">
                  <w:pPr>
                    <w:jc w:val="center"/>
                    <w:rPr>
                      <w:sz w:val="24"/>
                      <w:szCs w:val="24"/>
                    </w:rPr>
                  </w:pPr>
                  <w:r w:rsidRPr="007430AD">
                    <w:rPr>
                      <w:sz w:val="24"/>
                      <w:szCs w:val="24"/>
                    </w:rPr>
                    <w:t xml:space="preserve">Возврат </w:t>
                  </w:r>
                  <w:r w:rsidR="001B5D6E">
                    <w:rPr>
                      <w:sz w:val="24"/>
                      <w:szCs w:val="24"/>
                    </w:rPr>
                    <w:t>гранта</w:t>
                  </w:r>
                  <w:r w:rsidRPr="007430AD">
                    <w:rPr>
                      <w:sz w:val="24"/>
                      <w:szCs w:val="24"/>
                    </w:rPr>
                    <w:t xml:space="preserve"> получателем </w:t>
                  </w:r>
                  <w:r w:rsidR="001B5D6E">
                    <w:rPr>
                      <w:sz w:val="24"/>
                      <w:szCs w:val="24"/>
                    </w:rPr>
                    <w:t>гранта</w:t>
                  </w:r>
                </w:p>
              </w:txbxContent>
            </v:textbox>
          </v:rect>
        </w:pict>
      </w:r>
    </w:p>
    <w:p w:rsidR="00E20C5F" w:rsidRPr="00E20C5F" w:rsidRDefault="00E20C5F" w:rsidP="00CE1A87">
      <w:pPr>
        <w:shd w:val="clear" w:color="auto" w:fill="FFFFFF" w:themeFill="background1"/>
        <w:jc w:val="right"/>
        <w:rPr>
          <w:sz w:val="24"/>
          <w:szCs w:val="24"/>
        </w:rPr>
      </w:pPr>
    </w:p>
    <w:p w:rsidR="00E20C5F" w:rsidRPr="00E20C5F" w:rsidRDefault="00E20C5F" w:rsidP="00CE1A87">
      <w:pPr>
        <w:shd w:val="clear" w:color="auto" w:fill="FFFFFF" w:themeFill="background1"/>
        <w:rPr>
          <w:sz w:val="24"/>
          <w:szCs w:val="24"/>
        </w:rPr>
      </w:pPr>
    </w:p>
    <w:sectPr w:rsidR="00E20C5F" w:rsidRPr="00E20C5F" w:rsidSect="00664A26">
      <w:footerReference w:type="default" r:id="rId87"/>
      <w:pgSz w:w="11906" w:h="16838"/>
      <w:pgMar w:top="567" w:right="709"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10" w:rsidRDefault="00985F10" w:rsidP="00921493">
      <w:r>
        <w:separator/>
      </w:r>
    </w:p>
  </w:endnote>
  <w:endnote w:type="continuationSeparator" w:id="0">
    <w:p w:rsidR="00985F10" w:rsidRDefault="00985F10"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84341"/>
      <w:docPartObj>
        <w:docPartGallery w:val="Page Numbers (Bottom of Page)"/>
        <w:docPartUnique/>
      </w:docPartObj>
    </w:sdtPr>
    <w:sdtEndPr/>
    <w:sdtContent>
      <w:p w:rsidR="0063410D" w:rsidRDefault="0063410D">
        <w:pPr>
          <w:pStyle w:val="a8"/>
          <w:jc w:val="right"/>
        </w:pPr>
        <w:r>
          <w:fldChar w:fldCharType="begin"/>
        </w:r>
        <w:r>
          <w:instrText>PAGE   \* MERGEFORMAT</w:instrText>
        </w:r>
        <w:r>
          <w:fldChar w:fldCharType="separate"/>
        </w:r>
        <w:r w:rsidR="00F16DBF">
          <w:rPr>
            <w:noProof/>
          </w:rPr>
          <w:t>11</w:t>
        </w:r>
        <w:r>
          <w:fldChar w:fldCharType="end"/>
        </w:r>
      </w:p>
    </w:sdtContent>
  </w:sdt>
  <w:p w:rsidR="0063410D" w:rsidRDefault="006341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10" w:rsidRDefault="00985F10" w:rsidP="00921493">
      <w:r>
        <w:separator/>
      </w:r>
    </w:p>
  </w:footnote>
  <w:footnote w:type="continuationSeparator" w:id="0">
    <w:p w:rsidR="00985F10" w:rsidRDefault="00985F10" w:rsidP="00921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8E7293"/>
    <w:multiLevelType w:val="hybridMultilevel"/>
    <w:tmpl w:val="D97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522EFD"/>
    <w:multiLevelType w:val="hybridMultilevel"/>
    <w:tmpl w:val="7396D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B147586"/>
    <w:multiLevelType w:val="hybridMultilevel"/>
    <w:tmpl w:val="275A266A"/>
    <w:lvl w:ilvl="0" w:tplc="295AE002">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6C413FB"/>
    <w:multiLevelType w:val="hybridMultilevel"/>
    <w:tmpl w:val="4FE2EFC8"/>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2">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1"/>
  </w:num>
  <w:num w:numId="7">
    <w:abstractNumId w:val="0"/>
  </w:num>
  <w:num w:numId="8">
    <w:abstractNumId w:val="3"/>
  </w:num>
  <w:num w:numId="9">
    <w:abstractNumId w:val="7"/>
  </w:num>
  <w:num w:numId="10">
    <w:abstractNumId w:val="6"/>
  </w:num>
  <w:num w:numId="11">
    <w:abstractNumId w:val="12"/>
    <w:lvlOverride w:ilvl="0">
      <w:startOverride w:val="3"/>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77AE"/>
    <w:rsid w:val="00020BFF"/>
    <w:rsid w:val="000232AB"/>
    <w:rsid w:val="00034169"/>
    <w:rsid w:val="00057455"/>
    <w:rsid w:val="00057DF2"/>
    <w:rsid w:val="000B4718"/>
    <w:rsid w:val="000C6CBC"/>
    <w:rsid w:val="00103BF2"/>
    <w:rsid w:val="00111621"/>
    <w:rsid w:val="001211CF"/>
    <w:rsid w:val="00123859"/>
    <w:rsid w:val="00131134"/>
    <w:rsid w:val="00132782"/>
    <w:rsid w:val="001729F3"/>
    <w:rsid w:val="00185336"/>
    <w:rsid w:val="0019757B"/>
    <w:rsid w:val="001B5D6E"/>
    <w:rsid w:val="001B6DEE"/>
    <w:rsid w:val="001C1D21"/>
    <w:rsid w:val="001C2EF2"/>
    <w:rsid w:val="001C4F59"/>
    <w:rsid w:val="001C77AE"/>
    <w:rsid w:val="001D28C1"/>
    <w:rsid w:val="001E19E6"/>
    <w:rsid w:val="001E3D6A"/>
    <w:rsid w:val="001F20D0"/>
    <w:rsid w:val="001F4848"/>
    <w:rsid w:val="00214F13"/>
    <w:rsid w:val="00215AE5"/>
    <w:rsid w:val="00223E86"/>
    <w:rsid w:val="002246D6"/>
    <w:rsid w:val="00241659"/>
    <w:rsid w:val="00243E1B"/>
    <w:rsid w:val="00252DD6"/>
    <w:rsid w:val="00257793"/>
    <w:rsid w:val="00257D84"/>
    <w:rsid w:val="00257EE1"/>
    <w:rsid w:val="0028410E"/>
    <w:rsid w:val="002B0F79"/>
    <w:rsid w:val="002C03D2"/>
    <w:rsid w:val="002D2946"/>
    <w:rsid w:val="002E0B9F"/>
    <w:rsid w:val="0032778E"/>
    <w:rsid w:val="00340D87"/>
    <w:rsid w:val="0034464A"/>
    <w:rsid w:val="00370F2C"/>
    <w:rsid w:val="00394931"/>
    <w:rsid w:val="003B4953"/>
    <w:rsid w:val="003C6225"/>
    <w:rsid w:val="003F2C28"/>
    <w:rsid w:val="00401AA1"/>
    <w:rsid w:val="00423CED"/>
    <w:rsid w:val="004402B8"/>
    <w:rsid w:val="0045411F"/>
    <w:rsid w:val="0046791A"/>
    <w:rsid w:val="0047499A"/>
    <w:rsid w:val="00482BA5"/>
    <w:rsid w:val="004A14C6"/>
    <w:rsid w:val="004A1A7E"/>
    <w:rsid w:val="004A3318"/>
    <w:rsid w:val="004A3B44"/>
    <w:rsid w:val="004A7659"/>
    <w:rsid w:val="004B7397"/>
    <w:rsid w:val="004C318D"/>
    <w:rsid w:val="004C31DD"/>
    <w:rsid w:val="004D2B9C"/>
    <w:rsid w:val="004D6CC4"/>
    <w:rsid w:val="004D6D39"/>
    <w:rsid w:val="005047DF"/>
    <w:rsid w:val="00504C74"/>
    <w:rsid w:val="005116CB"/>
    <w:rsid w:val="00535251"/>
    <w:rsid w:val="0057379B"/>
    <w:rsid w:val="00577C8D"/>
    <w:rsid w:val="00592A8E"/>
    <w:rsid w:val="0059465F"/>
    <w:rsid w:val="005A6A3D"/>
    <w:rsid w:val="005C4DC0"/>
    <w:rsid w:val="005D2633"/>
    <w:rsid w:val="005D5C2A"/>
    <w:rsid w:val="005D6583"/>
    <w:rsid w:val="005E0640"/>
    <w:rsid w:val="005E4B44"/>
    <w:rsid w:val="00606BED"/>
    <w:rsid w:val="00611E90"/>
    <w:rsid w:val="00624154"/>
    <w:rsid w:val="0063410D"/>
    <w:rsid w:val="006525BA"/>
    <w:rsid w:val="00660B88"/>
    <w:rsid w:val="006619A8"/>
    <w:rsid w:val="006622BA"/>
    <w:rsid w:val="00664A26"/>
    <w:rsid w:val="00692802"/>
    <w:rsid w:val="006B09EC"/>
    <w:rsid w:val="006E1214"/>
    <w:rsid w:val="006E2CAA"/>
    <w:rsid w:val="006F76E8"/>
    <w:rsid w:val="007006A1"/>
    <w:rsid w:val="00732358"/>
    <w:rsid w:val="007430AD"/>
    <w:rsid w:val="00750952"/>
    <w:rsid w:val="00760D55"/>
    <w:rsid w:val="007647EC"/>
    <w:rsid w:val="0077392E"/>
    <w:rsid w:val="0078083A"/>
    <w:rsid w:val="00792964"/>
    <w:rsid w:val="007A1043"/>
    <w:rsid w:val="007A2A82"/>
    <w:rsid w:val="007B331B"/>
    <w:rsid w:val="007B733C"/>
    <w:rsid w:val="007E176A"/>
    <w:rsid w:val="007F20EB"/>
    <w:rsid w:val="007F53E8"/>
    <w:rsid w:val="00811B04"/>
    <w:rsid w:val="008205E8"/>
    <w:rsid w:val="00821C82"/>
    <w:rsid w:val="00850150"/>
    <w:rsid w:val="00855171"/>
    <w:rsid w:val="008725AC"/>
    <w:rsid w:val="0087301C"/>
    <w:rsid w:val="008742C0"/>
    <w:rsid w:val="008B5952"/>
    <w:rsid w:val="008D5150"/>
    <w:rsid w:val="008E68A0"/>
    <w:rsid w:val="009004B8"/>
    <w:rsid w:val="0090089D"/>
    <w:rsid w:val="00905F02"/>
    <w:rsid w:val="00921493"/>
    <w:rsid w:val="00923C47"/>
    <w:rsid w:val="009436CB"/>
    <w:rsid w:val="0096076B"/>
    <w:rsid w:val="009651DC"/>
    <w:rsid w:val="009704DB"/>
    <w:rsid w:val="00985F10"/>
    <w:rsid w:val="00994204"/>
    <w:rsid w:val="009C26D8"/>
    <w:rsid w:val="009D037D"/>
    <w:rsid w:val="009D2012"/>
    <w:rsid w:val="009E4DD2"/>
    <w:rsid w:val="00A03378"/>
    <w:rsid w:val="00A23F7E"/>
    <w:rsid w:val="00A516EA"/>
    <w:rsid w:val="00A7785D"/>
    <w:rsid w:val="00A804A5"/>
    <w:rsid w:val="00A871E2"/>
    <w:rsid w:val="00A933EF"/>
    <w:rsid w:val="00AA7C95"/>
    <w:rsid w:val="00AC5007"/>
    <w:rsid w:val="00AD37F3"/>
    <w:rsid w:val="00AF58E2"/>
    <w:rsid w:val="00B13AF0"/>
    <w:rsid w:val="00B14C00"/>
    <w:rsid w:val="00B27D7A"/>
    <w:rsid w:val="00B506CF"/>
    <w:rsid w:val="00B65B80"/>
    <w:rsid w:val="00B7169F"/>
    <w:rsid w:val="00B75426"/>
    <w:rsid w:val="00BA4E82"/>
    <w:rsid w:val="00BA5D0F"/>
    <w:rsid w:val="00BC22D6"/>
    <w:rsid w:val="00BE4716"/>
    <w:rsid w:val="00BF19F7"/>
    <w:rsid w:val="00C025A9"/>
    <w:rsid w:val="00C16C46"/>
    <w:rsid w:val="00C25C30"/>
    <w:rsid w:val="00C33A77"/>
    <w:rsid w:val="00C34238"/>
    <w:rsid w:val="00C36933"/>
    <w:rsid w:val="00C53205"/>
    <w:rsid w:val="00C665C7"/>
    <w:rsid w:val="00C774B1"/>
    <w:rsid w:val="00C84EE9"/>
    <w:rsid w:val="00CA3393"/>
    <w:rsid w:val="00CB07AA"/>
    <w:rsid w:val="00CB64B7"/>
    <w:rsid w:val="00CD58A6"/>
    <w:rsid w:val="00CE1A87"/>
    <w:rsid w:val="00CE4ACB"/>
    <w:rsid w:val="00CF7AC0"/>
    <w:rsid w:val="00D35DE4"/>
    <w:rsid w:val="00D417F4"/>
    <w:rsid w:val="00D43A25"/>
    <w:rsid w:val="00D760CF"/>
    <w:rsid w:val="00D812D8"/>
    <w:rsid w:val="00D84D79"/>
    <w:rsid w:val="00D97BE2"/>
    <w:rsid w:val="00DB5607"/>
    <w:rsid w:val="00DC79A3"/>
    <w:rsid w:val="00DF35DD"/>
    <w:rsid w:val="00DF7461"/>
    <w:rsid w:val="00E07BF5"/>
    <w:rsid w:val="00E15B86"/>
    <w:rsid w:val="00E20C5F"/>
    <w:rsid w:val="00E4057C"/>
    <w:rsid w:val="00E50EAC"/>
    <w:rsid w:val="00E86D90"/>
    <w:rsid w:val="00E91648"/>
    <w:rsid w:val="00E91EE9"/>
    <w:rsid w:val="00E975D1"/>
    <w:rsid w:val="00EA3B05"/>
    <w:rsid w:val="00EC644B"/>
    <w:rsid w:val="00EE094B"/>
    <w:rsid w:val="00EE21E0"/>
    <w:rsid w:val="00EF1518"/>
    <w:rsid w:val="00F12EC0"/>
    <w:rsid w:val="00F16DBF"/>
    <w:rsid w:val="00F3460F"/>
    <w:rsid w:val="00F370FB"/>
    <w:rsid w:val="00F40071"/>
    <w:rsid w:val="00F43654"/>
    <w:rsid w:val="00F44A13"/>
    <w:rsid w:val="00F44B7C"/>
    <w:rsid w:val="00F563DF"/>
    <w:rsid w:val="00F7102B"/>
    <w:rsid w:val="00F96EEE"/>
    <w:rsid w:val="00FB5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rules v:ext="edit">
        <o:r id="V:Rule1" type="connector" idref="#_x0000_s1154"/>
        <o:r id="V:Rule2" type="connector" idref="#_x0000_s1159"/>
        <o:r id="V:Rule3" type="connector" idref="#_x0000_s1150"/>
        <o:r id="V:Rule4" type="connector" idref="#_x0000_s1156"/>
        <o:r id="V:Rule5" type="connector" idref="#_x0000_s1084"/>
        <o:r id="V:Rule6" type="connector" idref="#_x0000_s1158"/>
        <o:r id="V:Rule7" type="connector" idref="#_x0000_s1139"/>
        <o:r id="V:Rule8" type="connector" idref="#_x0000_s1162"/>
        <o:r id="V:Rule9" type="connector" idref="#_x0000_s1172"/>
        <o:r id="V:Rule10" type="connector" idref="#_x0000_s1161"/>
        <o:r id="V:Rule11" type="connector" idref="#_x0000_s1157"/>
        <o:r id="V:Rule12" type="connector" idref="#_x0000_s1119"/>
        <o:r id="V:Rule13" type="connector" idref="#_x0000_s1163"/>
        <o:r id="V:Rule14" type="connector" idref="#_x0000_s1168"/>
        <o:r id="V:Rule15" type="connector" idref="#_x0000_s1153"/>
        <o:r id="V:Rule16" type="connector" idref="#_x0000_s1116"/>
        <o:r id="V:Rule17" type="connector" idref="#_x0000_s1152"/>
        <o:r id="V:Rule18" type="connector" idref="#_x0000_s1155"/>
        <o:r id="V:Rule19" type="connector" idref="#_x0000_s1166"/>
        <o:r id="V:Rule20" type="connector" idref="#_x0000_s1140"/>
        <o:r id="V:Rule21" type="connector" idref="#_x0000_s1141"/>
        <o:r id="V:Rule22" type="connector" idref="#_x0000_s1170"/>
        <o:r id="V:Rule23" type="connector" idref="#_x0000_s1151"/>
        <o:r id="V:Rule24" type="connector" idref="#_x0000_s1142"/>
        <o:r id="V:Rule25" type="connector" idref="#_x0000_s1169"/>
        <o:r id="V:Rule26" type="connector" idref="#_x0000_s11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numbering" w:customStyle="1" w:styleId="12">
    <w:name w:val="Нет списка1"/>
    <w:next w:val="a2"/>
    <w:uiPriority w:val="99"/>
    <w:semiHidden/>
    <w:unhideWhenUsed/>
    <w:rsid w:val="00CE1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59724">
      <w:bodyDiv w:val="1"/>
      <w:marLeft w:val="0"/>
      <w:marRight w:val="0"/>
      <w:marTop w:val="0"/>
      <w:marBottom w:val="0"/>
      <w:divBdr>
        <w:top w:val="none" w:sz="0" w:space="0" w:color="auto"/>
        <w:left w:val="none" w:sz="0" w:space="0" w:color="auto"/>
        <w:bottom w:val="none" w:sz="0" w:space="0" w:color="auto"/>
        <w:right w:val="none" w:sz="0" w:space="0" w:color="auto"/>
      </w:divBdr>
    </w:div>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 w:id="16578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F97D9010410A4968706604C1286346C1A42DC3AE769AD24094B1B188CE2AE2A43F08EA5911D46847A64A2F45E3C2A58FE8B7584F3D6212q2x6F" TargetMode="External"/><Relationship Id="rId18" Type="http://schemas.openxmlformats.org/officeDocument/2006/relationships/hyperlink" Target="consultantplus://offline/ref=CFF97D9010410A4968706604C1286346C1A42DC3AE769AD24094B1B188CE2AE2A43F08EA5914D16E42A64A2F45E3C2A58FE8B7584F3D6212q2x6F" TargetMode="External"/><Relationship Id="rId26" Type="http://schemas.openxmlformats.org/officeDocument/2006/relationships/hyperlink" Target="consultantplus://offline/ref=CFF97D9010410A4968706604C1286346C1A42DC3AE769AD24094B1B188CE2AE2A43F08EA5911D26142A64A2F45E3C2A58FE8B7584F3D6212q2x6F" TargetMode="External"/><Relationship Id="rId39" Type="http://schemas.openxmlformats.org/officeDocument/2006/relationships/hyperlink" Target="consultantplus://offline/ref=CFF97D9010410A4968706604C1286346C1A42DC3AE769AD24094B1B188CE2AE2A43F08EA5911D96A43A64A2F45E3C2A58FE8B7584F3D6212q2x6F" TargetMode="External"/><Relationship Id="rId21" Type="http://schemas.openxmlformats.org/officeDocument/2006/relationships/hyperlink" Target="consultantplus://offline/ref=CFF97D9010410A4968706604C1286346C1A42DC3AE769AD24094B1B188CE2AE2A43F08EA5910D66147A64A2F45E3C2A58FE8B7584F3D6212q2x6F" TargetMode="External"/><Relationship Id="rId34" Type="http://schemas.openxmlformats.org/officeDocument/2006/relationships/hyperlink" Target="consultantplus://offline/ref=CFF97D9010410A4968706604C1286346C1A42DC3AE769AD24094B1B188CE2AE2A43F08EA5911D56C46A64A2F45E3C2A58FE8B7584F3D6212q2x6F" TargetMode="External"/><Relationship Id="rId42" Type="http://schemas.openxmlformats.org/officeDocument/2006/relationships/hyperlink" Target="consultantplus://offline/ref=CFF97D9010410A4968706604C1286346C1A42DC3AE769AD24094B1B188CE2AE2A43F08EA5911D86F47A64A2F45E3C2A58FE8B7584F3D6212q2x6F" TargetMode="External"/><Relationship Id="rId47" Type="http://schemas.openxmlformats.org/officeDocument/2006/relationships/hyperlink" Target="consultantplus://offline/ref=CFF97D9010410A4968706604C1286346C1A42DC3AE769AD24094B1B188CE2AE2A43F08EA5910D56D42A64A2F45E3C2A58FE8B7584F3D6212q2x6F" TargetMode="External"/><Relationship Id="rId50" Type="http://schemas.openxmlformats.org/officeDocument/2006/relationships/hyperlink" Target="consultantplus://offline/ref=CFF97D9010410A4968706604C1286346C1A42DC3AE769AD24094B1B188CE2AE2A43F08EA5915D66946A64A2F45E3C2A58FE8B7584F3D6212q2x6F" TargetMode="External"/><Relationship Id="rId55" Type="http://schemas.openxmlformats.org/officeDocument/2006/relationships/hyperlink" Target="consultantplus://offline/ref=CFF97D9010410A4968706604C1286346C1A42DC3AE769AD24094B1B188CE2AE2A43F08EA5910D0694FA64A2F45E3C2A58FE8B7584F3D6212q2x6F" TargetMode="External"/><Relationship Id="rId63" Type="http://schemas.openxmlformats.org/officeDocument/2006/relationships/hyperlink" Target="consultantplus://offline/ref=CFF97D9010410A4968706604C1286346C1A42DC3AE769AD24094B1B188CE2AE2B63F50E65B11CF6947B31C7E03qBx4F" TargetMode="External"/><Relationship Id="rId68" Type="http://schemas.openxmlformats.org/officeDocument/2006/relationships/hyperlink" Target="consultantplus://offline/ref=CFF97D9010410A4968706604C1286346C1A42DC3AE769AD24094B1B188CE2AE2A43F08EA5910D4694FA64A2F45E3C2A58FE8B7584F3D6212q2x6F" TargetMode="External"/><Relationship Id="rId76" Type="http://schemas.openxmlformats.org/officeDocument/2006/relationships/hyperlink" Target="consultantplus://offline/ref=CFF97D9010410A4968706604C1286346C1A42DC3AE769AD24094B1B188CE2AE2B63F50E65B11CF6947B31C7E03qBx4F" TargetMode="External"/><Relationship Id="rId84" Type="http://schemas.openxmlformats.org/officeDocument/2006/relationships/hyperlink" Target="mailto:mail@enadm.ru"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CFF97D9010410A4968706604C1286346C1A42DC3AE769AD24094B1B188CE2AE2B63F50E65B11CF6947B31C7E03qBx4F"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42DC3AE769AD24094B1B188CE2AE2A43F08EA5911D46B44A64A2F45E3C2A58FE8B7584F3D6212q2x6F" TargetMode="External"/><Relationship Id="rId29" Type="http://schemas.openxmlformats.org/officeDocument/2006/relationships/hyperlink" Target="consultantplus://offline/ref=CFF97D9010410A4968706604C1286346C1A42DC3AE769AD24094B1B188CE2AE2A43F08EA5911D56840A64A2F45E3C2A58FE8B7584F3D6212q2x6F" TargetMode="External"/><Relationship Id="rId11" Type="http://schemas.openxmlformats.org/officeDocument/2006/relationships/hyperlink" Target="consultantplus://offline/ref=CFF97D9010410A4968706604C1286346C1A42DC3AE769AD24094B1B188CE2AE2B63F50E65B11CF6947B31C7E03qBx4F" TargetMode="External"/><Relationship Id="rId24" Type="http://schemas.openxmlformats.org/officeDocument/2006/relationships/hyperlink" Target="consultantplus://offline/ref=CFF97D9010410A4968706604C1286346C1A42DC3AE769AD24094B1B188CE2AE2A43F08EA5911D26F44A64A2F45E3C2A58FE8B7584F3D6212q2x6F" TargetMode="External"/><Relationship Id="rId32" Type="http://schemas.openxmlformats.org/officeDocument/2006/relationships/hyperlink" Target="consultantplus://offline/ref=CFF97D9010410A4968706604C1286346C1A42DC3AE769AD24094B1B188CE2AE2A43F08EA5911D56A43A64A2F45E3C2A58FE8B7584F3D6212q2x6F" TargetMode="External"/><Relationship Id="rId37" Type="http://schemas.openxmlformats.org/officeDocument/2006/relationships/hyperlink" Target="consultantplus://offline/ref=CFF97D9010410A4968706604C1286346C1A42DC3AE769AD24094B1B188CE2AE2A43F08EA5911D46B40A64A2F45E3C2A58FE8B7584F3D6212q2x6F" TargetMode="External"/><Relationship Id="rId40" Type="http://schemas.openxmlformats.org/officeDocument/2006/relationships/hyperlink" Target="consultantplus://offline/ref=CFF97D9010410A4968706604C1286346C1A42DC3AE769AD24094B1B188CE2AE2A43F08EA5910D86046A64A2F45E3C2A58FE8B7584F3D6212q2x6F" TargetMode="External"/><Relationship Id="rId45" Type="http://schemas.openxmlformats.org/officeDocument/2006/relationships/hyperlink" Target="consultantplus://offline/ref=CFF97D9010410A4968706604C1286346C1A42DC3AE769AD24094B1B188CE2AE2A43F08EA5910D26E42A64A2F45E3C2A58FE8B7584F3D6212q2x6F" TargetMode="External"/><Relationship Id="rId53" Type="http://schemas.openxmlformats.org/officeDocument/2006/relationships/hyperlink" Target="consultantplus://offline/ref=CFF97D9010410A4968706604C1286346C1A42DC3AE769AD24094B1B188CE2AE2A43F08EA5911D26A41A64A2F45E3C2A58FE8B7584F3D6212q2x6F" TargetMode="External"/><Relationship Id="rId58" Type="http://schemas.openxmlformats.org/officeDocument/2006/relationships/hyperlink" Target="consultantplus://offline/ref=CFF97D9010410A4968706604C1286346C1A42DC3AE769AD24094B1B188CE2AE2B63F50E65B11CF6947B31C7E03qBx4F" TargetMode="External"/><Relationship Id="rId66" Type="http://schemas.openxmlformats.org/officeDocument/2006/relationships/hyperlink" Target="consultantplus://offline/ref=CFF97D9010410A4968706604C1286346C1A42DC3AE769AD24094B1B188CE2AE2B63F50E65B11CF6947B31C7E03qBx4F" TargetMode="External"/><Relationship Id="rId74" Type="http://schemas.openxmlformats.org/officeDocument/2006/relationships/hyperlink" Target="consultantplus://offline/ref=CFF97D9010410A4968706604C1286346C1A42DC3AE769AD24094B1B188CE2AE2A43F08EA5917D86A42A64A2F45E3C2A58FE8B7584F3D6212q2x6F" TargetMode="External"/><Relationship Id="rId79" Type="http://schemas.openxmlformats.org/officeDocument/2006/relationships/hyperlink" Target="consultantplus://offline/ref=123DC28D881E45AE882EDC4D00C3E8215DAA274D9BCCC300746F7A8979CF7163F84E112F68A79E262D263B342DL8q7H"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CFF97D9010410A4968706604C1286346C1A42DC3AE769AD24094B1B188CE2AE2A43F08EA5910D4614EA64A2F45E3C2A58FE8B7584F3D6212q2x6F" TargetMode="External"/><Relationship Id="rId82" Type="http://schemas.openxmlformats.org/officeDocument/2006/relationships/hyperlink" Target="consultantplus://offline/ref=96E8E1C3C1D71036C09AF88826CD70F7C0C68783BE1C5421EA70A64AF37E7BC9902FBE1811B112A1EBA67950DDYFD" TargetMode="External"/><Relationship Id="rId19" Type="http://schemas.openxmlformats.org/officeDocument/2006/relationships/hyperlink" Target="consultantplus://offline/ref=CFF97D9010410A4968706604C1286346C1A42DC3AE769AD24094B1B188CE2AE2A43F08EA5914D36F46A64A2F45E3C2A58FE8B7584F3D6212q2x6F" TargetMode="External"/><Relationship Id="rId4" Type="http://schemas.microsoft.com/office/2007/relationships/stylesWithEffects" Target="stylesWithEffects.xml"/><Relationship Id="rId9" Type="http://schemas.openxmlformats.org/officeDocument/2006/relationships/hyperlink" Target="consultantplus://offline/ref=CFF97D9010410A4968706604C1286346C1A425CEA3749AD24094B1B188CE2AE2B63F50E65B11CF6947B31C7E03qBx4F" TargetMode="External"/><Relationship Id="rId14" Type="http://schemas.openxmlformats.org/officeDocument/2006/relationships/hyperlink" Target="consultantplus://offline/ref=CFF97D9010410A4968706604C1286346C1A42DC3AE769AD24094B1B188CE2AE2A43F08EA5911D46A43A64A2F45E3C2A58FE8B7584F3D6212q2x6F" TargetMode="External"/><Relationship Id="rId22" Type="http://schemas.openxmlformats.org/officeDocument/2006/relationships/hyperlink" Target="consultantplus://offline/ref=CFF97D9010410A4968706604C1286346C1A42DC3AE769AD24094B1B188CE2AE2A43F08EA5917D76C44A64A2F45E3C2A58FE8B7584F3D6212q2x6F" TargetMode="External"/><Relationship Id="rId27" Type="http://schemas.openxmlformats.org/officeDocument/2006/relationships/hyperlink" Target="consultantplus://offline/ref=CFF97D9010410A4968706604C1286346C1A42DC3AE769AD24094B1B188CE2AE2A43F08EA5910D96942A64A2F45E3C2A58FE8B7584F3D6212q2x6F" TargetMode="External"/><Relationship Id="rId30" Type="http://schemas.openxmlformats.org/officeDocument/2006/relationships/hyperlink" Target="consultantplus://offline/ref=CFF97D9010410A4968706604C1286346C1A42DC3AE769AD24094B1B188CE2AE2A43F08EA5911D56943A64A2F45E3C2A58FE8B7584F3D6212q2x6F" TargetMode="External"/><Relationship Id="rId35" Type="http://schemas.openxmlformats.org/officeDocument/2006/relationships/hyperlink" Target="consultantplus://offline/ref=CFF97D9010410A4968706604C1286346C1A42DC3AE769AD24094B1B188CE2AE2A43F08EA5911D5614FA64A2F45E3C2A58FE8B7584F3D6212q2x6F" TargetMode="External"/><Relationship Id="rId43" Type="http://schemas.openxmlformats.org/officeDocument/2006/relationships/hyperlink" Target="consultantplus://offline/ref=CFF97D9010410A4968706604C1286346C1A42DC3AE769AD24094B1B188CE2AE2A43F08EA5911D86F4FA64A2F45E3C2A58FE8B7584F3D6212q2x6F" TargetMode="External"/><Relationship Id="rId48" Type="http://schemas.openxmlformats.org/officeDocument/2006/relationships/hyperlink" Target="consultantplus://offline/ref=CFF97D9010410A4968706604C1286346C1A42DC3AE769AD24094B1B188CE2AE2A43F08EA5910D56E4FA64A2F45E3C2A58FE8B7584F3D6212q2x6F" TargetMode="External"/><Relationship Id="rId56" Type="http://schemas.openxmlformats.org/officeDocument/2006/relationships/hyperlink" Target="consultantplus://offline/ref=CFF97D9010410A4968706604C1286346C1A42DC3AE769AD24094B1B188CE2AE2A43F08EA5910D56F47A64A2F45E3C2A58FE8B7584F3D6212q2x6F" TargetMode="External"/><Relationship Id="rId64" Type="http://schemas.openxmlformats.org/officeDocument/2006/relationships/hyperlink" Target="consultantplus://offline/ref=CFF97D9010410A4968706604C1286346C1A42DC3AE769AD24094B1B188CE2AE2A43F08EA5910D26E44A64A2F45E3C2A58FE8B7584F3D6212q2x6F" TargetMode="External"/><Relationship Id="rId69" Type="http://schemas.openxmlformats.org/officeDocument/2006/relationships/hyperlink" Target="consultantplus://offline/ref=CFF97D9010410A4968706604C1286346C1A42DC3AE769AD24094B1B188CE2AE2B63F50E65B11CF6947B31C7E03qBx4F" TargetMode="External"/><Relationship Id="rId77" Type="http://schemas.openxmlformats.org/officeDocument/2006/relationships/hyperlink" Target="consultantplus://offline/ref=CFF97D9010410A4968706604C1286346C1A42DC3AE769AD24094B1B188CE2AE2A43F08EA5915D56941A64A2F45E3C2A58FE8B7584F3D6212q2x6F" TargetMode="External"/><Relationship Id="rId8" Type="http://schemas.openxmlformats.org/officeDocument/2006/relationships/endnotes" Target="endnotes.xml"/><Relationship Id="rId51" Type="http://schemas.openxmlformats.org/officeDocument/2006/relationships/hyperlink" Target="consultantplus://offline/ref=CFF97D9010410A4968706604C1286346C1A42DC3AE769AD24094B1B188CE2AE2B63F50E65B11CF6947B31C7E03qBx4F" TargetMode="External"/><Relationship Id="rId72" Type="http://schemas.openxmlformats.org/officeDocument/2006/relationships/hyperlink" Target="consultantplus://offline/ref=CFF97D9010410A4968706604C1286346C1A42DC3AE769AD24094B1B188CE2AE2A43F08EA5910D96843A64A2F45E3C2A58FE8B7584F3D6212q2x6F" TargetMode="External"/><Relationship Id="rId80" Type="http://schemas.openxmlformats.org/officeDocument/2006/relationships/hyperlink" Target="file:///C:\Users\EconOtdel1\Desktop\&#1040;&#1076;&#1084;-&#1056;&#1077;&#1075;&#1083;&#1072;&#1084;&#1077;&#1085;&#1090;&#1099;\&#1056;&#1045;&#1043;&#1051;&#1040;&#1052;&#1045;&#1053;&#1058;%20&#1092;&#1080;&#1085;_&#1087;&#1086;&#1076;&#1076;&#1077;&#1088;&#1078;&#1082;&#1072;\12.05.2022_&#1085;&#1086;&#1074;&#1099;&#1077;%20&#1088;&#1077;&#1075;&#1083;&#1072;&#1084;&#1077;&#1085;&#1090;&#1099;\&#1048;&#1053;&#1042;&#1045;&#1057;&#1058;-&#1055;&#1056;&#1054;&#1045;&#1050;&#1058;&#1067;_389-&#1087;%20&#1086;&#1090;%2012.05.2022\&#1042;&#1085;&#1077;&#1089;&#1077;&#1085;&#1080;&#1077;%20&#1080;&#1079;&#1084;&#1077;&#1085;&#1077;&#1085;&#1080;&#1081;\22.02.2023%20%20&#8470;%20145-&#1087;\&#1040;&#1056;-&#1080;&#1085;&#1074;&#1077;&#1089;&#1090;-&#1087;&#1088;&#1086;&#1077;&#1082;&#1090;&#1099;%20&#1089;%20&#1080;&#1079;&#1084;&#1077;&#1085;&#1077;&#1085;.%20&#1074;&#1099;&#1076;&#1077;&#1083;.%20&#1094;&#1074;&#1077;&#1090;&#1086;&#1084;.docx" TargetMode="External"/><Relationship Id="rId85" Type="http://schemas.openxmlformats.org/officeDocument/2006/relationships/hyperlink" Target="file:///C:\Users\EconOtdel1\Desktop\&#1040;&#1076;&#1084;-&#1056;&#1077;&#1075;&#1083;&#1072;&#1084;&#1077;&#1085;&#1090;&#1099;\&#1056;&#1045;&#1043;&#1051;&#1040;&#1052;&#1045;&#1053;&#1058;%20&#1092;&#1080;&#1085;_&#1087;&#1086;&#1076;&#1076;&#1077;&#1088;&#1078;&#1082;&#1072;\12.05.2022_&#1085;&#1086;&#1074;&#1099;&#1077;%20&#1088;&#1077;&#1075;&#1083;&#1072;&#1084;&#1077;&#1085;&#1090;&#1099;\&#1048;&#1053;&#1042;&#1045;&#1057;&#1058;-&#1055;&#1056;&#1054;&#1045;&#1050;&#1058;&#1067;_389-&#1087;%20&#1086;&#1090;%2012.05.2022\&#1042;&#1085;&#1077;&#1089;&#1077;&#1085;&#1080;&#1077;%20&#1080;&#1079;&#1084;&#1077;&#1085;&#1077;&#1085;&#1080;&#1081;\22.02.2023%20%20&#8470;%20145-&#1087;\&#1040;&#1056;-&#1080;&#1085;&#1074;&#1077;&#1089;&#1090;-&#1087;&#1088;&#1086;&#1077;&#1082;&#1090;&#1099;%20&#1089;%20&#1080;&#1079;&#1084;&#1077;&#1085;&#1077;&#1085;.%20&#1074;&#1099;&#1076;&#1077;&#1083;.%20&#1094;&#1074;&#1077;&#1090;&#1086;&#1084;.docx" TargetMode="External"/><Relationship Id="rId3" Type="http://schemas.openxmlformats.org/officeDocument/2006/relationships/styles" Target="styles.xml"/><Relationship Id="rId12" Type="http://schemas.openxmlformats.org/officeDocument/2006/relationships/hyperlink" Target="consultantplus://offline/ref=CFF97D9010410A4968706604C1286346C1A42DC3AE769AD24094B1B188CE2AE2A43F08EA5911D5614FA64A2F45E3C2A58FE8B7584F3D6212q2x6F" TargetMode="External"/><Relationship Id="rId17" Type="http://schemas.openxmlformats.org/officeDocument/2006/relationships/hyperlink" Target="consultantplus://offline/ref=CFF97D9010410A4968706604C1286346C1A42DC3AE769AD24094B1B188CE2AE2B63F50E65B11CF6947B31C7E03qBx4F" TargetMode="External"/><Relationship Id="rId25" Type="http://schemas.openxmlformats.org/officeDocument/2006/relationships/hyperlink" Target="consultantplus://offline/ref=CFF97D9010410A4968706604C1286346C1A42DC3AE769AD24094B1B188CE2AE2A43F08EA5911D2604EA64A2F45E3C2A58FE8B7584F3D6212q2x6F" TargetMode="External"/><Relationship Id="rId33" Type="http://schemas.openxmlformats.org/officeDocument/2006/relationships/hyperlink" Target="consultantplus://offline/ref=CFF97D9010410A4968706604C1286346C1A42DC3AE769AD24094B1B188CE2AE2A43F08EA5911D56B40A64A2F45E3C2A58FE8B7584F3D6212q2x6F" TargetMode="External"/><Relationship Id="rId38" Type="http://schemas.openxmlformats.org/officeDocument/2006/relationships/hyperlink" Target="consultantplus://offline/ref=CFF97D9010410A4968706604C1286346C1A42DC3AE769AD24094B1B188CE2AE2A43F08EA5911D46C44A64A2F45E3C2A58FE8B7584F3D6212q2x6F" TargetMode="External"/><Relationship Id="rId46" Type="http://schemas.openxmlformats.org/officeDocument/2006/relationships/hyperlink" Target="consultantplus://offline/ref=CFF97D9010410A4968706604C1286346C1A42DC3AE769AD24094B1B188CE2AE2A43F08EA5910D56C4EA64A2F45E3C2A58FE8B7584F3D6212q2x6F" TargetMode="External"/><Relationship Id="rId59" Type="http://schemas.openxmlformats.org/officeDocument/2006/relationships/hyperlink" Target="consultantplus://offline/ref=CFF97D9010410A4968706604C1286346C1A42DC3AE769AD24094B1B188CE2AE2A43F08EA5910D46D42A64A2F45E3C2A58FE8B7584F3D6212q2x6F" TargetMode="External"/><Relationship Id="rId67" Type="http://schemas.openxmlformats.org/officeDocument/2006/relationships/hyperlink" Target="consultantplus://offline/ref=CFF97D9010410A4968706604C1286346C1A42DC3AE769AD24094B1B188CE2AE2A43F08EA5910D46941A64A2F45E3C2A58FE8B7584F3D6212q2x6F" TargetMode="External"/><Relationship Id="rId20" Type="http://schemas.openxmlformats.org/officeDocument/2006/relationships/hyperlink" Target="consultantplus://offline/ref=CFF97D9010410A4968706604C1286346C1A42DC3AE769AD24094B1B188CE2AE2A43F08EA5910D66042A64A2F45E3C2A58FE8B7584F3D6212q2x6F" TargetMode="External"/><Relationship Id="rId41" Type="http://schemas.openxmlformats.org/officeDocument/2006/relationships/hyperlink" Target="consultantplus://offline/ref=CFF97D9010410A4968706604C1286346C1A42DC3AE769AD24094B1B188CE2AE2A43F08EA5911D86D44A64A2F45E3C2A58FE8B7584F3D6212q2x6F" TargetMode="External"/><Relationship Id="rId54" Type="http://schemas.openxmlformats.org/officeDocument/2006/relationships/hyperlink" Target="consultantplus://offline/ref=CFF97D9010410A4968706604C1286346C1A42DC3AE769AD24094B1B188CE2AE2A43F08EA5910D16C46A64A2F45E3C2A58FE8B7584F3D6212q2x6F" TargetMode="External"/><Relationship Id="rId62" Type="http://schemas.openxmlformats.org/officeDocument/2006/relationships/hyperlink" Target="consultantplus://offline/ref=CFF97D9010410A4968706604C1286346C1A42DC3AE769AD24094B1B188CE2AE2A43F08EA5910D96F46A64A2F45E3C2A58FE8B7584F3D6212q2x6F" TargetMode="External"/><Relationship Id="rId70" Type="http://schemas.openxmlformats.org/officeDocument/2006/relationships/hyperlink" Target="consultantplus://offline/ref=CFF97D9010410A4968706604C1286346C1A42DC3AE769AD24094B1B188CE2AE2A43F08EA5917D96B47A64A2F45E3C2A58FE8B7584F3D6212q2x6F" TargetMode="External"/><Relationship Id="rId75" Type="http://schemas.openxmlformats.org/officeDocument/2006/relationships/hyperlink" Target="consultantplus://offline/ref=CFF97D9010410A4968706604C1286346C1A42DC3AE769AD24094B1B188CE2AE2A43F08EA5917D86C42A64A2F45E3C2A58FE8B7584F3D6212q2x6F" TargetMode="External"/><Relationship Id="rId83" Type="http://schemas.openxmlformats.org/officeDocument/2006/relationships/hyperlink" Target="https://rmsp.nalog.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FF97D9010410A4968706604C1286346C1A42DC3AE769AD24094B1B188CE2AE2A43F08EA5911D46A43A64A2F45E3C2A58FE8B7584F3D6212q2x6F" TargetMode="External"/><Relationship Id="rId23" Type="http://schemas.openxmlformats.org/officeDocument/2006/relationships/hyperlink" Target="consultantplus://offline/ref=CFF97D9010410A4968706604C1286346C1A42DC3AE769AD24094B1B188CE2AE2A43F08EA5917D76F4EA64A2F45E3C2A58FE8B7584F3D6212q2x6F" TargetMode="External"/><Relationship Id="rId28" Type="http://schemas.openxmlformats.org/officeDocument/2006/relationships/hyperlink" Target="consultantplus://offline/ref=CFF97D9010410A4968706604C1286346C1A42DC3AE769AD24094B1B188CE2AE2A43F08EA5911D56842A64A2F45E3C2A58FE8B7584F3D6212q2x6F" TargetMode="External"/><Relationship Id="rId36" Type="http://schemas.openxmlformats.org/officeDocument/2006/relationships/hyperlink" Target="consultantplus://offline/ref=CFF97D9010410A4968706604C1286346C1A42DC3AE769AD24094B1B188CE2AE2A43F08EA5911D46847A64A2F45E3C2A58FE8B7584F3D6212q2x6F" TargetMode="External"/><Relationship Id="rId49" Type="http://schemas.openxmlformats.org/officeDocument/2006/relationships/hyperlink" Target="consultantplus://offline/ref=CFF97D9010410A4968706604C1286346C1A42DC3AE769AD24094B1B188CE2AE2A43F08EA5910D56F45A64A2F45E3C2A58FE8B7584F3D6212q2x6F" TargetMode="External"/><Relationship Id="rId57" Type="http://schemas.openxmlformats.org/officeDocument/2006/relationships/hyperlink" Target="consultantplus://offline/ref=CFF97D9010410A4968706604C1286346C1A42DC3AE769AD24094B1B188CE2AE2A43F08EA5910D46A47A64A2F45E3C2A58FE8B7584F3D6212q2x6F" TargetMode="External"/><Relationship Id="rId10" Type="http://schemas.openxmlformats.org/officeDocument/2006/relationships/hyperlink" Target="consultantplus://offline/ref=CFF97D9010410A4968706604C1286346C1A42DC9A37B9AD24094B1B188CE2AE2B63F50E65B11CF6947B31C7E03qBx4F" TargetMode="External"/><Relationship Id="rId31" Type="http://schemas.openxmlformats.org/officeDocument/2006/relationships/hyperlink" Target="consultantplus://offline/ref=CFF97D9010410A4968706604C1286346C1A42DC3AE769AD24094B1B188CE2AE2A43F08EA5911D56A47A64A2F45E3C2A58FE8B7584F3D6212q2x6F" TargetMode="External"/><Relationship Id="rId44" Type="http://schemas.openxmlformats.org/officeDocument/2006/relationships/hyperlink" Target="consultantplus://offline/ref=CFF97D9010410A4968706604C1286346C1A42DC3AE769AD24094B1B188CE2AE2A43F08EA5910D16C44A64A2F45E3C2A58FE8B7584F3D6212q2x6F" TargetMode="External"/><Relationship Id="rId52" Type="http://schemas.openxmlformats.org/officeDocument/2006/relationships/hyperlink" Target="consultantplus://offline/ref=CFF97D9010410A4968706604C1286346C1A42DC3AE769AD24094B1B188CE2AE2A43F08EA5911D26840A64A2F45E3C2A58FE8B7584F3D6212q2x6F" TargetMode="External"/><Relationship Id="rId60" Type="http://schemas.openxmlformats.org/officeDocument/2006/relationships/hyperlink" Target="consultantplus://offline/ref=CFF97D9010410A4968706604C1286346C1A42DC3AE769AD24094B1B188CE2AE2A43F08EA5910D96E44A64A2F45E3C2A58FE8B7584F3D6212q2x6F" TargetMode="External"/><Relationship Id="rId65" Type="http://schemas.openxmlformats.org/officeDocument/2006/relationships/hyperlink" Target="consultantplus://offline/ref=CFF97D9010410A4968706604C1286346C1A42DC3AE769AD24094B1B188CE2AE2A43F08EA5910D76B4EA64A2F45E3C2A58FE8B7584F3D6212q2x6F" TargetMode="External"/><Relationship Id="rId73" Type="http://schemas.openxmlformats.org/officeDocument/2006/relationships/hyperlink" Target="consultantplus://offline/ref=CFF97D9010410A4968706604C1286346C1A42DC3AE769AD24094B1B188CE2AE2B63F50E65B11CF6947B31C7E03qBx4F" TargetMode="External"/><Relationship Id="rId78" Type="http://schemas.openxmlformats.org/officeDocument/2006/relationships/hyperlink" Target="consultantplus://offline/ref=CFF97D9010410A4968706604C1286346C1A727C3A27A9AD24094B1B188CE2AE2B63F50E65B11CF6947B31C7E03qBx4F" TargetMode="External"/><Relationship Id="rId81" Type="http://schemas.openxmlformats.org/officeDocument/2006/relationships/hyperlink" Target="consultantplus://offline/ref=96E8E1C3C1D71036C09AF88826CD70F7C0C68783BE1C5421EA70A64AF37E7BC9902FBE1811B112A1EBA67950DDYFD" TargetMode="External"/><Relationship Id="rId86" Type="http://schemas.openxmlformats.org/officeDocument/2006/relationships/hyperlink" Target="consultantplus://offline/ref=385A468FD98F836401A0FDDE7699D0E79734812CAD463C3361557C7F92C6A32C505403142277BEFD3C9FC13B4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03AB-E326-45C8-8E39-AB57186D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15415</Words>
  <Characters>87871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KadrOrgRab1</cp:lastModifiedBy>
  <cp:revision>100</cp:revision>
  <cp:lastPrinted>2023-04-18T05:09:00Z</cp:lastPrinted>
  <dcterms:created xsi:type="dcterms:W3CDTF">2020-06-10T04:48:00Z</dcterms:created>
  <dcterms:modified xsi:type="dcterms:W3CDTF">2023-04-21T04:45:00Z</dcterms:modified>
</cp:coreProperties>
</file>