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A" w:rsidRPr="0054765A" w:rsidRDefault="0054765A" w:rsidP="0054765A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4765A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4765A" w:rsidRPr="0054765A" w:rsidRDefault="0054765A" w:rsidP="0054765A">
      <w:pPr>
        <w:spacing w:after="0"/>
        <w:jc w:val="center"/>
        <w:rPr>
          <w:rFonts w:ascii="Times New Roman" w:eastAsia="Calibri" w:hAnsi="Times New Roman" w:cs="Times New Roman"/>
        </w:rPr>
      </w:pPr>
      <w:r w:rsidRPr="0054765A">
        <w:rPr>
          <w:rFonts w:ascii="Times New Roman" w:eastAsia="Calibri" w:hAnsi="Times New Roman" w:cs="Times New Roman"/>
        </w:rPr>
        <w:t>Красноярского края</w:t>
      </w:r>
    </w:p>
    <w:p w:rsidR="0054765A" w:rsidRPr="0054765A" w:rsidRDefault="0054765A" w:rsidP="0054765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4765A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4765A" w:rsidRPr="0054765A" w:rsidRDefault="0054765A" w:rsidP="0054765A">
      <w:pPr>
        <w:spacing w:after="0"/>
        <w:jc w:val="center"/>
        <w:rPr>
          <w:rFonts w:ascii="Calibri" w:eastAsia="Calibri" w:hAnsi="Calibri" w:cs="Times New Roman"/>
        </w:rPr>
      </w:pPr>
    </w:p>
    <w:p w:rsidR="0054765A" w:rsidRDefault="0054765A" w:rsidP="005476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54765A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4765A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54765A">
        <w:rPr>
          <w:rFonts w:ascii="Times New Roman" w:eastAsia="Calibri" w:hAnsi="Times New Roman" w:cs="Times New Roman"/>
          <w:sz w:val="28"/>
          <w:szCs w:val="28"/>
        </w:rPr>
        <w:tab/>
      </w:r>
      <w:r w:rsidRPr="0054765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172</w:t>
      </w:r>
      <w:r w:rsidRPr="0054765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4765A" w:rsidRDefault="0054765A" w:rsidP="005476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65A" w:rsidRPr="0054765A" w:rsidRDefault="0054765A" w:rsidP="005476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D80" w:rsidRDefault="00121D80" w:rsidP="0012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12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121D80" w:rsidRDefault="00121D80" w:rsidP="0012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3C1A37" w:rsidP="0012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27DE6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121D8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121D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121D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87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2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07C9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0614" w:rsidRDefault="00800614" w:rsidP="00121D8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EB3283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 w:rsidP="0012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12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14" w:rsidRDefault="00582F73" w:rsidP="0012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10F">
        <w:rPr>
          <w:rFonts w:ascii="Times New Roman" w:hAnsi="Times New Roman" w:cs="Times New Roman"/>
          <w:sz w:val="28"/>
          <w:szCs w:val="28"/>
        </w:rPr>
        <w:t>Исполняющий полномочия Главы района                                      А.Ю. Губанов</w:t>
      </w:r>
    </w:p>
    <w:p w:rsidR="00027DE6" w:rsidRDefault="00027DE6" w:rsidP="0012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7C9A" w:rsidRDefault="00D07C9A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121D8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21D80" w:rsidRDefault="00121D80" w:rsidP="00121D80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5A" w:rsidRDefault="0054765A" w:rsidP="00121D8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5A" w:rsidRDefault="0054765A" w:rsidP="00121D8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54765A" w:rsidP="00121D8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="00E86E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12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FC"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B92CFC" w:rsidRPr="00B92CFC" w:rsidRDefault="00B92CFC" w:rsidP="00121D8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3B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121D80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121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уполномоченным органом 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14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Филипенкова Евгения Михайловна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экономического развития </w:t>
            </w:r>
            <w:r w:rsidR="0014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Енисейского 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секретарь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Роза </w:t>
            </w: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и гарантий граждан предпенсионного возраста;</w:t>
            </w:r>
          </w:p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  <w:tr w:rsidR="00093B8E" w:rsidRPr="00B92CFC" w:rsidTr="00B92CFC">
        <w:tc>
          <w:tcPr>
            <w:tcW w:w="2410" w:type="dxa"/>
          </w:tcPr>
          <w:p w:rsidR="00093B8E" w:rsidRPr="00B92CFC" w:rsidRDefault="00093B8E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Наталья Андреевна</w:t>
            </w:r>
          </w:p>
        </w:tc>
        <w:tc>
          <w:tcPr>
            <w:tcW w:w="3647" w:type="dxa"/>
          </w:tcPr>
          <w:p w:rsidR="00093B8E" w:rsidRDefault="00093B8E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экспертно – правового отдела администрации Енисейского района, член комиссии</w:t>
            </w:r>
          </w:p>
        </w:tc>
        <w:tc>
          <w:tcPr>
            <w:tcW w:w="3969" w:type="dxa"/>
          </w:tcPr>
          <w:p w:rsidR="00093B8E" w:rsidRPr="00B92CFC" w:rsidRDefault="00093B8E" w:rsidP="00F2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</w:t>
            </w:r>
          </w:p>
        </w:tc>
      </w:tr>
      <w:tr w:rsidR="00093B8E" w:rsidRPr="00B92CFC" w:rsidTr="00B92CFC">
        <w:tc>
          <w:tcPr>
            <w:tcW w:w="2410" w:type="dxa"/>
          </w:tcPr>
          <w:p w:rsidR="00093B8E" w:rsidRPr="00B92CFC" w:rsidRDefault="00093B8E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093B8E" w:rsidRPr="00B92CFC" w:rsidRDefault="00093B8E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093B8E" w:rsidRPr="00B92CFC" w:rsidRDefault="00093B8E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093B8E" w:rsidRPr="00B92CFC" w:rsidRDefault="00093B8E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093B8E" w:rsidRPr="00B92CFC" w:rsidTr="00B92CFC">
        <w:tc>
          <w:tcPr>
            <w:tcW w:w="2410" w:type="dxa"/>
          </w:tcPr>
          <w:p w:rsidR="00093B8E" w:rsidRPr="00B92CFC" w:rsidRDefault="00093B8E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093B8E" w:rsidRPr="00B92CFC" w:rsidRDefault="00093B8E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093B8E" w:rsidRPr="00B92CFC" w:rsidRDefault="00093B8E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093B8E" w:rsidRPr="00B92CFC" w:rsidTr="00B92CFC">
        <w:tc>
          <w:tcPr>
            <w:tcW w:w="2410" w:type="dxa"/>
          </w:tcPr>
          <w:p w:rsidR="00093B8E" w:rsidRPr="00B92CFC" w:rsidRDefault="00093B8E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093B8E" w:rsidRPr="00B92CFC" w:rsidRDefault="00093B8E" w:rsidP="0058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093B8E" w:rsidRPr="00B92CFC" w:rsidRDefault="00093B8E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093B8E"/>
    <w:rsid w:val="000A010F"/>
    <w:rsid w:val="00121D80"/>
    <w:rsid w:val="00141003"/>
    <w:rsid w:val="001841FB"/>
    <w:rsid w:val="002B5065"/>
    <w:rsid w:val="003C1A37"/>
    <w:rsid w:val="00482A04"/>
    <w:rsid w:val="0054765A"/>
    <w:rsid w:val="00582F73"/>
    <w:rsid w:val="006872CF"/>
    <w:rsid w:val="00743485"/>
    <w:rsid w:val="00757705"/>
    <w:rsid w:val="00800614"/>
    <w:rsid w:val="00835A59"/>
    <w:rsid w:val="00B92CFC"/>
    <w:rsid w:val="00CE42F7"/>
    <w:rsid w:val="00D07C9A"/>
    <w:rsid w:val="00E5089F"/>
    <w:rsid w:val="00E86EBF"/>
    <w:rsid w:val="00EB3283"/>
    <w:rsid w:val="00EE3F3F"/>
    <w:rsid w:val="00F3658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EconFil</dc:creator>
  <cp:keywords/>
  <dc:description/>
  <cp:lastModifiedBy>KadrOrgRab1</cp:lastModifiedBy>
  <cp:revision>19</cp:revision>
  <cp:lastPrinted>2023-03-03T08:01:00Z</cp:lastPrinted>
  <dcterms:created xsi:type="dcterms:W3CDTF">2020-08-10T08:37:00Z</dcterms:created>
  <dcterms:modified xsi:type="dcterms:W3CDTF">2023-03-09T08:31:00Z</dcterms:modified>
</cp:coreProperties>
</file>