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10" w:rsidRDefault="00AE5810" w:rsidP="00AE5810">
      <w:pPr>
        <w:jc w:val="both"/>
      </w:pPr>
    </w:p>
    <w:p w:rsidR="00CB58A1" w:rsidRPr="00CB58A1" w:rsidRDefault="00CB58A1" w:rsidP="00CB58A1">
      <w:pPr>
        <w:suppressAutoHyphens w:val="0"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CB58A1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CB58A1" w:rsidRPr="00CB58A1" w:rsidRDefault="00CB58A1" w:rsidP="00CB58A1">
      <w:pPr>
        <w:suppressAutoHyphens w:val="0"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CB58A1">
        <w:rPr>
          <w:rFonts w:eastAsia="Calibri"/>
          <w:sz w:val="22"/>
          <w:szCs w:val="22"/>
          <w:lang w:eastAsia="en-US"/>
        </w:rPr>
        <w:t>Красноярского края</w:t>
      </w:r>
    </w:p>
    <w:p w:rsidR="00CB58A1" w:rsidRPr="00CB58A1" w:rsidRDefault="00CB58A1" w:rsidP="00CB58A1">
      <w:pPr>
        <w:suppressAutoHyphens w:val="0"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CB58A1">
        <w:rPr>
          <w:rFonts w:eastAsia="Calibri"/>
          <w:sz w:val="36"/>
          <w:szCs w:val="36"/>
          <w:lang w:eastAsia="en-US"/>
        </w:rPr>
        <w:t>ПОСТАНОВЛЕНИЕ</w:t>
      </w:r>
    </w:p>
    <w:p w:rsidR="00CB58A1" w:rsidRPr="00CB58A1" w:rsidRDefault="00CB58A1" w:rsidP="00CB58A1">
      <w:pPr>
        <w:suppressAutoHyphens w:val="0"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B58A1" w:rsidRPr="00CB58A1" w:rsidRDefault="00CB58A1" w:rsidP="00CB58A1">
      <w:pPr>
        <w:suppressAutoHyphens w:val="0"/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22</w:t>
      </w:r>
      <w:r w:rsidRPr="00CB58A1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2</w:t>
      </w:r>
      <w:r w:rsidRPr="00CB58A1">
        <w:rPr>
          <w:rFonts w:eastAsia="Calibri"/>
          <w:lang w:eastAsia="en-US"/>
        </w:rPr>
        <w:t>.2023</w:t>
      </w:r>
      <w:r w:rsidRPr="00CB58A1">
        <w:rPr>
          <w:rFonts w:eastAsia="Calibri"/>
          <w:lang w:eastAsia="en-US"/>
        </w:rPr>
        <w:tab/>
      </w:r>
      <w:r w:rsidRPr="00CB58A1">
        <w:rPr>
          <w:rFonts w:eastAsia="Calibri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lang w:eastAsia="en-US"/>
        </w:rPr>
        <w:t>145</w:t>
      </w:r>
      <w:bookmarkStart w:id="0" w:name="_GoBack"/>
      <w:bookmarkEnd w:id="0"/>
      <w:r w:rsidRPr="00CB58A1">
        <w:rPr>
          <w:rFonts w:eastAsia="Calibri"/>
          <w:lang w:eastAsia="en-US"/>
        </w:rPr>
        <w:t>-п</w:t>
      </w:r>
    </w:p>
    <w:p w:rsidR="006716BB" w:rsidRDefault="006716BB" w:rsidP="00CE5722">
      <w:pPr>
        <w:pStyle w:val="ConsPlusTitle"/>
        <w:shd w:val="clear" w:color="auto" w:fill="FFFFFF" w:themeFill="background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716BB" w:rsidRDefault="006716BB" w:rsidP="00CE5722">
      <w:pPr>
        <w:pStyle w:val="ConsPlusTitle"/>
        <w:shd w:val="clear" w:color="auto" w:fill="FFFFFF" w:themeFill="background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E5722" w:rsidRPr="00CE5722" w:rsidRDefault="00CE5722" w:rsidP="00CE5722">
      <w:pPr>
        <w:pStyle w:val="ConsPlusTitle"/>
        <w:shd w:val="clear" w:color="auto" w:fill="FFFFFF" w:themeFill="background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E5722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Енисейского района от 1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CE5722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CE5722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CE572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389</w:t>
      </w:r>
      <w:r w:rsidRPr="00CE5722">
        <w:rPr>
          <w:rFonts w:ascii="Times New Roman" w:hAnsi="Times New Roman" w:cs="Times New Roman"/>
          <w:b w:val="0"/>
          <w:sz w:val="28"/>
          <w:szCs w:val="28"/>
        </w:rPr>
        <w:t>-п</w:t>
      </w:r>
      <w:r w:rsidRPr="001D25CE">
        <w:t xml:space="preserve"> </w:t>
      </w:r>
      <w:r>
        <w:t>«</w:t>
      </w:r>
      <w:r w:rsidRPr="00CE5722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 услуги по  оказанию финансовой поддержки субъектов малого и среднего  предпринимательства путем предоставления субсидий субъектам малого и среднего предпринимательства на реализацию инвестиционных проектов в приоритетных отраслях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E5722" w:rsidRPr="00CE5722" w:rsidRDefault="00CE5722" w:rsidP="00CE5722">
      <w:pPr>
        <w:shd w:val="clear" w:color="auto" w:fill="FFFFFF" w:themeFill="background1"/>
        <w:ind w:firstLine="708"/>
        <w:jc w:val="both"/>
      </w:pPr>
    </w:p>
    <w:p w:rsidR="00CE5722" w:rsidRPr="00CE5722" w:rsidRDefault="00CE5722" w:rsidP="006716BB">
      <w:pPr>
        <w:shd w:val="clear" w:color="auto" w:fill="FFFFFF" w:themeFill="background1"/>
        <w:ind w:firstLine="567"/>
        <w:jc w:val="both"/>
      </w:pPr>
      <w:r w:rsidRPr="00CE5722">
        <w:t>Во исполнение Федерального закона Российской Федерации                               от 27.07.2010 № 210-ФЗ «Об организации предоставления государственных и муниципальных услуг», руководствуясь постановлением администрации Енисейского района от 27.10.2016 № 600-п "Об утверждении Порядка разработки и утверждения административных регламентов предоставления</w:t>
      </w:r>
      <w:r w:rsidRPr="0078083A">
        <w:rPr>
          <w:sz w:val="24"/>
          <w:szCs w:val="24"/>
        </w:rPr>
        <w:t xml:space="preserve"> </w:t>
      </w:r>
      <w:r w:rsidRPr="00CE5722">
        <w:t>муниципальных услуг» и  Уставом Енисейского района,</w:t>
      </w:r>
      <w:r w:rsidRPr="0078083A">
        <w:rPr>
          <w:sz w:val="24"/>
          <w:szCs w:val="24"/>
        </w:rPr>
        <w:t xml:space="preserve"> </w:t>
      </w:r>
      <w:r w:rsidRPr="00CE5722">
        <w:t>ПОСТАНОВЛЯЮ:</w:t>
      </w:r>
    </w:p>
    <w:p w:rsidR="00AE5810" w:rsidRDefault="00AE5810" w:rsidP="006716BB">
      <w:pPr>
        <w:ind w:firstLine="567"/>
        <w:jc w:val="both"/>
      </w:pPr>
      <w:r>
        <w:rPr>
          <w:bCs/>
        </w:rPr>
        <w:t xml:space="preserve">1.  </w:t>
      </w:r>
      <w:r w:rsidRPr="001D25CE">
        <w:t xml:space="preserve">Внести в постановление администрации Енисейского района от  </w:t>
      </w:r>
      <w:r w:rsidR="00CE5722" w:rsidRPr="00CE5722">
        <w:rPr>
          <w:b/>
        </w:rPr>
        <w:t xml:space="preserve"> </w:t>
      </w:r>
      <w:r w:rsidR="00CE5722" w:rsidRPr="00CE5722">
        <w:t>12.05.2022 № 389-п</w:t>
      </w:r>
      <w:r w:rsidR="00CE5722" w:rsidRPr="001D25CE">
        <w:t xml:space="preserve"> </w:t>
      </w:r>
      <w:r w:rsidR="00CE5722">
        <w:t>«</w:t>
      </w:r>
      <w:r w:rsidR="00CE5722" w:rsidRPr="00CE5722">
        <w:t>Об утверждении административного регламента предоставления муниципальной  услуги по  оказанию финансовой поддержки субъектов малого и среднего  предпринимательства путем предоставления субсидий субъектам малого и среднего предпринимательства на реализацию инвестиционных проектов в приоритетных отраслях</w:t>
      </w:r>
      <w:r w:rsidR="00CE5722">
        <w:rPr>
          <w:b/>
        </w:rPr>
        <w:t>»</w:t>
      </w:r>
      <w:r w:rsidR="00CE5722" w:rsidRPr="001D25CE">
        <w:t xml:space="preserve"> </w:t>
      </w:r>
      <w:r w:rsidRPr="001D25CE">
        <w:t xml:space="preserve">(далее </w:t>
      </w:r>
      <w:r>
        <w:t>Регламент</w:t>
      </w:r>
      <w:r w:rsidRPr="001D25CE">
        <w:t>) следующ</w:t>
      </w:r>
      <w:r w:rsidR="00CE5722">
        <w:t>и</w:t>
      </w:r>
      <w:r w:rsidRPr="001D25CE">
        <w:t>е изменени</w:t>
      </w:r>
      <w:r w:rsidR="00CE5722">
        <w:t>я</w:t>
      </w:r>
      <w:r w:rsidRPr="001D25CE">
        <w:t>:</w:t>
      </w:r>
    </w:p>
    <w:p w:rsidR="00AE5810" w:rsidRDefault="00AE5810" w:rsidP="006716BB">
      <w:pPr>
        <w:ind w:firstLine="567"/>
        <w:jc w:val="both"/>
      </w:pPr>
      <w:r>
        <w:t xml:space="preserve">- </w:t>
      </w:r>
      <w:r w:rsidR="001E3C50">
        <w:t xml:space="preserve">абзац </w:t>
      </w:r>
      <w:r w:rsidR="00DD734A">
        <w:t>21</w:t>
      </w:r>
      <w:r w:rsidR="001E3C50">
        <w:t xml:space="preserve"> пункта </w:t>
      </w:r>
      <w:r w:rsidR="00DD734A">
        <w:t>2.4</w:t>
      </w:r>
      <w:r w:rsidR="001E3C50">
        <w:t xml:space="preserve">. Регламента изложить в </w:t>
      </w:r>
      <w:r w:rsidR="00DD734A">
        <w:t xml:space="preserve">новой </w:t>
      </w:r>
      <w:r w:rsidR="001E3C50">
        <w:t>редакции:</w:t>
      </w:r>
    </w:p>
    <w:p w:rsidR="001E3C50" w:rsidRDefault="00380F2E" w:rsidP="006716BB">
      <w:pPr>
        <w:widowControl w:val="0"/>
        <w:suppressAutoHyphens w:val="0"/>
        <w:autoSpaceDE w:val="0"/>
        <w:autoSpaceDN w:val="0"/>
        <w:ind w:firstLine="567"/>
        <w:jc w:val="both"/>
      </w:pPr>
      <w:r>
        <w:rPr>
          <w:spacing w:val="2"/>
          <w:shd w:val="clear" w:color="auto" w:fill="FFFFFF"/>
        </w:rPr>
        <w:t>«</w:t>
      </w:r>
      <w:r w:rsidR="00DD734A" w:rsidRPr="00A760E5">
        <w:rPr>
          <w:lang w:eastAsia="ru-RU"/>
        </w:rPr>
        <w:t xml:space="preserve">осуществление деятельности в сфере производства товаров (работ, услуг), за исключением видов деятельности, включенных в разделы А </w:t>
      </w:r>
      <w:r w:rsidR="00DD734A" w:rsidRPr="00A760E5">
        <w:rPr>
          <w:lang w:eastAsia="ru-RU"/>
        </w:rPr>
        <w:br/>
        <w:t xml:space="preserve">(за исключением классов 02, 03), </w:t>
      </w:r>
      <w:r w:rsidR="00DD734A" w:rsidRPr="00A760E5">
        <w:rPr>
          <w:color w:val="000000"/>
          <w:lang w:eastAsia="en-US"/>
        </w:rPr>
        <w:t xml:space="preserve">B, D, E, G, K, L, M, N, O, S (за исключением группы 96.04), T, U Общероссийского классификатора видов экономической деятельности </w:t>
      </w:r>
      <w:proofErr w:type="gramStart"/>
      <w:r w:rsidR="00DD734A" w:rsidRPr="00A760E5">
        <w:rPr>
          <w:color w:val="000000"/>
          <w:lang w:eastAsia="en-US"/>
        </w:rPr>
        <w:t>ОК</w:t>
      </w:r>
      <w:proofErr w:type="gramEnd"/>
      <w:r w:rsidR="00DD734A" w:rsidRPr="00A760E5">
        <w:rPr>
          <w:color w:val="000000"/>
          <w:lang w:eastAsia="en-US"/>
        </w:rPr>
        <w:t xml:space="preserve"> 029-2014, утвержденного приказом Росстандарта от 31.01.2014 № 14-ст;</w:t>
      </w:r>
      <w:r w:rsidR="001E3C50" w:rsidRPr="0014385F">
        <w:t>»</w:t>
      </w:r>
      <w:r w:rsidR="00DD734A">
        <w:t>;</w:t>
      </w:r>
    </w:p>
    <w:p w:rsidR="00DD734A" w:rsidRDefault="00DD734A" w:rsidP="006716BB">
      <w:pPr>
        <w:widowControl w:val="0"/>
        <w:suppressAutoHyphens w:val="0"/>
        <w:autoSpaceDE w:val="0"/>
        <w:autoSpaceDN w:val="0"/>
        <w:ind w:firstLine="567"/>
        <w:jc w:val="both"/>
      </w:pPr>
      <w:r>
        <w:t>- абзац 10 пункта 2.6. Регламента изложить в новой редакции:</w:t>
      </w:r>
    </w:p>
    <w:p w:rsidR="00DD734A" w:rsidRDefault="00DD734A" w:rsidP="006716BB">
      <w:pPr>
        <w:widowControl w:val="0"/>
        <w:suppressAutoHyphens w:val="0"/>
        <w:autoSpaceDE w:val="0"/>
        <w:autoSpaceDN w:val="0"/>
        <w:ind w:firstLine="567"/>
        <w:jc w:val="both"/>
        <w:rPr>
          <w:bCs/>
        </w:rPr>
      </w:pPr>
      <w:r w:rsidRPr="00DD734A">
        <w:t>«</w:t>
      </w:r>
      <w:r w:rsidRPr="00DD734A">
        <w:rPr>
          <w:lang w:eastAsia="ru-RU"/>
        </w:rPr>
        <w:t xml:space="preserve">- </w:t>
      </w:r>
      <w:r w:rsidRPr="00DD734A">
        <w:t xml:space="preserve">постановление администрации Енисейского района от 17.02.2023  № 135-п «Об утверждении Порядка реализации подпрограммы </w:t>
      </w:r>
      <w:r w:rsidRPr="00DD734A">
        <w:rPr>
          <w:bCs/>
        </w:rPr>
        <w:t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</w:t>
      </w:r>
      <w:r w:rsidRPr="0059465F">
        <w:rPr>
          <w:bCs/>
        </w:rPr>
        <w:t xml:space="preserve"> развитие и инвестиционная политика Енисейского района»</w:t>
      </w:r>
      <w:r>
        <w:rPr>
          <w:bCs/>
        </w:rPr>
        <w:t>»;</w:t>
      </w:r>
    </w:p>
    <w:p w:rsidR="00DD734A" w:rsidRDefault="00C26394" w:rsidP="006716BB">
      <w:pPr>
        <w:widowControl w:val="0"/>
        <w:suppressAutoHyphens w:val="0"/>
        <w:autoSpaceDE w:val="0"/>
        <w:autoSpaceDN w:val="0"/>
        <w:ind w:firstLine="567"/>
        <w:jc w:val="both"/>
      </w:pPr>
      <w:r>
        <w:t>- подпункт в) пункта 2.7. регламента изложить в новой редакции:</w:t>
      </w:r>
    </w:p>
    <w:p w:rsidR="00C26394" w:rsidRDefault="00C26394" w:rsidP="006716BB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>
        <w:t>«</w:t>
      </w:r>
      <w:r w:rsidRPr="00592B0B">
        <w:rPr>
          <w:lang w:eastAsia="ru-RU"/>
        </w:rPr>
        <w:t>в) справк</w:t>
      </w:r>
      <w:r>
        <w:rPr>
          <w:lang w:eastAsia="ru-RU"/>
        </w:rPr>
        <w:t>а</w:t>
      </w:r>
      <w:r w:rsidRPr="00592B0B">
        <w:rPr>
          <w:lang w:eastAsia="ru-RU"/>
        </w:rPr>
        <w:t xml:space="preserve"> об отсутствии неисполненной обязанности по уплате </w:t>
      </w:r>
      <w:r w:rsidRPr="00592B0B">
        <w:rPr>
          <w:lang w:eastAsia="ru-RU"/>
        </w:rPr>
        <w:lastRenderedPageBreak/>
        <w:t>страховых взносов в Социальный фонд России,</w:t>
      </w:r>
      <w:r w:rsidRPr="00592B0B">
        <w:rPr>
          <w:rFonts w:ascii="Arial" w:hAnsi="Arial" w:cs="Arial"/>
          <w:sz w:val="22"/>
          <w:szCs w:val="20"/>
          <w:lang w:eastAsia="ru-RU"/>
        </w:rPr>
        <w:t xml:space="preserve"> </w:t>
      </w:r>
      <w:r w:rsidRPr="00592B0B">
        <w:rPr>
          <w:lang w:eastAsia="ru-RU"/>
        </w:rPr>
        <w:t>на первое число месяца подачи заявки, указанной в подпункте а) настоящего пункта (заявитель вправе представить по собственной инициативе)</w:t>
      </w:r>
      <w:proofErr w:type="gramStart"/>
      <w:r w:rsidRPr="00592B0B">
        <w:rPr>
          <w:lang w:eastAsia="ru-RU"/>
        </w:rPr>
        <w:t>.</w:t>
      </w:r>
      <w:r>
        <w:rPr>
          <w:lang w:eastAsia="ru-RU"/>
        </w:rPr>
        <w:t>»</w:t>
      </w:r>
      <w:proofErr w:type="gramEnd"/>
      <w:r>
        <w:rPr>
          <w:lang w:eastAsia="ru-RU"/>
        </w:rPr>
        <w:t>;</w:t>
      </w:r>
    </w:p>
    <w:p w:rsidR="00C26394" w:rsidRDefault="00C26394" w:rsidP="006716BB">
      <w:pPr>
        <w:ind w:firstLine="567"/>
        <w:jc w:val="both"/>
      </w:pPr>
      <w:r>
        <w:t>- абзац 8 пункта 2.7. Регламента изложить в новой редакции:</w:t>
      </w:r>
    </w:p>
    <w:p w:rsidR="00C26394" w:rsidRDefault="00C26394" w:rsidP="006716BB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59465F">
        <w:rPr>
          <w:rFonts w:eastAsiaTheme="minorHAnsi"/>
          <w:lang w:eastAsia="en-US"/>
        </w:rPr>
        <w:t xml:space="preserve">-  </w:t>
      </w:r>
      <w:r w:rsidRPr="0059465F">
        <w:rPr>
          <w:lang w:eastAsia="ru-RU"/>
        </w:rPr>
        <w:t xml:space="preserve">справки об отсутствии неисполненной обязанности по уплате страховых взносов в </w:t>
      </w:r>
      <w:r w:rsidRPr="00592B0B">
        <w:rPr>
          <w:lang w:eastAsia="ru-RU"/>
        </w:rPr>
        <w:t>Социальный фонд России</w:t>
      </w:r>
      <w:r w:rsidRPr="0059465F">
        <w:rPr>
          <w:lang w:eastAsia="ru-RU"/>
        </w:rPr>
        <w:t xml:space="preserve"> </w:t>
      </w:r>
      <w:r>
        <w:rPr>
          <w:lang w:eastAsia="ru-RU"/>
        </w:rPr>
        <w:t xml:space="preserve">(в части </w:t>
      </w:r>
      <w:r w:rsidRPr="0059465F">
        <w:rPr>
          <w:lang w:eastAsia="ru-RU"/>
        </w:rPr>
        <w:t>социального страхования</w:t>
      </w:r>
      <w:r>
        <w:rPr>
          <w:lang w:eastAsia="ru-RU"/>
        </w:rPr>
        <w:t>)</w:t>
      </w:r>
      <w:proofErr w:type="gramStart"/>
      <w:r w:rsidRPr="0059465F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»</w:t>
      </w:r>
      <w:proofErr w:type="gramEnd"/>
      <w:r>
        <w:rPr>
          <w:rFonts w:eastAsiaTheme="minorHAnsi"/>
          <w:lang w:eastAsia="en-US"/>
        </w:rPr>
        <w:t>;</w:t>
      </w:r>
    </w:p>
    <w:p w:rsidR="00C26394" w:rsidRDefault="00C26394" w:rsidP="006716BB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абзац 1 пункта 3.8. Регламента изложить в новой редакции:</w:t>
      </w:r>
    </w:p>
    <w:p w:rsidR="00DD734A" w:rsidRPr="001D25CE" w:rsidRDefault="00C26394" w:rsidP="006716BB">
      <w:pPr>
        <w:shd w:val="clear" w:color="auto" w:fill="FFFFFF" w:themeFill="background1"/>
        <w:ind w:firstLine="567"/>
        <w:jc w:val="both"/>
      </w:pPr>
      <w:r>
        <w:rPr>
          <w:rFonts w:eastAsiaTheme="minorHAnsi"/>
          <w:lang w:eastAsia="en-US"/>
        </w:rPr>
        <w:t>«</w:t>
      </w:r>
      <w:r w:rsidRPr="0059465F">
        <w:rPr>
          <w:lang w:eastAsia="ru-RU"/>
        </w:rPr>
        <w:t xml:space="preserve">3.8. По поступившим в </w:t>
      </w:r>
      <w:r w:rsidRPr="0059465F">
        <w:t>А</w:t>
      </w:r>
      <w:r w:rsidRPr="0059465F">
        <w:rPr>
          <w:lang w:eastAsia="ru-RU"/>
        </w:rPr>
        <w:t xml:space="preserve">дминистрацию заявлениям о намерениях  получить субсидию на реализацию инвестиционных проектов в приоритетных отраслях, по которым заявитель и предоставленные им документы соответствуют требованиям настоящего </w:t>
      </w:r>
      <w:r w:rsidRPr="0059465F">
        <w:t>Регламента</w:t>
      </w:r>
      <w:r w:rsidRPr="0059465F">
        <w:rPr>
          <w:lang w:eastAsia="ru-RU"/>
        </w:rPr>
        <w:t>, осуществляется конкурсный отбор Конкурсной комиссией</w:t>
      </w:r>
      <w:r w:rsidRPr="0059465F">
        <w:t xml:space="preserve"> в течение 5 рабочих дней с момента формирования заключений. Положение и состав Конкурсной комиссии утверждены постановлением администрации Енисейского района от </w:t>
      </w:r>
      <w:r w:rsidRPr="00CB34FF">
        <w:t>20.04.2022 № 326-п</w:t>
      </w:r>
      <w:r w:rsidRPr="0059465F">
        <w:t xml:space="preserve"> «</w:t>
      </w:r>
      <w:r w:rsidRPr="0059465F">
        <w:rPr>
          <w:lang w:eastAsia="ru-RU"/>
        </w:rPr>
        <w:t>О создании конкурсной комиссии по рассмотрению заявок субъектов  малого и среднего предпринимательства, претендующих на получение субсидии из бюджета Енисейского района»</w:t>
      </w:r>
      <w:proofErr w:type="gramStart"/>
      <w:r w:rsidRPr="0059465F">
        <w:rPr>
          <w:lang w:eastAsia="ru-RU"/>
        </w:rPr>
        <w:t>.</w:t>
      </w:r>
      <w:r>
        <w:rPr>
          <w:lang w:eastAsia="ru-RU"/>
        </w:rPr>
        <w:t>»</w:t>
      </w:r>
      <w:proofErr w:type="gramEnd"/>
      <w:r w:rsidR="00CB34FF">
        <w:rPr>
          <w:lang w:eastAsia="ru-RU"/>
        </w:rPr>
        <w:t>.</w:t>
      </w:r>
    </w:p>
    <w:p w:rsidR="001E3C50" w:rsidRPr="007916F2" w:rsidRDefault="001E3C50" w:rsidP="006716BB">
      <w:pPr>
        <w:ind w:firstLine="567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</w:t>
      </w:r>
      <w:r w:rsidR="00804A22">
        <w:t>з</w:t>
      </w:r>
      <w:r>
        <w:t xml:space="preserve">аместителя </w:t>
      </w:r>
      <w:r w:rsidR="00804A22">
        <w:t>Г</w:t>
      </w:r>
      <w:r>
        <w:t xml:space="preserve">лавы района </w:t>
      </w:r>
      <w:r w:rsidRPr="0046070F">
        <w:rPr>
          <w:bCs/>
          <w:color w:val="000000"/>
        </w:rPr>
        <w:t>по финансам, экономике и имущественным вопросам</w:t>
      </w:r>
      <w:r>
        <w:rPr>
          <w:bCs/>
          <w:color w:val="000000"/>
        </w:rPr>
        <w:t>, руководителя финансового управления Т.А. Яричину</w:t>
      </w:r>
      <w:r>
        <w:t>.</w:t>
      </w:r>
    </w:p>
    <w:p w:rsidR="00CE5722" w:rsidRPr="002B4ABE" w:rsidRDefault="001E3C50" w:rsidP="006716BB">
      <w:pPr>
        <w:ind w:firstLine="567"/>
        <w:jc w:val="both"/>
      </w:pPr>
      <w:r>
        <w:t xml:space="preserve">3. </w:t>
      </w:r>
      <w:r w:rsidRPr="007916F2">
        <w:t xml:space="preserve">Постановление вступает в силу </w:t>
      </w:r>
      <w:r w:rsidR="00CE5722" w:rsidRPr="002B4ABE">
        <w:t xml:space="preserve">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 </w:t>
      </w:r>
    </w:p>
    <w:p w:rsidR="001E3C50" w:rsidRDefault="001E3C50" w:rsidP="00C26394">
      <w:pPr>
        <w:jc w:val="both"/>
      </w:pPr>
    </w:p>
    <w:p w:rsidR="001E3C50" w:rsidRDefault="001E3C50" w:rsidP="00C26394">
      <w:pPr>
        <w:jc w:val="both"/>
      </w:pPr>
    </w:p>
    <w:p w:rsidR="001E3C50" w:rsidRPr="001D25CE" w:rsidRDefault="001E3C50" w:rsidP="00C26394">
      <w:pPr>
        <w:jc w:val="both"/>
      </w:pPr>
      <w:r>
        <w:t>Глав</w:t>
      </w:r>
      <w:r w:rsidR="00CE5722">
        <w:t>а</w:t>
      </w:r>
      <w:r>
        <w:t xml:space="preserve"> района                                      </w:t>
      </w:r>
      <w:r w:rsidR="00CE5722">
        <w:t xml:space="preserve">                                                 </w:t>
      </w:r>
      <w:r>
        <w:t>А.</w:t>
      </w:r>
      <w:r w:rsidR="00CE5722">
        <w:t>В. Кулешов</w:t>
      </w:r>
    </w:p>
    <w:p w:rsidR="00AE5810" w:rsidRDefault="00AE5810" w:rsidP="00C26394">
      <w:pPr>
        <w:ind w:firstLine="709"/>
        <w:jc w:val="both"/>
      </w:pPr>
    </w:p>
    <w:sectPr w:rsidR="00AE5810" w:rsidSect="001C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810"/>
    <w:rsid w:val="001C261A"/>
    <w:rsid w:val="001E3C50"/>
    <w:rsid w:val="00380F2E"/>
    <w:rsid w:val="006716BB"/>
    <w:rsid w:val="00804A22"/>
    <w:rsid w:val="00AE5810"/>
    <w:rsid w:val="00C26394"/>
    <w:rsid w:val="00CB34FF"/>
    <w:rsid w:val="00CB58A1"/>
    <w:rsid w:val="00CE5722"/>
    <w:rsid w:val="00DD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810"/>
    <w:pPr>
      <w:ind w:left="720"/>
      <w:contextualSpacing/>
    </w:pPr>
  </w:style>
  <w:style w:type="paragraph" w:customStyle="1" w:styleId="ConsPlusNormal">
    <w:name w:val="ConsPlusNormal"/>
    <w:rsid w:val="001E3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F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F2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CE57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KadrOrgRab1</cp:lastModifiedBy>
  <cp:revision>9</cp:revision>
  <cp:lastPrinted>2023-02-27T01:51:00Z</cp:lastPrinted>
  <dcterms:created xsi:type="dcterms:W3CDTF">2021-06-21T02:17:00Z</dcterms:created>
  <dcterms:modified xsi:type="dcterms:W3CDTF">2023-02-27T08:24:00Z</dcterms:modified>
</cp:coreProperties>
</file>