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4D0" w:rsidRPr="009434D0" w:rsidRDefault="009434D0" w:rsidP="009434D0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9434D0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9434D0" w:rsidRPr="009434D0" w:rsidRDefault="009434D0" w:rsidP="009434D0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9434D0">
        <w:rPr>
          <w:rFonts w:eastAsia="Calibri"/>
          <w:sz w:val="22"/>
          <w:szCs w:val="22"/>
          <w:lang w:eastAsia="en-US"/>
        </w:rPr>
        <w:t>Красноярского края</w:t>
      </w:r>
    </w:p>
    <w:p w:rsidR="009434D0" w:rsidRPr="009434D0" w:rsidRDefault="009434D0" w:rsidP="009434D0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9434D0">
        <w:rPr>
          <w:rFonts w:eastAsia="Calibri"/>
          <w:sz w:val="36"/>
          <w:szCs w:val="36"/>
          <w:lang w:eastAsia="en-US"/>
        </w:rPr>
        <w:t>ПОСТАНОВЛЕНИЕ</w:t>
      </w:r>
    </w:p>
    <w:p w:rsidR="009434D0" w:rsidRPr="009434D0" w:rsidRDefault="009434D0" w:rsidP="009434D0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9434D0" w:rsidRPr="009434D0" w:rsidRDefault="009434D0" w:rsidP="009434D0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434D0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1</w:t>
      </w:r>
      <w:r w:rsidRPr="009434D0">
        <w:rPr>
          <w:rFonts w:eastAsia="Calibri"/>
          <w:sz w:val="28"/>
          <w:szCs w:val="28"/>
          <w:lang w:eastAsia="en-US"/>
        </w:rPr>
        <w:t>.01.2023</w:t>
      </w:r>
      <w:r w:rsidRPr="009434D0">
        <w:rPr>
          <w:rFonts w:eastAsia="Calibri"/>
          <w:sz w:val="28"/>
          <w:szCs w:val="28"/>
          <w:lang w:eastAsia="en-US"/>
        </w:rPr>
        <w:tab/>
      </w:r>
      <w:r w:rsidRPr="009434D0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11</w:t>
      </w:r>
      <w:bookmarkStart w:id="0" w:name="_GoBack"/>
      <w:bookmarkEnd w:id="0"/>
      <w:r w:rsidRPr="009434D0">
        <w:rPr>
          <w:rFonts w:eastAsia="Calibri"/>
          <w:sz w:val="28"/>
          <w:szCs w:val="28"/>
          <w:lang w:eastAsia="en-US"/>
        </w:rPr>
        <w:t>-п</w:t>
      </w:r>
    </w:p>
    <w:p w:rsidR="007140FA" w:rsidRDefault="007140FA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0FA" w:rsidRDefault="007140FA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0FA" w:rsidRDefault="007140FA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091" w:rsidRPr="00916091" w:rsidRDefault="00916091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О внесении изменений в постановление администрации Енисейского района  Красноярского края от 22.10.2013  № 1161-п «Об оплате труда работников муниципальных образовательных учреждений Енисейского района» </w:t>
      </w:r>
    </w:p>
    <w:p w:rsidR="00916091" w:rsidRP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916091" w:rsidRPr="00916091" w:rsidRDefault="00916091" w:rsidP="008674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1609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Трудовым кодексом Российской Федерации, </w:t>
      </w:r>
      <w:r w:rsidR="004A5E38">
        <w:rPr>
          <w:sz w:val="28"/>
          <w:szCs w:val="28"/>
        </w:rPr>
        <w:t xml:space="preserve"> Ф</w:t>
      </w:r>
      <w:r w:rsidR="00460538" w:rsidRPr="00542C00">
        <w:rPr>
          <w:sz w:val="28"/>
          <w:szCs w:val="28"/>
        </w:rPr>
        <w:t>едеральны</w:t>
      </w:r>
      <w:r w:rsidR="00460538">
        <w:rPr>
          <w:sz w:val="28"/>
          <w:szCs w:val="28"/>
        </w:rPr>
        <w:t>м</w:t>
      </w:r>
      <w:r w:rsidR="00460538" w:rsidRPr="00542C00">
        <w:rPr>
          <w:sz w:val="28"/>
          <w:szCs w:val="28"/>
        </w:rPr>
        <w:t xml:space="preserve"> закон</w:t>
      </w:r>
      <w:r w:rsidR="00460538">
        <w:rPr>
          <w:sz w:val="28"/>
          <w:szCs w:val="28"/>
        </w:rPr>
        <w:t>ом</w:t>
      </w:r>
      <w:r w:rsidR="00460538" w:rsidRPr="00542C00">
        <w:rPr>
          <w:sz w:val="28"/>
          <w:szCs w:val="28"/>
        </w:rPr>
        <w:t xml:space="preserve"> от 19.12.2022 N 522-ФЗ "О внесении изменения в статью 1 Федерального закона "О минимальном размере оплаты труда" и о приостановлении действия ее отдельных положений"</w:t>
      </w:r>
      <w:r w:rsidR="00460538">
        <w:rPr>
          <w:sz w:val="28"/>
          <w:szCs w:val="28"/>
        </w:rPr>
        <w:t xml:space="preserve">, </w:t>
      </w:r>
      <w:r>
        <w:rPr>
          <w:sz w:val="28"/>
          <w:szCs w:val="28"/>
        </w:rPr>
        <w:t>Законом Красноярского края от 29.10.2009 № 9-3864 «О системах оплаты труда работников краевых государственных учреждений»</w:t>
      </w:r>
      <w:r w:rsidR="00DD167A">
        <w:rPr>
          <w:sz w:val="28"/>
          <w:szCs w:val="28"/>
        </w:rPr>
        <w:t>,</w:t>
      </w:r>
      <w:r w:rsidR="00845082">
        <w:rPr>
          <w:sz w:val="28"/>
          <w:szCs w:val="28"/>
        </w:rPr>
        <w:t xml:space="preserve"> решением Енисейского районного Совета </w:t>
      </w:r>
      <w:r w:rsidR="004A5E38">
        <w:rPr>
          <w:sz w:val="28"/>
          <w:szCs w:val="28"/>
        </w:rPr>
        <w:t>депутатов от 15.12.2022 №25-222</w:t>
      </w:r>
      <w:r w:rsidR="00845082">
        <w:rPr>
          <w:sz w:val="28"/>
          <w:szCs w:val="28"/>
        </w:rPr>
        <w:t>р,</w:t>
      </w:r>
      <w:r w:rsidR="00DD167A">
        <w:rPr>
          <w:sz w:val="28"/>
          <w:szCs w:val="28"/>
        </w:rPr>
        <w:t xml:space="preserve"> </w:t>
      </w:r>
      <w:r w:rsidRPr="00916091">
        <w:rPr>
          <w:sz w:val="28"/>
          <w:szCs w:val="28"/>
        </w:rPr>
        <w:t>руководствуясь статьями 16, 29 Устава</w:t>
      </w:r>
      <w:proofErr w:type="gramEnd"/>
      <w:r w:rsidRPr="00916091">
        <w:rPr>
          <w:sz w:val="28"/>
          <w:szCs w:val="28"/>
        </w:rPr>
        <w:t xml:space="preserve"> Енисейского района</w:t>
      </w:r>
      <w:r w:rsidR="008674FA">
        <w:rPr>
          <w:sz w:val="28"/>
          <w:szCs w:val="28"/>
        </w:rPr>
        <w:t>,</w:t>
      </w:r>
      <w:r w:rsidRPr="00916091">
        <w:rPr>
          <w:sz w:val="28"/>
          <w:szCs w:val="28"/>
        </w:rPr>
        <w:t xml:space="preserve"> ПОСТАНОВЛЯЮ:</w:t>
      </w:r>
    </w:p>
    <w:p w:rsidR="00916091" w:rsidRPr="00916091" w:rsidRDefault="00916091" w:rsidP="008674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>1. Внести в постановление администрации Енисейского района  Красноярского края от 22.10.2013 № 1161-п «Об оплате труда работников муниципальных образовательных учреждений Енисейского района»</w:t>
      </w:r>
      <w:r w:rsidR="004A5E38">
        <w:rPr>
          <w:sz w:val="28"/>
          <w:szCs w:val="28"/>
        </w:rPr>
        <w:t xml:space="preserve"> (далее – Примерное положение)</w:t>
      </w:r>
      <w:r w:rsidRPr="00916091">
        <w:rPr>
          <w:sz w:val="28"/>
          <w:szCs w:val="28"/>
        </w:rPr>
        <w:t xml:space="preserve">  следующие изменения:                                                           </w:t>
      </w:r>
    </w:p>
    <w:p w:rsidR="00C57EB5" w:rsidRDefault="0061185C" w:rsidP="008674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78AE">
        <w:rPr>
          <w:sz w:val="28"/>
          <w:szCs w:val="28"/>
        </w:rPr>
        <w:t xml:space="preserve"> в абзаце втором пункта 4.8.</w:t>
      </w:r>
      <w:r w:rsidR="00454BBB">
        <w:rPr>
          <w:sz w:val="28"/>
          <w:szCs w:val="28"/>
        </w:rPr>
        <w:t xml:space="preserve"> </w:t>
      </w:r>
      <w:r w:rsidR="004A5E38">
        <w:rPr>
          <w:sz w:val="28"/>
          <w:szCs w:val="28"/>
        </w:rPr>
        <w:t xml:space="preserve">раздела 4 Примерного положения </w:t>
      </w:r>
      <w:r w:rsidR="00454BBB">
        <w:rPr>
          <w:sz w:val="28"/>
          <w:szCs w:val="28"/>
        </w:rPr>
        <w:t>цифры</w:t>
      </w:r>
      <w:r w:rsidR="001D78AE">
        <w:rPr>
          <w:sz w:val="28"/>
          <w:szCs w:val="28"/>
        </w:rPr>
        <w:t xml:space="preserve"> «</w:t>
      </w:r>
      <w:r w:rsidR="00DD167A">
        <w:rPr>
          <w:sz w:val="28"/>
          <w:szCs w:val="28"/>
        </w:rPr>
        <w:t>27 503</w:t>
      </w:r>
      <w:r w:rsidR="00454BBB">
        <w:rPr>
          <w:sz w:val="28"/>
          <w:szCs w:val="28"/>
        </w:rPr>
        <w:t>» заменить цифрам</w:t>
      </w:r>
      <w:r w:rsidR="001D78AE">
        <w:rPr>
          <w:sz w:val="28"/>
          <w:szCs w:val="28"/>
        </w:rPr>
        <w:t>и</w:t>
      </w:r>
      <w:r w:rsidR="004A5E38">
        <w:rPr>
          <w:sz w:val="28"/>
          <w:szCs w:val="28"/>
        </w:rPr>
        <w:t xml:space="preserve"> </w:t>
      </w:r>
      <w:r w:rsidR="001D78AE">
        <w:rPr>
          <w:sz w:val="28"/>
          <w:szCs w:val="28"/>
        </w:rPr>
        <w:t>«</w:t>
      </w:r>
      <w:r w:rsidR="00DD167A">
        <w:rPr>
          <w:sz w:val="28"/>
          <w:szCs w:val="28"/>
        </w:rPr>
        <w:t>29 236</w:t>
      </w:r>
      <w:r w:rsidR="001D78AE">
        <w:rPr>
          <w:sz w:val="28"/>
          <w:szCs w:val="28"/>
        </w:rPr>
        <w:t xml:space="preserve">». </w:t>
      </w:r>
    </w:p>
    <w:p w:rsidR="00916091" w:rsidRPr="00916091" w:rsidRDefault="00916091" w:rsidP="008674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2. </w:t>
      </w:r>
      <w:proofErr w:type="gramStart"/>
      <w:r w:rsidRPr="00916091">
        <w:rPr>
          <w:sz w:val="28"/>
          <w:szCs w:val="28"/>
        </w:rPr>
        <w:t>Контроль за</w:t>
      </w:r>
      <w:proofErr w:type="gramEnd"/>
      <w:r w:rsidRPr="00916091">
        <w:rPr>
          <w:sz w:val="28"/>
          <w:szCs w:val="28"/>
        </w:rPr>
        <w:t xml:space="preserve"> исполнением настоящего постановления возложить на заместителя главы района по социальной сфере</w:t>
      </w:r>
      <w:r w:rsidR="008F1D38">
        <w:rPr>
          <w:sz w:val="28"/>
          <w:szCs w:val="28"/>
        </w:rPr>
        <w:t xml:space="preserve"> </w:t>
      </w:r>
      <w:r w:rsidRPr="00916091">
        <w:rPr>
          <w:sz w:val="28"/>
          <w:szCs w:val="28"/>
        </w:rPr>
        <w:t xml:space="preserve">В.А. </w:t>
      </w:r>
      <w:proofErr w:type="spellStart"/>
      <w:r w:rsidRPr="00916091">
        <w:rPr>
          <w:sz w:val="28"/>
          <w:szCs w:val="28"/>
        </w:rPr>
        <w:t>Пистер</w:t>
      </w:r>
      <w:proofErr w:type="spellEnd"/>
      <w:r w:rsidRPr="00916091">
        <w:rPr>
          <w:sz w:val="28"/>
          <w:szCs w:val="28"/>
        </w:rPr>
        <w:t>.</w:t>
      </w:r>
    </w:p>
    <w:p w:rsidR="00916091" w:rsidRPr="00916091" w:rsidRDefault="00916091" w:rsidP="008674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3. </w:t>
      </w:r>
      <w:r w:rsidR="00E704C5" w:rsidRPr="00E704C5">
        <w:rPr>
          <w:sz w:val="28"/>
          <w:szCs w:val="28"/>
        </w:rPr>
        <w:t xml:space="preserve">Постановление вступает в силу </w:t>
      </w:r>
      <w:r w:rsidR="00B86EDA">
        <w:rPr>
          <w:sz w:val="28"/>
          <w:szCs w:val="28"/>
        </w:rPr>
        <w:t xml:space="preserve">после </w:t>
      </w:r>
      <w:r w:rsidR="006741FB" w:rsidRPr="006741FB">
        <w:rPr>
          <w:sz w:val="28"/>
          <w:szCs w:val="28"/>
        </w:rPr>
        <w:t>официального опубликования (обнародования)</w:t>
      </w:r>
      <w:r w:rsidR="00E704C5" w:rsidRPr="00E704C5">
        <w:rPr>
          <w:sz w:val="28"/>
          <w:szCs w:val="28"/>
        </w:rPr>
        <w:t>, подлежит размещению на официальном информационном И</w:t>
      </w:r>
      <w:r w:rsidR="004A5E38">
        <w:rPr>
          <w:sz w:val="28"/>
          <w:szCs w:val="28"/>
        </w:rPr>
        <w:t xml:space="preserve">нтернет-сайте Енисейского района </w:t>
      </w:r>
      <w:r w:rsidR="00E704C5" w:rsidRPr="00E704C5">
        <w:rPr>
          <w:sz w:val="28"/>
          <w:szCs w:val="28"/>
        </w:rPr>
        <w:t>Красноярского края</w:t>
      </w:r>
      <w:r w:rsidR="007140FA">
        <w:rPr>
          <w:sz w:val="28"/>
          <w:szCs w:val="28"/>
        </w:rPr>
        <w:t>,</w:t>
      </w:r>
      <w:r w:rsidR="00E704C5" w:rsidRPr="00E704C5">
        <w:rPr>
          <w:sz w:val="28"/>
          <w:szCs w:val="28"/>
        </w:rPr>
        <w:t xml:space="preserve"> и применяется к правоотношениям, </w:t>
      </w:r>
      <w:r w:rsidR="00E704C5">
        <w:rPr>
          <w:sz w:val="28"/>
          <w:szCs w:val="28"/>
        </w:rPr>
        <w:t xml:space="preserve">возникшим с 1 </w:t>
      </w:r>
      <w:r w:rsidR="00DD167A">
        <w:rPr>
          <w:sz w:val="28"/>
          <w:szCs w:val="28"/>
        </w:rPr>
        <w:t>января</w:t>
      </w:r>
      <w:r w:rsidR="00E704C5">
        <w:rPr>
          <w:sz w:val="28"/>
          <w:szCs w:val="28"/>
        </w:rPr>
        <w:t xml:space="preserve"> 20</w:t>
      </w:r>
      <w:r w:rsidR="00F9055B">
        <w:rPr>
          <w:sz w:val="28"/>
          <w:szCs w:val="28"/>
        </w:rPr>
        <w:t>2</w:t>
      </w:r>
      <w:r w:rsidR="00DD167A">
        <w:rPr>
          <w:sz w:val="28"/>
          <w:szCs w:val="28"/>
        </w:rPr>
        <w:t>3</w:t>
      </w:r>
      <w:r w:rsidR="00E704C5">
        <w:rPr>
          <w:sz w:val="28"/>
          <w:szCs w:val="28"/>
        </w:rPr>
        <w:t xml:space="preserve"> года.</w:t>
      </w:r>
    </w:p>
    <w:p w:rsidR="00916091" w:rsidRDefault="00916091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091" w:rsidRPr="00916091" w:rsidRDefault="00916091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Глава района                       </w:t>
      </w:r>
      <w:r w:rsidR="00A509D7">
        <w:rPr>
          <w:sz w:val="28"/>
          <w:szCs w:val="28"/>
        </w:rPr>
        <w:tab/>
      </w:r>
      <w:r w:rsidR="00A509D7">
        <w:rPr>
          <w:sz w:val="28"/>
          <w:szCs w:val="28"/>
        </w:rPr>
        <w:tab/>
      </w:r>
      <w:r w:rsidR="00A509D7">
        <w:rPr>
          <w:sz w:val="28"/>
          <w:szCs w:val="28"/>
        </w:rPr>
        <w:tab/>
      </w:r>
      <w:r w:rsidR="00A509D7">
        <w:rPr>
          <w:sz w:val="28"/>
          <w:szCs w:val="28"/>
        </w:rPr>
        <w:tab/>
      </w:r>
      <w:r w:rsidR="00205A77">
        <w:rPr>
          <w:sz w:val="28"/>
          <w:szCs w:val="28"/>
        </w:rPr>
        <w:t xml:space="preserve">                           А.В. Кулешов</w:t>
      </w:r>
    </w:p>
    <w:sectPr w:rsidR="00916091" w:rsidRPr="00916091" w:rsidSect="0086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00"/>
    <w:rsid w:val="000429B2"/>
    <w:rsid w:val="001048A8"/>
    <w:rsid w:val="00122DC3"/>
    <w:rsid w:val="00135056"/>
    <w:rsid w:val="001626B7"/>
    <w:rsid w:val="001D78AE"/>
    <w:rsid w:val="00205A77"/>
    <w:rsid w:val="00223B00"/>
    <w:rsid w:val="0039324D"/>
    <w:rsid w:val="00454BBB"/>
    <w:rsid w:val="00460538"/>
    <w:rsid w:val="004A5E38"/>
    <w:rsid w:val="004C4D3E"/>
    <w:rsid w:val="0061185C"/>
    <w:rsid w:val="006741FB"/>
    <w:rsid w:val="006E6EED"/>
    <w:rsid w:val="007140FA"/>
    <w:rsid w:val="007A30BF"/>
    <w:rsid w:val="0080279E"/>
    <w:rsid w:val="00845082"/>
    <w:rsid w:val="00862660"/>
    <w:rsid w:val="008674FA"/>
    <w:rsid w:val="008853D4"/>
    <w:rsid w:val="008929CC"/>
    <w:rsid w:val="008F1D38"/>
    <w:rsid w:val="008F2C70"/>
    <w:rsid w:val="00911BA3"/>
    <w:rsid w:val="00916091"/>
    <w:rsid w:val="009434D0"/>
    <w:rsid w:val="00957C1D"/>
    <w:rsid w:val="009C0496"/>
    <w:rsid w:val="00A509D7"/>
    <w:rsid w:val="00A56B9C"/>
    <w:rsid w:val="00AD7EBD"/>
    <w:rsid w:val="00B86EDA"/>
    <w:rsid w:val="00BD4856"/>
    <w:rsid w:val="00C23493"/>
    <w:rsid w:val="00C57EB5"/>
    <w:rsid w:val="00C778B9"/>
    <w:rsid w:val="00CF2591"/>
    <w:rsid w:val="00DD167A"/>
    <w:rsid w:val="00E34F1F"/>
    <w:rsid w:val="00E704C5"/>
    <w:rsid w:val="00F1035A"/>
    <w:rsid w:val="00F90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KadrOrgRab1</cp:lastModifiedBy>
  <cp:revision>14</cp:revision>
  <cp:lastPrinted>2023-01-12T03:12:00Z</cp:lastPrinted>
  <dcterms:created xsi:type="dcterms:W3CDTF">2022-12-26T04:39:00Z</dcterms:created>
  <dcterms:modified xsi:type="dcterms:W3CDTF">2023-01-13T05:14:00Z</dcterms:modified>
</cp:coreProperties>
</file>