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1C5315" w:rsidRPr="001C5315" w:rsidRDefault="001C5315" w:rsidP="001C53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1C531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C5315" w:rsidRPr="001C5315" w:rsidRDefault="001C5315" w:rsidP="001C53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1C5315">
        <w:rPr>
          <w:rFonts w:eastAsia="Calibri"/>
          <w:sz w:val="22"/>
          <w:szCs w:val="22"/>
          <w:lang w:eastAsia="en-US"/>
        </w:rPr>
        <w:t>Красноярского края</w:t>
      </w:r>
    </w:p>
    <w:p w:rsidR="001C5315" w:rsidRPr="001C5315" w:rsidRDefault="001C5315" w:rsidP="001C53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1C5315">
        <w:rPr>
          <w:rFonts w:eastAsia="Calibri"/>
          <w:sz w:val="36"/>
          <w:szCs w:val="36"/>
          <w:lang w:eastAsia="en-US"/>
        </w:rPr>
        <w:t>ПОСТАНОВЛЕНИЕ</w:t>
      </w:r>
    </w:p>
    <w:p w:rsidR="001C5315" w:rsidRPr="001C5315" w:rsidRDefault="001C5315" w:rsidP="001C53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1C5315" w:rsidRPr="001C5315" w:rsidRDefault="001C5315" w:rsidP="001C5315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Pr="001C5315">
        <w:rPr>
          <w:rFonts w:eastAsia="Calibri"/>
          <w:sz w:val="28"/>
          <w:szCs w:val="28"/>
          <w:lang w:eastAsia="en-US"/>
        </w:rPr>
        <w:t>.09.2022</w:t>
      </w:r>
      <w:r w:rsidRPr="001C5315">
        <w:rPr>
          <w:rFonts w:eastAsia="Calibri"/>
          <w:sz w:val="28"/>
          <w:szCs w:val="28"/>
          <w:lang w:eastAsia="en-US"/>
        </w:rPr>
        <w:tab/>
      </w:r>
      <w:r w:rsidRPr="001C531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786</w:t>
      </w:r>
      <w:bookmarkStart w:id="0" w:name="_GoBack"/>
      <w:bookmarkEnd w:id="0"/>
      <w:r w:rsidRPr="001C5315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481B8D" w:rsidRDefault="00481B8D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761756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481B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104DD">
        <w:rPr>
          <w:sz w:val="28"/>
          <w:szCs w:val="28"/>
        </w:rPr>
        <w:t>14</w:t>
      </w:r>
      <w:r w:rsidR="00F10E18">
        <w:rPr>
          <w:sz w:val="28"/>
          <w:szCs w:val="28"/>
        </w:rPr>
        <w:t>.0</w:t>
      </w:r>
      <w:r w:rsidR="00A104DD">
        <w:rPr>
          <w:sz w:val="28"/>
          <w:szCs w:val="28"/>
        </w:rPr>
        <w:t>9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D9549A">
        <w:rPr>
          <w:sz w:val="28"/>
          <w:szCs w:val="28"/>
        </w:rPr>
        <w:t>3</w:t>
      </w:r>
      <w:r w:rsidR="00A104DD">
        <w:rPr>
          <w:sz w:val="28"/>
          <w:szCs w:val="28"/>
        </w:rPr>
        <w:t>7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481B8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481B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A104DD">
        <w:rPr>
          <w:sz w:val="28"/>
          <w:szCs w:val="28"/>
        </w:rPr>
        <w:t>82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104DD">
        <w:rPr>
          <w:sz w:val="28"/>
          <w:szCs w:val="28"/>
        </w:rPr>
        <w:t>Озерное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A104DD">
        <w:rPr>
          <w:sz w:val="28"/>
          <w:szCs w:val="28"/>
        </w:rPr>
        <w:t>Дачная</w:t>
      </w:r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104DD">
        <w:rPr>
          <w:sz w:val="28"/>
          <w:szCs w:val="28"/>
        </w:rPr>
        <w:t>0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A104DD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981F26" w:rsidRPr="00A512A9" w:rsidRDefault="009A553F" w:rsidP="00481B8D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481B8D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>первого заместителя главы района А.Ю. Губанова.</w:t>
      </w:r>
    </w:p>
    <w:p w:rsidR="00B73806" w:rsidRDefault="009A553F" w:rsidP="00481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Pr="007D48D7" w:rsidRDefault="00597EB4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C5315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6236B"/>
    <w:rsid w:val="00470290"/>
    <w:rsid w:val="00470785"/>
    <w:rsid w:val="004722E0"/>
    <w:rsid w:val="004731EC"/>
    <w:rsid w:val="00481B8D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97EB4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05D78"/>
    <w:rsid w:val="0074470A"/>
    <w:rsid w:val="00761756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410FA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2D9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104DD"/>
    <w:rsid w:val="00A35222"/>
    <w:rsid w:val="00A47B33"/>
    <w:rsid w:val="00A512A9"/>
    <w:rsid w:val="00A65BE6"/>
    <w:rsid w:val="00A7068E"/>
    <w:rsid w:val="00A71E4F"/>
    <w:rsid w:val="00A8060D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549A"/>
    <w:rsid w:val="00D9658C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13AB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3EA9-64D7-4E82-A93D-C8A4412F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11</cp:revision>
  <cp:lastPrinted>2022-09-20T07:02:00Z</cp:lastPrinted>
  <dcterms:created xsi:type="dcterms:W3CDTF">2022-08-18T08:10:00Z</dcterms:created>
  <dcterms:modified xsi:type="dcterms:W3CDTF">2022-09-21T08:26:00Z</dcterms:modified>
</cp:coreProperties>
</file>