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FD" w:rsidRDefault="00374EFD" w:rsidP="00374E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8D0" w:rsidRPr="001438D0" w:rsidRDefault="001438D0" w:rsidP="001438D0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1438D0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1438D0" w:rsidRPr="001438D0" w:rsidRDefault="001438D0" w:rsidP="001438D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1438D0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1438D0" w:rsidRPr="001438D0" w:rsidRDefault="001438D0" w:rsidP="001438D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438D0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1438D0" w:rsidRPr="001438D0" w:rsidRDefault="001438D0" w:rsidP="001438D0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1438D0" w:rsidRPr="001438D0" w:rsidRDefault="001438D0" w:rsidP="001438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1438D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1438D0"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 w:rsidRPr="001438D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38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1129</w:t>
      </w:r>
      <w:bookmarkStart w:id="0" w:name="_GoBack"/>
      <w:bookmarkEnd w:id="0"/>
      <w:r w:rsidRPr="001438D0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374EFD" w:rsidRDefault="00374EFD" w:rsidP="00374E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2A7FD8" w:rsidP="00374E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</w:t>
      </w:r>
      <w:r w:rsidR="00EE11E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541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7D2800">
        <w:rPr>
          <w:rFonts w:ascii="Times New Roman" w:hAnsi="Times New Roman" w:cs="Times New Roman"/>
          <w:sz w:val="28"/>
          <w:szCs w:val="28"/>
        </w:rPr>
        <w:t>Енисейского района от 23.03.2022 № 210</w:t>
      </w:r>
      <w:r w:rsidRPr="000541C7">
        <w:rPr>
          <w:rFonts w:ascii="Times New Roman" w:hAnsi="Times New Roman" w:cs="Times New Roman"/>
          <w:sz w:val="28"/>
          <w:szCs w:val="28"/>
        </w:rPr>
        <w:t>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374EFD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6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F114C">
        <w:rPr>
          <w:rFonts w:eastAsia="Arial"/>
          <w:sz w:val="28"/>
          <w:szCs w:val="28"/>
        </w:rPr>
        <w:t xml:space="preserve">внесением изменений в Закон Красноярского края от 29.10.2009 №9-3864 «О системах оплаты труда работников краевых государственных учреждений», </w:t>
      </w:r>
      <w:r w:rsidRPr="006C7376">
        <w:rPr>
          <w:sz w:val="28"/>
          <w:szCs w:val="28"/>
        </w:rPr>
        <w:t xml:space="preserve">руководствуясь </w:t>
      </w:r>
      <w:hyperlink r:id="rId7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8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Pr="006C7376">
        <w:rPr>
          <w:rFonts w:eastAsia="Arial"/>
          <w:sz w:val="28"/>
          <w:szCs w:val="28"/>
        </w:rPr>
        <w:t xml:space="preserve">решением Енисейского районного Совета депутатов </w:t>
      </w:r>
      <w:r w:rsidRPr="006C7376">
        <w:rPr>
          <w:sz w:val="28"/>
          <w:szCs w:val="28"/>
        </w:rPr>
        <w:t>от</w:t>
      </w:r>
      <w:proofErr w:type="gramEnd"/>
      <w:r w:rsidRPr="006C7376">
        <w:rPr>
          <w:sz w:val="28"/>
          <w:szCs w:val="28"/>
        </w:rPr>
        <w:t xml:space="preserve"> </w:t>
      </w:r>
      <w:r w:rsidRPr="000541C7">
        <w:rPr>
          <w:sz w:val="28"/>
          <w:szCs w:val="28"/>
        </w:rPr>
        <w:t>09.02.2017 № 10-137р</w:t>
      </w:r>
      <w:r w:rsidR="00960FFF">
        <w:rPr>
          <w:sz w:val="28"/>
          <w:szCs w:val="28"/>
        </w:rPr>
        <w:t xml:space="preserve"> (ред. от 15.12</w:t>
      </w:r>
      <w:r w:rsidR="00597D09">
        <w:rPr>
          <w:sz w:val="28"/>
          <w:szCs w:val="28"/>
        </w:rPr>
        <w:t>.2022)</w:t>
      </w:r>
      <w:r w:rsidRPr="000541C7">
        <w:rPr>
          <w:sz w:val="28"/>
          <w:szCs w:val="28"/>
        </w:rPr>
        <w:t xml:space="preserve"> «О системах оплаты труда работников муниципальных учреждений Енисейского </w:t>
      </w:r>
      <w:r w:rsidRPr="002A7FD8">
        <w:rPr>
          <w:sz w:val="28"/>
          <w:szCs w:val="28"/>
        </w:rPr>
        <w:t>района»,</w:t>
      </w:r>
      <w:r w:rsidRPr="002A7FD8">
        <w:rPr>
          <w:rFonts w:eastAsia="Arial"/>
          <w:sz w:val="28"/>
          <w:szCs w:val="28"/>
        </w:rPr>
        <w:t xml:space="preserve"> 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 xml:space="preserve">Устава Енисейского района, </w:t>
      </w:r>
      <w:r w:rsidRPr="002A7FD8">
        <w:rPr>
          <w:color w:val="000000"/>
          <w:sz w:val="28"/>
          <w:szCs w:val="28"/>
        </w:rPr>
        <w:t>ПОСТАНОВЛЯЮ:</w:t>
      </w:r>
    </w:p>
    <w:p w:rsidR="002A7FD8" w:rsidRPr="002A7FD8" w:rsidRDefault="002A7FD8" w:rsidP="00374EFD">
      <w:pPr>
        <w:pStyle w:val="a3"/>
        <w:numPr>
          <w:ilvl w:val="0"/>
          <w:numId w:val="1"/>
        </w:numPr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 xml:space="preserve">постановление администрации </w:t>
      </w:r>
      <w:r w:rsidR="007D2800">
        <w:rPr>
          <w:sz w:val="28"/>
          <w:szCs w:val="28"/>
        </w:rPr>
        <w:t>Енисейского района от 23.03.2022 № 210</w:t>
      </w:r>
      <w:r w:rsidRPr="002A7FD8">
        <w:rPr>
          <w:sz w:val="28"/>
          <w:szCs w:val="28"/>
        </w:rPr>
        <w:t xml:space="preserve">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Pr="002A7FD8">
        <w:rPr>
          <w:color w:val="000000"/>
          <w:sz w:val="28"/>
          <w:szCs w:val="28"/>
        </w:rPr>
        <w:t>(далее - Положение) следующие изменения:</w:t>
      </w:r>
    </w:p>
    <w:p w:rsidR="002A7FD8" w:rsidRPr="002A7FD8" w:rsidRDefault="00D1213D" w:rsidP="00374E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абзаце втором пункта 6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Раздела  </w:t>
      </w:r>
      <w:r w:rsidR="002A7FD8"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="006C3291"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="00597D0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 цифры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B4D25">
        <w:rPr>
          <w:rFonts w:ascii="Times New Roman" w:hAnsi="Times New Roman" w:cs="Times New Roman"/>
          <w:sz w:val="28"/>
          <w:szCs w:val="28"/>
        </w:rPr>
        <w:t>27503</w:t>
      </w:r>
      <w:r w:rsidR="00597D09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537BBF">
        <w:rPr>
          <w:rFonts w:ascii="Times New Roman" w:hAnsi="Times New Roman" w:cs="Times New Roman"/>
          <w:sz w:val="28"/>
          <w:szCs w:val="28"/>
        </w:rPr>
        <w:t xml:space="preserve"> «29236</w:t>
      </w:r>
      <w:r w:rsidR="002A7FD8" w:rsidRPr="002A7FD8">
        <w:rPr>
          <w:rFonts w:ascii="Times New Roman" w:hAnsi="Times New Roman" w:cs="Times New Roman"/>
          <w:sz w:val="28"/>
          <w:szCs w:val="28"/>
        </w:rPr>
        <w:t>»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1EC" w:rsidRDefault="002A7FD8" w:rsidP="00374EF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района по финансам, экономике и имущественным вопроса</w:t>
      </w:r>
      <w:proofErr w:type="gram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финансового управления  Т.А. </w:t>
      </w:r>
      <w:proofErr w:type="spell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2800" w:rsidRPr="007D2800" w:rsidRDefault="007D2800" w:rsidP="00374EFD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D2800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после официального опубликования (обнародования), применяется к пр</w:t>
      </w:r>
      <w:r w:rsidR="00AB4D25">
        <w:rPr>
          <w:rFonts w:ascii="Times New Roman" w:hAnsi="Times New Roman" w:cs="Times New Roman"/>
          <w:color w:val="000000"/>
          <w:sz w:val="28"/>
          <w:szCs w:val="28"/>
        </w:rPr>
        <w:t>авоотношениям, возникшим с 01.01.2023</w:t>
      </w:r>
      <w:r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74E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0116F3" w:rsidRPr="000C1C01" w:rsidRDefault="007D2800" w:rsidP="00374EFD">
      <w:pPr>
        <w:shd w:val="clear" w:color="auto" w:fill="FFFFFF"/>
        <w:tabs>
          <w:tab w:val="left" w:pos="7605"/>
        </w:tabs>
        <w:jc w:val="both"/>
        <w:rPr>
          <w:rFonts w:ascii="Times New Roman" w:hAnsi="Times New Roman" w:cs="Times New Roman"/>
        </w:rPr>
      </w:pPr>
      <w:r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Глава района                                                                              </w:t>
      </w:r>
      <w:r w:rsidR="00374EF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D2800">
        <w:rPr>
          <w:rFonts w:ascii="Times New Roman" w:hAnsi="Times New Roman" w:cs="Times New Roman"/>
          <w:color w:val="000000"/>
          <w:sz w:val="28"/>
          <w:szCs w:val="28"/>
        </w:rPr>
        <w:t xml:space="preserve">       А.В. Кулешов</w:t>
      </w:r>
    </w:p>
    <w:sectPr w:rsidR="000116F3" w:rsidRPr="000C1C01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C1C01"/>
    <w:rsid w:val="000E3709"/>
    <w:rsid w:val="001438D0"/>
    <w:rsid w:val="001441A7"/>
    <w:rsid w:val="002A7FD8"/>
    <w:rsid w:val="0036057D"/>
    <w:rsid w:val="00374EFD"/>
    <w:rsid w:val="00537BBF"/>
    <w:rsid w:val="0057280B"/>
    <w:rsid w:val="00597D09"/>
    <w:rsid w:val="006745F5"/>
    <w:rsid w:val="006C3291"/>
    <w:rsid w:val="007A35CE"/>
    <w:rsid w:val="007D2800"/>
    <w:rsid w:val="00960FFF"/>
    <w:rsid w:val="00AB4D25"/>
    <w:rsid w:val="00B70942"/>
    <w:rsid w:val="00D1213D"/>
    <w:rsid w:val="00EA3734"/>
    <w:rsid w:val="00EE05FF"/>
    <w:rsid w:val="00EE11EC"/>
    <w:rsid w:val="00F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KadrOrgRab1</cp:lastModifiedBy>
  <cp:revision>16</cp:revision>
  <cp:lastPrinted>2022-12-26T03:53:00Z</cp:lastPrinted>
  <dcterms:created xsi:type="dcterms:W3CDTF">2018-08-10T09:50:00Z</dcterms:created>
  <dcterms:modified xsi:type="dcterms:W3CDTF">2022-12-29T09:42:00Z</dcterms:modified>
</cp:coreProperties>
</file>