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3D" w:rsidRPr="00E92A3D" w:rsidRDefault="00E92A3D" w:rsidP="00E9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E92A3D">
        <w:rPr>
          <w:rFonts w:ascii="Times New Roman" w:hAnsi="Times New Roman" w:cs="Times New Roman"/>
          <w:b/>
          <w:bCs/>
          <w:sz w:val="28"/>
          <w:szCs w:val="28"/>
          <w:lang w:val="x-none"/>
        </w:rPr>
        <w:t>АДМИНИСТРАЦИЯ ЕНИСЕЙСКОГО РАЙОНА</w:t>
      </w:r>
    </w:p>
    <w:p w:rsidR="00E92A3D" w:rsidRPr="00E92A3D" w:rsidRDefault="00E92A3D" w:rsidP="00E9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E92A3D">
        <w:rPr>
          <w:rFonts w:ascii="Times New Roman" w:hAnsi="Times New Roman" w:cs="Times New Roman"/>
          <w:b/>
          <w:bCs/>
          <w:sz w:val="28"/>
          <w:szCs w:val="28"/>
          <w:lang w:val="x-none"/>
        </w:rPr>
        <w:t>Красноярского края</w:t>
      </w:r>
    </w:p>
    <w:p w:rsidR="00E92A3D" w:rsidRPr="00E92A3D" w:rsidRDefault="00E92A3D" w:rsidP="00E9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E92A3D" w:rsidRPr="00E92A3D" w:rsidRDefault="00E92A3D" w:rsidP="00E9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E92A3D">
        <w:rPr>
          <w:rFonts w:ascii="Times New Roman" w:hAnsi="Times New Roman" w:cs="Times New Roman"/>
          <w:b/>
          <w:bCs/>
          <w:sz w:val="28"/>
          <w:szCs w:val="28"/>
          <w:lang w:val="x-none"/>
        </w:rPr>
        <w:t>ПОСТАНОВЛЕНИЕ</w:t>
      </w:r>
    </w:p>
    <w:p w:rsidR="00E92A3D" w:rsidRPr="00E92A3D" w:rsidRDefault="00E92A3D" w:rsidP="00E9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E92A3D" w:rsidRPr="00E92A3D" w:rsidRDefault="00E92A3D" w:rsidP="00E92A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E92A3D">
        <w:rPr>
          <w:rFonts w:ascii="Times New Roman" w:hAnsi="Times New Roman" w:cs="Times New Roman"/>
          <w:bCs/>
          <w:sz w:val="28"/>
          <w:szCs w:val="28"/>
          <w:lang w:bidi="ru-RU"/>
        </w:rPr>
        <w:t>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Pr="00E92A3D">
        <w:rPr>
          <w:rFonts w:ascii="Times New Roman" w:hAnsi="Times New Roman" w:cs="Times New Roman"/>
          <w:bCs/>
          <w:sz w:val="28"/>
          <w:szCs w:val="28"/>
          <w:lang w:bidi="ru-RU"/>
        </w:rPr>
        <w:t>.12</w:t>
      </w:r>
      <w:r w:rsidRPr="00E92A3D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.2022                                г. Енисейск                                 № </w:t>
      </w:r>
      <w:r w:rsidRPr="00E92A3D">
        <w:rPr>
          <w:rFonts w:ascii="Times New Roman" w:hAnsi="Times New Roman" w:cs="Times New Roman"/>
          <w:bCs/>
          <w:sz w:val="28"/>
          <w:szCs w:val="28"/>
        </w:rPr>
        <w:t>107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Pr="00E92A3D">
        <w:rPr>
          <w:rFonts w:ascii="Times New Roman" w:hAnsi="Times New Roman" w:cs="Times New Roman"/>
          <w:bCs/>
          <w:sz w:val="28"/>
          <w:szCs w:val="28"/>
          <w:lang w:val="x-none"/>
        </w:rPr>
        <w:t>-п</w:t>
      </w:r>
    </w:p>
    <w:p w:rsidR="007517C0" w:rsidRDefault="007517C0" w:rsidP="003258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258F1" w:rsidRDefault="003258F1" w:rsidP="003258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Енисейского района от 12.12.2017 № 1261-п «Об утверждении правил использования водных объектов общего пользования для личных и бытовых нужд на территории муниципального образования Енисейского района»</w:t>
      </w:r>
    </w:p>
    <w:p w:rsidR="007517C0" w:rsidRDefault="007517C0" w:rsidP="003258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258F1" w:rsidRDefault="003258F1" w:rsidP="003258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258F1" w:rsidRDefault="003258F1" w:rsidP="0032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статьями 6, 27, 65 Водного кодекса Российской Федерации, Постановлением Правительства Российской Федерации от 14.12.2006 № 769 </w:t>
      </w:r>
      <w:r w:rsidR="007517C0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«О порядке утверждения Правил охраны жизни людей на водных объектах», Постановлением Совета администрации Красноярского края от 21.04.2008 </w:t>
      </w:r>
      <w:r w:rsidR="007517C0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>№ 189-п «Об утверждении Правил охраны жизни людей на водных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объектах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Красноярском крае», руководствуясь Уставом Енисейского  района, ПОСТАНОВЛЯЮ:</w:t>
      </w:r>
    </w:p>
    <w:p w:rsidR="003258F1" w:rsidRDefault="003258F1" w:rsidP="0032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1.Внести в постановление администрации Енисейского района от 12.12.2017 № 1261-п «Об утверждении правил использования водных объектов общего пользования для личных и бытовых нужд на территории муниципального образования Енисейского района» (</w:t>
      </w:r>
      <w:r w:rsidR="002F20A7">
        <w:rPr>
          <w:rFonts w:ascii="Times New Roman" w:hAnsi="Times New Roman" w:cs="Times New Roman"/>
          <w:sz w:val="27"/>
          <w:szCs w:val="27"/>
        </w:rPr>
        <w:t>далее – Постановление) следующие изменения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2F20A7" w:rsidRDefault="00611550" w:rsidP="0032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654422">
        <w:rPr>
          <w:rFonts w:ascii="Times New Roman" w:hAnsi="Times New Roman" w:cs="Times New Roman"/>
          <w:sz w:val="27"/>
          <w:szCs w:val="27"/>
        </w:rPr>
        <w:t>в пункте</w:t>
      </w:r>
      <w:r w:rsidR="002F20A7">
        <w:rPr>
          <w:rFonts w:ascii="Times New Roman" w:hAnsi="Times New Roman" w:cs="Times New Roman"/>
          <w:sz w:val="27"/>
          <w:szCs w:val="27"/>
        </w:rPr>
        <w:t xml:space="preserve"> 1.2. </w:t>
      </w:r>
      <w:r w:rsidR="00654422">
        <w:rPr>
          <w:rFonts w:ascii="Times New Roman" w:hAnsi="Times New Roman" w:cs="Times New Roman"/>
          <w:sz w:val="27"/>
          <w:szCs w:val="27"/>
        </w:rPr>
        <w:t xml:space="preserve"> раздела 1</w:t>
      </w:r>
      <w:r w:rsidR="00212B5B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="00654422">
        <w:rPr>
          <w:rFonts w:ascii="Times New Roman" w:hAnsi="Times New Roman" w:cs="Times New Roman"/>
          <w:sz w:val="27"/>
          <w:szCs w:val="27"/>
        </w:rPr>
        <w:t xml:space="preserve"> </w:t>
      </w:r>
      <w:r w:rsidR="002F20A7">
        <w:rPr>
          <w:rFonts w:ascii="Times New Roman" w:hAnsi="Times New Roman" w:cs="Times New Roman"/>
          <w:sz w:val="27"/>
          <w:szCs w:val="27"/>
        </w:rPr>
        <w:t>слова «и спортивному» исключить;</w:t>
      </w:r>
    </w:p>
    <w:p w:rsidR="002F20A7" w:rsidRDefault="002F20A7" w:rsidP="0032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в </w:t>
      </w:r>
      <w:r w:rsidR="00654422">
        <w:rPr>
          <w:rFonts w:ascii="Times New Roman" w:hAnsi="Times New Roman" w:cs="Times New Roman"/>
          <w:sz w:val="27"/>
          <w:szCs w:val="27"/>
        </w:rPr>
        <w:t>пункте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54422">
        <w:rPr>
          <w:rFonts w:ascii="Times New Roman" w:hAnsi="Times New Roman" w:cs="Times New Roman"/>
          <w:sz w:val="27"/>
          <w:szCs w:val="27"/>
        </w:rPr>
        <w:t xml:space="preserve">1.4. раздела 1 </w:t>
      </w:r>
      <w:r w:rsidR="00212B5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>
        <w:rPr>
          <w:rFonts w:ascii="Times New Roman" w:hAnsi="Times New Roman" w:cs="Times New Roman"/>
          <w:sz w:val="27"/>
          <w:szCs w:val="27"/>
        </w:rPr>
        <w:t>слова «и спортивного» исключить;</w:t>
      </w:r>
    </w:p>
    <w:p w:rsidR="00654422" w:rsidRDefault="00654422" w:rsidP="0032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в наименовании раздела 4</w:t>
      </w:r>
      <w:r w:rsidR="00212B5B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>
        <w:rPr>
          <w:rFonts w:ascii="Times New Roman" w:hAnsi="Times New Roman" w:cs="Times New Roman"/>
          <w:sz w:val="27"/>
          <w:szCs w:val="27"/>
        </w:rPr>
        <w:t xml:space="preserve"> слова «и спортивного» исключить;</w:t>
      </w:r>
    </w:p>
    <w:p w:rsidR="00212B5B" w:rsidRDefault="00654422" w:rsidP="002F2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1.4</w:t>
      </w:r>
      <w:r w:rsidR="002F20A7">
        <w:rPr>
          <w:rFonts w:ascii="Times New Roman" w:hAnsi="Times New Roman" w:cs="Times New Roman"/>
          <w:sz w:val="27"/>
          <w:szCs w:val="27"/>
        </w:rPr>
        <w:t>.</w:t>
      </w:r>
      <w:r w:rsidR="00212B5B">
        <w:rPr>
          <w:rFonts w:ascii="Times New Roman" w:hAnsi="Times New Roman" w:cs="Times New Roman"/>
          <w:sz w:val="27"/>
          <w:szCs w:val="27"/>
        </w:rPr>
        <w:t xml:space="preserve"> в пункте 4.1. раздела 4 Постановления слова «и спортивного» исключить.</w:t>
      </w:r>
    </w:p>
    <w:p w:rsidR="003258F1" w:rsidRDefault="00212B5B" w:rsidP="0032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3258F1">
        <w:rPr>
          <w:rFonts w:ascii="Times New Roman" w:hAnsi="Times New Roman" w:cs="Times New Roman"/>
          <w:sz w:val="27"/>
          <w:szCs w:val="27"/>
        </w:rPr>
        <w:t>. Конт</w:t>
      </w:r>
      <w:r w:rsidR="00FC6DB7">
        <w:rPr>
          <w:rFonts w:ascii="Times New Roman" w:hAnsi="Times New Roman" w:cs="Times New Roman"/>
          <w:sz w:val="27"/>
          <w:szCs w:val="27"/>
        </w:rPr>
        <w:t>роль за исполнением настоящего п</w:t>
      </w:r>
      <w:r w:rsidR="003258F1">
        <w:rPr>
          <w:rFonts w:ascii="Times New Roman" w:hAnsi="Times New Roman" w:cs="Times New Roman"/>
          <w:sz w:val="27"/>
          <w:szCs w:val="27"/>
        </w:rPr>
        <w:t>остановления возложить на первого заместителя Главы района А. Ю. Губанова.</w:t>
      </w:r>
    </w:p>
    <w:p w:rsidR="003258F1" w:rsidRDefault="00212B5B" w:rsidP="0032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3258F1">
        <w:rPr>
          <w:rFonts w:ascii="Times New Roman" w:hAnsi="Times New Roman" w:cs="Times New Roman"/>
          <w:sz w:val="27"/>
          <w:szCs w:val="27"/>
        </w:rPr>
        <w:t xml:space="preserve">. Постановление вступает в силу после официального </w:t>
      </w:r>
      <w:r>
        <w:rPr>
          <w:rFonts w:ascii="Times New Roman" w:hAnsi="Times New Roman" w:cs="Times New Roman"/>
          <w:sz w:val="27"/>
          <w:szCs w:val="27"/>
        </w:rPr>
        <w:t>опубликования (обнародования) и</w:t>
      </w:r>
      <w:r w:rsidR="002F20A7">
        <w:rPr>
          <w:rFonts w:ascii="Times New Roman" w:hAnsi="Times New Roman" w:cs="Times New Roman"/>
          <w:sz w:val="27"/>
          <w:szCs w:val="27"/>
        </w:rPr>
        <w:t xml:space="preserve"> </w:t>
      </w:r>
      <w:r w:rsidR="003258F1">
        <w:rPr>
          <w:rFonts w:ascii="Times New Roman" w:hAnsi="Times New Roman" w:cs="Times New Roman"/>
          <w:sz w:val="27"/>
          <w:szCs w:val="27"/>
        </w:rPr>
        <w:t>подлежит размещению на официальном информационном Интернет – сайте Енисейского района Красноярского края</w:t>
      </w:r>
      <w:r>
        <w:t>.</w:t>
      </w:r>
    </w:p>
    <w:p w:rsidR="003258F1" w:rsidRDefault="003258F1" w:rsidP="003258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17C0" w:rsidRDefault="007517C0" w:rsidP="003258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626F5" w:rsidRPr="00212B5B" w:rsidRDefault="00C15C02" w:rsidP="00212B5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полномочия Главы района                                           А.Ю. Губанов</w:t>
      </w:r>
    </w:p>
    <w:sectPr w:rsidR="007626F5" w:rsidRPr="00212B5B" w:rsidSect="007517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60"/>
    <w:rsid w:val="000D097D"/>
    <w:rsid w:val="001D1F60"/>
    <w:rsid w:val="00212B5B"/>
    <w:rsid w:val="002F20A7"/>
    <w:rsid w:val="003258F1"/>
    <w:rsid w:val="004E74D5"/>
    <w:rsid w:val="005D34A9"/>
    <w:rsid w:val="005E0D98"/>
    <w:rsid w:val="00611550"/>
    <w:rsid w:val="00654297"/>
    <w:rsid w:val="00654422"/>
    <w:rsid w:val="007517C0"/>
    <w:rsid w:val="008F1EE2"/>
    <w:rsid w:val="00C15C02"/>
    <w:rsid w:val="00E92A3D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F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F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Эстер Ирина Анатольевна</cp:lastModifiedBy>
  <cp:revision>10</cp:revision>
  <cp:lastPrinted>2022-12-07T05:53:00Z</cp:lastPrinted>
  <dcterms:created xsi:type="dcterms:W3CDTF">2022-11-22T04:58:00Z</dcterms:created>
  <dcterms:modified xsi:type="dcterms:W3CDTF">2022-12-14T02:27:00Z</dcterms:modified>
</cp:coreProperties>
</file>