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1E2" w:rsidRDefault="006411E2">
      <w:pPr>
        <w:widowControl/>
        <w:rPr>
          <w:rFonts w:ascii="Times New Roman" w:eastAsia="Times New Roman" w:hAnsi="Times New Roman" w:cs="Times New Roman"/>
          <w:sz w:val="26"/>
        </w:rPr>
      </w:pPr>
    </w:p>
    <w:p w:rsidR="006411E2" w:rsidRDefault="006411E2">
      <w:pPr>
        <w:widowControl/>
        <w:rPr>
          <w:rFonts w:ascii="Times New Roman" w:eastAsia="Times New Roman" w:hAnsi="Times New Roman" w:cs="Times New Roman"/>
          <w:sz w:val="26"/>
        </w:rPr>
      </w:pPr>
    </w:p>
    <w:p w:rsidR="006411E2" w:rsidRDefault="006411E2">
      <w:pPr>
        <w:widowControl/>
        <w:rPr>
          <w:rFonts w:ascii="Times New Roman" w:eastAsia="Times New Roman" w:hAnsi="Times New Roman" w:cs="Times New Roman"/>
          <w:sz w:val="26"/>
        </w:rPr>
      </w:pPr>
    </w:p>
    <w:p w:rsidR="00125D25" w:rsidRDefault="00125D25" w:rsidP="006411E2">
      <w:pPr>
        <w:jc w:val="both"/>
        <w:rPr>
          <w:rFonts w:ascii="Times New Roman" w:eastAsia="Times New Roman" w:hAnsi="Times New Roman" w:cs="Times New Roman"/>
          <w:sz w:val="28"/>
          <w:szCs w:val="28"/>
        </w:rPr>
      </w:pPr>
    </w:p>
    <w:p w:rsidR="00125D25" w:rsidRDefault="00125D25" w:rsidP="006411E2">
      <w:pPr>
        <w:jc w:val="both"/>
        <w:rPr>
          <w:rFonts w:ascii="Times New Roman" w:eastAsia="Times New Roman" w:hAnsi="Times New Roman" w:cs="Times New Roman"/>
          <w:sz w:val="28"/>
          <w:szCs w:val="28"/>
        </w:rPr>
      </w:pPr>
    </w:p>
    <w:p w:rsidR="00125D25" w:rsidRDefault="00125D25" w:rsidP="006411E2">
      <w:pPr>
        <w:jc w:val="both"/>
        <w:rPr>
          <w:rFonts w:ascii="Times New Roman" w:eastAsia="Times New Roman" w:hAnsi="Times New Roman" w:cs="Times New Roman"/>
          <w:sz w:val="28"/>
          <w:szCs w:val="28"/>
        </w:rPr>
      </w:pPr>
    </w:p>
    <w:p w:rsidR="00125D25" w:rsidRDefault="00125D25" w:rsidP="006411E2">
      <w:pPr>
        <w:jc w:val="both"/>
        <w:rPr>
          <w:rFonts w:ascii="Times New Roman" w:eastAsia="Times New Roman" w:hAnsi="Times New Roman" w:cs="Times New Roman"/>
          <w:sz w:val="28"/>
          <w:szCs w:val="28"/>
        </w:rPr>
      </w:pPr>
    </w:p>
    <w:p w:rsidR="00125D25" w:rsidRDefault="00125D25" w:rsidP="006411E2">
      <w:pPr>
        <w:jc w:val="both"/>
        <w:rPr>
          <w:rFonts w:ascii="Times New Roman" w:eastAsia="Times New Roman" w:hAnsi="Times New Roman" w:cs="Times New Roman"/>
          <w:sz w:val="28"/>
          <w:szCs w:val="28"/>
        </w:rPr>
      </w:pPr>
    </w:p>
    <w:p w:rsidR="00125D25" w:rsidRDefault="00125D25" w:rsidP="006411E2">
      <w:pPr>
        <w:jc w:val="both"/>
        <w:rPr>
          <w:rFonts w:ascii="Times New Roman" w:eastAsia="Times New Roman" w:hAnsi="Times New Roman" w:cs="Times New Roman"/>
          <w:sz w:val="28"/>
          <w:szCs w:val="28"/>
        </w:rPr>
      </w:pPr>
    </w:p>
    <w:p w:rsidR="00125D25" w:rsidRDefault="00125D25" w:rsidP="006411E2">
      <w:pPr>
        <w:jc w:val="both"/>
        <w:rPr>
          <w:rFonts w:ascii="Times New Roman" w:eastAsia="Times New Roman" w:hAnsi="Times New Roman" w:cs="Times New Roman"/>
          <w:sz w:val="28"/>
          <w:szCs w:val="28"/>
        </w:rPr>
      </w:pPr>
    </w:p>
    <w:p w:rsidR="00125D25" w:rsidRDefault="00125D25" w:rsidP="006411E2">
      <w:pPr>
        <w:jc w:val="both"/>
        <w:rPr>
          <w:rFonts w:ascii="Times New Roman" w:eastAsia="Times New Roman" w:hAnsi="Times New Roman" w:cs="Times New Roman"/>
          <w:sz w:val="28"/>
          <w:szCs w:val="28"/>
        </w:rPr>
      </w:pPr>
    </w:p>
    <w:p w:rsidR="00C52CA3" w:rsidRDefault="006411E2" w:rsidP="006411E2">
      <w:pPr>
        <w:jc w:val="both"/>
        <w:rPr>
          <w:rFonts w:ascii="Times New Roman" w:eastAsia="Times New Roman" w:hAnsi="Times New Roman" w:cs="Times New Roman"/>
          <w:sz w:val="28"/>
          <w:szCs w:val="28"/>
        </w:rPr>
      </w:pPr>
      <w:r w:rsidRPr="006411E2">
        <w:rPr>
          <w:rFonts w:ascii="Times New Roman" w:eastAsia="Times New Roman" w:hAnsi="Times New Roman" w:cs="Times New Roman"/>
          <w:sz w:val="28"/>
          <w:szCs w:val="28"/>
        </w:rPr>
        <w:t>Об утверждении Регламент</w:t>
      </w:r>
      <w:r>
        <w:rPr>
          <w:rFonts w:ascii="Times New Roman" w:eastAsia="Times New Roman" w:hAnsi="Times New Roman" w:cs="Times New Roman"/>
          <w:sz w:val="28"/>
          <w:szCs w:val="28"/>
        </w:rPr>
        <w:t>а</w:t>
      </w:r>
      <w:r w:rsidRPr="006411E2">
        <w:rPr>
          <w:rFonts w:ascii="Times New Roman" w:eastAsia="Times New Roman" w:hAnsi="Times New Roman" w:cs="Times New Roman"/>
          <w:sz w:val="28"/>
          <w:szCs w:val="28"/>
        </w:rPr>
        <w:t xml:space="preserve"> взаимодействия </w:t>
      </w:r>
    </w:p>
    <w:p w:rsidR="00C52CA3" w:rsidRDefault="006411E2" w:rsidP="006411E2">
      <w:pPr>
        <w:jc w:val="both"/>
        <w:rPr>
          <w:rFonts w:ascii="Times New Roman" w:eastAsia="Times New Roman" w:hAnsi="Times New Roman" w:cs="Times New Roman"/>
          <w:sz w:val="28"/>
          <w:szCs w:val="28"/>
        </w:rPr>
      </w:pPr>
      <w:r w:rsidRPr="006411E2">
        <w:rPr>
          <w:rFonts w:ascii="Times New Roman" w:eastAsia="Times New Roman" w:hAnsi="Times New Roman" w:cs="Times New Roman"/>
          <w:sz w:val="28"/>
          <w:szCs w:val="28"/>
        </w:rPr>
        <w:t xml:space="preserve">заказчиков и уполномоченного учреждения </w:t>
      </w:r>
    </w:p>
    <w:p w:rsidR="006411E2" w:rsidRDefault="006411E2" w:rsidP="006411E2">
      <w:pPr>
        <w:jc w:val="both"/>
        <w:rPr>
          <w:rFonts w:ascii="Times New Roman" w:eastAsia="Times New Roman" w:hAnsi="Times New Roman" w:cs="Times New Roman"/>
          <w:sz w:val="28"/>
          <w:szCs w:val="28"/>
        </w:rPr>
      </w:pPr>
      <w:r w:rsidRPr="006411E2">
        <w:rPr>
          <w:rFonts w:ascii="Times New Roman" w:eastAsia="Times New Roman" w:hAnsi="Times New Roman" w:cs="Times New Roman"/>
          <w:sz w:val="28"/>
          <w:szCs w:val="28"/>
        </w:rPr>
        <w:t>при осуществлении совместных закупок</w:t>
      </w:r>
    </w:p>
    <w:p w:rsidR="006411E2" w:rsidRPr="006411E2" w:rsidRDefault="006411E2" w:rsidP="006411E2">
      <w:pPr>
        <w:jc w:val="both"/>
        <w:rPr>
          <w:sz w:val="28"/>
          <w:szCs w:val="28"/>
        </w:rPr>
      </w:pPr>
    </w:p>
    <w:p w:rsidR="006411E2" w:rsidRDefault="006411E2" w:rsidP="006411E2">
      <w:pPr>
        <w:widowControl/>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6"/>
        </w:rPr>
        <w:tab/>
      </w:r>
      <w:proofErr w:type="gramStart"/>
      <w:r w:rsidRPr="006411E2">
        <w:rPr>
          <w:rFonts w:ascii="Times New Roman" w:eastAsia="Times New Roman" w:hAnsi="Times New Roman" w:cs="Times New Roman"/>
          <w:sz w:val="28"/>
          <w:szCs w:val="28"/>
        </w:rPr>
        <w:t>В соответствии со</w:t>
      </w:r>
      <w:r>
        <w:rPr>
          <w:rFonts w:ascii="Times New Roman" w:eastAsia="Times New Roman" w:hAnsi="Times New Roman" w:cs="Times New Roman"/>
          <w:sz w:val="26"/>
        </w:rPr>
        <w:t xml:space="preserve"> </w:t>
      </w:r>
      <w:r>
        <w:rPr>
          <w:rFonts w:ascii="Times New Roman" w:eastAsia="Times New Roman" w:hAnsi="Times New Roman" w:cs="Times New Roman"/>
          <w:color w:val="000000"/>
          <w:sz w:val="28"/>
          <w:szCs w:val="28"/>
        </w:rPr>
        <w:t>статьей 25 Федерального закона от 0</w:t>
      </w:r>
      <w:r w:rsidR="00B059EF">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.04.2013 № 44-ФЗ «О контрактной системе в сфере закупок товаров, работ, услуг для обеспечения государственных и муниципальных нужд», </w:t>
      </w:r>
      <w:r w:rsidRPr="000605D1">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ем</w:t>
      </w:r>
      <w:r w:rsidRPr="000605D1">
        <w:rPr>
          <w:rFonts w:ascii="Times New Roman" w:eastAsia="Times New Roman" w:hAnsi="Times New Roman" w:cs="Times New Roman"/>
          <w:color w:val="000000"/>
          <w:sz w:val="28"/>
          <w:szCs w:val="28"/>
        </w:rPr>
        <w:t xml:space="preserve"> администрации Енисейского района от 21.09.2020 № 708-п «Об утверждении Положения об уполномоченном учреждении на определение поставщиков (подрядчиков, исполнителей) при осуществлении закупок для обеспечения муниципальных нужд Енисейского района»</w:t>
      </w:r>
      <w:r>
        <w:rPr>
          <w:rFonts w:ascii="Times New Roman" w:eastAsia="Times New Roman" w:hAnsi="Times New Roman" w:cs="Times New Roman"/>
          <w:color w:val="000000"/>
          <w:sz w:val="28"/>
          <w:szCs w:val="28"/>
        </w:rPr>
        <w:t>, Уставом Енисейского района, ПОСТАНОВЛЯЮ:</w:t>
      </w:r>
      <w:proofErr w:type="gramEnd"/>
    </w:p>
    <w:p w:rsidR="006411E2" w:rsidRPr="008E2F91" w:rsidRDefault="00C52CA3" w:rsidP="00C52CA3">
      <w:pPr>
        <w:pStyle w:val="ad"/>
        <w:widowControl/>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006411E2" w:rsidRPr="006411E2">
        <w:rPr>
          <w:rFonts w:ascii="Times New Roman" w:eastAsia="Times New Roman" w:hAnsi="Times New Roman" w:cs="Times New Roman"/>
          <w:sz w:val="28"/>
          <w:szCs w:val="28"/>
        </w:rPr>
        <w:t>Утвердить</w:t>
      </w:r>
      <w:r w:rsidR="006411E2">
        <w:rPr>
          <w:rFonts w:ascii="Times New Roman" w:eastAsia="Times New Roman" w:hAnsi="Times New Roman" w:cs="Times New Roman"/>
          <w:sz w:val="26"/>
        </w:rPr>
        <w:t xml:space="preserve"> </w:t>
      </w:r>
      <w:r w:rsidR="006411E2" w:rsidRPr="006411E2">
        <w:rPr>
          <w:rFonts w:ascii="Times New Roman" w:eastAsia="Times New Roman" w:hAnsi="Times New Roman" w:cs="Times New Roman"/>
          <w:sz w:val="28"/>
          <w:szCs w:val="28"/>
        </w:rPr>
        <w:t>Регламент взаимодействия заказчиков и уполномоченного учреждения при осуществлении совместных закупок</w:t>
      </w:r>
      <w:r w:rsidR="006411E2" w:rsidRPr="006411E2">
        <w:rPr>
          <w:rFonts w:ascii="Times New Roman" w:eastAsia="Times New Roman" w:hAnsi="Times New Roman" w:cs="Times New Roman"/>
          <w:sz w:val="26"/>
        </w:rPr>
        <w:t xml:space="preserve"> </w:t>
      </w:r>
      <w:r w:rsidR="008E2F91" w:rsidRPr="008E2F91">
        <w:rPr>
          <w:rFonts w:ascii="Times New Roman" w:eastAsia="Times New Roman" w:hAnsi="Times New Roman" w:cs="Times New Roman"/>
          <w:sz w:val="28"/>
          <w:szCs w:val="28"/>
        </w:rPr>
        <w:t>согласно приложению к настоящему постановлению.</w:t>
      </w:r>
    </w:p>
    <w:p w:rsidR="006411E2" w:rsidRDefault="00C52CA3" w:rsidP="00C52CA3">
      <w:pPr>
        <w:pStyle w:val="ad"/>
        <w:widowControl/>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roofErr w:type="gramStart"/>
      <w:r w:rsidR="006411E2" w:rsidRPr="006411E2">
        <w:rPr>
          <w:rFonts w:ascii="Times New Roman" w:eastAsia="Times New Roman" w:hAnsi="Times New Roman" w:cs="Times New Roman"/>
          <w:sz w:val="28"/>
          <w:szCs w:val="28"/>
        </w:rPr>
        <w:t xml:space="preserve">Контроль </w:t>
      </w:r>
      <w:r w:rsidR="006411E2">
        <w:rPr>
          <w:rFonts w:ascii="Times New Roman" w:eastAsia="Times New Roman" w:hAnsi="Times New Roman" w:cs="Times New Roman"/>
          <w:sz w:val="28"/>
          <w:szCs w:val="28"/>
        </w:rPr>
        <w:t>за</w:t>
      </w:r>
      <w:proofErr w:type="gramEnd"/>
      <w:r w:rsidR="006411E2">
        <w:rPr>
          <w:rFonts w:ascii="Times New Roman" w:eastAsia="Times New Roman" w:hAnsi="Times New Roman" w:cs="Times New Roman"/>
          <w:sz w:val="28"/>
          <w:szCs w:val="28"/>
        </w:rPr>
        <w:t xml:space="preserve"> исполнением настоящего постановления возложить на первого заместителя главы района </w:t>
      </w:r>
      <w:proofErr w:type="spellStart"/>
      <w:r w:rsidR="006411E2">
        <w:rPr>
          <w:rFonts w:ascii="Times New Roman" w:eastAsia="Times New Roman" w:hAnsi="Times New Roman" w:cs="Times New Roman"/>
          <w:sz w:val="28"/>
          <w:szCs w:val="28"/>
        </w:rPr>
        <w:t>А.Ю.Губанова</w:t>
      </w:r>
      <w:proofErr w:type="spellEnd"/>
      <w:r w:rsidR="006411E2">
        <w:rPr>
          <w:rFonts w:ascii="Times New Roman" w:eastAsia="Times New Roman" w:hAnsi="Times New Roman" w:cs="Times New Roman"/>
          <w:sz w:val="28"/>
          <w:szCs w:val="28"/>
        </w:rPr>
        <w:t>.</w:t>
      </w:r>
    </w:p>
    <w:p w:rsidR="006411E2" w:rsidRPr="006411E2" w:rsidRDefault="00C52CA3" w:rsidP="00C52CA3">
      <w:pPr>
        <w:pStyle w:val="ad"/>
        <w:widowControl/>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008E2F91" w:rsidRPr="008E2F91">
        <w:rPr>
          <w:rFonts w:ascii="Times New Roman" w:eastAsia="Times New Roman" w:hAnsi="Times New Roman" w:cs="Times New Roman"/>
          <w:sz w:val="28"/>
          <w:szCs w:val="28"/>
        </w:rPr>
        <w:t>Настоящее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2A15B5" w:rsidRDefault="002A15B5" w:rsidP="002A15B5">
      <w:pPr>
        <w:widowControl/>
        <w:jc w:val="both"/>
        <w:rPr>
          <w:rFonts w:ascii="Times New Roman" w:eastAsia="Times New Roman" w:hAnsi="Times New Roman" w:cs="Times New Roman"/>
          <w:sz w:val="26"/>
        </w:rPr>
      </w:pPr>
    </w:p>
    <w:p w:rsidR="002A15B5" w:rsidRDefault="002A15B5" w:rsidP="002A15B5">
      <w:pPr>
        <w:widowControl/>
        <w:jc w:val="both"/>
        <w:rPr>
          <w:rFonts w:ascii="Times New Roman" w:eastAsia="Times New Roman" w:hAnsi="Times New Roman" w:cs="Times New Roman"/>
          <w:sz w:val="26"/>
        </w:rPr>
      </w:pPr>
    </w:p>
    <w:p w:rsidR="009942D0" w:rsidRDefault="009942D0" w:rsidP="002A15B5">
      <w:pPr>
        <w:widowControl/>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полномочия</w:t>
      </w:r>
    </w:p>
    <w:p w:rsidR="00C52CA3" w:rsidRDefault="002A15B5" w:rsidP="00C52CA3">
      <w:pPr>
        <w:widowControl/>
        <w:jc w:val="both"/>
        <w:rPr>
          <w:rFonts w:ascii="Times New Roman" w:eastAsia="Times New Roman" w:hAnsi="Times New Roman" w:cs="Times New Roman"/>
          <w:sz w:val="28"/>
          <w:szCs w:val="28"/>
        </w:rPr>
      </w:pPr>
      <w:r w:rsidRPr="002A15B5">
        <w:rPr>
          <w:rFonts w:ascii="Times New Roman" w:eastAsia="Times New Roman" w:hAnsi="Times New Roman" w:cs="Times New Roman"/>
          <w:sz w:val="28"/>
          <w:szCs w:val="28"/>
        </w:rPr>
        <w:t>Глав</w:t>
      </w:r>
      <w:r w:rsidR="009942D0">
        <w:rPr>
          <w:rFonts w:ascii="Times New Roman" w:eastAsia="Times New Roman" w:hAnsi="Times New Roman" w:cs="Times New Roman"/>
          <w:sz w:val="28"/>
          <w:szCs w:val="28"/>
        </w:rPr>
        <w:t>ы</w:t>
      </w:r>
      <w:r w:rsidRPr="002A15B5">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sidR="009942D0">
        <w:rPr>
          <w:rFonts w:ascii="Times New Roman" w:eastAsia="Times New Roman" w:hAnsi="Times New Roman" w:cs="Times New Roman"/>
          <w:sz w:val="28"/>
          <w:szCs w:val="28"/>
        </w:rPr>
        <w:t xml:space="preserve">                                                                             </w:t>
      </w:r>
      <w:r w:rsidR="00C52CA3">
        <w:rPr>
          <w:rFonts w:ascii="Times New Roman" w:eastAsia="Times New Roman" w:hAnsi="Times New Roman" w:cs="Times New Roman"/>
          <w:sz w:val="28"/>
          <w:szCs w:val="28"/>
        </w:rPr>
        <w:t xml:space="preserve"> </w:t>
      </w:r>
      <w:r w:rsidR="009942D0">
        <w:rPr>
          <w:rFonts w:ascii="Times New Roman" w:eastAsia="Times New Roman" w:hAnsi="Times New Roman" w:cs="Times New Roman"/>
          <w:sz w:val="28"/>
          <w:szCs w:val="28"/>
        </w:rPr>
        <w:t>А.Ю. Губанов</w:t>
      </w:r>
      <w:r>
        <w:rPr>
          <w:rFonts w:ascii="Times New Roman" w:eastAsia="Times New Roman" w:hAnsi="Times New Roman" w:cs="Times New Roman"/>
          <w:sz w:val="28"/>
          <w:szCs w:val="28"/>
        </w:rPr>
        <w:t xml:space="preserve">     </w:t>
      </w:r>
    </w:p>
    <w:p w:rsidR="00C52CA3" w:rsidRDefault="00C52CA3" w:rsidP="00C52CA3">
      <w:pPr>
        <w:widowControl/>
        <w:jc w:val="both"/>
        <w:rPr>
          <w:rFonts w:ascii="Times New Roman" w:eastAsia="Times New Roman" w:hAnsi="Times New Roman" w:cs="Times New Roman"/>
          <w:sz w:val="28"/>
          <w:szCs w:val="28"/>
        </w:rPr>
      </w:pPr>
    </w:p>
    <w:p w:rsidR="00C52CA3" w:rsidRDefault="00C52CA3" w:rsidP="00C52CA3">
      <w:pPr>
        <w:widowControl/>
        <w:jc w:val="both"/>
        <w:rPr>
          <w:rFonts w:ascii="Times New Roman" w:eastAsia="Times New Roman" w:hAnsi="Times New Roman" w:cs="Times New Roman"/>
          <w:sz w:val="28"/>
          <w:szCs w:val="28"/>
        </w:rPr>
      </w:pPr>
    </w:p>
    <w:p w:rsidR="00C52CA3" w:rsidRDefault="00C52CA3" w:rsidP="00C52CA3">
      <w:pPr>
        <w:widowControl/>
        <w:jc w:val="both"/>
        <w:rPr>
          <w:rFonts w:ascii="Times New Roman" w:eastAsia="Times New Roman" w:hAnsi="Times New Roman" w:cs="Times New Roman"/>
          <w:sz w:val="28"/>
          <w:szCs w:val="28"/>
        </w:rPr>
      </w:pPr>
    </w:p>
    <w:p w:rsidR="00C52CA3" w:rsidRDefault="00C52CA3" w:rsidP="00C52CA3">
      <w:pPr>
        <w:widowControl/>
        <w:jc w:val="both"/>
        <w:rPr>
          <w:rFonts w:ascii="Times New Roman" w:eastAsia="Times New Roman" w:hAnsi="Times New Roman" w:cs="Times New Roman"/>
          <w:sz w:val="28"/>
          <w:szCs w:val="28"/>
        </w:rPr>
      </w:pPr>
    </w:p>
    <w:p w:rsidR="00C52CA3" w:rsidRDefault="00C52CA3" w:rsidP="00C52CA3">
      <w:pPr>
        <w:widowControl/>
        <w:jc w:val="both"/>
        <w:rPr>
          <w:rFonts w:ascii="Times New Roman" w:eastAsia="Times New Roman" w:hAnsi="Times New Roman" w:cs="Times New Roman"/>
          <w:sz w:val="28"/>
          <w:szCs w:val="28"/>
        </w:rPr>
      </w:pPr>
    </w:p>
    <w:p w:rsidR="00C52CA3" w:rsidRDefault="00C52CA3" w:rsidP="00C52CA3">
      <w:pPr>
        <w:widowControl/>
        <w:jc w:val="both"/>
        <w:rPr>
          <w:rFonts w:ascii="Times New Roman" w:eastAsia="Times New Roman" w:hAnsi="Times New Roman" w:cs="Times New Roman"/>
          <w:sz w:val="28"/>
          <w:szCs w:val="28"/>
        </w:rPr>
      </w:pPr>
    </w:p>
    <w:p w:rsidR="00C52CA3" w:rsidRDefault="00C52CA3" w:rsidP="00C52CA3">
      <w:pPr>
        <w:widowControl/>
        <w:jc w:val="both"/>
        <w:rPr>
          <w:rFonts w:ascii="Times New Roman" w:eastAsia="Times New Roman" w:hAnsi="Times New Roman" w:cs="Times New Roman"/>
          <w:sz w:val="28"/>
          <w:szCs w:val="28"/>
        </w:rPr>
      </w:pPr>
    </w:p>
    <w:p w:rsidR="008E2F91" w:rsidRPr="00C52CA3" w:rsidRDefault="008E2F91" w:rsidP="00C52CA3">
      <w:pPr>
        <w:widowControl/>
        <w:rPr>
          <w:rFonts w:ascii="Times New Roman" w:hAnsi="Times New Roman" w:cs="Times New Roman"/>
          <w:color w:val="000000"/>
          <w:sz w:val="28"/>
          <w:szCs w:val="28"/>
        </w:rPr>
      </w:pPr>
      <w:r w:rsidRPr="00C52CA3">
        <w:rPr>
          <w:rFonts w:ascii="Times New Roman" w:hAnsi="Times New Roman" w:cs="Times New Roman"/>
          <w:color w:val="000000"/>
          <w:sz w:val="28"/>
          <w:szCs w:val="28"/>
        </w:rPr>
        <w:t xml:space="preserve">                                                                </w:t>
      </w:r>
      <w:r w:rsidR="009942D0" w:rsidRPr="00C52CA3">
        <w:rPr>
          <w:rFonts w:ascii="Times New Roman" w:hAnsi="Times New Roman" w:cs="Times New Roman"/>
          <w:color w:val="000000"/>
          <w:sz w:val="28"/>
          <w:szCs w:val="28"/>
        </w:rPr>
        <w:t xml:space="preserve">                  </w:t>
      </w:r>
      <w:r w:rsidRPr="00C52CA3">
        <w:rPr>
          <w:rFonts w:ascii="Times New Roman" w:hAnsi="Times New Roman" w:cs="Times New Roman"/>
          <w:color w:val="000000"/>
          <w:sz w:val="28"/>
          <w:szCs w:val="28"/>
        </w:rPr>
        <w:t>Приложение к постановлению</w:t>
      </w:r>
    </w:p>
    <w:p w:rsidR="008E2F91" w:rsidRPr="00C52CA3" w:rsidRDefault="008E2F91" w:rsidP="00C52CA3">
      <w:pPr>
        <w:pStyle w:val="af"/>
        <w:spacing w:before="0" w:beforeAutospacing="0" w:after="0" w:afterAutospacing="0"/>
        <w:rPr>
          <w:color w:val="000000"/>
          <w:sz w:val="28"/>
          <w:szCs w:val="28"/>
        </w:rPr>
      </w:pPr>
      <w:r w:rsidRPr="00C52CA3">
        <w:rPr>
          <w:color w:val="000000"/>
          <w:sz w:val="28"/>
          <w:szCs w:val="28"/>
        </w:rPr>
        <w:t xml:space="preserve">                                                                  </w:t>
      </w:r>
      <w:r w:rsidR="00C52CA3">
        <w:rPr>
          <w:color w:val="000000"/>
          <w:sz w:val="28"/>
          <w:szCs w:val="28"/>
        </w:rPr>
        <w:t xml:space="preserve">                 </w:t>
      </w:r>
      <w:r w:rsidRPr="00C52CA3">
        <w:rPr>
          <w:color w:val="000000"/>
          <w:sz w:val="28"/>
          <w:szCs w:val="28"/>
        </w:rPr>
        <w:t>администрации района</w:t>
      </w:r>
    </w:p>
    <w:p w:rsidR="008E2F91" w:rsidRPr="00C52CA3" w:rsidRDefault="008E2F91" w:rsidP="00C52CA3">
      <w:pPr>
        <w:pStyle w:val="af"/>
        <w:spacing w:before="0" w:beforeAutospacing="0" w:after="0" w:afterAutospacing="0"/>
        <w:rPr>
          <w:color w:val="000000"/>
          <w:sz w:val="28"/>
          <w:szCs w:val="28"/>
        </w:rPr>
      </w:pPr>
      <w:r w:rsidRPr="00C52CA3">
        <w:rPr>
          <w:color w:val="000000"/>
          <w:sz w:val="28"/>
          <w:szCs w:val="28"/>
        </w:rPr>
        <w:t xml:space="preserve">                                                                            </w:t>
      </w:r>
      <w:r w:rsidR="009942D0" w:rsidRPr="00C52CA3">
        <w:rPr>
          <w:color w:val="000000"/>
          <w:sz w:val="28"/>
          <w:szCs w:val="28"/>
        </w:rPr>
        <w:t xml:space="preserve"> </w:t>
      </w:r>
      <w:r w:rsidR="00C52CA3">
        <w:rPr>
          <w:color w:val="000000"/>
          <w:sz w:val="28"/>
          <w:szCs w:val="28"/>
        </w:rPr>
        <w:t xml:space="preserve">      </w:t>
      </w:r>
      <w:bookmarkStart w:id="0" w:name="_GoBack"/>
      <w:bookmarkEnd w:id="0"/>
      <w:r w:rsidRPr="00C52CA3">
        <w:rPr>
          <w:color w:val="000000"/>
          <w:sz w:val="28"/>
          <w:szCs w:val="28"/>
        </w:rPr>
        <w:t>от ____________2021 № ____</w:t>
      </w:r>
    </w:p>
    <w:p w:rsidR="00CF6865" w:rsidRPr="00C52CA3" w:rsidRDefault="00CF6865" w:rsidP="00C52CA3">
      <w:pPr>
        <w:spacing w:line="240" w:lineRule="exact"/>
        <w:rPr>
          <w:rFonts w:ascii="Times New Roman" w:eastAsia="Times New Roman" w:hAnsi="Times New Roman" w:cs="Times New Roman"/>
          <w:sz w:val="28"/>
          <w:szCs w:val="28"/>
        </w:rPr>
      </w:pPr>
      <w:r w:rsidRPr="00C52CA3">
        <w:rPr>
          <w:rFonts w:ascii="Times New Roman" w:eastAsia="Times New Roman" w:hAnsi="Times New Roman" w:cs="Times New Roman"/>
          <w:sz w:val="28"/>
          <w:szCs w:val="28"/>
        </w:rPr>
        <w:t>__</w:t>
      </w:r>
    </w:p>
    <w:p w:rsidR="00CF6865" w:rsidRDefault="00CF6865" w:rsidP="00CF6865">
      <w:pPr>
        <w:spacing w:line="240" w:lineRule="exact"/>
        <w:jc w:val="right"/>
        <w:rPr>
          <w:rFonts w:ascii="Times New Roman" w:eastAsia="Times New Roman" w:hAnsi="Times New Roman" w:cs="Times New Roman"/>
          <w:sz w:val="26"/>
        </w:rPr>
      </w:pPr>
    </w:p>
    <w:p w:rsidR="00CF6865" w:rsidRDefault="00CF6865" w:rsidP="00CF6865">
      <w:pPr>
        <w:spacing w:line="240" w:lineRule="exact"/>
        <w:jc w:val="right"/>
        <w:rPr>
          <w:rFonts w:ascii="Times New Roman" w:eastAsia="Times New Roman" w:hAnsi="Times New Roman" w:cs="Times New Roman"/>
          <w:sz w:val="26"/>
        </w:rPr>
      </w:pPr>
    </w:p>
    <w:p w:rsidR="00CF6865" w:rsidRDefault="00CF6865" w:rsidP="00CF6865">
      <w:pPr>
        <w:spacing w:line="240" w:lineRule="exact"/>
        <w:jc w:val="right"/>
        <w:rPr>
          <w:rFonts w:ascii="Times New Roman" w:eastAsia="Times New Roman" w:hAnsi="Times New Roman" w:cs="Times New Roman"/>
          <w:sz w:val="26"/>
        </w:rPr>
      </w:pPr>
    </w:p>
    <w:p w:rsidR="00D07BA2" w:rsidRPr="000C18C5" w:rsidRDefault="0064054C" w:rsidP="00534045">
      <w:pPr>
        <w:jc w:val="center"/>
        <w:rPr>
          <w:b/>
          <w:sz w:val="28"/>
          <w:szCs w:val="28"/>
        </w:rPr>
      </w:pPr>
      <w:r w:rsidRPr="000C18C5">
        <w:rPr>
          <w:rFonts w:ascii="Times New Roman" w:eastAsia="Times New Roman" w:hAnsi="Times New Roman" w:cs="Times New Roman"/>
          <w:b/>
          <w:sz w:val="28"/>
          <w:szCs w:val="28"/>
        </w:rPr>
        <w:t>Регламент взаимодействия заказчиков и уполномоченного учреждения при осуществлении совместных закупок</w:t>
      </w:r>
    </w:p>
    <w:p w:rsidR="00D07BA2" w:rsidRPr="000605D1" w:rsidRDefault="0064054C" w:rsidP="000605D1">
      <w:pPr>
        <w:jc w:val="both"/>
        <w:rPr>
          <w:rFonts w:ascii="Times New Roman" w:eastAsia="Times New Roman" w:hAnsi="Times New Roman" w:cs="Times New Roman"/>
          <w:sz w:val="28"/>
          <w:szCs w:val="28"/>
        </w:rPr>
      </w:pPr>
      <w:r w:rsidRPr="000605D1">
        <w:rPr>
          <w:rFonts w:ascii="Times New Roman" w:eastAsia="Times New Roman" w:hAnsi="Times New Roman" w:cs="Times New Roman"/>
          <w:sz w:val="28"/>
          <w:szCs w:val="28"/>
        </w:rPr>
        <w:t xml:space="preserve"> </w:t>
      </w:r>
    </w:p>
    <w:p w:rsidR="00ED5E1A" w:rsidRDefault="0064054C" w:rsidP="000605D1">
      <w:pPr>
        <w:ind w:firstLine="540"/>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 xml:space="preserve">1. </w:t>
      </w:r>
      <w:proofErr w:type="gramStart"/>
      <w:r w:rsidR="00ED5E1A">
        <w:rPr>
          <w:rFonts w:ascii="Times New Roman" w:eastAsia="Times New Roman" w:hAnsi="Times New Roman" w:cs="Times New Roman"/>
          <w:color w:val="000000"/>
          <w:sz w:val="28"/>
          <w:szCs w:val="28"/>
        </w:rPr>
        <w:t xml:space="preserve">Настоящий </w:t>
      </w:r>
      <w:r w:rsidR="00ED5E1A" w:rsidRPr="00ED5E1A">
        <w:rPr>
          <w:rFonts w:ascii="Times New Roman" w:eastAsia="Times New Roman" w:hAnsi="Times New Roman" w:cs="Times New Roman"/>
          <w:color w:val="000000"/>
          <w:sz w:val="28"/>
          <w:szCs w:val="28"/>
        </w:rPr>
        <w:t>Регламент взаимодействия заказчиков и уполномоченного учреждения при осуществлении совместных закупок</w:t>
      </w:r>
      <w:r w:rsidR="00ED5E1A">
        <w:rPr>
          <w:rFonts w:ascii="Times New Roman" w:eastAsia="Times New Roman" w:hAnsi="Times New Roman" w:cs="Times New Roman"/>
          <w:color w:val="000000"/>
          <w:sz w:val="28"/>
          <w:szCs w:val="28"/>
        </w:rPr>
        <w:t xml:space="preserve"> (далее – Регламент) разработан на основании статьи 25 Федерального закона от 0</w:t>
      </w:r>
      <w:r w:rsidR="00B059EF">
        <w:rPr>
          <w:rFonts w:ascii="Times New Roman" w:eastAsia="Times New Roman" w:hAnsi="Times New Roman" w:cs="Times New Roman"/>
          <w:color w:val="000000"/>
          <w:sz w:val="28"/>
          <w:szCs w:val="28"/>
        </w:rPr>
        <w:t>5</w:t>
      </w:r>
      <w:r w:rsidR="00ED5E1A">
        <w:rPr>
          <w:rFonts w:ascii="Times New Roman" w:eastAsia="Times New Roman" w:hAnsi="Times New Roman" w:cs="Times New Roman"/>
          <w:color w:val="000000"/>
          <w:sz w:val="28"/>
          <w:szCs w:val="28"/>
        </w:rPr>
        <w:t>.04.2013 № 44-ФЗ «О контрактной системе в сфере закупок товаров, работ, услуг для обеспечения государственных и муниципальных нужд»</w:t>
      </w:r>
      <w:r w:rsidR="00680913">
        <w:rPr>
          <w:rFonts w:ascii="Times New Roman" w:eastAsia="Times New Roman" w:hAnsi="Times New Roman" w:cs="Times New Roman"/>
          <w:color w:val="000000"/>
          <w:sz w:val="28"/>
          <w:szCs w:val="28"/>
        </w:rPr>
        <w:t xml:space="preserve"> (далее – Закон о контрактной системе)</w:t>
      </w:r>
      <w:r w:rsidR="00ED5E1A">
        <w:rPr>
          <w:rFonts w:ascii="Times New Roman" w:eastAsia="Times New Roman" w:hAnsi="Times New Roman" w:cs="Times New Roman"/>
          <w:color w:val="000000"/>
          <w:sz w:val="28"/>
          <w:szCs w:val="28"/>
        </w:rPr>
        <w:t xml:space="preserve">, </w:t>
      </w:r>
      <w:r w:rsidR="00ED5E1A" w:rsidRPr="000605D1">
        <w:rPr>
          <w:rFonts w:ascii="Times New Roman" w:eastAsia="Times New Roman" w:hAnsi="Times New Roman" w:cs="Times New Roman"/>
          <w:color w:val="000000"/>
          <w:sz w:val="28"/>
          <w:szCs w:val="28"/>
        </w:rPr>
        <w:t>постановлени</w:t>
      </w:r>
      <w:r w:rsidR="00ED5E1A">
        <w:rPr>
          <w:rFonts w:ascii="Times New Roman" w:eastAsia="Times New Roman" w:hAnsi="Times New Roman" w:cs="Times New Roman"/>
          <w:color w:val="000000"/>
          <w:sz w:val="28"/>
          <w:szCs w:val="28"/>
        </w:rPr>
        <w:t>я</w:t>
      </w:r>
      <w:r w:rsidR="00ED5E1A" w:rsidRPr="000605D1">
        <w:rPr>
          <w:rFonts w:ascii="Times New Roman" w:eastAsia="Times New Roman" w:hAnsi="Times New Roman" w:cs="Times New Roman"/>
          <w:color w:val="000000"/>
          <w:sz w:val="28"/>
          <w:szCs w:val="28"/>
        </w:rPr>
        <w:t xml:space="preserve"> администрации Енисейского района от 21.09.2020 № 708-п «Об утверждении Положения об уполномоченном учреждении на определение поставщиков (подрядчиков</w:t>
      </w:r>
      <w:proofErr w:type="gramEnd"/>
      <w:r w:rsidR="00ED5E1A" w:rsidRPr="000605D1">
        <w:rPr>
          <w:rFonts w:ascii="Times New Roman" w:eastAsia="Times New Roman" w:hAnsi="Times New Roman" w:cs="Times New Roman"/>
          <w:color w:val="000000"/>
          <w:sz w:val="28"/>
          <w:szCs w:val="28"/>
        </w:rPr>
        <w:t>, исполнителей) при осуществлении закупок для обеспечения муниципальных нужд Енисейского района» (далее — Положение об уполномоченном учреждении)</w:t>
      </w:r>
      <w:r w:rsidR="00ED5E1A">
        <w:rPr>
          <w:rFonts w:ascii="Times New Roman" w:eastAsia="Times New Roman" w:hAnsi="Times New Roman" w:cs="Times New Roman"/>
          <w:color w:val="000000"/>
          <w:sz w:val="28"/>
          <w:szCs w:val="28"/>
        </w:rPr>
        <w:t xml:space="preserve"> и устанавливает порядок взаимодействия </w:t>
      </w:r>
      <w:r w:rsidR="00C7431D">
        <w:rPr>
          <w:rFonts w:ascii="Times New Roman" w:eastAsia="Times New Roman" w:hAnsi="Times New Roman" w:cs="Times New Roman"/>
          <w:color w:val="000000"/>
          <w:sz w:val="28"/>
          <w:szCs w:val="28"/>
        </w:rPr>
        <w:t>органов местного самоуправления, муниципальных учреждений Енисейского района</w:t>
      </w:r>
      <w:r w:rsidR="00F838CA">
        <w:rPr>
          <w:rFonts w:ascii="Times New Roman" w:eastAsia="Times New Roman" w:hAnsi="Times New Roman" w:cs="Times New Roman"/>
          <w:color w:val="000000"/>
          <w:sz w:val="28"/>
          <w:szCs w:val="28"/>
        </w:rPr>
        <w:t xml:space="preserve"> </w:t>
      </w:r>
      <w:r w:rsidR="00C7431D">
        <w:rPr>
          <w:rFonts w:ascii="Times New Roman" w:eastAsia="Times New Roman" w:hAnsi="Times New Roman" w:cs="Times New Roman"/>
          <w:color w:val="000000"/>
          <w:sz w:val="28"/>
          <w:szCs w:val="28"/>
        </w:rPr>
        <w:t xml:space="preserve">(далее – </w:t>
      </w:r>
      <w:r w:rsidR="00ED5E1A">
        <w:rPr>
          <w:rFonts w:ascii="Times New Roman" w:eastAsia="Times New Roman" w:hAnsi="Times New Roman" w:cs="Times New Roman"/>
          <w:color w:val="000000"/>
          <w:sz w:val="28"/>
          <w:szCs w:val="28"/>
        </w:rPr>
        <w:t>заказчик</w:t>
      </w:r>
      <w:r w:rsidR="00C7431D">
        <w:rPr>
          <w:rFonts w:ascii="Times New Roman" w:eastAsia="Times New Roman" w:hAnsi="Times New Roman" w:cs="Times New Roman"/>
          <w:color w:val="000000"/>
          <w:sz w:val="28"/>
          <w:szCs w:val="28"/>
        </w:rPr>
        <w:t>и)</w:t>
      </w:r>
      <w:r w:rsidR="00ED5E1A">
        <w:rPr>
          <w:rFonts w:ascii="Times New Roman" w:eastAsia="Times New Roman" w:hAnsi="Times New Roman" w:cs="Times New Roman"/>
          <w:color w:val="000000"/>
          <w:sz w:val="28"/>
          <w:szCs w:val="28"/>
        </w:rPr>
        <w:t xml:space="preserve"> и </w:t>
      </w:r>
      <w:r w:rsidR="00BD1F72">
        <w:rPr>
          <w:rFonts w:ascii="Times New Roman" w:eastAsia="Times New Roman" w:hAnsi="Times New Roman" w:cs="Times New Roman"/>
          <w:color w:val="000000"/>
          <w:sz w:val="28"/>
          <w:szCs w:val="28"/>
        </w:rPr>
        <w:t>МКУ «Служба заказа Енисейского района» (далее - У</w:t>
      </w:r>
      <w:r w:rsidR="00ED5E1A">
        <w:rPr>
          <w:rFonts w:ascii="Times New Roman" w:eastAsia="Times New Roman" w:hAnsi="Times New Roman" w:cs="Times New Roman"/>
          <w:color w:val="000000"/>
          <w:sz w:val="28"/>
          <w:szCs w:val="28"/>
        </w:rPr>
        <w:t>полномоченно</w:t>
      </w:r>
      <w:r w:rsidR="00BD1F72">
        <w:rPr>
          <w:rFonts w:ascii="Times New Roman" w:eastAsia="Times New Roman" w:hAnsi="Times New Roman" w:cs="Times New Roman"/>
          <w:color w:val="000000"/>
          <w:sz w:val="28"/>
          <w:szCs w:val="28"/>
        </w:rPr>
        <w:t>е</w:t>
      </w:r>
      <w:r w:rsidR="00ED5E1A">
        <w:rPr>
          <w:rFonts w:ascii="Times New Roman" w:eastAsia="Times New Roman" w:hAnsi="Times New Roman" w:cs="Times New Roman"/>
          <w:color w:val="000000"/>
          <w:sz w:val="28"/>
          <w:szCs w:val="28"/>
        </w:rPr>
        <w:t xml:space="preserve"> учреждени</w:t>
      </w:r>
      <w:r w:rsidR="00BD1F72">
        <w:rPr>
          <w:rFonts w:ascii="Times New Roman" w:eastAsia="Times New Roman" w:hAnsi="Times New Roman" w:cs="Times New Roman"/>
          <w:color w:val="000000"/>
          <w:sz w:val="28"/>
          <w:szCs w:val="28"/>
        </w:rPr>
        <w:t xml:space="preserve">е) </w:t>
      </w:r>
      <w:r w:rsidR="00ED5E1A">
        <w:rPr>
          <w:rFonts w:ascii="Times New Roman" w:eastAsia="Times New Roman" w:hAnsi="Times New Roman" w:cs="Times New Roman"/>
          <w:color w:val="000000"/>
          <w:sz w:val="28"/>
          <w:szCs w:val="28"/>
        </w:rPr>
        <w:t xml:space="preserve">при осуществлении совместных закупок. </w:t>
      </w:r>
    </w:p>
    <w:p w:rsidR="00D07BA2" w:rsidRPr="00B9702E" w:rsidRDefault="00A74716" w:rsidP="00B9702E">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9702E">
        <w:rPr>
          <w:rFonts w:ascii="Times New Roman" w:eastAsia="Times New Roman" w:hAnsi="Times New Roman" w:cs="Times New Roman"/>
          <w:color w:val="000000"/>
          <w:sz w:val="28"/>
          <w:szCs w:val="28"/>
        </w:rPr>
        <w:t xml:space="preserve">        </w:t>
      </w:r>
      <w:r w:rsidR="00F4456F">
        <w:rPr>
          <w:rFonts w:ascii="Times New Roman" w:eastAsia="Times New Roman" w:hAnsi="Times New Roman" w:cs="Times New Roman"/>
          <w:color w:val="000000"/>
          <w:sz w:val="28"/>
          <w:szCs w:val="28"/>
        </w:rPr>
        <w:t>2</w:t>
      </w:r>
      <w:r w:rsidR="0064054C" w:rsidRPr="000605D1">
        <w:rPr>
          <w:rFonts w:ascii="Times New Roman" w:eastAsia="Times New Roman" w:hAnsi="Times New Roman" w:cs="Times New Roman"/>
          <w:color w:val="000000"/>
          <w:sz w:val="28"/>
          <w:szCs w:val="28"/>
        </w:rPr>
        <w:t xml:space="preserve">. Заказчики, </w:t>
      </w:r>
      <w:r w:rsidR="00F4456F">
        <w:rPr>
          <w:rFonts w:ascii="Times New Roman" w:eastAsia="Times New Roman" w:hAnsi="Times New Roman" w:cs="Times New Roman"/>
          <w:color w:val="000000"/>
          <w:sz w:val="28"/>
          <w:szCs w:val="28"/>
        </w:rPr>
        <w:t xml:space="preserve">планирующие закупку товаров из перечня, установленного приложением </w:t>
      </w:r>
      <w:r w:rsidR="00BE12E0">
        <w:rPr>
          <w:rFonts w:ascii="Times New Roman" w:eastAsia="Times New Roman" w:hAnsi="Times New Roman" w:cs="Times New Roman"/>
          <w:color w:val="000000"/>
          <w:sz w:val="28"/>
          <w:szCs w:val="28"/>
        </w:rPr>
        <w:t xml:space="preserve">№ </w:t>
      </w:r>
      <w:r w:rsidR="00F4456F">
        <w:rPr>
          <w:rFonts w:ascii="Times New Roman" w:eastAsia="Times New Roman" w:hAnsi="Times New Roman" w:cs="Times New Roman"/>
          <w:color w:val="000000"/>
          <w:sz w:val="28"/>
          <w:szCs w:val="28"/>
        </w:rPr>
        <w:t>1 к настоящему Регламенту</w:t>
      </w:r>
      <w:r w:rsidR="0064054C" w:rsidRPr="000605D1">
        <w:rPr>
          <w:rFonts w:ascii="Times New Roman" w:eastAsia="Times New Roman" w:hAnsi="Times New Roman" w:cs="Times New Roman"/>
          <w:color w:val="000000"/>
          <w:sz w:val="28"/>
          <w:szCs w:val="28"/>
        </w:rPr>
        <w:t xml:space="preserve">, </w:t>
      </w:r>
      <w:r w:rsidR="005579F0">
        <w:rPr>
          <w:rFonts w:ascii="Times New Roman" w:eastAsia="Times New Roman" w:hAnsi="Times New Roman" w:cs="Times New Roman"/>
          <w:color w:val="000000"/>
          <w:sz w:val="28"/>
          <w:szCs w:val="28"/>
        </w:rPr>
        <w:t xml:space="preserve">не позднее </w:t>
      </w:r>
      <w:r w:rsidR="00BE12E0" w:rsidRPr="00173446">
        <w:rPr>
          <w:rFonts w:ascii="Times New Roman" w:eastAsia="Times New Roman" w:hAnsi="Times New Roman" w:cs="Times New Roman"/>
          <w:color w:val="000000"/>
          <w:sz w:val="28"/>
          <w:szCs w:val="28"/>
        </w:rPr>
        <w:t xml:space="preserve">срока, указанного в Графике </w:t>
      </w:r>
      <w:r w:rsidR="00B9702E" w:rsidRPr="00173446">
        <w:rPr>
          <w:rFonts w:ascii="Times New Roman" w:eastAsia="Times New Roman" w:hAnsi="Times New Roman" w:cs="Times New Roman"/>
          <w:color w:val="000000"/>
          <w:sz w:val="28"/>
          <w:szCs w:val="28"/>
        </w:rPr>
        <w:t xml:space="preserve">представления заявок в уполномоченное учреждение для осуществления совместных закупок </w:t>
      </w:r>
      <w:r w:rsidR="00BE12E0" w:rsidRPr="00173446">
        <w:rPr>
          <w:rFonts w:ascii="Times New Roman" w:eastAsia="Times New Roman" w:hAnsi="Times New Roman" w:cs="Times New Roman"/>
          <w:color w:val="000000"/>
          <w:sz w:val="28"/>
          <w:szCs w:val="28"/>
        </w:rPr>
        <w:t>(приложение № 3 к настоящему Регламенту)</w:t>
      </w:r>
      <w:r w:rsidR="002D38C6">
        <w:rPr>
          <w:rFonts w:ascii="Times New Roman" w:eastAsia="Times New Roman" w:hAnsi="Times New Roman" w:cs="Times New Roman"/>
          <w:color w:val="000000"/>
          <w:sz w:val="28"/>
          <w:szCs w:val="28"/>
        </w:rPr>
        <w:t>,</w:t>
      </w:r>
      <w:r w:rsidR="005579F0" w:rsidRPr="000605D1">
        <w:rPr>
          <w:rFonts w:ascii="Times New Roman" w:eastAsia="Times New Roman" w:hAnsi="Times New Roman" w:cs="Times New Roman"/>
          <w:color w:val="000000"/>
          <w:sz w:val="28"/>
          <w:szCs w:val="28"/>
        </w:rPr>
        <w:t xml:space="preserve"> </w:t>
      </w:r>
      <w:r w:rsidR="0064054C" w:rsidRPr="000605D1">
        <w:rPr>
          <w:rFonts w:ascii="Times New Roman" w:eastAsia="Times New Roman" w:hAnsi="Times New Roman" w:cs="Times New Roman"/>
          <w:color w:val="000000"/>
          <w:sz w:val="28"/>
          <w:szCs w:val="28"/>
        </w:rPr>
        <w:t xml:space="preserve">представляют в Уполномоченное учреждение заявки по форме, утвержденной </w:t>
      </w:r>
      <w:r w:rsidR="00C7431D">
        <w:rPr>
          <w:rFonts w:ascii="Times New Roman" w:eastAsia="Times New Roman" w:hAnsi="Times New Roman" w:cs="Times New Roman"/>
          <w:color w:val="000000"/>
          <w:sz w:val="28"/>
          <w:szCs w:val="28"/>
        </w:rPr>
        <w:t>Положением об уполномоченном учреждении</w:t>
      </w:r>
      <w:r w:rsidR="0064054C" w:rsidRPr="000605D1">
        <w:rPr>
          <w:rFonts w:ascii="Times New Roman" w:eastAsia="Times New Roman" w:hAnsi="Times New Roman" w:cs="Times New Roman"/>
          <w:color w:val="000000"/>
          <w:sz w:val="28"/>
          <w:szCs w:val="28"/>
        </w:rPr>
        <w:t xml:space="preserve">. </w:t>
      </w:r>
    </w:p>
    <w:p w:rsidR="00D07BA2" w:rsidRPr="000605D1"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t>К заявке прилагаются:</w:t>
      </w:r>
    </w:p>
    <w:p w:rsidR="00D07BA2" w:rsidRPr="000605D1"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 xml:space="preserve">- обоснование начальной (максимальной) цены контракта (начальной цены единицы товара, работы, услуги), </w:t>
      </w:r>
    </w:p>
    <w:p w:rsidR="00D07BA2" w:rsidRPr="000605D1"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 наименование и описание объекта закупки (</w:t>
      </w:r>
      <w:proofErr w:type="spellStart"/>
      <w:r w:rsidRPr="000605D1">
        <w:rPr>
          <w:rFonts w:ascii="Times New Roman" w:eastAsia="Times New Roman" w:hAnsi="Times New Roman" w:cs="Times New Roman"/>
          <w:color w:val="000000"/>
          <w:sz w:val="28"/>
          <w:szCs w:val="28"/>
        </w:rPr>
        <w:t>техзадание</w:t>
      </w:r>
      <w:proofErr w:type="spellEnd"/>
      <w:r w:rsidRPr="000605D1">
        <w:rPr>
          <w:rFonts w:ascii="Times New Roman" w:eastAsia="Times New Roman" w:hAnsi="Times New Roman" w:cs="Times New Roman"/>
          <w:color w:val="000000"/>
          <w:sz w:val="28"/>
          <w:szCs w:val="28"/>
        </w:rPr>
        <w:t>),</w:t>
      </w:r>
    </w:p>
    <w:p w:rsidR="00D07BA2" w:rsidRPr="000605D1"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 проект контракта.</w:t>
      </w:r>
    </w:p>
    <w:p w:rsidR="00D07BA2"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r>
      <w:r w:rsidR="00F4456F">
        <w:rPr>
          <w:rFonts w:ascii="Times New Roman" w:eastAsia="Times New Roman" w:hAnsi="Times New Roman" w:cs="Times New Roman"/>
          <w:color w:val="000000"/>
          <w:sz w:val="28"/>
          <w:szCs w:val="28"/>
        </w:rPr>
        <w:t>3</w:t>
      </w:r>
      <w:r w:rsidRPr="000605D1">
        <w:rPr>
          <w:rFonts w:ascii="Times New Roman" w:eastAsia="Times New Roman" w:hAnsi="Times New Roman" w:cs="Times New Roman"/>
          <w:color w:val="000000"/>
          <w:sz w:val="28"/>
          <w:szCs w:val="28"/>
        </w:rPr>
        <w:t xml:space="preserve">.  Уполномоченное учреждение в течение </w:t>
      </w:r>
      <w:r w:rsidR="00F4456F">
        <w:rPr>
          <w:rFonts w:ascii="Times New Roman" w:eastAsia="Times New Roman" w:hAnsi="Times New Roman" w:cs="Times New Roman"/>
          <w:color w:val="000000"/>
          <w:sz w:val="28"/>
          <w:szCs w:val="28"/>
        </w:rPr>
        <w:t>пяти</w:t>
      </w:r>
      <w:r w:rsidRPr="000605D1">
        <w:rPr>
          <w:rFonts w:ascii="Times New Roman" w:eastAsia="Times New Roman" w:hAnsi="Times New Roman" w:cs="Times New Roman"/>
          <w:color w:val="000000"/>
          <w:sz w:val="28"/>
          <w:szCs w:val="28"/>
        </w:rPr>
        <w:t xml:space="preserve"> рабочих дней со дня получения заявок от заказчиков готовит соглашения об осуществлении совместной закупки по форме согласно приложению № 2 к настоящему регламенту и направляет соглашения на подписание заказчикам, участвующим в совместной закупке. Указанный срок исчисляется со дня поступления заявок от всех заказчиков, участвующих в совместной закупке.</w:t>
      </w:r>
    </w:p>
    <w:p w:rsidR="00B9702E" w:rsidRPr="000605D1" w:rsidRDefault="00B9702E" w:rsidP="00B9702E">
      <w:pPr>
        <w:ind w:firstLine="720"/>
        <w:jc w:val="both"/>
        <w:rPr>
          <w:rFonts w:ascii="Times New Roman" w:eastAsia="Times New Roman" w:hAnsi="Times New Roman" w:cs="Times New Roman"/>
          <w:color w:val="000000"/>
          <w:sz w:val="28"/>
          <w:szCs w:val="28"/>
        </w:rPr>
      </w:pPr>
      <w:r w:rsidRPr="00173446">
        <w:rPr>
          <w:rFonts w:ascii="Times New Roman" w:eastAsia="Times New Roman" w:hAnsi="Times New Roman" w:cs="Times New Roman"/>
          <w:color w:val="000000"/>
          <w:sz w:val="28"/>
          <w:szCs w:val="28"/>
        </w:rPr>
        <w:lastRenderedPageBreak/>
        <w:t>Для осуществления совместных закупок продуктов питания заказчики группируются по территориальному признаку в соответствии с приложением № 4 к настоящему Регламенту.</w:t>
      </w:r>
    </w:p>
    <w:p w:rsidR="00D07BA2" w:rsidRPr="000605D1"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r>
      <w:r w:rsidR="00F4456F">
        <w:rPr>
          <w:rFonts w:ascii="Times New Roman" w:eastAsia="Times New Roman" w:hAnsi="Times New Roman" w:cs="Times New Roman"/>
          <w:color w:val="000000"/>
          <w:sz w:val="28"/>
          <w:szCs w:val="28"/>
        </w:rPr>
        <w:t>4</w:t>
      </w:r>
      <w:r w:rsidRPr="000605D1">
        <w:rPr>
          <w:rFonts w:ascii="Times New Roman" w:eastAsia="Times New Roman" w:hAnsi="Times New Roman" w:cs="Times New Roman"/>
          <w:color w:val="000000"/>
          <w:sz w:val="28"/>
          <w:szCs w:val="28"/>
        </w:rPr>
        <w:t>. Заказчики не позднее двух рабочих дней со дня получения соглашения подписывают и направляют соглашение в Уполномоченное учреждение.</w:t>
      </w:r>
    </w:p>
    <w:p w:rsidR="00D07BA2"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r>
      <w:r w:rsidR="00F4456F">
        <w:rPr>
          <w:rFonts w:ascii="Times New Roman" w:eastAsia="Times New Roman" w:hAnsi="Times New Roman" w:cs="Times New Roman"/>
          <w:color w:val="000000"/>
          <w:sz w:val="28"/>
          <w:szCs w:val="28"/>
        </w:rPr>
        <w:t>5</w:t>
      </w:r>
      <w:r w:rsidRPr="000605D1">
        <w:rPr>
          <w:rFonts w:ascii="Times New Roman" w:eastAsia="Times New Roman" w:hAnsi="Times New Roman" w:cs="Times New Roman"/>
          <w:color w:val="000000"/>
          <w:sz w:val="28"/>
          <w:szCs w:val="28"/>
        </w:rPr>
        <w:t xml:space="preserve">. В срок, установленный пунктом </w:t>
      </w:r>
      <w:r w:rsidR="00F4456F">
        <w:rPr>
          <w:rFonts w:ascii="Times New Roman" w:eastAsia="Times New Roman" w:hAnsi="Times New Roman" w:cs="Times New Roman"/>
          <w:color w:val="000000"/>
          <w:sz w:val="28"/>
          <w:szCs w:val="28"/>
        </w:rPr>
        <w:t>4</w:t>
      </w:r>
      <w:r w:rsidRPr="000605D1">
        <w:rPr>
          <w:rFonts w:ascii="Times New Roman" w:eastAsia="Times New Roman" w:hAnsi="Times New Roman" w:cs="Times New Roman"/>
          <w:color w:val="000000"/>
          <w:sz w:val="28"/>
          <w:szCs w:val="28"/>
        </w:rPr>
        <w:t xml:space="preserve"> настоящего Регламента, заказчики направляют в Уполномоченное учреждение предложение о включении в состав аукционной комиссии своего представителя (представителей).</w:t>
      </w:r>
    </w:p>
    <w:p w:rsidR="00680913" w:rsidRPr="000605D1" w:rsidRDefault="00680913" w:rsidP="000605D1">
      <w:pPr>
        <w:jc w:val="both"/>
        <w:rPr>
          <w:sz w:val="28"/>
          <w:szCs w:val="28"/>
        </w:rPr>
      </w:pPr>
      <w:r>
        <w:rPr>
          <w:rFonts w:ascii="Times New Roman" w:eastAsia="Times New Roman" w:hAnsi="Times New Roman" w:cs="Times New Roman"/>
          <w:color w:val="000000"/>
          <w:sz w:val="28"/>
          <w:szCs w:val="28"/>
        </w:rPr>
        <w:tab/>
      </w:r>
      <w:r w:rsidR="00F4456F">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Не позднее срока, установленного пунктом </w:t>
      </w:r>
      <w:r w:rsidR="00F4456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настоящего Регламента, заказчики вносят изменения в план-график закупок.</w:t>
      </w:r>
    </w:p>
    <w:p w:rsidR="00D07BA2" w:rsidRPr="000605D1"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r>
      <w:r w:rsidR="00F4456F">
        <w:rPr>
          <w:rFonts w:ascii="Times New Roman" w:eastAsia="Times New Roman" w:hAnsi="Times New Roman" w:cs="Times New Roman"/>
          <w:color w:val="000000"/>
          <w:sz w:val="28"/>
          <w:szCs w:val="28"/>
        </w:rPr>
        <w:t>7</w:t>
      </w:r>
      <w:r w:rsidRPr="000605D1">
        <w:rPr>
          <w:rFonts w:ascii="Times New Roman" w:eastAsia="Times New Roman" w:hAnsi="Times New Roman" w:cs="Times New Roman"/>
          <w:color w:val="000000"/>
          <w:sz w:val="28"/>
          <w:szCs w:val="28"/>
        </w:rPr>
        <w:t>. Уполномоченное учреждение формирует комиссию по совместной закупке до размещения извещения о проведении процедуры определения поставщика.</w:t>
      </w:r>
    </w:p>
    <w:p w:rsidR="00DB64B8" w:rsidRDefault="0064054C" w:rsidP="00680913">
      <w:pPr>
        <w:widowControl/>
        <w:autoSpaceDE w:val="0"/>
        <w:autoSpaceDN w:val="0"/>
        <w:adjustRightInd w:val="0"/>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r>
      <w:r w:rsidR="00F4456F">
        <w:rPr>
          <w:rFonts w:ascii="Times New Roman" w:eastAsia="Times New Roman" w:hAnsi="Times New Roman" w:cs="Times New Roman"/>
          <w:color w:val="000000"/>
          <w:sz w:val="28"/>
          <w:szCs w:val="28"/>
        </w:rPr>
        <w:t>8</w:t>
      </w:r>
      <w:r w:rsidRPr="000605D1">
        <w:rPr>
          <w:rFonts w:ascii="Times New Roman" w:eastAsia="Times New Roman" w:hAnsi="Times New Roman" w:cs="Times New Roman"/>
          <w:color w:val="000000"/>
          <w:sz w:val="28"/>
          <w:szCs w:val="28"/>
        </w:rPr>
        <w:t xml:space="preserve">. Уполномоченное учреждение в течение десяти рабочих дней со дня подписания всеми заказчиками, участвующими в совместной закупке, соглашений об осуществлении совместной закупки, осуществляет подготовку </w:t>
      </w:r>
      <w:r w:rsidR="00523C3B">
        <w:rPr>
          <w:rFonts w:ascii="Times New Roman" w:eastAsia="Times New Roman" w:hAnsi="Times New Roman" w:cs="Times New Roman"/>
          <w:color w:val="000000"/>
          <w:sz w:val="28"/>
          <w:szCs w:val="28"/>
        </w:rPr>
        <w:t>извещения</w:t>
      </w:r>
      <w:r w:rsidRPr="000605D1">
        <w:rPr>
          <w:rFonts w:ascii="Times New Roman" w:eastAsia="Times New Roman" w:hAnsi="Times New Roman" w:cs="Times New Roman"/>
          <w:color w:val="000000"/>
          <w:sz w:val="28"/>
          <w:szCs w:val="28"/>
        </w:rPr>
        <w:t xml:space="preserve"> об осуществлении совместной закупки</w:t>
      </w:r>
      <w:r w:rsidR="00CF6865">
        <w:rPr>
          <w:rFonts w:ascii="Times New Roman" w:eastAsia="Times New Roman" w:hAnsi="Times New Roman" w:cs="Times New Roman"/>
          <w:color w:val="000000"/>
          <w:sz w:val="28"/>
          <w:szCs w:val="28"/>
        </w:rPr>
        <w:t>, документаци</w:t>
      </w:r>
      <w:r w:rsidR="00680913">
        <w:rPr>
          <w:rFonts w:ascii="Times New Roman" w:eastAsia="Times New Roman" w:hAnsi="Times New Roman" w:cs="Times New Roman"/>
          <w:color w:val="000000"/>
          <w:sz w:val="28"/>
          <w:szCs w:val="28"/>
        </w:rPr>
        <w:t>и</w:t>
      </w:r>
      <w:r w:rsidR="00CF6865">
        <w:rPr>
          <w:rFonts w:ascii="Times New Roman" w:eastAsia="Times New Roman" w:hAnsi="Times New Roman" w:cs="Times New Roman"/>
          <w:color w:val="000000"/>
          <w:sz w:val="28"/>
          <w:szCs w:val="28"/>
        </w:rPr>
        <w:t xml:space="preserve"> о закупке</w:t>
      </w:r>
      <w:r w:rsidR="00F53CC0">
        <w:rPr>
          <w:rFonts w:ascii="Times New Roman" w:eastAsia="Times New Roman" w:hAnsi="Times New Roman" w:cs="Times New Roman"/>
          <w:color w:val="000000"/>
          <w:sz w:val="28"/>
          <w:szCs w:val="28"/>
        </w:rPr>
        <w:t xml:space="preserve"> </w:t>
      </w:r>
      <w:r w:rsidR="00680913">
        <w:rPr>
          <w:rFonts w:ascii="Arial" w:hAnsi="Arial"/>
          <w:kern w:val="0"/>
          <w:sz w:val="20"/>
          <w:szCs w:val="20"/>
          <w:lang w:bidi="ar-SA"/>
        </w:rPr>
        <w:t>(</w:t>
      </w:r>
      <w:r w:rsidR="00680913" w:rsidRPr="00680913">
        <w:rPr>
          <w:rFonts w:ascii="Times New Roman" w:eastAsia="Times New Roman" w:hAnsi="Times New Roman" w:cs="Times New Roman"/>
          <w:color w:val="000000"/>
          <w:sz w:val="28"/>
          <w:szCs w:val="28"/>
        </w:rPr>
        <w:t xml:space="preserve">в случае, если </w:t>
      </w:r>
      <w:r w:rsidR="00680913">
        <w:rPr>
          <w:rFonts w:ascii="Times New Roman" w:eastAsia="Times New Roman" w:hAnsi="Times New Roman" w:cs="Times New Roman"/>
          <w:color w:val="000000"/>
          <w:sz w:val="28"/>
          <w:szCs w:val="28"/>
        </w:rPr>
        <w:t>З</w:t>
      </w:r>
      <w:r w:rsidR="00680913" w:rsidRPr="00680913">
        <w:rPr>
          <w:rFonts w:ascii="Times New Roman" w:eastAsia="Times New Roman" w:hAnsi="Times New Roman" w:cs="Times New Roman"/>
          <w:color w:val="000000"/>
          <w:sz w:val="28"/>
          <w:szCs w:val="28"/>
        </w:rPr>
        <w:t xml:space="preserve">аконом </w:t>
      </w:r>
      <w:r w:rsidR="00680913">
        <w:rPr>
          <w:rFonts w:ascii="Times New Roman" w:eastAsia="Times New Roman" w:hAnsi="Times New Roman" w:cs="Times New Roman"/>
          <w:color w:val="000000"/>
          <w:sz w:val="28"/>
          <w:szCs w:val="28"/>
        </w:rPr>
        <w:t xml:space="preserve">о контрактной системе </w:t>
      </w:r>
      <w:r w:rsidR="00680913" w:rsidRPr="00680913">
        <w:rPr>
          <w:rFonts w:ascii="Times New Roman" w:eastAsia="Times New Roman" w:hAnsi="Times New Roman" w:cs="Times New Roman"/>
          <w:color w:val="000000"/>
          <w:sz w:val="28"/>
          <w:szCs w:val="28"/>
        </w:rPr>
        <w:t>предусмотрена документация о закупке)</w:t>
      </w:r>
      <w:r w:rsidR="00680913">
        <w:rPr>
          <w:rFonts w:ascii="Times New Roman" w:eastAsia="Times New Roman" w:hAnsi="Times New Roman" w:cs="Times New Roman"/>
          <w:color w:val="000000"/>
          <w:sz w:val="28"/>
          <w:szCs w:val="28"/>
        </w:rPr>
        <w:t xml:space="preserve">  </w:t>
      </w:r>
      <w:r w:rsidR="00F53CC0">
        <w:rPr>
          <w:rFonts w:ascii="Times New Roman" w:eastAsia="Times New Roman" w:hAnsi="Times New Roman" w:cs="Times New Roman"/>
          <w:color w:val="000000"/>
          <w:sz w:val="28"/>
          <w:szCs w:val="28"/>
        </w:rPr>
        <w:t xml:space="preserve">и направляет </w:t>
      </w:r>
      <w:r w:rsidR="00680913">
        <w:rPr>
          <w:rFonts w:ascii="Times New Roman" w:eastAsia="Times New Roman" w:hAnsi="Times New Roman" w:cs="Times New Roman"/>
          <w:color w:val="000000"/>
          <w:sz w:val="28"/>
          <w:szCs w:val="28"/>
        </w:rPr>
        <w:t>их</w:t>
      </w:r>
      <w:r w:rsidR="00F53CC0">
        <w:rPr>
          <w:rFonts w:ascii="Times New Roman" w:eastAsia="Times New Roman" w:hAnsi="Times New Roman" w:cs="Times New Roman"/>
          <w:color w:val="000000"/>
          <w:sz w:val="28"/>
          <w:szCs w:val="28"/>
        </w:rPr>
        <w:t xml:space="preserve"> на согласование заказчикам. </w:t>
      </w:r>
    </w:p>
    <w:p w:rsidR="00F53CC0" w:rsidRDefault="00F4456F" w:rsidP="00DB64B8">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DB64B8">
        <w:rPr>
          <w:rFonts w:ascii="Times New Roman" w:eastAsia="Times New Roman" w:hAnsi="Times New Roman" w:cs="Times New Roman"/>
          <w:color w:val="000000"/>
          <w:sz w:val="28"/>
          <w:szCs w:val="28"/>
        </w:rPr>
        <w:t xml:space="preserve">. </w:t>
      </w:r>
      <w:r w:rsidR="00F53CC0">
        <w:rPr>
          <w:rFonts w:ascii="Times New Roman" w:eastAsia="Times New Roman" w:hAnsi="Times New Roman" w:cs="Times New Roman"/>
          <w:color w:val="000000"/>
          <w:sz w:val="28"/>
          <w:szCs w:val="28"/>
        </w:rPr>
        <w:t xml:space="preserve">Заказчики обязаны согласовать </w:t>
      </w:r>
      <w:r w:rsidR="00523C3B">
        <w:rPr>
          <w:rFonts w:ascii="Times New Roman" w:eastAsia="Times New Roman" w:hAnsi="Times New Roman" w:cs="Times New Roman"/>
          <w:color w:val="000000"/>
          <w:sz w:val="28"/>
          <w:szCs w:val="28"/>
        </w:rPr>
        <w:t>извещение</w:t>
      </w:r>
      <w:r w:rsidR="00680913">
        <w:rPr>
          <w:rFonts w:ascii="Times New Roman" w:eastAsia="Times New Roman" w:hAnsi="Times New Roman" w:cs="Times New Roman"/>
          <w:color w:val="000000"/>
          <w:sz w:val="28"/>
          <w:szCs w:val="28"/>
        </w:rPr>
        <w:t xml:space="preserve">, документацию о закупке </w:t>
      </w:r>
      <w:r w:rsidR="00680913">
        <w:rPr>
          <w:rFonts w:ascii="Arial" w:hAnsi="Arial"/>
          <w:kern w:val="0"/>
          <w:sz w:val="20"/>
          <w:szCs w:val="20"/>
          <w:lang w:bidi="ar-SA"/>
        </w:rPr>
        <w:t>(</w:t>
      </w:r>
      <w:r w:rsidR="00680913" w:rsidRPr="00680913">
        <w:rPr>
          <w:rFonts w:ascii="Times New Roman" w:eastAsia="Times New Roman" w:hAnsi="Times New Roman" w:cs="Times New Roman"/>
          <w:color w:val="000000"/>
          <w:sz w:val="28"/>
          <w:szCs w:val="28"/>
        </w:rPr>
        <w:t xml:space="preserve">в случае, если </w:t>
      </w:r>
      <w:r w:rsidR="00680913">
        <w:rPr>
          <w:rFonts w:ascii="Times New Roman" w:eastAsia="Times New Roman" w:hAnsi="Times New Roman" w:cs="Times New Roman"/>
          <w:color w:val="000000"/>
          <w:sz w:val="28"/>
          <w:szCs w:val="28"/>
        </w:rPr>
        <w:t>З</w:t>
      </w:r>
      <w:r w:rsidR="00680913" w:rsidRPr="00680913">
        <w:rPr>
          <w:rFonts w:ascii="Times New Roman" w:eastAsia="Times New Roman" w:hAnsi="Times New Roman" w:cs="Times New Roman"/>
          <w:color w:val="000000"/>
          <w:sz w:val="28"/>
          <w:szCs w:val="28"/>
        </w:rPr>
        <w:t xml:space="preserve">аконом </w:t>
      </w:r>
      <w:r w:rsidR="00680913">
        <w:rPr>
          <w:rFonts w:ascii="Times New Roman" w:eastAsia="Times New Roman" w:hAnsi="Times New Roman" w:cs="Times New Roman"/>
          <w:color w:val="000000"/>
          <w:sz w:val="28"/>
          <w:szCs w:val="28"/>
        </w:rPr>
        <w:t xml:space="preserve">о контрактной системе </w:t>
      </w:r>
      <w:r w:rsidR="00680913" w:rsidRPr="00680913">
        <w:rPr>
          <w:rFonts w:ascii="Times New Roman" w:eastAsia="Times New Roman" w:hAnsi="Times New Roman" w:cs="Times New Roman"/>
          <w:color w:val="000000"/>
          <w:sz w:val="28"/>
          <w:szCs w:val="28"/>
        </w:rPr>
        <w:t>предусмотрена документация о закупке)</w:t>
      </w:r>
      <w:r w:rsidR="00523C3B">
        <w:rPr>
          <w:rFonts w:ascii="Times New Roman" w:eastAsia="Times New Roman" w:hAnsi="Times New Roman" w:cs="Times New Roman"/>
          <w:color w:val="000000"/>
          <w:sz w:val="28"/>
          <w:szCs w:val="28"/>
        </w:rPr>
        <w:t xml:space="preserve"> </w:t>
      </w:r>
      <w:r w:rsidR="00F53CC0">
        <w:rPr>
          <w:rFonts w:ascii="Times New Roman" w:eastAsia="Times New Roman" w:hAnsi="Times New Roman" w:cs="Times New Roman"/>
          <w:color w:val="000000"/>
          <w:sz w:val="28"/>
          <w:szCs w:val="28"/>
        </w:rPr>
        <w:t xml:space="preserve">в течение одного рабочего дня со дня </w:t>
      </w:r>
      <w:r w:rsidR="00680913">
        <w:rPr>
          <w:rFonts w:ascii="Times New Roman" w:eastAsia="Times New Roman" w:hAnsi="Times New Roman" w:cs="Times New Roman"/>
          <w:color w:val="000000"/>
          <w:sz w:val="28"/>
          <w:szCs w:val="28"/>
        </w:rPr>
        <w:t>их</w:t>
      </w:r>
      <w:r w:rsidR="00F53CC0">
        <w:rPr>
          <w:rFonts w:ascii="Times New Roman" w:eastAsia="Times New Roman" w:hAnsi="Times New Roman" w:cs="Times New Roman"/>
          <w:color w:val="000000"/>
          <w:sz w:val="28"/>
          <w:szCs w:val="28"/>
        </w:rPr>
        <w:t xml:space="preserve"> получения.</w:t>
      </w:r>
    </w:p>
    <w:p w:rsidR="00D07BA2" w:rsidRPr="000605D1" w:rsidRDefault="00F53CC0" w:rsidP="000605D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w:t>
      </w:r>
      <w:r w:rsidR="00F4456F">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Уполномоченное учреждение </w:t>
      </w:r>
      <w:r w:rsidR="0064054C" w:rsidRPr="000605D1">
        <w:rPr>
          <w:rFonts w:ascii="Times New Roman" w:eastAsia="Times New Roman" w:hAnsi="Times New Roman" w:cs="Times New Roman"/>
          <w:color w:val="000000"/>
          <w:sz w:val="28"/>
          <w:szCs w:val="28"/>
        </w:rPr>
        <w:t>размещает извещение о закупке</w:t>
      </w:r>
      <w:r w:rsidR="00680913">
        <w:rPr>
          <w:rFonts w:ascii="Times New Roman" w:eastAsia="Times New Roman" w:hAnsi="Times New Roman" w:cs="Times New Roman"/>
          <w:color w:val="000000"/>
          <w:sz w:val="28"/>
          <w:szCs w:val="28"/>
        </w:rPr>
        <w:t xml:space="preserve">, документацию о закупке </w:t>
      </w:r>
      <w:r w:rsidR="00680913">
        <w:rPr>
          <w:rFonts w:ascii="Arial" w:hAnsi="Arial"/>
          <w:kern w:val="0"/>
          <w:sz w:val="20"/>
          <w:szCs w:val="20"/>
          <w:lang w:bidi="ar-SA"/>
        </w:rPr>
        <w:t>(</w:t>
      </w:r>
      <w:r w:rsidR="00680913" w:rsidRPr="00680913">
        <w:rPr>
          <w:rFonts w:ascii="Times New Roman" w:eastAsia="Times New Roman" w:hAnsi="Times New Roman" w:cs="Times New Roman"/>
          <w:color w:val="000000"/>
          <w:sz w:val="28"/>
          <w:szCs w:val="28"/>
        </w:rPr>
        <w:t xml:space="preserve">в случае, если </w:t>
      </w:r>
      <w:r w:rsidR="00680913">
        <w:rPr>
          <w:rFonts w:ascii="Times New Roman" w:eastAsia="Times New Roman" w:hAnsi="Times New Roman" w:cs="Times New Roman"/>
          <w:color w:val="000000"/>
          <w:sz w:val="28"/>
          <w:szCs w:val="28"/>
        </w:rPr>
        <w:t>З</w:t>
      </w:r>
      <w:r w:rsidR="00680913" w:rsidRPr="00680913">
        <w:rPr>
          <w:rFonts w:ascii="Times New Roman" w:eastAsia="Times New Roman" w:hAnsi="Times New Roman" w:cs="Times New Roman"/>
          <w:color w:val="000000"/>
          <w:sz w:val="28"/>
          <w:szCs w:val="28"/>
        </w:rPr>
        <w:t xml:space="preserve">аконом </w:t>
      </w:r>
      <w:r w:rsidR="00680913">
        <w:rPr>
          <w:rFonts w:ascii="Times New Roman" w:eastAsia="Times New Roman" w:hAnsi="Times New Roman" w:cs="Times New Roman"/>
          <w:color w:val="000000"/>
          <w:sz w:val="28"/>
          <w:szCs w:val="28"/>
        </w:rPr>
        <w:t xml:space="preserve">о контрактной системе </w:t>
      </w:r>
      <w:r w:rsidR="00680913" w:rsidRPr="00680913">
        <w:rPr>
          <w:rFonts w:ascii="Times New Roman" w:eastAsia="Times New Roman" w:hAnsi="Times New Roman" w:cs="Times New Roman"/>
          <w:color w:val="000000"/>
          <w:sz w:val="28"/>
          <w:szCs w:val="28"/>
        </w:rPr>
        <w:t>предусмотрена документация о закупке)</w:t>
      </w:r>
      <w:r w:rsidR="0064054C" w:rsidRPr="000605D1">
        <w:rPr>
          <w:rFonts w:ascii="Times New Roman" w:eastAsia="Times New Roman" w:hAnsi="Times New Roman" w:cs="Times New Roman"/>
          <w:color w:val="000000"/>
          <w:sz w:val="28"/>
          <w:szCs w:val="28"/>
        </w:rPr>
        <w:t xml:space="preserve"> в единой информационной системе в сфере закупок</w:t>
      </w:r>
      <w:r>
        <w:rPr>
          <w:rFonts w:ascii="Times New Roman" w:eastAsia="Times New Roman" w:hAnsi="Times New Roman" w:cs="Times New Roman"/>
          <w:color w:val="000000"/>
          <w:sz w:val="28"/>
          <w:szCs w:val="28"/>
        </w:rPr>
        <w:t xml:space="preserve"> в течение одного рабочего дня со дня </w:t>
      </w:r>
      <w:r w:rsidR="00680913">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согласования всеми заказчиками, участвующими в закупке</w:t>
      </w:r>
      <w:r w:rsidR="0064054C" w:rsidRPr="000605D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D07BA2"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r>
      <w:r w:rsidR="00DB64B8">
        <w:rPr>
          <w:rFonts w:ascii="Times New Roman" w:eastAsia="Times New Roman" w:hAnsi="Times New Roman" w:cs="Times New Roman"/>
          <w:color w:val="000000"/>
          <w:sz w:val="28"/>
          <w:szCs w:val="28"/>
        </w:rPr>
        <w:t>1</w:t>
      </w:r>
      <w:r w:rsidR="00F4456F">
        <w:rPr>
          <w:rFonts w:ascii="Times New Roman" w:eastAsia="Times New Roman" w:hAnsi="Times New Roman" w:cs="Times New Roman"/>
          <w:color w:val="000000"/>
          <w:sz w:val="28"/>
          <w:szCs w:val="28"/>
        </w:rPr>
        <w:t>1</w:t>
      </w:r>
      <w:r w:rsidR="00680913">
        <w:rPr>
          <w:rFonts w:ascii="Times New Roman" w:eastAsia="Times New Roman" w:hAnsi="Times New Roman" w:cs="Times New Roman"/>
          <w:color w:val="000000"/>
          <w:sz w:val="28"/>
          <w:szCs w:val="28"/>
        </w:rPr>
        <w:t>.</w:t>
      </w:r>
      <w:r w:rsidRPr="000605D1">
        <w:rPr>
          <w:rFonts w:ascii="Times New Roman" w:eastAsia="Times New Roman" w:hAnsi="Times New Roman" w:cs="Times New Roman"/>
          <w:color w:val="000000"/>
          <w:sz w:val="28"/>
          <w:szCs w:val="28"/>
        </w:rPr>
        <w:t xml:space="preserve"> Взаимодействие заказчиков и Уполномоченного учреждения при определении поставщика (подрядчика, исполнителя) осуществляется в порядке, установленном Соглашением о проведении совместного аукциона в электронной форме при проведении закупок товаров (работ, услуг) для обеспечения муниципальных нужд. В части, не урегулированной соглашением</w:t>
      </w:r>
      <w:r w:rsidR="00F53CC0">
        <w:rPr>
          <w:rFonts w:ascii="Times New Roman" w:eastAsia="Times New Roman" w:hAnsi="Times New Roman" w:cs="Times New Roman"/>
          <w:color w:val="000000"/>
          <w:sz w:val="28"/>
          <w:szCs w:val="28"/>
        </w:rPr>
        <w:t xml:space="preserve"> или настоящим Регламентом</w:t>
      </w:r>
      <w:r w:rsidRPr="000605D1">
        <w:rPr>
          <w:rFonts w:ascii="Times New Roman" w:eastAsia="Times New Roman" w:hAnsi="Times New Roman" w:cs="Times New Roman"/>
          <w:color w:val="000000"/>
          <w:sz w:val="28"/>
          <w:szCs w:val="28"/>
        </w:rPr>
        <w:t xml:space="preserve">, стороны руководствуются Положением об уполномоченном учреждении. </w:t>
      </w:r>
    </w:p>
    <w:p w:rsidR="00F53CC0" w:rsidRPr="000605D1" w:rsidRDefault="00F53CC0" w:rsidP="000605D1">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w:t>
      </w:r>
      <w:r w:rsidR="00A1308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В случае нарушения заказчиками сроков, установленных пунктами </w:t>
      </w:r>
      <w:r w:rsidRPr="00A738AB">
        <w:rPr>
          <w:rFonts w:ascii="Times New Roman" w:eastAsia="Times New Roman" w:hAnsi="Times New Roman" w:cs="Times New Roman"/>
          <w:color w:val="000000"/>
          <w:sz w:val="28"/>
          <w:szCs w:val="28"/>
        </w:rPr>
        <w:t xml:space="preserve">2, </w:t>
      </w:r>
      <w:r w:rsidR="003A6648" w:rsidRPr="00A738AB">
        <w:rPr>
          <w:rFonts w:ascii="Times New Roman" w:eastAsia="Times New Roman" w:hAnsi="Times New Roman" w:cs="Times New Roman"/>
          <w:color w:val="000000"/>
          <w:sz w:val="28"/>
          <w:szCs w:val="28"/>
        </w:rPr>
        <w:t>4</w:t>
      </w:r>
      <w:r w:rsidR="00A13082" w:rsidRPr="00A738AB">
        <w:rPr>
          <w:rFonts w:ascii="Times New Roman" w:eastAsia="Times New Roman" w:hAnsi="Times New Roman" w:cs="Times New Roman"/>
          <w:color w:val="000000"/>
          <w:sz w:val="28"/>
          <w:szCs w:val="28"/>
        </w:rPr>
        <w:t xml:space="preserve">, </w:t>
      </w:r>
      <w:r w:rsidR="003A6648" w:rsidRPr="00A738AB">
        <w:rPr>
          <w:rFonts w:ascii="Times New Roman" w:eastAsia="Times New Roman" w:hAnsi="Times New Roman" w:cs="Times New Roman"/>
          <w:color w:val="000000"/>
          <w:sz w:val="28"/>
          <w:szCs w:val="28"/>
        </w:rPr>
        <w:t>6</w:t>
      </w:r>
      <w:r w:rsidRPr="00A738AB">
        <w:rPr>
          <w:rFonts w:ascii="Times New Roman" w:eastAsia="Times New Roman" w:hAnsi="Times New Roman" w:cs="Times New Roman"/>
          <w:color w:val="000000"/>
          <w:sz w:val="28"/>
          <w:szCs w:val="28"/>
        </w:rPr>
        <w:t xml:space="preserve">, </w:t>
      </w:r>
      <w:r w:rsidR="00A13082" w:rsidRPr="00A738AB">
        <w:rPr>
          <w:rFonts w:ascii="Times New Roman" w:eastAsia="Times New Roman" w:hAnsi="Times New Roman" w:cs="Times New Roman"/>
          <w:color w:val="000000"/>
          <w:sz w:val="28"/>
          <w:szCs w:val="28"/>
        </w:rPr>
        <w:t>9</w:t>
      </w:r>
      <w:r w:rsidR="00DB64B8">
        <w:rPr>
          <w:rFonts w:ascii="Times New Roman" w:eastAsia="Times New Roman" w:hAnsi="Times New Roman" w:cs="Times New Roman"/>
          <w:color w:val="000000"/>
          <w:sz w:val="28"/>
          <w:szCs w:val="28"/>
        </w:rPr>
        <w:t xml:space="preserve"> настоящего Регламента, указанные заказчики исключаются из числа участников совместной закупки.</w:t>
      </w:r>
    </w:p>
    <w:p w:rsidR="00A13082" w:rsidRPr="00A13082" w:rsidRDefault="0064054C" w:rsidP="00A13082">
      <w:pPr>
        <w:widowControl/>
        <w:autoSpaceDE w:val="0"/>
        <w:autoSpaceDN w:val="0"/>
        <w:adjustRightInd w:val="0"/>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tab/>
        <w:t>1</w:t>
      </w:r>
      <w:r w:rsidR="00A13082">
        <w:rPr>
          <w:rFonts w:ascii="Times New Roman" w:eastAsia="Times New Roman" w:hAnsi="Times New Roman" w:cs="Times New Roman"/>
          <w:color w:val="000000"/>
          <w:sz w:val="28"/>
          <w:szCs w:val="28"/>
        </w:rPr>
        <w:t>3</w:t>
      </w:r>
      <w:r w:rsidRPr="000605D1">
        <w:rPr>
          <w:rFonts w:ascii="Times New Roman" w:eastAsia="Times New Roman" w:hAnsi="Times New Roman" w:cs="Times New Roman"/>
          <w:color w:val="000000"/>
          <w:sz w:val="28"/>
          <w:szCs w:val="28"/>
        </w:rPr>
        <w:t xml:space="preserve">. По </w:t>
      </w:r>
      <w:r w:rsidR="00A13082" w:rsidRPr="00A13082">
        <w:rPr>
          <w:rFonts w:ascii="Times New Roman" w:eastAsia="Times New Roman" w:hAnsi="Times New Roman" w:cs="Times New Roman"/>
          <w:color w:val="000000"/>
          <w:sz w:val="28"/>
          <w:szCs w:val="28"/>
        </w:rPr>
        <w:t xml:space="preserve">результатам проведения совместного конкурса или аукциона </w:t>
      </w:r>
      <w:r w:rsidR="00A13082">
        <w:rPr>
          <w:rFonts w:ascii="Times New Roman" w:eastAsia="Times New Roman" w:hAnsi="Times New Roman" w:cs="Times New Roman"/>
          <w:color w:val="000000"/>
          <w:sz w:val="28"/>
          <w:szCs w:val="28"/>
        </w:rPr>
        <w:t xml:space="preserve">контракт </w:t>
      </w:r>
      <w:r w:rsidR="00A13082" w:rsidRPr="00A13082">
        <w:rPr>
          <w:rFonts w:ascii="Times New Roman" w:eastAsia="Times New Roman" w:hAnsi="Times New Roman" w:cs="Times New Roman"/>
          <w:color w:val="000000"/>
          <w:sz w:val="28"/>
          <w:szCs w:val="28"/>
        </w:rPr>
        <w:t xml:space="preserve">заключается каждой стороной соглашения в порядке, предусмотренном </w:t>
      </w:r>
      <w:r w:rsidR="00A13082">
        <w:rPr>
          <w:rFonts w:ascii="Times New Roman" w:eastAsia="Times New Roman" w:hAnsi="Times New Roman" w:cs="Times New Roman"/>
          <w:color w:val="000000"/>
          <w:sz w:val="28"/>
          <w:szCs w:val="28"/>
        </w:rPr>
        <w:t>Законом о контрактной системе</w:t>
      </w:r>
      <w:r w:rsidR="00A13082" w:rsidRPr="00A13082">
        <w:rPr>
          <w:rFonts w:ascii="Times New Roman" w:eastAsia="Times New Roman" w:hAnsi="Times New Roman" w:cs="Times New Roman"/>
          <w:color w:val="000000"/>
          <w:sz w:val="28"/>
          <w:szCs w:val="28"/>
        </w:rPr>
        <w:t>.</w:t>
      </w:r>
    </w:p>
    <w:p w:rsidR="00D07BA2" w:rsidRPr="00A738AB" w:rsidRDefault="0064054C" w:rsidP="000605D1">
      <w:pPr>
        <w:jc w:val="both"/>
        <w:rPr>
          <w:rFonts w:ascii="Times New Roman" w:eastAsia="Times New Roman" w:hAnsi="Times New Roman" w:cs="Times New Roman"/>
          <w:color w:val="000000"/>
          <w:sz w:val="28"/>
          <w:szCs w:val="28"/>
        </w:rPr>
      </w:pPr>
      <w:r w:rsidRPr="000605D1">
        <w:rPr>
          <w:rFonts w:ascii="Times New Roman" w:eastAsia="Times New Roman" w:hAnsi="Times New Roman" w:cs="Times New Roman"/>
          <w:color w:val="000000"/>
          <w:sz w:val="28"/>
          <w:szCs w:val="28"/>
        </w:rPr>
        <w:lastRenderedPageBreak/>
        <w:tab/>
      </w:r>
      <w:r w:rsidRPr="00A738AB">
        <w:rPr>
          <w:rFonts w:ascii="Times New Roman" w:eastAsia="Times New Roman" w:hAnsi="Times New Roman" w:cs="Times New Roman"/>
          <w:color w:val="000000"/>
          <w:sz w:val="28"/>
          <w:szCs w:val="28"/>
        </w:rPr>
        <w:t>1</w:t>
      </w:r>
      <w:r w:rsidR="00A13082" w:rsidRPr="00A738AB">
        <w:rPr>
          <w:rFonts w:ascii="Times New Roman" w:eastAsia="Times New Roman" w:hAnsi="Times New Roman" w:cs="Times New Roman"/>
          <w:color w:val="000000"/>
          <w:sz w:val="28"/>
          <w:szCs w:val="28"/>
        </w:rPr>
        <w:t>4</w:t>
      </w:r>
      <w:r w:rsidRPr="00A738AB">
        <w:rPr>
          <w:rFonts w:ascii="Times New Roman" w:eastAsia="Times New Roman" w:hAnsi="Times New Roman" w:cs="Times New Roman"/>
          <w:color w:val="000000"/>
          <w:sz w:val="28"/>
          <w:szCs w:val="28"/>
        </w:rPr>
        <w:t xml:space="preserve">. Изменение, расторжение контракта, а также </w:t>
      </w:r>
      <w:r w:rsidR="00D4356D" w:rsidRPr="00A738AB">
        <w:rPr>
          <w:rFonts w:ascii="Times New Roman" w:eastAsia="Times New Roman" w:hAnsi="Times New Roman" w:cs="Times New Roman"/>
          <w:color w:val="000000"/>
          <w:sz w:val="28"/>
          <w:szCs w:val="28"/>
        </w:rPr>
        <w:t>формирование и размещение в ЕИС всех документов и информации, связанных с исполнением, изменением и расторжением контракта,</w:t>
      </w:r>
      <w:r w:rsidRPr="00A738AB">
        <w:rPr>
          <w:rFonts w:ascii="Times New Roman" w:eastAsia="Times New Roman" w:hAnsi="Times New Roman" w:cs="Times New Roman"/>
          <w:color w:val="000000"/>
          <w:sz w:val="28"/>
          <w:szCs w:val="28"/>
        </w:rPr>
        <w:t xml:space="preserve"> заказчики осуществляют самостоятельно. </w:t>
      </w:r>
    </w:p>
    <w:p w:rsidR="001B568B" w:rsidRDefault="00D4356D" w:rsidP="00D4356D">
      <w:pPr>
        <w:ind w:firstLine="720"/>
        <w:jc w:val="both"/>
        <w:rPr>
          <w:rFonts w:ascii="Times New Roman" w:eastAsia="Times New Roman" w:hAnsi="Times New Roman" w:cs="Times New Roman"/>
          <w:color w:val="000000"/>
          <w:sz w:val="28"/>
          <w:szCs w:val="28"/>
        </w:rPr>
      </w:pPr>
      <w:r w:rsidRPr="00A738AB">
        <w:rPr>
          <w:rFonts w:ascii="Times New Roman" w:eastAsia="Times New Roman" w:hAnsi="Times New Roman" w:cs="Times New Roman"/>
          <w:color w:val="000000"/>
          <w:sz w:val="28"/>
          <w:szCs w:val="28"/>
        </w:rPr>
        <w:t xml:space="preserve">15. </w:t>
      </w:r>
      <w:r w:rsidR="00A92AB3" w:rsidRPr="00A738AB">
        <w:rPr>
          <w:rFonts w:ascii="Times New Roman" w:eastAsia="Times New Roman" w:hAnsi="Times New Roman" w:cs="Times New Roman"/>
          <w:color w:val="000000"/>
          <w:sz w:val="28"/>
          <w:szCs w:val="28"/>
        </w:rPr>
        <w:t xml:space="preserve">В случае признания совместной закупки несостоявшейся каждый из заказчиков самостоятельно принимает решение </w:t>
      </w:r>
      <w:proofErr w:type="gramStart"/>
      <w:r w:rsidR="00A92AB3" w:rsidRPr="00A738AB">
        <w:rPr>
          <w:rFonts w:ascii="Times New Roman" w:eastAsia="Times New Roman" w:hAnsi="Times New Roman" w:cs="Times New Roman"/>
          <w:color w:val="000000"/>
          <w:sz w:val="28"/>
          <w:szCs w:val="28"/>
        </w:rPr>
        <w:t>о возможности заключения контракта с единственным поставщиком в соответствии с Законом о контрактной системе</w:t>
      </w:r>
      <w:proofErr w:type="gramEnd"/>
      <w:r w:rsidR="00A92AB3" w:rsidRPr="00A738AB">
        <w:rPr>
          <w:rFonts w:ascii="Times New Roman" w:eastAsia="Times New Roman" w:hAnsi="Times New Roman" w:cs="Times New Roman"/>
          <w:color w:val="000000"/>
          <w:sz w:val="28"/>
          <w:szCs w:val="28"/>
        </w:rPr>
        <w:t>.</w:t>
      </w:r>
      <w:r w:rsidR="00A92AB3" w:rsidRPr="000605D1">
        <w:rPr>
          <w:rFonts w:ascii="Times New Roman" w:eastAsia="Times New Roman" w:hAnsi="Times New Roman" w:cs="Times New Roman"/>
          <w:color w:val="000000"/>
          <w:sz w:val="28"/>
          <w:szCs w:val="28"/>
        </w:rPr>
        <w:t xml:space="preserve">  </w:t>
      </w:r>
    </w:p>
    <w:p w:rsidR="001B568B" w:rsidRDefault="001B568B">
      <w:pPr>
        <w:jc w:val="both"/>
        <w:rPr>
          <w:rFonts w:ascii="Times New Roman" w:eastAsia="Times New Roman" w:hAnsi="Times New Roman" w:cs="Times New Roman"/>
          <w:color w:val="000000"/>
          <w:sz w:val="28"/>
          <w:szCs w:val="28"/>
        </w:rPr>
      </w:pPr>
    </w:p>
    <w:p w:rsidR="001B568B" w:rsidRDefault="001B568B">
      <w:pPr>
        <w:jc w:val="both"/>
        <w:rPr>
          <w:rFonts w:ascii="Times New Roman" w:eastAsia="Times New Roman" w:hAnsi="Times New Roman" w:cs="Times New Roman"/>
          <w:color w:val="000000"/>
          <w:sz w:val="28"/>
          <w:szCs w:val="28"/>
        </w:rPr>
      </w:pPr>
    </w:p>
    <w:p w:rsidR="001B568B" w:rsidRDefault="001B568B">
      <w:pPr>
        <w:jc w:val="both"/>
        <w:rPr>
          <w:rFonts w:ascii="Times New Roman" w:eastAsia="Times New Roman" w:hAnsi="Times New Roman" w:cs="Times New Roman"/>
          <w:color w:val="000000"/>
          <w:sz w:val="28"/>
          <w:szCs w:val="28"/>
        </w:rPr>
      </w:pPr>
    </w:p>
    <w:p w:rsidR="001B568B" w:rsidRDefault="001B568B">
      <w:pPr>
        <w:jc w:val="both"/>
        <w:rPr>
          <w:rFonts w:ascii="Times New Roman" w:eastAsia="Times New Roman" w:hAnsi="Times New Roman" w:cs="Times New Roman"/>
          <w:color w:val="000000"/>
          <w:sz w:val="28"/>
          <w:szCs w:val="28"/>
        </w:rPr>
      </w:pPr>
    </w:p>
    <w:p w:rsidR="001B568B" w:rsidRDefault="001B568B">
      <w:pPr>
        <w:jc w:val="both"/>
        <w:rPr>
          <w:rFonts w:ascii="Times New Roman" w:eastAsia="Times New Roman" w:hAnsi="Times New Roman" w:cs="Times New Roman"/>
          <w:color w:val="000000"/>
          <w:sz w:val="28"/>
          <w:szCs w:val="28"/>
        </w:rPr>
      </w:pPr>
    </w:p>
    <w:p w:rsidR="00A92AB3" w:rsidRDefault="00A92AB3">
      <w:pPr>
        <w:widowControl/>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br w:type="page"/>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lastRenderedPageBreak/>
        <w:tab/>
        <w:t xml:space="preserve">                                                                                Приложение № 1 к Регламенту </w:t>
      </w:r>
      <w:r>
        <w:rPr>
          <w:rFonts w:ascii="Times New Roman" w:eastAsia="Times New Roman" w:hAnsi="Times New Roman" w:cs="Times New Roman"/>
          <w:sz w:val="26"/>
        </w:rPr>
        <w:t xml:space="preserve">взаимодействия заказчиков и </w:t>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sz w:val="26"/>
        </w:rPr>
        <w:t xml:space="preserve">уполномоченного учреждения </w:t>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sz w:val="26"/>
        </w:rPr>
        <w:t xml:space="preserve">при осуществлении </w:t>
      </w:r>
      <w:proofErr w:type="gramStart"/>
      <w:r>
        <w:rPr>
          <w:rFonts w:ascii="Times New Roman" w:eastAsia="Times New Roman" w:hAnsi="Times New Roman" w:cs="Times New Roman"/>
          <w:sz w:val="26"/>
        </w:rPr>
        <w:t>совместных</w:t>
      </w:r>
      <w:proofErr w:type="gramEnd"/>
      <w:r>
        <w:rPr>
          <w:rFonts w:ascii="Times New Roman" w:eastAsia="Times New Roman" w:hAnsi="Times New Roman" w:cs="Times New Roman"/>
          <w:sz w:val="26"/>
        </w:rPr>
        <w:t xml:space="preserve"> </w:t>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sz w:val="26"/>
        </w:rPr>
        <w:t>закупок</w:t>
      </w:r>
    </w:p>
    <w:p w:rsidR="00D07BA2" w:rsidRDefault="00D07BA2">
      <w:pPr>
        <w:jc w:val="right"/>
      </w:pPr>
    </w:p>
    <w:p w:rsidR="001B568B" w:rsidRDefault="001B568B">
      <w:pPr>
        <w:jc w:val="center"/>
        <w:rPr>
          <w:rFonts w:ascii="Times New Roman" w:eastAsia="Times New Roman" w:hAnsi="Times New Roman" w:cs="Times New Roman"/>
          <w:sz w:val="26"/>
        </w:rPr>
      </w:pPr>
    </w:p>
    <w:p w:rsidR="001B568B" w:rsidRDefault="001B568B">
      <w:pPr>
        <w:jc w:val="center"/>
        <w:rPr>
          <w:rFonts w:ascii="Times New Roman" w:eastAsia="Times New Roman" w:hAnsi="Times New Roman" w:cs="Times New Roman"/>
          <w:sz w:val="26"/>
        </w:rPr>
      </w:pPr>
    </w:p>
    <w:p w:rsidR="00D07BA2" w:rsidRDefault="0064054C">
      <w:pPr>
        <w:jc w:val="center"/>
        <w:rPr>
          <w:rFonts w:ascii="Times New Roman" w:eastAsia="Times New Roman" w:hAnsi="Times New Roman" w:cs="Times New Roman"/>
          <w:color w:val="000000"/>
          <w:sz w:val="26"/>
        </w:rPr>
      </w:pPr>
      <w:r>
        <w:rPr>
          <w:rFonts w:ascii="Times New Roman" w:eastAsia="Times New Roman" w:hAnsi="Times New Roman" w:cs="Times New Roman"/>
          <w:sz w:val="26"/>
        </w:rPr>
        <w:t>Перечень товаров для организации совместных закупок</w:t>
      </w:r>
    </w:p>
    <w:p w:rsidR="00D07BA2" w:rsidRDefault="00D07BA2">
      <w:pPr>
        <w:jc w:val="center"/>
      </w:pPr>
    </w:p>
    <w:p w:rsidR="00D07BA2" w:rsidRDefault="0064054C">
      <w:pPr>
        <w:jc w:val="both"/>
        <w:rPr>
          <w:rFonts w:ascii="Times New Roman" w:eastAsia="Times New Roman" w:hAnsi="Times New Roman" w:cs="Times New Roman"/>
          <w:color w:val="000000"/>
          <w:sz w:val="26"/>
        </w:rPr>
      </w:pPr>
      <w:r>
        <w:rPr>
          <w:rFonts w:ascii="Times New Roman" w:eastAsia="Times New Roman" w:hAnsi="Times New Roman" w:cs="Times New Roman"/>
          <w:sz w:val="26"/>
        </w:rPr>
        <w:t>1. Горюче-смазочные материалы</w:t>
      </w:r>
    </w:p>
    <w:p w:rsidR="00D07BA2" w:rsidRDefault="0064054C">
      <w:pPr>
        <w:jc w:val="both"/>
        <w:rPr>
          <w:rFonts w:ascii="Times New Roman" w:eastAsia="Times New Roman" w:hAnsi="Times New Roman" w:cs="Times New Roman"/>
          <w:color w:val="000000"/>
          <w:sz w:val="26"/>
        </w:rPr>
      </w:pPr>
      <w:r>
        <w:rPr>
          <w:rFonts w:ascii="Times New Roman" w:eastAsia="Times New Roman" w:hAnsi="Times New Roman" w:cs="Times New Roman"/>
          <w:sz w:val="26"/>
        </w:rPr>
        <w:t>2. Бумага для офисной техники</w:t>
      </w:r>
    </w:p>
    <w:p w:rsidR="00DB64B8" w:rsidRDefault="0064054C">
      <w:pPr>
        <w:jc w:val="both"/>
        <w:rPr>
          <w:rFonts w:ascii="Times New Roman" w:eastAsia="Times New Roman" w:hAnsi="Times New Roman" w:cs="Times New Roman"/>
          <w:sz w:val="26"/>
        </w:rPr>
      </w:pPr>
      <w:r>
        <w:rPr>
          <w:rFonts w:ascii="Times New Roman" w:eastAsia="Times New Roman" w:hAnsi="Times New Roman" w:cs="Times New Roman"/>
          <w:sz w:val="26"/>
        </w:rPr>
        <w:t>3. Продукты питания</w:t>
      </w:r>
    </w:p>
    <w:p w:rsidR="00D07BA2" w:rsidRDefault="0064054C">
      <w:pPr>
        <w:jc w:val="both"/>
        <w:rPr>
          <w:rFonts w:ascii="Times New Roman" w:eastAsia="Times New Roman" w:hAnsi="Times New Roman" w:cs="Times New Roman"/>
          <w:color w:val="000000"/>
          <w:sz w:val="26"/>
        </w:rPr>
      </w:pPr>
      <w:r>
        <w:br w:type="page"/>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lastRenderedPageBreak/>
        <w:t xml:space="preserve">Приложение № 2 к Регламенту </w:t>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sz w:val="26"/>
        </w:rPr>
        <w:t xml:space="preserve">взаимодействия заказчиков и </w:t>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sz w:val="26"/>
        </w:rPr>
        <w:t xml:space="preserve">уполномоченного учреждения </w:t>
      </w:r>
    </w:p>
    <w:p w:rsidR="00D07BA2" w:rsidRDefault="0064054C">
      <w:pPr>
        <w:jc w:val="right"/>
        <w:rPr>
          <w:rFonts w:ascii="Times New Roman" w:eastAsia="Times New Roman" w:hAnsi="Times New Roman" w:cs="Times New Roman"/>
          <w:color w:val="000000"/>
          <w:sz w:val="26"/>
        </w:rPr>
      </w:pPr>
      <w:r>
        <w:rPr>
          <w:rFonts w:ascii="Times New Roman" w:eastAsia="Times New Roman" w:hAnsi="Times New Roman" w:cs="Times New Roman"/>
          <w:sz w:val="26"/>
        </w:rPr>
        <w:t xml:space="preserve">при осуществлении </w:t>
      </w:r>
      <w:proofErr w:type="gramStart"/>
      <w:r>
        <w:rPr>
          <w:rFonts w:ascii="Times New Roman" w:eastAsia="Times New Roman" w:hAnsi="Times New Roman" w:cs="Times New Roman"/>
          <w:sz w:val="26"/>
        </w:rPr>
        <w:t>совместных</w:t>
      </w:r>
      <w:proofErr w:type="gramEnd"/>
      <w:r>
        <w:rPr>
          <w:rFonts w:ascii="Times New Roman" w:eastAsia="Times New Roman" w:hAnsi="Times New Roman" w:cs="Times New Roman"/>
          <w:sz w:val="26"/>
        </w:rPr>
        <w:t xml:space="preserve"> </w:t>
      </w:r>
    </w:p>
    <w:p w:rsidR="00D07BA2" w:rsidRDefault="0064054C">
      <w:pPr>
        <w:jc w:val="right"/>
        <w:rPr>
          <w:rFonts w:ascii="Times New Roman" w:eastAsia="Times New Roman" w:hAnsi="Times New Roman" w:cs="Times New Roman"/>
          <w:sz w:val="26"/>
        </w:rPr>
      </w:pPr>
      <w:r>
        <w:rPr>
          <w:rFonts w:ascii="Times New Roman" w:eastAsia="Times New Roman" w:hAnsi="Times New Roman" w:cs="Times New Roman"/>
          <w:sz w:val="26"/>
        </w:rPr>
        <w:t>закупок</w:t>
      </w:r>
    </w:p>
    <w:p w:rsidR="000F3231" w:rsidRDefault="000F3231">
      <w:pPr>
        <w:jc w:val="right"/>
        <w:rPr>
          <w:rFonts w:ascii="Times New Roman" w:eastAsia="Times New Roman" w:hAnsi="Times New Roman" w:cs="Times New Roman"/>
          <w:color w:val="000000"/>
          <w:sz w:val="26"/>
        </w:rPr>
      </w:pPr>
    </w:p>
    <w:p w:rsidR="00D07BA2" w:rsidRDefault="00B13AA4">
      <w:pPr>
        <w:jc w:val="center"/>
        <w:rPr>
          <w:b/>
          <w:bCs/>
        </w:rPr>
      </w:pPr>
      <w:r>
        <w:rPr>
          <w:rFonts w:ascii="Times New Roman" w:hAnsi="Times New Roman" w:cs="Times New Roman"/>
          <w:b/>
          <w:bCs/>
          <w:sz w:val="28"/>
          <w:szCs w:val="28"/>
        </w:rPr>
        <w:t>С</w:t>
      </w:r>
      <w:r w:rsidR="0064054C">
        <w:rPr>
          <w:rFonts w:ascii="Times New Roman" w:hAnsi="Times New Roman" w:cs="Times New Roman"/>
          <w:b/>
          <w:bCs/>
          <w:sz w:val="28"/>
          <w:szCs w:val="28"/>
        </w:rPr>
        <w:t>оглашение</w:t>
      </w:r>
    </w:p>
    <w:p w:rsidR="00D07BA2" w:rsidRDefault="0064054C">
      <w:pPr>
        <w:jc w:val="center"/>
      </w:pPr>
      <w:r>
        <w:rPr>
          <w:rFonts w:ascii="Times New Roman" w:hAnsi="Times New Roman" w:cs="Times New Roman"/>
          <w:b/>
          <w:bCs/>
          <w:sz w:val="28"/>
          <w:szCs w:val="28"/>
        </w:rPr>
        <w:t>о проведении совме</w:t>
      </w:r>
      <w:r>
        <w:rPr>
          <w:rFonts w:ascii="Times New Roman" w:hAnsi="Times New Roman" w:cs="Times New Roman"/>
          <w:b/>
          <w:sz w:val="28"/>
          <w:szCs w:val="28"/>
        </w:rPr>
        <w:t>стного аукциона</w:t>
      </w:r>
    </w:p>
    <w:p w:rsidR="00D07BA2" w:rsidRDefault="0064054C">
      <w:pPr>
        <w:jc w:val="center"/>
      </w:pPr>
      <w:r>
        <w:rPr>
          <w:rFonts w:ascii="Times New Roman" w:hAnsi="Times New Roman" w:cs="Times New Roman"/>
          <w:b/>
          <w:sz w:val="28"/>
          <w:szCs w:val="28"/>
        </w:rPr>
        <w:t>в электронной форме при проведении закупок товаров</w:t>
      </w:r>
    </w:p>
    <w:p w:rsidR="00D07BA2" w:rsidRDefault="0064054C">
      <w:pPr>
        <w:jc w:val="center"/>
      </w:pPr>
      <w:bookmarkStart w:id="1" w:name="__DdeLink__1549_722821928"/>
      <w:r>
        <w:rPr>
          <w:rFonts w:ascii="Times New Roman" w:hAnsi="Times New Roman" w:cs="Times New Roman"/>
          <w:b/>
          <w:sz w:val="28"/>
          <w:szCs w:val="28"/>
        </w:rPr>
        <w:t>(работ, услуг) для обеспечения муниципальных нужд</w:t>
      </w:r>
      <w:bookmarkEnd w:id="1"/>
    </w:p>
    <w:p w:rsidR="00D07BA2" w:rsidRDefault="00D07BA2">
      <w:pPr>
        <w:ind w:firstLine="540"/>
        <w:jc w:val="both"/>
        <w:outlineLvl w:val="0"/>
        <w:rPr>
          <w:rFonts w:ascii="Times New Roman" w:hAnsi="Times New Roman" w:cs="Times New Roman"/>
          <w:sz w:val="28"/>
          <w:szCs w:val="28"/>
        </w:rPr>
      </w:pPr>
    </w:p>
    <w:p w:rsidR="00D07BA2" w:rsidRDefault="0064054C">
      <w:pPr>
        <w:jc w:val="both"/>
      </w:pPr>
      <w:r>
        <w:rPr>
          <w:rFonts w:ascii="Times New Roman" w:hAnsi="Times New Roman" w:cs="Times New Roman"/>
          <w:sz w:val="28"/>
          <w:szCs w:val="28"/>
        </w:rPr>
        <w:t xml:space="preserve">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"___"_________ 2021 г.</w:t>
      </w:r>
    </w:p>
    <w:p w:rsidR="00D07BA2" w:rsidRDefault="00D07BA2">
      <w:pPr>
        <w:jc w:val="both"/>
        <w:rPr>
          <w:rFonts w:ascii="Times New Roman" w:hAnsi="Times New Roman" w:cs="Times New Roman"/>
          <w:sz w:val="28"/>
          <w:szCs w:val="28"/>
        </w:rPr>
      </w:pPr>
    </w:p>
    <w:p w:rsidR="00D07BA2" w:rsidRDefault="0064054C">
      <w:pPr>
        <w:ind w:firstLine="540"/>
        <w:jc w:val="both"/>
      </w:pPr>
      <w:proofErr w:type="gramStart"/>
      <w:r>
        <w:rPr>
          <w:rFonts w:ascii="Times New Roman" w:hAnsi="Times New Roman" w:cs="Times New Roman"/>
          <w:b/>
          <w:bCs/>
          <w:sz w:val="28"/>
          <w:szCs w:val="28"/>
        </w:rPr>
        <w:t>Муниципальное казенное учреждение «Служба заказа Енисейского района»</w:t>
      </w:r>
      <w:r>
        <w:rPr>
          <w:rFonts w:ascii="Times New Roman" w:hAnsi="Times New Roman" w:cs="Times New Roman"/>
          <w:bCs/>
          <w:sz w:val="28"/>
          <w:szCs w:val="28"/>
        </w:rPr>
        <w:t>,</w:t>
      </w:r>
      <w:r>
        <w:rPr>
          <w:rFonts w:ascii="Times New Roman" w:hAnsi="Times New Roman" w:cs="Times New Roman"/>
          <w:sz w:val="28"/>
          <w:szCs w:val="28"/>
        </w:rPr>
        <w:t xml:space="preserve"> именуемое далее </w:t>
      </w:r>
      <w:r>
        <w:rPr>
          <w:rFonts w:ascii="Times New Roman" w:hAnsi="Times New Roman" w:cs="Times New Roman"/>
          <w:b/>
          <w:sz w:val="28"/>
          <w:szCs w:val="28"/>
        </w:rPr>
        <w:t>"Организатор электронного аукциона"</w:t>
      </w:r>
      <w:r>
        <w:rPr>
          <w:rFonts w:ascii="Times New Roman" w:hAnsi="Times New Roman" w:cs="Times New Roman"/>
          <w:sz w:val="28"/>
          <w:szCs w:val="28"/>
        </w:rPr>
        <w:t xml:space="preserve">, в лице начальника </w:t>
      </w:r>
      <w:proofErr w:type="spellStart"/>
      <w:r>
        <w:rPr>
          <w:rFonts w:ascii="Times New Roman" w:hAnsi="Times New Roman" w:cs="Times New Roman"/>
          <w:sz w:val="28"/>
          <w:szCs w:val="28"/>
        </w:rPr>
        <w:t>Яричиной</w:t>
      </w:r>
      <w:proofErr w:type="spellEnd"/>
      <w:r>
        <w:rPr>
          <w:rFonts w:ascii="Times New Roman" w:hAnsi="Times New Roman" w:cs="Times New Roman"/>
          <w:sz w:val="28"/>
          <w:szCs w:val="28"/>
        </w:rPr>
        <w:t xml:space="preserve"> Инны Иосифовны, действующей на основании Устава, и __________, именуемое далее </w:t>
      </w:r>
      <w:r>
        <w:rPr>
          <w:rFonts w:ascii="Times New Roman" w:hAnsi="Times New Roman" w:cs="Times New Roman"/>
          <w:b/>
          <w:sz w:val="28"/>
          <w:szCs w:val="28"/>
        </w:rPr>
        <w:t>"Заказчик"</w:t>
      </w:r>
      <w:r>
        <w:rPr>
          <w:rFonts w:ascii="Times New Roman" w:hAnsi="Times New Roman" w:cs="Times New Roman"/>
          <w:sz w:val="28"/>
          <w:szCs w:val="28"/>
        </w:rPr>
        <w:t>, в лице _____________, действующего на основании _______________, совместно именуемые "Стороны", заключили настоящее Соглашение о нижеследующем:</w:t>
      </w:r>
      <w:proofErr w:type="gramEnd"/>
    </w:p>
    <w:p w:rsidR="00D07BA2" w:rsidRDefault="00D07BA2">
      <w:pPr>
        <w:ind w:firstLine="540"/>
        <w:jc w:val="both"/>
        <w:rPr>
          <w:rFonts w:ascii="Times New Roman" w:hAnsi="Times New Roman" w:cs="Times New Roman"/>
          <w:sz w:val="28"/>
          <w:szCs w:val="28"/>
        </w:rPr>
      </w:pPr>
    </w:p>
    <w:p w:rsidR="00D07BA2" w:rsidRDefault="0064054C">
      <w:pPr>
        <w:jc w:val="center"/>
        <w:outlineLvl w:val="0"/>
      </w:pPr>
      <w:r>
        <w:rPr>
          <w:rFonts w:ascii="Times New Roman" w:hAnsi="Times New Roman" w:cs="Times New Roman"/>
          <w:sz w:val="28"/>
          <w:szCs w:val="28"/>
        </w:rPr>
        <w:t>1. Предмет Соглашения</w:t>
      </w:r>
    </w:p>
    <w:p w:rsidR="00D07BA2" w:rsidRDefault="0064054C">
      <w:pPr>
        <w:ind w:firstLine="540"/>
        <w:jc w:val="both"/>
      </w:pPr>
      <w:r>
        <w:rPr>
          <w:rFonts w:ascii="Times New Roman" w:hAnsi="Times New Roman" w:cs="Times New Roman"/>
          <w:sz w:val="28"/>
          <w:szCs w:val="28"/>
        </w:rPr>
        <w:t>1.1. Заказчик предоставляет Организатору электронного аукциона полномочия на организацию и проведение аукциона в электронной форме. Организатор электронного аукциона организует и проводит указанный электронный аукцион.</w:t>
      </w:r>
    </w:p>
    <w:p w:rsidR="00D07BA2" w:rsidRDefault="0064054C">
      <w:pPr>
        <w:ind w:firstLine="540"/>
        <w:jc w:val="both"/>
      </w:pPr>
      <w:r>
        <w:rPr>
          <w:rFonts w:ascii="Times New Roman" w:hAnsi="Times New Roman" w:cs="Times New Roman"/>
          <w:sz w:val="28"/>
          <w:szCs w:val="28"/>
        </w:rPr>
        <w:t xml:space="preserve">1.2. Объем предоставленных Заказчиком полномочий Организатору электронного аукциона установлен положениями </w:t>
      </w:r>
      <w:hyperlink w:anchor="Par42">
        <w:r>
          <w:rPr>
            <w:rStyle w:val="ListLabel1"/>
            <w:rFonts w:eastAsia="NSimSun"/>
            <w:sz w:val="28"/>
            <w:szCs w:val="28"/>
          </w:rPr>
          <w:t>пункта 3</w:t>
        </w:r>
      </w:hyperlink>
      <w:r>
        <w:rPr>
          <w:rFonts w:ascii="Times New Roman" w:hAnsi="Times New Roman" w:cs="Times New Roman"/>
          <w:sz w:val="28"/>
          <w:szCs w:val="28"/>
        </w:rPr>
        <w:t xml:space="preserve"> настоящего Соглашения.</w:t>
      </w:r>
    </w:p>
    <w:p w:rsidR="00D07BA2" w:rsidRDefault="00D07BA2">
      <w:pPr>
        <w:ind w:firstLine="540"/>
        <w:jc w:val="both"/>
        <w:rPr>
          <w:rFonts w:ascii="Times New Roman" w:hAnsi="Times New Roman" w:cs="Times New Roman"/>
          <w:sz w:val="28"/>
          <w:szCs w:val="28"/>
        </w:rPr>
      </w:pPr>
    </w:p>
    <w:p w:rsidR="00D07BA2" w:rsidRDefault="0064054C">
      <w:pPr>
        <w:jc w:val="center"/>
        <w:outlineLvl w:val="0"/>
      </w:pPr>
      <w:r>
        <w:rPr>
          <w:rFonts w:ascii="Times New Roman" w:hAnsi="Times New Roman" w:cs="Times New Roman"/>
          <w:sz w:val="28"/>
          <w:szCs w:val="28"/>
        </w:rPr>
        <w:t>2. Объект закупки</w:t>
      </w:r>
    </w:p>
    <w:p w:rsidR="00D07BA2" w:rsidRDefault="0064054C">
      <w:pPr>
        <w:ind w:firstLine="540"/>
        <w:jc w:val="both"/>
      </w:pPr>
      <w:r>
        <w:rPr>
          <w:rFonts w:ascii="Times New Roman" w:hAnsi="Times New Roman" w:cs="Times New Roman"/>
          <w:sz w:val="28"/>
          <w:szCs w:val="28"/>
        </w:rPr>
        <w:t xml:space="preserve">2.1. Объектом совместного электронного аукциона является __________. </w:t>
      </w:r>
    </w:p>
    <w:p w:rsidR="00D07BA2" w:rsidRDefault="0064054C">
      <w:pPr>
        <w:ind w:firstLine="540"/>
        <w:jc w:val="both"/>
      </w:pPr>
      <w:bookmarkStart w:id="2" w:name="Par20"/>
      <w:bookmarkEnd w:id="2"/>
      <w:r>
        <w:rPr>
          <w:rFonts w:ascii="Times New Roman" w:hAnsi="Times New Roman" w:cs="Times New Roman"/>
          <w:sz w:val="28"/>
          <w:szCs w:val="28"/>
        </w:rPr>
        <w:t>2.</w:t>
      </w:r>
      <w:r w:rsidR="005B308F">
        <w:rPr>
          <w:rFonts w:ascii="Times New Roman" w:hAnsi="Times New Roman" w:cs="Times New Roman"/>
          <w:sz w:val="28"/>
          <w:szCs w:val="28"/>
        </w:rPr>
        <w:t>2</w:t>
      </w:r>
      <w:r>
        <w:rPr>
          <w:rFonts w:ascii="Times New Roman" w:hAnsi="Times New Roman" w:cs="Times New Roman"/>
          <w:sz w:val="28"/>
          <w:szCs w:val="28"/>
        </w:rPr>
        <w:t xml:space="preserve">. Место </w:t>
      </w:r>
      <w:r w:rsidR="005B308F">
        <w:rPr>
          <w:rFonts w:ascii="Times New Roman" w:hAnsi="Times New Roman" w:cs="Times New Roman"/>
          <w:sz w:val="28"/>
          <w:szCs w:val="28"/>
        </w:rPr>
        <w:t>поставки</w:t>
      </w:r>
      <w:r>
        <w:rPr>
          <w:rFonts w:ascii="Times New Roman" w:hAnsi="Times New Roman" w:cs="Times New Roman"/>
          <w:sz w:val="28"/>
          <w:szCs w:val="28"/>
        </w:rPr>
        <w:t>: ___________________</w:t>
      </w:r>
    </w:p>
    <w:p w:rsidR="00D07BA2" w:rsidRDefault="0064054C">
      <w:pPr>
        <w:ind w:firstLine="540"/>
        <w:jc w:val="both"/>
        <w:rPr>
          <w:rFonts w:ascii="Times New Roman" w:hAnsi="Times New Roman" w:cs="Times New Roman"/>
          <w:sz w:val="28"/>
          <w:szCs w:val="28"/>
        </w:rPr>
      </w:pPr>
      <w:r>
        <w:rPr>
          <w:rFonts w:ascii="Times New Roman" w:hAnsi="Times New Roman" w:cs="Times New Roman"/>
          <w:sz w:val="28"/>
          <w:szCs w:val="28"/>
        </w:rPr>
        <w:t>2.</w:t>
      </w:r>
      <w:r w:rsidR="005B308F">
        <w:rPr>
          <w:rFonts w:ascii="Times New Roman" w:hAnsi="Times New Roman" w:cs="Times New Roman"/>
          <w:sz w:val="28"/>
          <w:szCs w:val="28"/>
        </w:rPr>
        <w:t>3</w:t>
      </w:r>
      <w:r>
        <w:rPr>
          <w:rFonts w:ascii="Times New Roman" w:hAnsi="Times New Roman" w:cs="Times New Roman"/>
          <w:sz w:val="28"/>
          <w:szCs w:val="28"/>
        </w:rPr>
        <w:t>.</w:t>
      </w:r>
      <w:r w:rsidR="005B308F">
        <w:rPr>
          <w:rFonts w:ascii="Times New Roman" w:hAnsi="Times New Roman" w:cs="Times New Roman"/>
          <w:sz w:val="28"/>
          <w:szCs w:val="28"/>
        </w:rPr>
        <w:t xml:space="preserve"> </w:t>
      </w:r>
      <w:r>
        <w:rPr>
          <w:rFonts w:ascii="Times New Roman" w:hAnsi="Times New Roman" w:cs="Times New Roman"/>
          <w:sz w:val="28"/>
          <w:szCs w:val="28"/>
        </w:rPr>
        <w:t xml:space="preserve">Срок </w:t>
      </w:r>
      <w:r w:rsidR="005B308F">
        <w:rPr>
          <w:rFonts w:ascii="Times New Roman" w:hAnsi="Times New Roman" w:cs="Times New Roman"/>
          <w:sz w:val="28"/>
          <w:szCs w:val="28"/>
        </w:rPr>
        <w:t xml:space="preserve">(периоды) </w:t>
      </w:r>
      <w:r>
        <w:rPr>
          <w:rFonts w:ascii="Times New Roman" w:hAnsi="Times New Roman" w:cs="Times New Roman"/>
          <w:sz w:val="28"/>
          <w:szCs w:val="28"/>
        </w:rPr>
        <w:t xml:space="preserve">поставки:  _____________ </w:t>
      </w:r>
    </w:p>
    <w:p w:rsidR="00523C3B" w:rsidRDefault="005B308F">
      <w:pPr>
        <w:ind w:firstLine="540"/>
        <w:jc w:val="both"/>
      </w:pPr>
      <w:r>
        <w:rPr>
          <w:rFonts w:ascii="Times New Roman" w:hAnsi="Times New Roman" w:cs="Times New Roman"/>
          <w:sz w:val="28"/>
          <w:szCs w:val="28"/>
        </w:rPr>
        <w:t xml:space="preserve">2.4. </w:t>
      </w:r>
      <w:r w:rsidR="00523C3B">
        <w:rPr>
          <w:rFonts w:ascii="Times New Roman" w:hAnsi="Times New Roman" w:cs="Times New Roman"/>
          <w:sz w:val="28"/>
          <w:szCs w:val="28"/>
        </w:rPr>
        <w:t>Иные условия поставки: _____________________________</w:t>
      </w:r>
    </w:p>
    <w:p w:rsidR="00D07BA2" w:rsidRDefault="0064054C">
      <w:pPr>
        <w:ind w:firstLine="540"/>
        <w:jc w:val="both"/>
      </w:pPr>
      <w:bookmarkStart w:id="3" w:name="Par36"/>
      <w:bookmarkEnd w:id="3"/>
      <w:r>
        <w:rPr>
          <w:rFonts w:ascii="Times New Roman" w:hAnsi="Times New Roman" w:cs="Times New Roman"/>
          <w:sz w:val="28"/>
          <w:szCs w:val="28"/>
        </w:rPr>
        <w:t>2.</w:t>
      </w:r>
      <w:r w:rsidR="00D4356D">
        <w:rPr>
          <w:rFonts w:ascii="Times New Roman" w:hAnsi="Times New Roman" w:cs="Times New Roman"/>
          <w:sz w:val="28"/>
          <w:szCs w:val="28"/>
        </w:rPr>
        <w:t>5</w:t>
      </w:r>
      <w:r>
        <w:rPr>
          <w:rFonts w:ascii="Times New Roman" w:hAnsi="Times New Roman" w:cs="Times New Roman"/>
          <w:sz w:val="28"/>
          <w:szCs w:val="28"/>
        </w:rPr>
        <w:t>. Начальная (максимальная) цена контракта, заключаемого Заказчиком составляет</w:t>
      </w:r>
      <w:proofErr w:type="gramStart"/>
      <w:r>
        <w:rPr>
          <w:rFonts w:ascii="Times New Roman" w:hAnsi="Times New Roman" w:cs="Times New Roman"/>
          <w:sz w:val="28"/>
          <w:szCs w:val="28"/>
        </w:rPr>
        <w:t xml:space="preserve"> ________ (_____</w:t>
      </w:r>
      <w:r w:rsidR="00C60BD8">
        <w:rPr>
          <w:rFonts w:ascii="Times New Roman" w:hAnsi="Times New Roman" w:cs="Times New Roman"/>
          <w:sz w:val="28"/>
          <w:szCs w:val="28"/>
        </w:rPr>
        <w:t xml:space="preserve">____________) </w:t>
      </w:r>
      <w:proofErr w:type="gramEnd"/>
      <w:r w:rsidR="00C60BD8">
        <w:rPr>
          <w:rFonts w:ascii="Times New Roman" w:hAnsi="Times New Roman" w:cs="Times New Roman"/>
          <w:sz w:val="28"/>
          <w:szCs w:val="28"/>
        </w:rPr>
        <w:t>рублей __ копеек.</w:t>
      </w:r>
    </w:p>
    <w:p w:rsidR="00D07BA2" w:rsidRDefault="00D07BA2">
      <w:pPr>
        <w:ind w:firstLine="540"/>
        <w:jc w:val="both"/>
        <w:rPr>
          <w:rFonts w:ascii="Times New Roman" w:hAnsi="Times New Roman" w:cs="Times New Roman"/>
          <w:sz w:val="28"/>
          <w:szCs w:val="28"/>
        </w:rPr>
      </w:pPr>
    </w:p>
    <w:p w:rsidR="00D07BA2" w:rsidRDefault="0064054C">
      <w:pPr>
        <w:ind w:firstLine="540"/>
        <w:jc w:val="center"/>
      </w:pPr>
      <w:r>
        <w:rPr>
          <w:rFonts w:ascii="Times New Roman" w:hAnsi="Times New Roman" w:cs="Times New Roman"/>
          <w:sz w:val="28"/>
          <w:szCs w:val="28"/>
        </w:rPr>
        <w:t>3. Полномочия Организатора электронного аукциона</w:t>
      </w:r>
    </w:p>
    <w:p w:rsidR="00D07BA2" w:rsidRDefault="0064054C">
      <w:pPr>
        <w:ind w:firstLine="540"/>
        <w:jc w:val="both"/>
      </w:pPr>
      <w:r>
        <w:rPr>
          <w:rFonts w:ascii="Times New Roman" w:hAnsi="Times New Roman" w:cs="Times New Roman"/>
          <w:sz w:val="28"/>
          <w:szCs w:val="28"/>
        </w:rPr>
        <w:t>По настоящему соглашению при организации и проведении совместной закупки Заказчик передает Организатору следующие полномочия:</w:t>
      </w:r>
    </w:p>
    <w:p w:rsidR="00D07BA2" w:rsidRDefault="0064054C">
      <w:pPr>
        <w:ind w:firstLine="540"/>
        <w:jc w:val="both"/>
      </w:pPr>
      <w:r>
        <w:rPr>
          <w:rFonts w:ascii="Times New Roman" w:hAnsi="Times New Roman" w:cs="Times New Roman"/>
          <w:sz w:val="28"/>
          <w:szCs w:val="28"/>
        </w:rPr>
        <w:lastRenderedPageBreak/>
        <w:t>3.1. утверждение состава комиссии по осуществлению закупок;</w:t>
      </w:r>
    </w:p>
    <w:p w:rsidR="00D07BA2" w:rsidRDefault="0064054C">
      <w:pPr>
        <w:ind w:firstLine="540"/>
        <w:jc w:val="both"/>
      </w:pPr>
      <w:r>
        <w:rPr>
          <w:rFonts w:ascii="Times New Roman" w:hAnsi="Times New Roman" w:cs="Times New Roman"/>
          <w:sz w:val="28"/>
          <w:szCs w:val="28"/>
        </w:rPr>
        <w:t xml:space="preserve">3.2. разработка и размещение в единой информационной системе в сфере закупок извещения об осуществлении закупки; </w:t>
      </w:r>
    </w:p>
    <w:p w:rsidR="00D07BA2" w:rsidRDefault="0064054C">
      <w:pPr>
        <w:ind w:firstLine="540"/>
        <w:jc w:val="both"/>
      </w:pPr>
      <w:r>
        <w:rPr>
          <w:rFonts w:ascii="Times New Roman" w:hAnsi="Times New Roman" w:cs="Times New Roman"/>
          <w:sz w:val="28"/>
          <w:szCs w:val="28"/>
        </w:rPr>
        <w:t>3.3. разработка и утверждение документации, подготовленной в соответствии с Законом о контрактной системе</w:t>
      </w:r>
      <w:r w:rsidR="00920292">
        <w:rPr>
          <w:rFonts w:ascii="Times New Roman" w:hAnsi="Times New Roman" w:cs="Times New Roman"/>
          <w:sz w:val="28"/>
          <w:szCs w:val="28"/>
        </w:rPr>
        <w:t xml:space="preserve"> (в случае, если  Законом о контрактной системе предусмотрена документация о закупке)</w:t>
      </w:r>
      <w:r>
        <w:rPr>
          <w:rFonts w:ascii="Times New Roman" w:hAnsi="Times New Roman" w:cs="Times New Roman"/>
          <w:sz w:val="28"/>
          <w:szCs w:val="28"/>
        </w:rPr>
        <w:t>;</w:t>
      </w:r>
    </w:p>
    <w:p w:rsidR="00D07BA2" w:rsidRDefault="0064054C">
      <w:pPr>
        <w:ind w:firstLine="540"/>
        <w:jc w:val="both"/>
      </w:pPr>
      <w:r>
        <w:rPr>
          <w:rFonts w:ascii="Times New Roman" w:hAnsi="Times New Roman" w:cs="Times New Roman"/>
          <w:sz w:val="28"/>
          <w:szCs w:val="28"/>
        </w:rPr>
        <w:t>3.4. предоставление документации заинтересованным лицам</w:t>
      </w:r>
      <w:r w:rsidR="00920292">
        <w:rPr>
          <w:rFonts w:ascii="Times New Roman" w:hAnsi="Times New Roman" w:cs="Times New Roman"/>
          <w:sz w:val="28"/>
          <w:szCs w:val="28"/>
        </w:rPr>
        <w:t xml:space="preserve"> (в случае, если  Законом о контрактной системе предусмотрена документация о закупке)</w:t>
      </w:r>
      <w:r>
        <w:rPr>
          <w:rFonts w:ascii="Times New Roman" w:hAnsi="Times New Roman" w:cs="Times New Roman"/>
          <w:sz w:val="28"/>
          <w:szCs w:val="28"/>
        </w:rPr>
        <w:t>;</w:t>
      </w:r>
    </w:p>
    <w:p w:rsidR="00D07BA2" w:rsidRDefault="0064054C">
      <w:pPr>
        <w:ind w:firstLine="540"/>
        <w:jc w:val="both"/>
      </w:pPr>
      <w:r>
        <w:rPr>
          <w:rFonts w:ascii="Times New Roman" w:hAnsi="Times New Roman" w:cs="Times New Roman"/>
          <w:sz w:val="28"/>
          <w:szCs w:val="28"/>
        </w:rPr>
        <w:t xml:space="preserve">3.5. предоставление разъяснений положений </w:t>
      </w:r>
      <w:r w:rsidR="00920292">
        <w:rPr>
          <w:rFonts w:ascii="Times New Roman" w:hAnsi="Times New Roman" w:cs="Times New Roman"/>
          <w:sz w:val="28"/>
          <w:szCs w:val="28"/>
        </w:rPr>
        <w:t>извещения</w:t>
      </w:r>
      <w:r>
        <w:rPr>
          <w:rFonts w:ascii="Times New Roman" w:hAnsi="Times New Roman" w:cs="Times New Roman"/>
          <w:sz w:val="28"/>
          <w:szCs w:val="28"/>
        </w:rPr>
        <w:t>;</w:t>
      </w:r>
    </w:p>
    <w:p w:rsidR="00D07BA2" w:rsidRDefault="0064054C">
      <w:pPr>
        <w:ind w:firstLine="540"/>
        <w:jc w:val="both"/>
      </w:pPr>
      <w:r>
        <w:rPr>
          <w:rFonts w:ascii="Times New Roman" w:hAnsi="Times New Roman" w:cs="Times New Roman"/>
          <w:sz w:val="28"/>
          <w:szCs w:val="28"/>
        </w:rPr>
        <w:t>3.6. при необходимости внесение изменений в извещение об осуществлении закупки и (или) документацию;</w:t>
      </w:r>
    </w:p>
    <w:p w:rsidR="00D07BA2" w:rsidRDefault="0064054C">
      <w:pPr>
        <w:ind w:firstLine="540"/>
        <w:jc w:val="both"/>
      </w:pPr>
      <w:r>
        <w:rPr>
          <w:rFonts w:ascii="Times New Roman" w:hAnsi="Times New Roman" w:cs="Times New Roman"/>
          <w:sz w:val="28"/>
          <w:szCs w:val="28"/>
        </w:rPr>
        <w:t>3.7. размещение в единой информационной системе в сфере закупок информации и документов, размещение которых предусмотрено Законом о контрактной системе при определении поставщика (подрядчика, исполнителя);</w:t>
      </w:r>
    </w:p>
    <w:p w:rsidR="00D07BA2" w:rsidRDefault="0064054C">
      <w:pPr>
        <w:ind w:firstLine="540"/>
        <w:jc w:val="both"/>
      </w:pPr>
      <w:r>
        <w:rPr>
          <w:rFonts w:ascii="Times New Roman" w:hAnsi="Times New Roman" w:cs="Times New Roman"/>
          <w:sz w:val="28"/>
          <w:szCs w:val="28"/>
        </w:rPr>
        <w:t>3.8. направление копий протоколов, составленных в ходе проведения совместного аукциона, каждой стороне соглашения не позднее дня, следующего за днем подписания указанных протоколов, а также в уполномоченный федеральный орган исполнительной власти в установленных Законом о контрактной системе случаях.</w:t>
      </w:r>
    </w:p>
    <w:p w:rsidR="00D07BA2" w:rsidRDefault="00D07BA2">
      <w:pPr>
        <w:ind w:firstLine="540"/>
        <w:jc w:val="both"/>
        <w:rPr>
          <w:rFonts w:ascii="Times New Roman" w:hAnsi="Times New Roman" w:cs="Times New Roman"/>
          <w:sz w:val="28"/>
          <w:szCs w:val="28"/>
        </w:rPr>
      </w:pPr>
    </w:p>
    <w:p w:rsidR="00D07BA2" w:rsidRDefault="0064054C">
      <w:pPr>
        <w:jc w:val="center"/>
        <w:outlineLvl w:val="0"/>
      </w:pPr>
      <w:bookmarkStart w:id="4" w:name="Par40"/>
      <w:bookmarkEnd w:id="4"/>
      <w:r>
        <w:rPr>
          <w:rFonts w:ascii="Times New Roman" w:hAnsi="Times New Roman" w:cs="Times New Roman"/>
          <w:sz w:val="28"/>
          <w:szCs w:val="28"/>
        </w:rPr>
        <w:t>4. Права и обязанности Сторон</w:t>
      </w:r>
    </w:p>
    <w:p w:rsidR="00D07BA2" w:rsidRDefault="0064054C">
      <w:pPr>
        <w:ind w:firstLine="540"/>
        <w:jc w:val="both"/>
      </w:pPr>
      <w:bookmarkStart w:id="5" w:name="Par42"/>
      <w:bookmarkEnd w:id="5"/>
      <w:r>
        <w:rPr>
          <w:rFonts w:ascii="Times New Roman" w:hAnsi="Times New Roman" w:cs="Times New Roman"/>
          <w:sz w:val="28"/>
          <w:szCs w:val="28"/>
        </w:rPr>
        <w:t>4.1. Организатор электронного аукциона обязан:</w:t>
      </w:r>
    </w:p>
    <w:p w:rsidR="00D07BA2" w:rsidRDefault="0064054C">
      <w:pPr>
        <w:ind w:firstLine="540"/>
        <w:jc w:val="both"/>
      </w:pPr>
      <w:r>
        <w:rPr>
          <w:rFonts w:ascii="Times New Roman" w:hAnsi="Times New Roman" w:cs="Times New Roman"/>
          <w:sz w:val="28"/>
          <w:szCs w:val="28"/>
        </w:rPr>
        <w:t xml:space="preserve">4.1.1. В течение 10 (десяти) рабочих дней с момента подписания настоящего Соглашения разработать проект </w:t>
      </w:r>
      <w:r w:rsidR="00920292">
        <w:rPr>
          <w:rFonts w:ascii="Times New Roman" w:hAnsi="Times New Roman" w:cs="Times New Roman"/>
          <w:sz w:val="28"/>
          <w:szCs w:val="28"/>
        </w:rPr>
        <w:t>извещения</w:t>
      </w:r>
      <w:r>
        <w:rPr>
          <w:rFonts w:ascii="Times New Roman" w:hAnsi="Times New Roman" w:cs="Times New Roman"/>
          <w:sz w:val="28"/>
          <w:szCs w:val="28"/>
        </w:rPr>
        <w:t xml:space="preserve"> о закупке</w:t>
      </w:r>
      <w:r w:rsidR="00B13AA4">
        <w:rPr>
          <w:rFonts w:ascii="Times New Roman" w:hAnsi="Times New Roman" w:cs="Times New Roman"/>
          <w:sz w:val="28"/>
          <w:szCs w:val="28"/>
        </w:rPr>
        <w:t>,</w:t>
      </w:r>
      <w:r>
        <w:rPr>
          <w:rFonts w:ascii="Times New Roman" w:hAnsi="Times New Roman" w:cs="Times New Roman"/>
          <w:sz w:val="28"/>
          <w:szCs w:val="28"/>
        </w:rPr>
        <w:t xml:space="preserve"> </w:t>
      </w:r>
      <w:r w:rsidR="00B13AA4">
        <w:rPr>
          <w:rFonts w:ascii="Times New Roman" w:eastAsia="Times New Roman" w:hAnsi="Times New Roman" w:cs="Times New Roman"/>
          <w:color w:val="000000"/>
          <w:sz w:val="28"/>
          <w:szCs w:val="28"/>
        </w:rPr>
        <w:t xml:space="preserve">документации о закупке </w:t>
      </w:r>
      <w:r w:rsidR="00B13AA4">
        <w:rPr>
          <w:rFonts w:ascii="Arial" w:hAnsi="Arial"/>
          <w:kern w:val="0"/>
          <w:sz w:val="20"/>
          <w:szCs w:val="20"/>
          <w:lang w:bidi="ar-SA"/>
        </w:rPr>
        <w:t>(</w:t>
      </w:r>
      <w:r w:rsidR="00B13AA4" w:rsidRPr="00680913">
        <w:rPr>
          <w:rFonts w:ascii="Times New Roman" w:eastAsia="Times New Roman" w:hAnsi="Times New Roman" w:cs="Times New Roman"/>
          <w:color w:val="000000"/>
          <w:sz w:val="28"/>
          <w:szCs w:val="28"/>
        </w:rPr>
        <w:t xml:space="preserve">в случае, если </w:t>
      </w:r>
      <w:r w:rsidR="00B13AA4">
        <w:rPr>
          <w:rFonts w:ascii="Times New Roman" w:eastAsia="Times New Roman" w:hAnsi="Times New Roman" w:cs="Times New Roman"/>
          <w:color w:val="000000"/>
          <w:sz w:val="28"/>
          <w:szCs w:val="28"/>
        </w:rPr>
        <w:t>З</w:t>
      </w:r>
      <w:r w:rsidR="00B13AA4" w:rsidRPr="00680913">
        <w:rPr>
          <w:rFonts w:ascii="Times New Roman" w:eastAsia="Times New Roman" w:hAnsi="Times New Roman" w:cs="Times New Roman"/>
          <w:color w:val="000000"/>
          <w:sz w:val="28"/>
          <w:szCs w:val="28"/>
        </w:rPr>
        <w:t xml:space="preserve">аконом </w:t>
      </w:r>
      <w:r w:rsidR="00B13AA4">
        <w:rPr>
          <w:rFonts w:ascii="Times New Roman" w:eastAsia="Times New Roman" w:hAnsi="Times New Roman" w:cs="Times New Roman"/>
          <w:color w:val="000000"/>
          <w:sz w:val="28"/>
          <w:szCs w:val="28"/>
        </w:rPr>
        <w:t xml:space="preserve">о контрактной системе </w:t>
      </w:r>
      <w:r w:rsidR="00B13AA4" w:rsidRPr="00680913">
        <w:rPr>
          <w:rFonts w:ascii="Times New Roman" w:eastAsia="Times New Roman" w:hAnsi="Times New Roman" w:cs="Times New Roman"/>
          <w:color w:val="000000"/>
          <w:sz w:val="28"/>
          <w:szCs w:val="28"/>
        </w:rPr>
        <w:t>предусмотрена документация о закупке)</w:t>
      </w:r>
      <w:r w:rsidR="00B13AA4">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и направить указанны</w:t>
      </w:r>
      <w:r w:rsidR="00B13AA4">
        <w:rPr>
          <w:rFonts w:ascii="Times New Roman" w:hAnsi="Times New Roman" w:cs="Times New Roman"/>
          <w:sz w:val="28"/>
          <w:szCs w:val="28"/>
        </w:rPr>
        <w:t>е</w:t>
      </w:r>
      <w:r>
        <w:rPr>
          <w:rFonts w:ascii="Times New Roman" w:hAnsi="Times New Roman" w:cs="Times New Roman"/>
          <w:sz w:val="28"/>
          <w:szCs w:val="28"/>
        </w:rPr>
        <w:t xml:space="preserve"> документ</w:t>
      </w:r>
      <w:r w:rsidR="00B13AA4">
        <w:rPr>
          <w:rFonts w:ascii="Times New Roman" w:hAnsi="Times New Roman" w:cs="Times New Roman"/>
          <w:sz w:val="28"/>
          <w:szCs w:val="28"/>
        </w:rPr>
        <w:t>ы</w:t>
      </w:r>
      <w:r>
        <w:rPr>
          <w:rFonts w:ascii="Times New Roman" w:hAnsi="Times New Roman" w:cs="Times New Roman"/>
          <w:sz w:val="28"/>
          <w:szCs w:val="28"/>
        </w:rPr>
        <w:t xml:space="preserve"> Заказчику посредством электронной почты.</w:t>
      </w:r>
    </w:p>
    <w:p w:rsidR="00D07BA2" w:rsidRDefault="0064054C">
      <w:pPr>
        <w:ind w:firstLine="540"/>
        <w:jc w:val="both"/>
      </w:pPr>
      <w:bookmarkStart w:id="6" w:name="Par45"/>
      <w:bookmarkEnd w:id="6"/>
      <w:r>
        <w:rPr>
          <w:rFonts w:ascii="Times New Roman" w:hAnsi="Times New Roman" w:cs="Times New Roman"/>
          <w:sz w:val="28"/>
          <w:szCs w:val="28"/>
        </w:rPr>
        <w:t>4.1.</w:t>
      </w:r>
      <w:r w:rsidR="00920292">
        <w:rPr>
          <w:rFonts w:ascii="Times New Roman" w:hAnsi="Times New Roman" w:cs="Times New Roman"/>
          <w:sz w:val="28"/>
          <w:szCs w:val="28"/>
        </w:rPr>
        <w:t>2</w:t>
      </w:r>
      <w:r>
        <w:rPr>
          <w:rFonts w:ascii="Times New Roman" w:hAnsi="Times New Roman" w:cs="Times New Roman"/>
          <w:sz w:val="28"/>
          <w:szCs w:val="28"/>
        </w:rPr>
        <w:t xml:space="preserve">. </w:t>
      </w:r>
      <w:r w:rsidR="000B702D">
        <w:rPr>
          <w:rFonts w:ascii="Times New Roman" w:hAnsi="Times New Roman" w:cs="Times New Roman"/>
          <w:sz w:val="28"/>
          <w:szCs w:val="28"/>
        </w:rPr>
        <w:t>С</w:t>
      </w:r>
      <w:r w:rsidR="000B702D" w:rsidRPr="000605D1">
        <w:rPr>
          <w:rFonts w:ascii="Times New Roman" w:eastAsia="Times New Roman" w:hAnsi="Times New Roman" w:cs="Times New Roman"/>
          <w:color w:val="000000"/>
          <w:sz w:val="28"/>
          <w:szCs w:val="28"/>
        </w:rPr>
        <w:t>формир</w:t>
      </w:r>
      <w:r w:rsidR="000B702D">
        <w:rPr>
          <w:rFonts w:ascii="Times New Roman" w:eastAsia="Times New Roman" w:hAnsi="Times New Roman" w:cs="Times New Roman"/>
          <w:color w:val="000000"/>
          <w:sz w:val="28"/>
          <w:szCs w:val="28"/>
        </w:rPr>
        <w:t>овать</w:t>
      </w:r>
      <w:r w:rsidR="000B702D" w:rsidRPr="000605D1">
        <w:rPr>
          <w:rFonts w:ascii="Times New Roman" w:eastAsia="Times New Roman" w:hAnsi="Times New Roman" w:cs="Times New Roman"/>
          <w:color w:val="000000"/>
          <w:sz w:val="28"/>
          <w:szCs w:val="28"/>
        </w:rPr>
        <w:t xml:space="preserve"> комиссию по совместной закупке до размещения извещения о проведении процедуры определения поставщика.</w:t>
      </w:r>
    </w:p>
    <w:p w:rsidR="00D07BA2" w:rsidRDefault="0064054C">
      <w:pPr>
        <w:ind w:firstLine="540"/>
        <w:jc w:val="both"/>
      </w:pPr>
      <w:r>
        <w:rPr>
          <w:rFonts w:ascii="Times New Roman" w:hAnsi="Times New Roman" w:cs="Times New Roman"/>
          <w:sz w:val="28"/>
          <w:szCs w:val="28"/>
        </w:rPr>
        <w:t>4.1.</w:t>
      </w:r>
      <w:r w:rsidR="00920292">
        <w:rPr>
          <w:rFonts w:ascii="Times New Roman" w:hAnsi="Times New Roman" w:cs="Times New Roman"/>
          <w:sz w:val="28"/>
          <w:szCs w:val="28"/>
        </w:rPr>
        <w:t>3</w:t>
      </w:r>
      <w:r>
        <w:rPr>
          <w:rFonts w:ascii="Times New Roman" w:hAnsi="Times New Roman" w:cs="Times New Roman"/>
          <w:sz w:val="28"/>
          <w:szCs w:val="28"/>
        </w:rPr>
        <w:t xml:space="preserve">. В течение </w:t>
      </w:r>
      <w:r w:rsidR="00920292">
        <w:rPr>
          <w:rFonts w:ascii="Times New Roman" w:hAnsi="Times New Roman" w:cs="Times New Roman"/>
          <w:sz w:val="28"/>
          <w:szCs w:val="28"/>
        </w:rPr>
        <w:t>1</w:t>
      </w:r>
      <w:r>
        <w:rPr>
          <w:rFonts w:ascii="Times New Roman" w:hAnsi="Times New Roman" w:cs="Times New Roman"/>
          <w:sz w:val="28"/>
          <w:szCs w:val="28"/>
        </w:rPr>
        <w:t xml:space="preserve"> (</w:t>
      </w:r>
      <w:r w:rsidR="00920292">
        <w:rPr>
          <w:rFonts w:ascii="Times New Roman" w:hAnsi="Times New Roman" w:cs="Times New Roman"/>
          <w:sz w:val="28"/>
          <w:szCs w:val="28"/>
        </w:rPr>
        <w:t>одного</w:t>
      </w:r>
      <w:r>
        <w:rPr>
          <w:rFonts w:ascii="Times New Roman" w:hAnsi="Times New Roman" w:cs="Times New Roman"/>
          <w:sz w:val="28"/>
          <w:szCs w:val="28"/>
        </w:rPr>
        <w:t>) рабоч</w:t>
      </w:r>
      <w:r w:rsidR="00920292">
        <w:rPr>
          <w:rFonts w:ascii="Times New Roman" w:hAnsi="Times New Roman" w:cs="Times New Roman"/>
          <w:sz w:val="28"/>
          <w:szCs w:val="28"/>
        </w:rPr>
        <w:t>его</w:t>
      </w:r>
      <w:r>
        <w:rPr>
          <w:rFonts w:ascii="Times New Roman" w:hAnsi="Times New Roman" w:cs="Times New Roman"/>
          <w:sz w:val="28"/>
          <w:szCs w:val="28"/>
        </w:rPr>
        <w:t xml:space="preserve"> дн</w:t>
      </w:r>
      <w:r w:rsidR="00920292">
        <w:rPr>
          <w:rFonts w:ascii="Times New Roman" w:hAnsi="Times New Roman" w:cs="Times New Roman"/>
          <w:sz w:val="28"/>
          <w:szCs w:val="28"/>
        </w:rPr>
        <w:t>я</w:t>
      </w:r>
      <w:r>
        <w:rPr>
          <w:rFonts w:ascii="Times New Roman" w:hAnsi="Times New Roman" w:cs="Times New Roman"/>
          <w:sz w:val="28"/>
          <w:szCs w:val="28"/>
        </w:rPr>
        <w:t xml:space="preserve"> с момента </w:t>
      </w:r>
      <w:r w:rsidR="00920292">
        <w:rPr>
          <w:rFonts w:ascii="Times New Roman" w:hAnsi="Times New Roman" w:cs="Times New Roman"/>
          <w:sz w:val="28"/>
          <w:szCs w:val="28"/>
        </w:rPr>
        <w:t>согласования</w:t>
      </w:r>
      <w:r>
        <w:rPr>
          <w:rFonts w:ascii="Times New Roman" w:hAnsi="Times New Roman" w:cs="Times New Roman"/>
          <w:sz w:val="28"/>
          <w:szCs w:val="28"/>
        </w:rPr>
        <w:t xml:space="preserve">  </w:t>
      </w:r>
      <w:r w:rsidR="00920292">
        <w:rPr>
          <w:rFonts w:ascii="Times New Roman" w:hAnsi="Times New Roman" w:cs="Times New Roman"/>
          <w:sz w:val="28"/>
          <w:szCs w:val="28"/>
        </w:rPr>
        <w:t>извещения</w:t>
      </w:r>
      <w:r>
        <w:rPr>
          <w:rFonts w:ascii="Times New Roman" w:hAnsi="Times New Roman" w:cs="Times New Roman"/>
          <w:sz w:val="28"/>
          <w:szCs w:val="28"/>
        </w:rPr>
        <w:t xml:space="preserve"> о закупке</w:t>
      </w:r>
      <w:r w:rsidR="00B13AA4">
        <w:rPr>
          <w:rFonts w:ascii="Times New Roman" w:hAnsi="Times New Roman" w:cs="Times New Roman"/>
          <w:sz w:val="28"/>
          <w:szCs w:val="28"/>
        </w:rPr>
        <w:t>,</w:t>
      </w:r>
      <w:r w:rsidR="00B13AA4" w:rsidRPr="00B13AA4">
        <w:rPr>
          <w:rFonts w:ascii="Times New Roman" w:eastAsia="Times New Roman" w:hAnsi="Times New Roman" w:cs="Times New Roman"/>
          <w:color w:val="000000"/>
          <w:sz w:val="28"/>
          <w:szCs w:val="28"/>
        </w:rPr>
        <w:t xml:space="preserve"> </w:t>
      </w:r>
      <w:r w:rsidR="00B13AA4">
        <w:rPr>
          <w:rFonts w:ascii="Times New Roman" w:eastAsia="Times New Roman" w:hAnsi="Times New Roman" w:cs="Times New Roman"/>
          <w:color w:val="000000"/>
          <w:sz w:val="28"/>
          <w:szCs w:val="28"/>
        </w:rPr>
        <w:t xml:space="preserve">документации о закупке </w:t>
      </w:r>
      <w:r w:rsidR="00B13AA4">
        <w:rPr>
          <w:rFonts w:ascii="Arial" w:hAnsi="Arial"/>
          <w:kern w:val="0"/>
          <w:sz w:val="20"/>
          <w:szCs w:val="20"/>
          <w:lang w:bidi="ar-SA"/>
        </w:rPr>
        <w:t>(</w:t>
      </w:r>
      <w:r w:rsidR="00B13AA4" w:rsidRPr="00680913">
        <w:rPr>
          <w:rFonts w:ascii="Times New Roman" w:eastAsia="Times New Roman" w:hAnsi="Times New Roman" w:cs="Times New Roman"/>
          <w:color w:val="000000"/>
          <w:sz w:val="28"/>
          <w:szCs w:val="28"/>
        </w:rPr>
        <w:t xml:space="preserve">в случае, если </w:t>
      </w:r>
      <w:r w:rsidR="00B13AA4">
        <w:rPr>
          <w:rFonts w:ascii="Times New Roman" w:eastAsia="Times New Roman" w:hAnsi="Times New Roman" w:cs="Times New Roman"/>
          <w:color w:val="000000"/>
          <w:sz w:val="28"/>
          <w:szCs w:val="28"/>
        </w:rPr>
        <w:t>З</w:t>
      </w:r>
      <w:r w:rsidR="00B13AA4" w:rsidRPr="00680913">
        <w:rPr>
          <w:rFonts w:ascii="Times New Roman" w:eastAsia="Times New Roman" w:hAnsi="Times New Roman" w:cs="Times New Roman"/>
          <w:color w:val="000000"/>
          <w:sz w:val="28"/>
          <w:szCs w:val="28"/>
        </w:rPr>
        <w:t xml:space="preserve">аконом </w:t>
      </w:r>
      <w:r w:rsidR="00B13AA4">
        <w:rPr>
          <w:rFonts w:ascii="Times New Roman" w:eastAsia="Times New Roman" w:hAnsi="Times New Roman" w:cs="Times New Roman"/>
          <w:color w:val="000000"/>
          <w:sz w:val="28"/>
          <w:szCs w:val="28"/>
        </w:rPr>
        <w:t xml:space="preserve">о контрактной системе </w:t>
      </w:r>
      <w:r w:rsidR="00B13AA4" w:rsidRPr="00680913">
        <w:rPr>
          <w:rFonts w:ascii="Times New Roman" w:eastAsia="Times New Roman" w:hAnsi="Times New Roman" w:cs="Times New Roman"/>
          <w:color w:val="000000"/>
          <w:sz w:val="28"/>
          <w:szCs w:val="28"/>
        </w:rPr>
        <w:t>предусмотрена документация о закупке)</w:t>
      </w:r>
      <w:r w:rsidR="00B13AA4">
        <w:rPr>
          <w:rFonts w:ascii="Times New Roman" w:eastAsia="Times New Roman" w:hAnsi="Times New Roman" w:cs="Times New Roman"/>
          <w:color w:val="000000"/>
          <w:sz w:val="28"/>
          <w:szCs w:val="28"/>
        </w:rPr>
        <w:t xml:space="preserve"> </w:t>
      </w:r>
      <w:r w:rsidR="00920292">
        <w:rPr>
          <w:rFonts w:ascii="Times New Roman" w:hAnsi="Times New Roman" w:cs="Times New Roman"/>
          <w:sz w:val="28"/>
          <w:szCs w:val="28"/>
        </w:rPr>
        <w:t xml:space="preserve">всеми заказчиками </w:t>
      </w:r>
      <w:r>
        <w:rPr>
          <w:rFonts w:ascii="Times New Roman" w:hAnsi="Times New Roman" w:cs="Times New Roman"/>
          <w:sz w:val="28"/>
          <w:szCs w:val="28"/>
        </w:rPr>
        <w:t xml:space="preserve">разместить в единой информационной системе в сфере закупок </w:t>
      </w:r>
      <w:r w:rsidR="00B13AA4">
        <w:rPr>
          <w:rFonts w:ascii="Times New Roman" w:hAnsi="Times New Roman" w:cs="Times New Roman"/>
          <w:sz w:val="28"/>
          <w:szCs w:val="28"/>
        </w:rPr>
        <w:t>указанные документы</w:t>
      </w:r>
      <w:r>
        <w:rPr>
          <w:rFonts w:ascii="Times New Roman" w:hAnsi="Times New Roman" w:cs="Times New Roman"/>
          <w:sz w:val="28"/>
          <w:szCs w:val="28"/>
        </w:rPr>
        <w:t>.</w:t>
      </w:r>
    </w:p>
    <w:p w:rsidR="00D07BA2" w:rsidRDefault="0064054C">
      <w:pPr>
        <w:ind w:firstLine="540"/>
        <w:jc w:val="both"/>
      </w:pPr>
      <w:r>
        <w:rPr>
          <w:rFonts w:ascii="Times New Roman" w:hAnsi="Times New Roman" w:cs="Times New Roman"/>
          <w:sz w:val="28"/>
          <w:szCs w:val="28"/>
        </w:rPr>
        <w:t>4.1.</w:t>
      </w:r>
      <w:r w:rsidR="00920292">
        <w:rPr>
          <w:rFonts w:ascii="Times New Roman" w:hAnsi="Times New Roman" w:cs="Times New Roman"/>
          <w:sz w:val="28"/>
          <w:szCs w:val="28"/>
        </w:rPr>
        <w:t>4</w:t>
      </w:r>
      <w:r>
        <w:rPr>
          <w:rFonts w:ascii="Times New Roman" w:hAnsi="Times New Roman" w:cs="Times New Roman"/>
          <w:sz w:val="28"/>
          <w:szCs w:val="28"/>
        </w:rPr>
        <w:t xml:space="preserve">. В сроки, предусмотренные </w:t>
      </w:r>
      <w:hyperlink r:id="rId6">
        <w:r>
          <w:rPr>
            <w:rStyle w:val="ListLabel2"/>
          </w:rPr>
          <w:t>Законом</w:t>
        </w:r>
      </w:hyperlink>
      <w:r>
        <w:rPr>
          <w:rFonts w:ascii="Times New Roman" w:hAnsi="Times New Roman" w:cs="Times New Roman"/>
          <w:sz w:val="28"/>
          <w:szCs w:val="28"/>
        </w:rPr>
        <w:t xml:space="preserve"> о контрактной системе, предоставлять разъяснения положений документации о закупке.</w:t>
      </w:r>
    </w:p>
    <w:p w:rsidR="00D07BA2" w:rsidRDefault="0064054C">
      <w:pPr>
        <w:ind w:firstLine="540"/>
        <w:jc w:val="both"/>
      </w:pPr>
      <w:r>
        <w:rPr>
          <w:rFonts w:ascii="Times New Roman" w:hAnsi="Times New Roman" w:cs="Times New Roman"/>
          <w:sz w:val="28"/>
          <w:szCs w:val="28"/>
        </w:rPr>
        <w:t>4.1.</w:t>
      </w:r>
      <w:r w:rsidR="00920292">
        <w:rPr>
          <w:rFonts w:ascii="Times New Roman" w:hAnsi="Times New Roman" w:cs="Times New Roman"/>
          <w:sz w:val="28"/>
          <w:szCs w:val="28"/>
        </w:rPr>
        <w:t>5</w:t>
      </w:r>
      <w:r>
        <w:rPr>
          <w:rFonts w:ascii="Times New Roman" w:hAnsi="Times New Roman" w:cs="Times New Roman"/>
          <w:sz w:val="28"/>
          <w:szCs w:val="28"/>
        </w:rPr>
        <w:t xml:space="preserve">. В сроки, предусмотренные </w:t>
      </w:r>
      <w:hyperlink r:id="rId7">
        <w:r>
          <w:rPr>
            <w:rStyle w:val="ListLabel2"/>
          </w:rPr>
          <w:t>Законом</w:t>
        </w:r>
      </w:hyperlink>
      <w:r>
        <w:rPr>
          <w:rFonts w:ascii="Times New Roman" w:hAnsi="Times New Roman" w:cs="Times New Roman"/>
          <w:sz w:val="28"/>
          <w:szCs w:val="28"/>
        </w:rPr>
        <w:t xml:space="preserve"> о контрактной системе, при необходимости вносить изменения в извещение об осуществлении закупки и (или) документацию.</w:t>
      </w:r>
    </w:p>
    <w:p w:rsidR="00D07BA2" w:rsidRDefault="0064054C">
      <w:pPr>
        <w:ind w:firstLine="540"/>
        <w:jc w:val="both"/>
      </w:pPr>
      <w:r>
        <w:rPr>
          <w:rFonts w:ascii="Times New Roman" w:hAnsi="Times New Roman" w:cs="Times New Roman"/>
          <w:sz w:val="28"/>
          <w:szCs w:val="28"/>
        </w:rPr>
        <w:t>4.1.</w:t>
      </w:r>
      <w:r w:rsidR="00920292">
        <w:rPr>
          <w:rFonts w:ascii="Times New Roman" w:hAnsi="Times New Roman" w:cs="Times New Roman"/>
          <w:sz w:val="28"/>
          <w:szCs w:val="28"/>
        </w:rPr>
        <w:t>6</w:t>
      </w:r>
      <w:r>
        <w:rPr>
          <w:rFonts w:ascii="Times New Roman" w:hAnsi="Times New Roman" w:cs="Times New Roman"/>
          <w:sz w:val="28"/>
          <w:szCs w:val="28"/>
        </w:rPr>
        <w:t xml:space="preserve">. В сроки, предусмотренные </w:t>
      </w:r>
      <w:hyperlink r:id="rId8">
        <w:r>
          <w:rPr>
            <w:rStyle w:val="ListLabel2"/>
          </w:rPr>
          <w:t>Законом</w:t>
        </w:r>
      </w:hyperlink>
      <w:r>
        <w:rPr>
          <w:rFonts w:ascii="Times New Roman" w:hAnsi="Times New Roman" w:cs="Times New Roman"/>
          <w:sz w:val="28"/>
          <w:szCs w:val="28"/>
        </w:rPr>
        <w:t xml:space="preserve"> о контрактной системе, осуществлять размещение в единой информационной системе в сфере закупок </w:t>
      </w:r>
      <w:r>
        <w:rPr>
          <w:rFonts w:ascii="Times New Roman" w:hAnsi="Times New Roman" w:cs="Times New Roman"/>
          <w:sz w:val="28"/>
          <w:szCs w:val="28"/>
        </w:rPr>
        <w:lastRenderedPageBreak/>
        <w:t xml:space="preserve">информации и документов, размещение которых предусмотрено </w:t>
      </w:r>
      <w:hyperlink r:id="rId9">
        <w:r>
          <w:rPr>
            <w:rStyle w:val="ListLabel2"/>
          </w:rPr>
          <w:t>Законом</w:t>
        </w:r>
      </w:hyperlink>
      <w:r>
        <w:rPr>
          <w:rFonts w:ascii="Times New Roman" w:hAnsi="Times New Roman" w:cs="Times New Roman"/>
          <w:sz w:val="28"/>
          <w:szCs w:val="28"/>
        </w:rPr>
        <w:t xml:space="preserve"> о контрактной системе при определении поставщика (подрядчика, исполнителя).</w:t>
      </w:r>
    </w:p>
    <w:p w:rsidR="00D07BA2" w:rsidRDefault="0064054C">
      <w:pPr>
        <w:ind w:firstLine="540"/>
        <w:jc w:val="both"/>
      </w:pPr>
      <w:r>
        <w:rPr>
          <w:rFonts w:ascii="Times New Roman" w:hAnsi="Times New Roman" w:cs="Times New Roman"/>
          <w:sz w:val="28"/>
          <w:szCs w:val="28"/>
        </w:rPr>
        <w:t>4.1.</w:t>
      </w:r>
      <w:r w:rsidR="00920292">
        <w:rPr>
          <w:rFonts w:ascii="Times New Roman" w:hAnsi="Times New Roman" w:cs="Times New Roman"/>
          <w:sz w:val="28"/>
          <w:szCs w:val="28"/>
        </w:rPr>
        <w:t>7</w:t>
      </w:r>
      <w:r>
        <w:rPr>
          <w:rFonts w:ascii="Times New Roman" w:hAnsi="Times New Roman" w:cs="Times New Roman"/>
          <w:sz w:val="28"/>
          <w:szCs w:val="28"/>
        </w:rPr>
        <w:t xml:space="preserve">. Направлять копии протоколов, составленных в ходе проведения электронного аукциона, каждой Стороне Соглашения не позднее дня, следующего за днем подписания указанных протоколов, а также в уполномоченный федеральный орган исполнительной власти в установленных </w:t>
      </w:r>
      <w:r w:rsidR="00920292">
        <w:rPr>
          <w:rFonts w:ascii="Times New Roman" w:hAnsi="Times New Roman" w:cs="Times New Roman"/>
          <w:sz w:val="28"/>
          <w:szCs w:val="28"/>
        </w:rPr>
        <w:t>Законом о контрактной системе</w:t>
      </w:r>
      <w:r>
        <w:rPr>
          <w:rFonts w:ascii="Times New Roman" w:hAnsi="Times New Roman" w:cs="Times New Roman"/>
          <w:sz w:val="28"/>
          <w:szCs w:val="28"/>
        </w:rPr>
        <w:t xml:space="preserve"> случаях.</w:t>
      </w:r>
    </w:p>
    <w:p w:rsidR="00D07BA2" w:rsidRDefault="0064054C">
      <w:pPr>
        <w:ind w:firstLine="540"/>
        <w:jc w:val="both"/>
      </w:pPr>
      <w:r>
        <w:rPr>
          <w:rFonts w:ascii="Times New Roman" w:hAnsi="Times New Roman" w:cs="Times New Roman"/>
          <w:sz w:val="28"/>
          <w:szCs w:val="28"/>
        </w:rPr>
        <w:t>4.2. Организатор электронного аукциона вправе:</w:t>
      </w:r>
    </w:p>
    <w:p w:rsidR="00D07BA2" w:rsidRDefault="0064054C">
      <w:pPr>
        <w:ind w:firstLine="540"/>
        <w:jc w:val="both"/>
      </w:pPr>
      <w:r>
        <w:rPr>
          <w:rFonts w:ascii="Times New Roman" w:hAnsi="Times New Roman" w:cs="Times New Roman"/>
          <w:sz w:val="28"/>
          <w:szCs w:val="28"/>
        </w:rPr>
        <w:t xml:space="preserve">4.2.1. Получать у заказчика любую информацию и документы, необходимые для исполнения своих полномочий в соответствии с пунктом 3 настоящего Соглашения. </w:t>
      </w:r>
    </w:p>
    <w:p w:rsidR="00D07BA2" w:rsidRDefault="00D07BA2">
      <w:pPr>
        <w:ind w:firstLine="540"/>
        <w:jc w:val="both"/>
        <w:rPr>
          <w:rFonts w:ascii="Times New Roman" w:hAnsi="Times New Roman" w:cs="Times New Roman"/>
          <w:sz w:val="28"/>
          <w:szCs w:val="28"/>
        </w:rPr>
      </w:pPr>
    </w:p>
    <w:p w:rsidR="00D07BA2" w:rsidRDefault="0064054C">
      <w:pPr>
        <w:ind w:firstLine="540"/>
        <w:jc w:val="both"/>
      </w:pPr>
      <w:r>
        <w:rPr>
          <w:rFonts w:ascii="Times New Roman" w:hAnsi="Times New Roman" w:cs="Times New Roman"/>
          <w:sz w:val="28"/>
          <w:szCs w:val="28"/>
        </w:rPr>
        <w:t>4.3. Заказчик обязан:</w:t>
      </w:r>
    </w:p>
    <w:p w:rsidR="00D07BA2" w:rsidRDefault="0064054C">
      <w:pPr>
        <w:ind w:firstLine="540"/>
        <w:jc w:val="both"/>
      </w:pPr>
      <w:r>
        <w:rPr>
          <w:rFonts w:ascii="Times New Roman" w:hAnsi="Times New Roman" w:cs="Times New Roman"/>
          <w:sz w:val="28"/>
          <w:szCs w:val="28"/>
        </w:rPr>
        <w:t xml:space="preserve">4.3.1. </w:t>
      </w:r>
      <w:proofErr w:type="gramStart"/>
      <w:r w:rsidR="000B702D">
        <w:rPr>
          <w:rFonts w:ascii="Times New Roman" w:eastAsia="Times New Roman" w:hAnsi="Times New Roman" w:cs="Times New Roman"/>
          <w:color w:val="000000"/>
          <w:sz w:val="28"/>
          <w:szCs w:val="28"/>
        </w:rPr>
        <w:t xml:space="preserve">Не позднее </w:t>
      </w:r>
      <w:r w:rsidR="00C60BD8">
        <w:rPr>
          <w:rFonts w:ascii="Times New Roman" w:eastAsia="Times New Roman" w:hAnsi="Times New Roman" w:cs="Times New Roman"/>
          <w:color w:val="000000"/>
          <w:sz w:val="28"/>
          <w:szCs w:val="28"/>
        </w:rPr>
        <w:t xml:space="preserve">срока, </w:t>
      </w:r>
      <w:r w:rsidR="00C60BD8" w:rsidRPr="00173446">
        <w:rPr>
          <w:rFonts w:ascii="Times New Roman" w:eastAsia="Times New Roman" w:hAnsi="Times New Roman" w:cs="Times New Roman"/>
          <w:color w:val="000000"/>
          <w:sz w:val="28"/>
          <w:szCs w:val="28"/>
        </w:rPr>
        <w:t>установленного Регламентом взаимодействия заказчиков и уполномоченного учреждения при осуществлении совместных закупок (далее – Регламент)</w:t>
      </w:r>
      <w:r w:rsidR="000B702D" w:rsidRPr="00173446">
        <w:rPr>
          <w:rFonts w:ascii="Times New Roman" w:eastAsia="Times New Roman" w:hAnsi="Times New Roman" w:cs="Times New Roman"/>
          <w:color w:val="000000"/>
          <w:sz w:val="28"/>
          <w:szCs w:val="28"/>
        </w:rPr>
        <w:t>,</w:t>
      </w:r>
      <w:r w:rsidR="000B702D">
        <w:rPr>
          <w:rFonts w:ascii="Times New Roman" w:eastAsia="Times New Roman" w:hAnsi="Times New Roman" w:cs="Times New Roman"/>
          <w:color w:val="000000"/>
          <w:sz w:val="28"/>
          <w:szCs w:val="28"/>
        </w:rPr>
        <w:t xml:space="preserve"> п</w:t>
      </w:r>
      <w:r>
        <w:rPr>
          <w:rFonts w:ascii="Times New Roman" w:hAnsi="Times New Roman" w:cs="Times New Roman"/>
          <w:sz w:val="28"/>
          <w:szCs w:val="28"/>
        </w:rPr>
        <w:t>редоставить Организатору электронного аукциона заявку по форме, утвержденной постановлением администрации Енисейского района от 21.09.2020 № 708-п «Об утверждении Положения об уполномоченном учреждении на определение поставщиков (подрядчиков, исполнителей) при осуществлении закупок для обеспечения муниципальных нужд Енисейского района» с обоснованием начальной (максимальной) цены контракта (начальной цены единицы</w:t>
      </w:r>
      <w:proofErr w:type="gramEnd"/>
      <w:r>
        <w:rPr>
          <w:rFonts w:ascii="Times New Roman" w:hAnsi="Times New Roman" w:cs="Times New Roman"/>
          <w:sz w:val="28"/>
          <w:szCs w:val="28"/>
        </w:rPr>
        <w:t xml:space="preserve"> товара, работы, услуги), наименование и описание объекта закупки (</w:t>
      </w:r>
      <w:proofErr w:type="spellStart"/>
      <w:r>
        <w:rPr>
          <w:rFonts w:ascii="Times New Roman" w:hAnsi="Times New Roman" w:cs="Times New Roman"/>
          <w:sz w:val="28"/>
          <w:szCs w:val="28"/>
        </w:rPr>
        <w:t>техзадание</w:t>
      </w:r>
      <w:proofErr w:type="spellEnd"/>
      <w:r>
        <w:rPr>
          <w:rFonts w:ascii="Times New Roman" w:hAnsi="Times New Roman" w:cs="Times New Roman"/>
          <w:sz w:val="28"/>
          <w:szCs w:val="28"/>
        </w:rPr>
        <w:t>), проект контракта.</w:t>
      </w:r>
    </w:p>
    <w:p w:rsidR="00D07BA2" w:rsidRDefault="0064054C">
      <w:pPr>
        <w:ind w:firstLine="540"/>
        <w:jc w:val="both"/>
      </w:pPr>
      <w:r>
        <w:rPr>
          <w:rFonts w:ascii="Times New Roman" w:hAnsi="Times New Roman" w:cs="Times New Roman"/>
          <w:sz w:val="28"/>
          <w:szCs w:val="28"/>
        </w:rPr>
        <w:t xml:space="preserve">4.3.2. </w:t>
      </w:r>
      <w:proofErr w:type="gramStart"/>
      <w:r>
        <w:rPr>
          <w:rFonts w:ascii="Times New Roman" w:hAnsi="Times New Roman" w:cs="Times New Roman"/>
          <w:sz w:val="28"/>
          <w:szCs w:val="28"/>
        </w:rPr>
        <w:t xml:space="preserve">В течение </w:t>
      </w:r>
      <w:r w:rsidR="00920292">
        <w:rPr>
          <w:rFonts w:ascii="Times New Roman" w:hAnsi="Times New Roman" w:cs="Times New Roman"/>
          <w:sz w:val="28"/>
          <w:szCs w:val="28"/>
        </w:rPr>
        <w:t>2</w:t>
      </w:r>
      <w:r>
        <w:rPr>
          <w:rFonts w:ascii="Times New Roman" w:hAnsi="Times New Roman" w:cs="Times New Roman"/>
          <w:sz w:val="28"/>
          <w:szCs w:val="28"/>
        </w:rPr>
        <w:t xml:space="preserve"> </w:t>
      </w:r>
      <w:r w:rsidR="00920292">
        <w:rPr>
          <w:rFonts w:ascii="Times New Roman" w:hAnsi="Times New Roman" w:cs="Times New Roman"/>
          <w:sz w:val="28"/>
          <w:szCs w:val="28"/>
        </w:rPr>
        <w:t>(двух</w:t>
      </w:r>
      <w:r>
        <w:rPr>
          <w:rFonts w:ascii="Times New Roman" w:hAnsi="Times New Roman" w:cs="Times New Roman"/>
          <w:sz w:val="28"/>
          <w:szCs w:val="28"/>
        </w:rPr>
        <w:t xml:space="preserve">) рабочих дней с момента получения проекта </w:t>
      </w:r>
      <w:r w:rsidR="00920292">
        <w:rPr>
          <w:rFonts w:ascii="Times New Roman" w:hAnsi="Times New Roman" w:cs="Times New Roman"/>
          <w:sz w:val="28"/>
          <w:szCs w:val="28"/>
        </w:rPr>
        <w:t>извещения</w:t>
      </w:r>
      <w:r>
        <w:rPr>
          <w:rFonts w:ascii="Times New Roman" w:hAnsi="Times New Roman" w:cs="Times New Roman"/>
          <w:sz w:val="28"/>
          <w:szCs w:val="28"/>
        </w:rPr>
        <w:t xml:space="preserve"> о закупке</w:t>
      </w:r>
      <w:r w:rsidR="00B13AA4">
        <w:rPr>
          <w:rFonts w:ascii="Times New Roman" w:hAnsi="Times New Roman" w:cs="Times New Roman"/>
          <w:sz w:val="28"/>
          <w:szCs w:val="28"/>
        </w:rPr>
        <w:t>,</w:t>
      </w:r>
      <w:r w:rsidR="00B13AA4" w:rsidRPr="00B13AA4">
        <w:rPr>
          <w:rFonts w:ascii="Times New Roman" w:eastAsia="Times New Roman" w:hAnsi="Times New Roman" w:cs="Times New Roman"/>
          <w:color w:val="000000"/>
          <w:sz w:val="28"/>
          <w:szCs w:val="28"/>
        </w:rPr>
        <w:t xml:space="preserve"> </w:t>
      </w:r>
      <w:r w:rsidR="00B13AA4">
        <w:rPr>
          <w:rFonts w:ascii="Times New Roman" w:eastAsia="Times New Roman" w:hAnsi="Times New Roman" w:cs="Times New Roman"/>
          <w:color w:val="000000"/>
          <w:sz w:val="28"/>
          <w:szCs w:val="28"/>
        </w:rPr>
        <w:t xml:space="preserve">документации о закупке </w:t>
      </w:r>
      <w:r w:rsidR="00B13AA4">
        <w:rPr>
          <w:rFonts w:ascii="Arial" w:hAnsi="Arial"/>
          <w:kern w:val="0"/>
          <w:sz w:val="20"/>
          <w:szCs w:val="20"/>
          <w:lang w:bidi="ar-SA"/>
        </w:rPr>
        <w:t>(</w:t>
      </w:r>
      <w:r w:rsidR="00B13AA4" w:rsidRPr="00680913">
        <w:rPr>
          <w:rFonts w:ascii="Times New Roman" w:eastAsia="Times New Roman" w:hAnsi="Times New Roman" w:cs="Times New Roman"/>
          <w:color w:val="000000"/>
          <w:sz w:val="28"/>
          <w:szCs w:val="28"/>
        </w:rPr>
        <w:t xml:space="preserve">в случае, если </w:t>
      </w:r>
      <w:r w:rsidR="00B13AA4">
        <w:rPr>
          <w:rFonts w:ascii="Times New Roman" w:eastAsia="Times New Roman" w:hAnsi="Times New Roman" w:cs="Times New Roman"/>
          <w:color w:val="000000"/>
          <w:sz w:val="28"/>
          <w:szCs w:val="28"/>
        </w:rPr>
        <w:t>З</w:t>
      </w:r>
      <w:r w:rsidR="00B13AA4" w:rsidRPr="00680913">
        <w:rPr>
          <w:rFonts w:ascii="Times New Roman" w:eastAsia="Times New Roman" w:hAnsi="Times New Roman" w:cs="Times New Roman"/>
          <w:color w:val="000000"/>
          <w:sz w:val="28"/>
          <w:szCs w:val="28"/>
        </w:rPr>
        <w:t xml:space="preserve">аконом </w:t>
      </w:r>
      <w:r w:rsidR="00B13AA4">
        <w:rPr>
          <w:rFonts w:ascii="Times New Roman" w:eastAsia="Times New Roman" w:hAnsi="Times New Roman" w:cs="Times New Roman"/>
          <w:color w:val="000000"/>
          <w:sz w:val="28"/>
          <w:szCs w:val="28"/>
        </w:rPr>
        <w:t xml:space="preserve">о контрактной системе </w:t>
      </w:r>
      <w:r w:rsidR="00B13AA4" w:rsidRPr="00680913">
        <w:rPr>
          <w:rFonts w:ascii="Times New Roman" w:eastAsia="Times New Roman" w:hAnsi="Times New Roman" w:cs="Times New Roman"/>
          <w:color w:val="000000"/>
          <w:sz w:val="28"/>
          <w:szCs w:val="28"/>
        </w:rPr>
        <w:t>предусмотрена документация о закупке)</w:t>
      </w:r>
      <w:r w:rsidR="00B13AA4">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согласовать содержание указанных документов, сформировать изменения в условия проведения закупки (при наличии) и представить предложения по корректировке проекта </w:t>
      </w:r>
      <w:r w:rsidR="00920292">
        <w:rPr>
          <w:rFonts w:ascii="Times New Roman" w:hAnsi="Times New Roman" w:cs="Times New Roman"/>
          <w:sz w:val="28"/>
          <w:szCs w:val="28"/>
        </w:rPr>
        <w:t>извещения</w:t>
      </w:r>
      <w:r>
        <w:rPr>
          <w:rFonts w:ascii="Times New Roman" w:hAnsi="Times New Roman" w:cs="Times New Roman"/>
          <w:sz w:val="28"/>
          <w:szCs w:val="28"/>
        </w:rPr>
        <w:t xml:space="preserve"> о закупке Организатору электронного аукциона посредством электронной почты, в электронной форме.</w:t>
      </w:r>
      <w:proofErr w:type="gramEnd"/>
    </w:p>
    <w:p w:rsidR="00D07BA2" w:rsidRDefault="0064054C">
      <w:pPr>
        <w:ind w:firstLine="540"/>
        <w:jc w:val="both"/>
      </w:pPr>
      <w:r>
        <w:rPr>
          <w:rFonts w:ascii="Times New Roman" w:hAnsi="Times New Roman" w:cs="Times New Roman"/>
          <w:sz w:val="28"/>
          <w:szCs w:val="28"/>
        </w:rPr>
        <w:t>4.3.3. В течение 2 (двух) рабочих дней с момента подписания настоящего Соглашения предоставить Организатору электронного аукциона информацию о должностных лицах Заказчика (или иных лицах), рекомендуемых для включения в состав комиссии по осуществлению закупки, включая информацию о средствах связи с данными лицами - номер телефона, факса, адрес электронной почты.</w:t>
      </w:r>
    </w:p>
    <w:p w:rsidR="00D07BA2" w:rsidRDefault="0064054C">
      <w:pPr>
        <w:ind w:firstLine="540"/>
        <w:jc w:val="both"/>
      </w:pPr>
      <w:r>
        <w:rPr>
          <w:rFonts w:ascii="Times New Roman" w:hAnsi="Times New Roman" w:cs="Times New Roman"/>
          <w:sz w:val="28"/>
          <w:szCs w:val="28"/>
        </w:rPr>
        <w:t xml:space="preserve">4.3.4. В течение </w:t>
      </w:r>
      <w:r w:rsidR="00B13AA4">
        <w:rPr>
          <w:rFonts w:ascii="Times New Roman" w:hAnsi="Times New Roman" w:cs="Times New Roman"/>
          <w:sz w:val="28"/>
          <w:szCs w:val="28"/>
        </w:rPr>
        <w:t>2</w:t>
      </w:r>
      <w:r>
        <w:rPr>
          <w:rFonts w:ascii="Times New Roman" w:hAnsi="Times New Roman" w:cs="Times New Roman"/>
          <w:sz w:val="28"/>
          <w:szCs w:val="28"/>
        </w:rPr>
        <w:t xml:space="preserve"> </w:t>
      </w:r>
      <w:r w:rsidR="00B13AA4">
        <w:rPr>
          <w:rFonts w:ascii="Times New Roman" w:hAnsi="Times New Roman" w:cs="Times New Roman"/>
          <w:sz w:val="28"/>
          <w:szCs w:val="28"/>
        </w:rPr>
        <w:t>(двух</w:t>
      </w:r>
      <w:r>
        <w:rPr>
          <w:rFonts w:ascii="Times New Roman" w:hAnsi="Times New Roman" w:cs="Times New Roman"/>
          <w:sz w:val="28"/>
          <w:szCs w:val="28"/>
        </w:rPr>
        <w:t>) рабочих дней с момента подписания настоящего Соглашения внести в план-график сведения о наименовании Организатора электронного аукциона и иные сведения в случае необходимости.</w:t>
      </w:r>
    </w:p>
    <w:p w:rsidR="00D07BA2" w:rsidRDefault="0064054C">
      <w:pPr>
        <w:ind w:firstLine="540"/>
        <w:jc w:val="both"/>
      </w:pPr>
      <w:r>
        <w:rPr>
          <w:rFonts w:ascii="Times New Roman" w:hAnsi="Times New Roman" w:cs="Times New Roman"/>
          <w:sz w:val="28"/>
          <w:szCs w:val="28"/>
        </w:rPr>
        <w:t xml:space="preserve">4.3.5. Направлять Организатору электронного аукциона утвержденные уполномоченным должностным лицом Заказчика ответы, в случае поступления </w:t>
      </w:r>
      <w:r>
        <w:rPr>
          <w:rFonts w:ascii="Times New Roman" w:hAnsi="Times New Roman" w:cs="Times New Roman"/>
          <w:sz w:val="28"/>
          <w:szCs w:val="28"/>
        </w:rPr>
        <w:lastRenderedPageBreak/>
        <w:t>запросов о даче разъяснений положений документации в течение 1 (одного) календарного дня после получения соответствующего запроса.</w:t>
      </w:r>
    </w:p>
    <w:p w:rsidR="00D07BA2" w:rsidRDefault="0064054C">
      <w:pPr>
        <w:ind w:firstLine="540"/>
        <w:jc w:val="both"/>
      </w:pPr>
      <w:r>
        <w:rPr>
          <w:rFonts w:ascii="Times New Roman" w:hAnsi="Times New Roman" w:cs="Times New Roman"/>
          <w:sz w:val="28"/>
          <w:szCs w:val="28"/>
        </w:rPr>
        <w:t>4.3.6. Заключить контракт с победителем совместной закупки по итогам ее проведения в порядке и сроки, предусмотренные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D07BA2" w:rsidRDefault="0064054C">
      <w:pPr>
        <w:ind w:firstLine="540"/>
        <w:jc w:val="both"/>
      </w:pPr>
      <w:r>
        <w:rPr>
          <w:rFonts w:ascii="Times New Roman" w:hAnsi="Times New Roman" w:cs="Times New Roman"/>
          <w:sz w:val="28"/>
          <w:szCs w:val="28"/>
        </w:rPr>
        <w:t xml:space="preserve">4.3.7. При признании совместного электронного аукциона несостоявшимся в случаях, установленных </w:t>
      </w:r>
      <w:hyperlink r:id="rId10">
        <w:r>
          <w:rPr>
            <w:rStyle w:val="ListLabel2"/>
          </w:rPr>
          <w:t>Законом</w:t>
        </w:r>
      </w:hyperlink>
      <w:r>
        <w:rPr>
          <w:rFonts w:ascii="Times New Roman" w:hAnsi="Times New Roman" w:cs="Times New Roman"/>
          <w:sz w:val="28"/>
          <w:szCs w:val="28"/>
        </w:rPr>
        <w:t xml:space="preserve"> о контрактной системе, принять решения о заключении контракта с единственным поставщиком (подрядчиком, исполнителем) и осуществить согласование такого решения в соответствии с </w:t>
      </w:r>
      <w:hyperlink r:id="rId11">
        <w:r>
          <w:rPr>
            <w:rStyle w:val="ListLabel2"/>
          </w:rPr>
          <w:t>Законом</w:t>
        </w:r>
      </w:hyperlink>
      <w:r>
        <w:rPr>
          <w:rFonts w:ascii="Times New Roman" w:hAnsi="Times New Roman" w:cs="Times New Roman"/>
          <w:sz w:val="28"/>
          <w:szCs w:val="28"/>
        </w:rPr>
        <w:t xml:space="preserve"> о контрактной системе.</w:t>
      </w:r>
    </w:p>
    <w:p w:rsidR="00D07BA2" w:rsidRDefault="0064054C">
      <w:pPr>
        <w:ind w:firstLine="540"/>
        <w:jc w:val="both"/>
      </w:pPr>
      <w:r>
        <w:rPr>
          <w:rFonts w:ascii="Times New Roman" w:hAnsi="Times New Roman" w:cs="Times New Roman"/>
          <w:sz w:val="28"/>
          <w:szCs w:val="28"/>
        </w:rPr>
        <w:t>4</w:t>
      </w:r>
      <w:r w:rsidR="003E7139">
        <w:rPr>
          <w:rFonts w:ascii="Times New Roman" w:hAnsi="Times New Roman" w:cs="Times New Roman"/>
          <w:sz w:val="28"/>
          <w:szCs w:val="28"/>
        </w:rPr>
        <w:t>.</w:t>
      </w:r>
      <w:r>
        <w:rPr>
          <w:rFonts w:ascii="Times New Roman" w:hAnsi="Times New Roman" w:cs="Times New Roman"/>
          <w:sz w:val="28"/>
          <w:szCs w:val="28"/>
        </w:rPr>
        <w:t>3.8. Содействовать Организатору электронного аукциона в разрешении вопросов, связанных с определением поставщика (подрядчика, исполнителя).</w:t>
      </w:r>
    </w:p>
    <w:p w:rsidR="00D07BA2" w:rsidRDefault="0064054C">
      <w:pPr>
        <w:ind w:firstLine="540"/>
        <w:jc w:val="both"/>
      </w:pPr>
      <w:r>
        <w:rPr>
          <w:rFonts w:ascii="Times New Roman" w:hAnsi="Times New Roman" w:cs="Times New Roman"/>
          <w:sz w:val="28"/>
          <w:szCs w:val="28"/>
        </w:rPr>
        <w:t>4.3.9. Предоставлять Организатору электронного аукциона информацию и документы по его запросу в срок, указанный в запросе.</w:t>
      </w:r>
    </w:p>
    <w:p w:rsidR="00D07BA2" w:rsidRDefault="0064054C">
      <w:pPr>
        <w:ind w:firstLine="540"/>
        <w:jc w:val="both"/>
      </w:pPr>
      <w:r>
        <w:rPr>
          <w:rFonts w:ascii="Times New Roman" w:hAnsi="Times New Roman" w:cs="Times New Roman"/>
          <w:sz w:val="28"/>
          <w:szCs w:val="28"/>
        </w:rPr>
        <w:t>4.3.10. Исполнять иные обязанности, предусмотренные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настоящим Соглашением.</w:t>
      </w:r>
    </w:p>
    <w:p w:rsidR="00D07BA2" w:rsidRDefault="0064054C">
      <w:pPr>
        <w:ind w:firstLine="540"/>
        <w:jc w:val="both"/>
      </w:pPr>
      <w:r>
        <w:rPr>
          <w:rFonts w:ascii="Times New Roman" w:hAnsi="Times New Roman" w:cs="Times New Roman"/>
          <w:sz w:val="28"/>
          <w:szCs w:val="28"/>
        </w:rPr>
        <w:t>4.4. Заказчик вправе:</w:t>
      </w:r>
    </w:p>
    <w:p w:rsidR="00D07BA2" w:rsidRDefault="0064054C">
      <w:pPr>
        <w:ind w:firstLine="540"/>
        <w:jc w:val="both"/>
      </w:pPr>
      <w:r>
        <w:rPr>
          <w:rFonts w:ascii="Times New Roman" w:hAnsi="Times New Roman" w:cs="Times New Roman"/>
          <w:sz w:val="28"/>
          <w:szCs w:val="28"/>
        </w:rPr>
        <w:t>4.4.1. Участвовать в разработке документации о совместной закупке.</w:t>
      </w:r>
    </w:p>
    <w:p w:rsidR="00D07BA2" w:rsidRDefault="0064054C">
      <w:pPr>
        <w:ind w:firstLine="540"/>
        <w:jc w:val="both"/>
      </w:pPr>
      <w:r>
        <w:rPr>
          <w:rFonts w:ascii="Times New Roman" w:hAnsi="Times New Roman" w:cs="Times New Roman"/>
          <w:sz w:val="28"/>
          <w:szCs w:val="28"/>
        </w:rPr>
        <w:t>4.4.2. Вносить предложения о внесении изменений в документацию о совместной закупке.</w:t>
      </w:r>
    </w:p>
    <w:p w:rsidR="00D07BA2" w:rsidRDefault="0064054C">
      <w:pPr>
        <w:ind w:firstLine="540"/>
        <w:jc w:val="both"/>
      </w:pPr>
      <w:r>
        <w:rPr>
          <w:rFonts w:ascii="Times New Roman" w:hAnsi="Times New Roman" w:cs="Times New Roman"/>
          <w:sz w:val="28"/>
          <w:szCs w:val="28"/>
        </w:rPr>
        <w:t>4.4.3. Участвовать в заседаниях (рабочих совещаниях) Организатора электронного аукциона в целях согласования действий, связанных с осуществлением совместной закупки.</w:t>
      </w:r>
    </w:p>
    <w:p w:rsidR="00D07BA2" w:rsidRDefault="0064054C">
      <w:pPr>
        <w:ind w:firstLine="540"/>
        <w:jc w:val="both"/>
      </w:pPr>
      <w:r>
        <w:rPr>
          <w:rFonts w:ascii="Times New Roman" w:hAnsi="Times New Roman" w:cs="Times New Roman"/>
          <w:sz w:val="28"/>
          <w:szCs w:val="28"/>
        </w:rPr>
        <w:t>4.4.4. Запрашивать у Организатора электронного аукциона информацию и документы, связанные с процедурой проведения совместной закупки.</w:t>
      </w:r>
    </w:p>
    <w:p w:rsidR="00D07BA2" w:rsidRDefault="0064054C">
      <w:pPr>
        <w:ind w:firstLine="540"/>
        <w:jc w:val="both"/>
      </w:pPr>
      <w:r>
        <w:rPr>
          <w:rFonts w:ascii="Times New Roman" w:hAnsi="Times New Roman" w:cs="Times New Roman"/>
          <w:sz w:val="28"/>
          <w:szCs w:val="28"/>
        </w:rPr>
        <w:t xml:space="preserve">4.4.5. </w:t>
      </w:r>
      <w:proofErr w:type="gramStart"/>
      <w:r>
        <w:rPr>
          <w:rFonts w:ascii="Times New Roman" w:hAnsi="Times New Roman" w:cs="Times New Roman"/>
          <w:sz w:val="28"/>
          <w:szCs w:val="28"/>
        </w:rPr>
        <w:t>До момента публикации информации о совместной закупке в единой информационной системе в сфере закупок принимать решение об отказе от участия в проведении совместной закупки в порядке и сроки, предусмотренные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roofErr w:type="gramEnd"/>
    </w:p>
    <w:p w:rsidR="00D07BA2" w:rsidRDefault="00D07BA2">
      <w:pPr>
        <w:ind w:firstLine="540"/>
        <w:jc w:val="both"/>
        <w:rPr>
          <w:rFonts w:ascii="Times New Roman" w:hAnsi="Times New Roman" w:cs="Times New Roman"/>
          <w:sz w:val="28"/>
          <w:szCs w:val="28"/>
        </w:rPr>
      </w:pPr>
    </w:p>
    <w:p w:rsidR="00D07BA2" w:rsidRDefault="0064054C">
      <w:pPr>
        <w:jc w:val="center"/>
      </w:pPr>
      <w:r>
        <w:rPr>
          <w:rFonts w:ascii="Times New Roman CYR" w:hAnsi="Times New Roman CYR" w:cs="Times New Roman CYR"/>
          <w:sz w:val="28"/>
          <w:szCs w:val="28"/>
        </w:rPr>
        <w:t>5. Порядок и срок формирования Комиссии</w:t>
      </w:r>
    </w:p>
    <w:p w:rsidR="00D07BA2" w:rsidRDefault="00D07BA2">
      <w:pPr>
        <w:jc w:val="both"/>
        <w:rPr>
          <w:rFonts w:ascii="Times New Roman CYR" w:hAnsi="Times New Roman CYR" w:cs="Times New Roman CYR"/>
          <w:sz w:val="28"/>
          <w:szCs w:val="28"/>
        </w:rPr>
      </w:pPr>
    </w:p>
    <w:p w:rsidR="00D07BA2" w:rsidRDefault="0064054C">
      <w:pPr>
        <w:ind w:firstLine="540"/>
        <w:jc w:val="both"/>
      </w:pPr>
      <w:r>
        <w:rPr>
          <w:rFonts w:ascii="Times New Roman CYR" w:hAnsi="Times New Roman CYR" w:cs="Times New Roman CYR"/>
          <w:sz w:val="28"/>
          <w:szCs w:val="28"/>
        </w:rPr>
        <w:t xml:space="preserve">5.1. Состав Комиссии, кандидатуру председателя Комиссии определяет Организатор совместного аукциона до начала проведения процедуры совместного </w:t>
      </w:r>
      <w:r>
        <w:rPr>
          <w:rFonts w:ascii="Times New Roman CYR" w:hAnsi="Times New Roman CYR" w:cs="Times New Roman CYR"/>
          <w:sz w:val="28"/>
          <w:szCs w:val="28"/>
        </w:rPr>
        <w:lastRenderedPageBreak/>
        <w:t>аукциона.</w:t>
      </w:r>
    </w:p>
    <w:p w:rsidR="00D07BA2" w:rsidRDefault="0064054C">
      <w:pPr>
        <w:ind w:firstLine="540"/>
        <w:jc w:val="both"/>
      </w:pPr>
      <w:r>
        <w:rPr>
          <w:rFonts w:ascii="Times New Roman CYR" w:hAnsi="Times New Roman CYR" w:cs="Times New Roman CYR"/>
          <w:sz w:val="28"/>
          <w:szCs w:val="28"/>
        </w:rPr>
        <w:t>5.2. Заказчик в течение 2 (двух) рабочих дней со дня подписания Соглашения представляет Организатору совместного аукциона список кандидатов для включения в состав Комиссии. При этом в число таких кандидатов должны входить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D07BA2" w:rsidRDefault="0064054C">
      <w:pPr>
        <w:ind w:firstLine="540"/>
        <w:jc w:val="both"/>
      </w:pPr>
      <w:r>
        <w:rPr>
          <w:rFonts w:ascii="Times New Roman CYR" w:hAnsi="Times New Roman CYR" w:cs="Times New Roman CYR"/>
          <w:sz w:val="28"/>
          <w:szCs w:val="28"/>
        </w:rPr>
        <w:t xml:space="preserve">5.3. </w:t>
      </w:r>
      <w:r w:rsidRPr="00A738AB">
        <w:rPr>
          <w:rFonts w:ascii="Times New Roman CYR" w:hAnsi="Times New Roman CYR" w:cs="Times New Roman CYR"/>
          <w:sz w:val="28"/>
          <w:szCs w:val="28"/>
        </w:rPr>
        <w:t>Состав Комиссии утверждается из числа представителей Заказчиков, кандидатуры которых направлены Организатору совместного аукциона в соответствии с п. 5.2 настоящего Соглашения</w:t>
      </w:r>
      <w:r w:rsidR="003A6648" w:rsidRPr="00A738AB">
        <w:rPr>
          <w:rFonts w:ascii="Times New Roman CYR" w:hAnsi="Times New Roman CYR" w:cs="Times New Roman CYR"/>
          <w:sz w:val="28"/>
          <w:szCs w:val="28"/>
        </w:rPr>
        <w:t xml:space="preserve"> и (или) представителей Организатора совместного аукциона</w:t>
      </w:r>
      <w:r w:rsidRPr="00A738AB">
        <w:rPr>
          <w:rFonts w:ascii="Times New Roman CYR" w:hAnsi="Times New Roman CYR" w:cs="Times New Roman CYR"/>
          <w:sz w:val="28"/>
          <w:szCs w:val="28"/>
        </w:rPr>
        <w:t xml:space="preserve">. </w:t>
      </w:r>
      <w:r w:rsidR="00722857">
        <w:rPr>
          <w:rFonts w:ascii="Times New Roman CYR" w:hAnsi="Times New Roman CYR" w:cs="Times New Roman CYR"/>
          <w:sz w:val="28"/>
          <w:szCs w:val="28"/>
        </w:rPr>
        <w:t>При формировании комиссии до 31.12.2021 г. включительно ч</w:t>
      </w:r>
      <w:r w:rsidRPr="00A738AB">
        <w:rPr>
          <w:rFonts w:ascii="Times New Roman CYR" w:hAnsi="Times New Roman CYR" w:cs="Times New Roman CYR"/>
          <w:sz w:val="28"/>
          <w:szCs w:val="28"/>
        </w:rPr>
        <w:t xml:space="preserve">исло членов Комиссии должно быть не менее </w:t>
      </w:r>
      <w:r w:rsidR="00A738AB" w:rsidRPr="00A738AB">
        <w:rPr>
          <w:rFonts w:ascii="Times New Roman CYR" w:hAnsi="Times New Roman CYR" w:cs="Times New Roman CYR"/>
          <w:sz w:val="28"/>
          <w:szCs w:val="28"/>
        </w:rPr>
        <w:t>5</w:t>
      </w:r>
      <w:r w:rsidRPr="00A738AB">
        <w:rPr>
          <w:rFonts w:ascii="Times New Roman CYR" w:hAnsi="Times New Roman CYR" w:cs="Times New Roman CYR"/>
          <w:sz w:val="28"/>
          <w:szCs w:val="28"/>
        </w:rPr>
        <w:t xml:space="preserve"> (</w:t>
      </w:r>
      <w:r w:rsidR="00A738AB" w:rsidRPr="00A738AB">
        <w:rPr>
          <w:rFonts w:ascii="Times New Roman CYR" w:hAnsi="Times New Roman CYR" w:cs="Times New Roman CYR"/>
          <w:sz w:val="28"/>
          <w:szCs w:val="28"/>
        </w:rPr>
        <w:t>пяти) человек</w:t>
      </w:r>
      <w:r w:rsidR="00A738AB">
        <w:rPr>
          <w:rFonts w:ascii="Times New Roman CYR" w:hAnsi="Times New Roman CYR" w:cs="Times New Roman CYR"/>
          <w:sz w:val="28"/>
          <w:szCs w:val="28"/>
        </w:rPr>
        <w:t xml:space="preserve">, </w:t>
      </w:r>
      <w:r w:rsidR="00722857">
        <w:rPr>
          <w:rFonts w:ascii="Times New Roman CYR" w:hAnsi="Times New Roman CYR" w:cs="Times New Roman CYR"/>
          <w:sz w:val="28"/>
          <w:szCs w:val="28"/>
        </w:rPr>
        <w:t xml:space="preserve">при формировании комиссии начиная с </w:t>
      </w:r>
      <w:r w:rsidR="00A738AB">
        <w:rPr>
          <w:rFonts w:ascii="Times New Roman CYR" w:hAnsi="Times New Roman CYR" w:cs="Times New Roman CYR"/>
          <w:sz w:val="28"/>
          <w:szCs w:val="28"/>
        </w:rPr>
        <w:t>01.01.202</w:t>
      </w:r>
      <w:r w:rsidR="00722857">
        <w:rPr>
          <w:rFonts w:ascii="Times New Roman CYR" w:hAnsi="Times New Roman CYR" w:cs="Times New Roman CYR"/>
          <w:sz w:val="28"/>
          <w:szCs w:val="28"/>
        </w:rPr>
        <w:t>2</w:t>
      </w:r>
      <w:r w:rsidR="00A738AB">
        <w:rPr>
          <w:rFonts w:ascii="Times New Roman CYR" w:hAnsi="Times New Roman CYR" w:cs="Times New Roman CYR"/>
          <w:sz w:val="28"/>
          <w:szCs w:val="28"/>
        </w:rPr>
        <w:t xml:space="preserve"> г. </w:t>
      </w:r>
      <w:r w:rsidR="00722857">
        <w:rPr>
          <w:rFonts w:ascii="Times New Roman CYR" w:hAnsi="Times New Roman CYR" w:cs="Times New Roman CYR"/>
          <w:sz w:val="28"/>
          <w:szCs w:val="28"/>
        </w:rPr>
        <w:t>-</w:t>
      </w:r>
      <w:r w:rsidR="00A738AB">
        <w:rPr>
          <w:rFonts w:ascii="Times New Roman CYR" w:hAnsi="Times New Roman CYR" w:cs="Times New Roman CYR"/>
          <w:sz w:val="28"/>
          <w:szCs w:val="28"/>
        </w:rPr>
        <w:t xml:space="preserve"> не менее 3 (трех) человек.</w:t>
      </w:r>
    </w:p>
    <w:p w:rsidR="00D07BA2" w:rsidRDefault="0064054C">
      <w:pPr>
        <w:ind w:firstLine="540"/>
        <w:jc w:val="both"/>
      </w:pPr>
      <w:r>
        <w:rPr>
          <w:rFonts w:ascii="Times New Roman CYR" w:hAnsi="Times New Roman CYR" w:cs="Times New Roman CYR"/>
          <w:sz w:val="28"/>
          <w:szCs w:val="28"/>
        </w:rPr>
        <w:t>5.4. Председатель Комиссии и секретарь Комиссии назначаются из числа членов Комиссии.</w:t>
      </w:r>
    </w:p>
    <w:p w:rsidR="00D07BA2" w:rsidRDefault="0064054C">
      <w:pPr>
        <w:ind w:firstLine="540"/>
        <w:jc w:val="both"/>
      </w:pPr>
      <w:r>
        <w:rPr>
          <w:rFonts w:ascii="Times New Roman CYR" w:hAnsi="Times New Roman CYR" w:cs="Times New Roman CYR"/>
          <w:sz w:val="28"/>
          <w:szCs w:val="28"/>
        </w:rPr>
        <w:t xml:space="preserve">5.5. Персональный состав Комиссии утверждается приказом Организатора совместного аукциона </w:t>
      </w:r>
      <w:r>
        <w:rPr>
          <w:rFonts w:ascii="Times New Roman" w:hAnsi="Times New Roman" w:cs="Times New Roman"/>
          <w:sz w:val="28"/>
          <w:szCs w:val="28"/>
        </w:rPr>
        <w:t>в течение 5 (пяти) рабочих дней с момента подписания настоящего Соглашения</w:t>
      </w:r>
    </w:p>
    <w:p w:rsidR="00D07BA2" w:rsidRDefault="0064054C">
      <w:pPr>
        <w:ind w:firstLine="540"/>
        <w:jc w:val="both"/>
      </w:pPr>
      <w:r>
        <w:rPr>
          <w:rFonts w:ascii="Times New Roman CYR" w:hAnsi="Times New Roman CYR" w:cs="Times New Roman CYR"/>
          <w:sz w:val="28"/>
          <w:szCs w:val="28"/>
        </w:rPr>
        <w:t>5.6. Работа комиссии осуществляется в соответствии с Регламентом работы комиссии по проведению совместного электронного аукциона, в соответствии с приложением 1 к настоящему Соглашению, являющимся неотъемлемой частью настоящего Соглашения.</w:t>
      </w:r>
    </w:p>
    <w:p w:rsidR="00D07BA2" w:rsidRDefault="00D07BA2">
      <w:pPr>
        <w:ind w:firstLine="540"/>
        <w:jc w:val="both"/>
        <w:rPr>
          <w:rFonts w:ascii="Times New Roman" w:hAnsi="Times New Roman" w:cs="Times New Roman"/>
          <w:sz w:val="28"/>
          <w:szCs w:val="28"/>
        </w:rPr>
      </w:pPr>
    </w:p>
    <w:p w:rsidR="00D07BA2" w:rsidRDefault="00D4356D">
      <w:pPr>
        <w:jc w:val="center"/>
        <w:outlineLvl w:val="0"/>
      </w:pPr>
      <w:r>
        <w:rPr>
          <w:rFonts w:ascii="Times New Roman" w:hAnsi="Times New Roman" w:cs="Times New Roman"/>
          <w:sz w:val="28"/>
          <w:szCs w:val="28"/>
        </w:rPr>
        <w:t>6.</w:t>
      </w:r>
      <w:r w:rsidR="0064054C">
        <w:rPr>
          <w:rFonts w:ascii="Times New Roman" w:hAnsi="Times New Roman" w:cs="Times New Roman"/>
          <w:sz w:val="28"/>
          <w:szCs w:val="28"/>
        </w:rPr>
        <w:t xml:space="preserve"> Ответственность Сторон</w:t>
      </w:r>
    </w:p>
    <w:p w:rsidR="00D07BA2" w:rsidRDefault="00D4356D">
      <w:pPr>
        <w:ind w:firstLine="540"/>
        <w:jc w:val="both"/>
      </w:pPr>
      <w:r>
        <w:rPr>
          <w:rFonts w:ascii="Times New Roman" w:hAnsi="Times New Roman" w:cs="Times New Roman"/>
          <w:sz w:val="28"/>
          <w:szCs w:val="28"/>
        </w:rPr>
        <w:t>6</w:t>
      </w:r>
      <w:r w:rsidR="0064054C">
        <w:rPr>
          <w:rFonts w:ascii="Times New Roman" w:hAnsi="Times New Roman" w:cs="Times New Roman"/>
          <w:sz w:val="28"/>
          <w:szCs w:val="28"/>
        </w:rPr>
        <w:t>.1. За неисполнение или ненадлежащее исполнение обязательств, предусмотренных настоящим Соглашением, Стороны несут ответственность, предусмотренную действующим законодательством Российской Федерации.</w:t>
      </w:r>
    </w:p>
    <w:p w:rsidR="00D07BA2" w:rsidRDefault="00D4356D">
      <w:pPr>
        <w:ind w:firstLine="540"/>
        <w:jc w:val="both"/>
      </w:pPr>
      <w:r>
        <w:rPr>
          <w:rFonts w:ascii="Times New Roman" w:hAnsi="Times New Roman" w:cs="Times New Roman"/>
          <w:sz w:val="28"/>
          <w:szCs w:val="28"/>
        </w:rPr>
        <w:t>6</w:t>
      </w:r>
      <w:r w:rsidR="0064054C">
        <w:rPr>
          <w:rFonts w:ascii="Times New Roman" w:hAnsi="Times New Roman" w:cs="Times New Roman"/>
          <w:sz w:val="28"/>
          <w:szCs w:val="28"/>
        </w:rPr>
        <w:t>.2. Пределы административной ответственности должностных лиц Организатора совместного аукциона, Заказчика, комиссии по осуществлению закупки определяются в соответствии с полномочиями, регламентированными настоящим Соглашением.</w:t>
      </w:r>
    </w:p>
    <w:p w:rsidR="00D07BA2" w:rsidRDefault="00D07BA2">
      <w:pPr>
        <w:ind w:firstLine="540"/>
        <w:jc w:val="both"/>
        <w:rPr>
          <w:rFonts w:ascii="Times New Roman" w:hAnsi="Times New Roman" w:cs="Times New Roman"/>
          <w:sz w:val="28"/>
          <w:szCs w:val="28"/>
        </w:rPr>
      </w:pPr>
    </w:p>
    <w:p w:rsidR="00D07BA2" w:rsidRDefault="0064054C">
      <w:pPr>
        <w:jc w:val="center"/>
        <w:outlineLvl w:val="0"/>
      </w:pPr>
      <w:r>
        <w:rPr>
          <w:rFonts w:ascii="Times New Roman" w:hAnsi="Times New Roman" w:cs="Times New Roman"/>
          <w:sz w:val="28"/>
          <w:szCs w:val="28"/>
        </w:rPr>
        <w:t>8. Заключительные положения</w:t>
      </w:r>
    </w:p>
    <w:p w:rsidR="00D07BA2" w:rsidRDefault="0064054C">
      <w:pPr>
        <w:ind w:firstLine="540"/>
        <w:jc w:val="both"/>
      </w:pPr>
      <w:r>
        <w:rPr>
          <w:rFonts w:ascii="Times New Roman" w:hAnsi="Times New Roman" w:cs="Times New Roman"/>
          <w:sz w:val="28"/>
          <w:szCs w:val="28"/>
        </w:rPr>
        <w:t>8.1. Настоящее Соглашение вступает в силу с момента его подписания Сторонами и прекращает свое действие исполнением всех обязательств, предусмотренных настоящим Соглашением.</w:t>
      </w:r>
    </w:p>
    <w:p w:rsidR="00D07BA2" w:rsidRDefault="0064054C">
      <w:pPr>
        <w:ind w:firstLine="540"/>
        <w:jc w:val="both"/>
      </w:pPr>
      <w:r>
        <w:rPr>
          <w:rFonts w:ascii="Times New Roman" w:hAnsi="Times New Roman" w:cs="Times New Roman"/>
          <w:sz w:val="28"/>
          <w:szCs w:val="28"/>
        </w:rPr>
        <w:t xml:space="preserve">8.2. В случае возникновения споров по вопросам исполнения настоящего Соглашения Стороны должны их урегулировать путем проведения переговоров. При невозможности достижения соглашения по указанным вопросам споры подлежат рассмотрению в порядке и сроки, предусмотренные Арбитражным </w:t>
      </w:r>
      <w:r>
        <w:rPr>
          <w:rFonts w:ascii="Times New Roman" w:hAnsi="Times New Roman" w:cs="Times New Roman"/>
          <w:sz w:val="28"/>
          <w:szCs w:val="28"/>
        </w:rPr>
        <w:lastRenderedPageBreak/>
        <w:t xml:space="preserve">процессуальным </w:t>
      </w:r>
      <w:hyperlink r:id="rId12">
        <w:r>
          <w:rPr>
            <w:rStyle w:val="ListLabel1"/>
            <w:rFonts w:eastAsia="NSimSun"/>
            <w:sz w:val="28"/>
            <w:szCs w:val="28"/>
          </w:rPr>
          <w:t>кодексом</w:t>
        </w:r>
      </w:hyperlink>
      <w:r>
        <w:rPr>
          <w:rFonts w:ascii="Times New Roman" w:hAnsi="Times New Roman" w:cs="Times New Roman"/>
          <w:sz w:val="28"/>
          <w:szCs w:val="28"/>
        </w:rPr>
        <w:t xml:space="preserve"> Российской Федерации.</w:t>
      </w:r>
    </w:p>
    <w:p w:rsidR="00D07BA2" w:rsidRDefault="0064054C">
      <w:pPr>
        <w:ind w:firstLine="540"/>
        <w:jc w:val="both"/>
      </w:pPr>
      <w:r>
        <w:rPr>
          <w:rFonts w:ascii="Times New Roman" w:hAnsi="Times New Roman" w:cs="Times New Roman"/>
          <w:sz w:val="28"/>
          <w:szCs w:val="28"/>
        </w:rPr>
        <w:t>8.3. Во всем, что не предусмотрено настоящим Соглашением, Стороны руководствуются действующим законодательством Российской Федерации.</w:t>
      </w:r>
    </w:p>
    <w:p w:rsidR="00D07BA2" w:rsidRDefault="0064054C">
      <w:pPr>
        <w:ind w:firstLine="540"/>
        <w:jc w:val="both"/>
      </w:pPr>
      <w:r>
        <w:rPr>
          <w:rFonts w:ascii="Times New Roman" w:hAnsi="Times New Roman" w:cs="Times New Roman"/>
          <w:sz w:val="28"/>
          <w:szCs w:val="28"/>
        </w:rPr>
        <w:t xml:space="preserve">8.4. Настоящее Соглашение составлено в </w:t>
      </w:r>
      <w:r w:rsidR="000E1819">
        <w:rPr>
          <w:rFonts w:ascii="Times New Roman" w:hAnsi="Times New Roman" w:cs="Times New Roman"/>
          <w:sz w:val="28"/>
          <w:szCs w:val="28"/>
        </w:rPr>
        <w:t>2</w:t>
      </w:r>
      <w:r>
        <w:rPr>
          <w:rFonts w:ascii="Times New Roman" w:hAnsi="Times New Roman" w:cs="Times New Roman"/>
          <w:sz w:val="28"/>
          <w:szCs w:val="28"/>
        </w:rPr>
        <w:t xml:space="preserve"> (</w:t>
      </w:r>
      <w:r w:rsidR="000E1819">
        <w:rPr>
          <w:rFonts w:ascii="Times New Roman" w:hAnsi="Times New Roman" w:cs="Times New Roman"/>
          <w:sz w:val="28"/>
          <w:szCs w:val="28"/>
        </w:rPr>
        <w:t>двух</w:t>
      </w:r>
      <w:r>
        <w:rPr>
          <w:rFonts w:ascii="Times New Roman" w:hAnsi="Times New Roman" w:cs="Times New Roman"/>
          <w:sz w:val="28"/>
          <w:szCs w:val="28"/>
        </w:rPr>
        <w:t>) экземплярах, имеющих равную юридическую силу, по одному для каждой из Сторон.</w:t>
      </w:r>
    </w:p>
    <w:p w:rsidR="00D07BA2" w:rsidRDefault="00D07BA2">
      <w:pPr>
        <w:ind w:firstLine="540"/>
        <w:jc w:val="both"/>
        <w:rPr>
          <w:rFonts w:ascii="Times New Roman" w:hAnsi="Times New Roman" w:cs="Times New Roman"/>
          <w:sz w:val="28"/>
          <w:szCs w:val="28"/>
        </w:rPr>
      </w:pPr>
    </w:p>
    <w:p w:rsidR="00D07BA2" w:rsidRDefault="0064054C">
      <w:pPr>
        <w:ind w:firstLine="540"/>
        <w:jc w:val="both"/>
      </w:pPr>
      <w:r>
        <w:rPr>
          <w:rFonts w:ascii="Times New Roman" w:hAnsi="Times New Roman" w:cs="Times New Roman"/>
          <w:sz w:val="28"/>
          <w:szCs w:val="28"/>
        </w:rPr>
        <w:t>9. Приложение: Регламент работы комиссии по проведению совместного электронного аукциона.</w:t>
      </w:r>
    </w:p>
    <w:p w:rsidR="00D07BA2" w:rsidRDefault="00D07BA2">
      <w:pPr>
        <w:ind w:firstLine="540"/>
        <w:jc w:val="both"/>
        <w:rPr>
          <w:rFonts w:ascii="Times New Roman" w:hAnsi="Times New Roman" w:cs="Times New Roman"/>
          <w:sz w:val="28"/>
          <w:szCs w:val="28"/>
        </w:rPr>
      </w:pPr>
    </w:p>
    <w:p w:rsidR="00D07BA2" w:rsidRDefault="0064054C">
      <w:pPr>
        <w:jc w:val="center"/>
        <w:outlineLvl w:val="0"/>
      </w:pPr>
      <w:r>
        <w:rPr>
          <w:rFonts w:ascii="Times New Roman" w:hAnsi="Times New Roman" w:cs="Times New Roman"/>
          <w:sz w:val="28"/>
          <w:szCs w:val="28"/>
        </w:rPr>
        <w:t>10. Адреса, реквизиты и подписи Сторон</w:t>
      </w:r>
    </w:p>
    <w:p w:rsidR="00D07BA2" w:rsidRDefault="00D07BA2"/>
    <w:p w:rsidR="00D07BA2" w:rsidRPr="00A53450" w:rsidRDefault="00A53450">
      <w:pPr>
        <w:rPr>
          <w:rFonts w:ascii="Times New Roman" w:hAnsi="Times New Roman" w:cs="Times New Roman"/>
          <w:sz w:val="28"/>
          <w:szCs w:val="28"/>
        </w:rPr>
      </w:pPr>
      <w:r w:rsidRPr="00A53450">
        <w:rPr>
          <w:rFonts w:ascii="Times New Roman" w:hAnsi="Times New Roman" w:cs="Times New Roman"/>
          <w:sz w:val="28"/>
          <w:szCs w:val="28"/>
        </w:rPr>
        <w:t>Заказчик</w:t>
      </w:r>
      <w:r>
        <w:rPr>
          <w:rFonts w:ascii="Times New Roman" w:hAnsi="Times New Roman" w:cs="Times New Roman"/>
          <w:sz w:val="28"/>
          <w:szCs w:val="28"/>
        </w:rPr>
        <w:t>:</w:t>
      </w:r>
      <w:r w:rsidRPr="00A53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3450">
        <w:rPr>
          <w:rFonts w:ascii="Times New Roman" w:hAnsi="Times New Roman" w:cs="Times New Roman"/>
          <w:sz w:val="28"/>
          <w:szCs w:val="28"/>
        </w:rPr>
        <w:t>Организатор электронного аукциона</w:t>
      </w:r>
      <w:r>
        <w:rPr>
          <w:rFonts w:ascii="Times New Roman" w:hAnsi="Times New Roman" w:cs="Times New Roman"/>
          <w:sz w:val="28"/>
          <w:szCs w:val="28"/>
        </w:rPr>
        <w:t>:</w:t>
      </w:r>
      <w:r w:rsidR="0064054C" w:rsidRPr="00A53450">
        <w:rPr>
          <w:rFonts w:ascii="Times New Roman" w:hAnsi="Times New Roman" w:cs="Times New Roman"/>
          <w:sz w:val="28"/>
          <w:szCs w:val="28"/>
        </w:rPr>
        <w:br w:type="page"/>
      </w:r>
    </w:p>
    <w:p w:rsidR="00D07BA2" w:rsidRDefault="0064054C">
      <w:pPr>
        <w:jc w:val="both"/>
      </w:pPr>
      <w:r>
        <w:rPr>
          <w:rFonts w:ascii="Times New Roman" w:hAnsi="Times New Roman" w:cs="Times New Roman"/>
          <w:sz w:val="24"/>
        </w:rPr>
        <w:lastRenderedPageBreak/>
        <w:t xml:space="preserve">                                                                               Приложение к соглашению</w:t>
      </w:r>
    </w:p>
    <w:p w:rsidR="00D07BA2" w:rsidRDefault="0064054C">
      <w:pPr>
        <w:jc w:val="both"/>
      </w:pPr>
      <w:r>
        <w:rPr>
          <w:rFonts w:ascii="Times New Roman" w:hAnsi="Times New Roman" w:cs="Times New Roman"/>
          <w:sz w:val="24"/>
        </w:rPr>
        <w:t xml:space="preserve">                                                                               о проведении совместного аукциона</w:t>
      </w:r>
    </w:p>
    <w:p w:rsidR="00D07BA2" w:rsidRDefault="0064054C">
      <w:pPr>
        <w:jc w:val="both"/>
      </w:pPr>
      <w:r>
        <w:rPr>
          <w:rFonts w:ascii="Times New Roman" w:hAnsi="Times New Roman" w:cs="Times New Roman"/>
          <w:sz w:val="24"/>
        </w:rPr>
        <w:t xml:space="preserve">                                                                               в электронной форме при проведении </w:t>
      </w:r>
    </w:p>
    <w:p w:rsidR="00D07BA2" w:rsidRDefault="0064054C">
      <w:pPr>
        <w:jc w:val="both"/>
      </w:pPr>
      <w:r>
        <w:rPr>
          <w:rFonts w:ascii="Times New Roman" w:hAnsi="Times New Roman" w:cs="Times New Roman"/>
          <w:sz w:val="24"/>
        </w:rPr>
        <w:t xml:space="preserve">                                                                                 закупок товаров (работ, услуг) </w:t>
      </w:r>
      <w:proofErr w:type="gramStart"/>
      <w:r>
        <w:rPr>
          <w:rFonts w:ascii="Times New Roman" w:hAnsi="Times New Roman" w:cs="Times New Roman"/>
          <w:sz w:val="24"/>
        </w:rPr>
        <w:t>для</w:t>
      </w:r>
      <w:proofErr w:type="gramEnd"/>
      <w:r>
        <w:rPr>
          <w:rFonts w:ascii="Times New Roman" w:hAnsi="Times New Roman" w:cs="Times New Roman"/>
          <w:sz w:val="24"/>
        </w:rPr>
        <w:t xml:space="preserve"> </w:t>
      </w:r>
    </w:p>
    <w:p w:rsidR="00D07BA2" w:rsidRDefault="0064054C">
      <w:pPr>
        <w:jc w:val="both"/>
      </w:pPr>
      <w:r>
        <w:rPr>
          <w:rFonts w:ascii="Times New Roman" w:hAnsi="Times New Roman" w:cs="Times New Roman"/>
          <w:sz w:val="24"/>
        </w:rPr>
        <w:t xml:space="preserve">                                                                               обеспечения  муниципальных нужд</w:t>
      </w:r>
    </w:p>
    <w:p w:rsidR="00D07BA2" w:rsidRDefault="0064054C">
      <w:pPr>
        <w:jc w:val="both"/>
      </w:pPr>
      <w:r>
        <w:rPr>
          <w:rFonts w:ascii="Times New Roman" w:hAnsi="Times New Roman" w:cs="Times New Roman"/>
          <w:sz w:val="24"/>
        </w:rPr>
        <w:t xml:space="preserve">                                                                               от «__» _________________ 2021 г.</w:t>
      </w:r>
    </w:p>
    <w:p w:rsidR="00D07BA2" w:rsidRDefault="00D07BA2">
      <w:pPr>
        <w:jc w:val="both"/>
        <w:rPr>
          <w:rFonts w:ascii="Times New Roman" w:hAnsi="Times New Roman" w:cs="Times New Roman"/>
          <w:b/>
          <w:sz w:val="24"/>
        </w:rPr>
      </w:pPr>
    </w:p>
    <w:p w:rsidR="00D07BA2" w:rsidRDefault="0064054C">
      <w:pPr>
        <w:jc w:val="center"/>
      </w:pPr>
      <w:r>
        <w:rPr>
          <w:rFonts w:ascii="Times New Roman" w:hAnsi="Times New Roman" w:cs="Times New Roman"/>
          <w:b/>
          <w:sz w:val="28"/>
          <w:szCs w:val="28"/>
        </w:rPr>
        <w:t xml:space="preserve">Регламент </w:t>
      </w:r>
    </w:p>
    <w:p w:rsidR="00D07BA2" w:rsidRDefault="0064054C">
      <w:pPr>
        <w:jc w:val="center"/>
      </w:pPr>
      <w:r>
        <w:rPr>
          <w:rFonts w:ascii="Times New Roman" w:hAnsi="Times New Roman" w:cs="Times New Roman"/>
          <w:b/>
          <w:sz w:val="28"/>
          <w:szCs w:val="28"/>
        </w:rPr>
        <w:t>работы комиссии по проведению совместного электронного аукциона</w:t>
      </w:r>
    </w:p>
    <w:p w:rsidR="00D07BA2" w:rsidRDefault="00D07BA2">
      <w:pPr>
        <w:jc w:val="center"/>
        <w:rPr>
          <w:rFonts w:ascii="Times New Roman" w:hAnsi="Times New Roman" w:cs="Times New Roman"/>
          <w:sz w:val="28"/>
          <w:szCs w:val="28"/>
        </w:rPr>
      </w:pPr>
    </w:p>
    <w:p w:rsidR="00D07BA2" w:rsidRDefault="0064054C">
      <w:pPr>
        <w:ind w:firstLine="708"/>
        <w:jc w:val="both"/>
      </w:pPr>
      <w:r>
        <w:rPr>
          <w:rFonts w:ascii="Times New Roman" w:eastAsia="Calibri"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Настоящий Регламент работы комиссии по проведению совместного электронного аукциона (далее – Регламент) разработан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Регламент </w:t>
      </w:r>
      <w:r>
        <w:rPr>
          <w:rFonts w:ascii="Times New Roman" w:eastAsia="Calibri" w:hAnsi="Times New Roman" w:cs="Times New Roman"/>
          <w:sz w:val="28"/>
          <w:szCs w:val="28"/>
        </w:rPr>
        <w:t xml:space="preserve">определяет порядок  </w:t>
      </w:r>
      <w:r>
        <w:rPr>
          <w:rStyle w:val="a4"/>
          <w:rFonts w:ascii="Times New Roman" w:hAnsi="Times New Roman" w:cs="Times New Roman"/>
          <w:sz w:val="28"/>
          <w:szCs w:val="28"/>
        </w:rPr>
        <w:t>формирования</w:t>
      </w:r>
      <w:r>
        <w:rPr>
          <w:rFonts w:ascii="Times New Roman" w:eastAsia="Calibri" w:hAnsi="Times New Roman" w:cs="Times New Roman"/>
          <w:sz w:val="28"/>
          <w:szCs w:val="28"/>
        </w:rPr>
        <w:t xml:space="preserve">, функции, порядок осуществления деятельности комиссии по проведению совместного электронного аукциона (далее – Комиссия), права, обязанности и ответственность членов Комиссии при проведении </w:t>
      </w:r>
      <w:r>
        <w:rPr>
          <w:rFonts w:ascii="Times New Roman" w:eastAsia="Calibri" w:hAnsi="Times New Roman" w:cs="Times New Roman"/>
          <w:b/>
          <w:sz w:val="28"/>
          <w:szCs w:val="28"/>
        </w:rPr>
        <w:t>муниципальным казенным учреждением «Служба заказа Енисейского района»</w:t>
      </w:r>
      <w:r>
        <w:rPr>
          <w:rFonts w:ascii="Times New Roman" w:eastAsia="Calibri" w:hAnsi="Times New Roman" w:cs="Times New Roman"/>
          <w:sz w:val="28"/>
          <w:szCs w:val="28"/>
        </w:rPr>
        <w:t xml:space="preserve"> (далее – организатор электронного аукциона) совместного электронного аукциона для обеспечения нужд __________</w:t>
      </w:r>
    </w:p>
    <w:p w:rsidR="00D07BA2" w:rsidRDefault="0064054C">
      <w:pPr>
        <w:ind w:firstLine="708"/>
        <w:jc w:val="both"/>
      </w:pPr>
      <w:r>
        <w:rPr>
          <w:rFonts w:ascii="Times New Roman CYR" w:hAnsi="Times New Roman CYR" w:cs="Times New Roman CYR"/>
          <w:sz w:val="28"/>
          <w:szCs w:val="28"/>
        </w:rPr>
        <w:t>2. Комиссия является коллегиальным органом, уполномоченным на выбор поставщика (подрядчика, исполнителя) по итогам проведения аукциона. Комиссия в своей деятельности руководствуется Гражданским кодексом Российской Федерации, Законом о контрактной системе, иными федеральными законами и принятыми в соответствии с ними нормативными правовыми актами, настоящим Регламентом.</w:t>
      </w:r>
    </w:p>
    <w:p w:rsidR="00D07BA2" w:rsidRDefault="0064054C">
      <w:pPr>
        <w:ind w:firstLine="708"/>
        <w:jc w:val="both"/>
      </w:pPr>
      <w:r>
        <w:rPr>
          <w:rFonts w:ascii="Times New Roman CYR" w:hAnsi="Times New Roman CYR" w:cs="Times New Roman CYR"/>
          <w:sz w:val="28"/>
          <w:szCs w:val="28"/>
        </w:rPr>
        <w:t xml:space="preserve">3. Организатор электронного аукциона создает Комиссию </w:t>
      </w:r>
      <w:proofErr w:type="gramStart"/>
      <w:r>
        <w:rPr>
          <w:rFonts w:ascii="Times New Roman CYR" w:hAnsi="Times New Roman CYR" w:cs="Times New Roman CYR"/>
          <w:sz w:val="28"/>
          <w:szCs w:val="28"/>
        </w:rPr>
        <w:t xml:space="preserve">для проведения совместного электронного аукциона в соответствии с </w:t>
      </w:r>
      <w:r>
        <w:rPr>
          <w:rFonts w:ascii="Times New Roman" w:hAnsi="Times New Roman" w:cs="Times New Roman"/>
          <w:sz w:val="28"/>
          <w:szCs w:val="28"/>
        </w:rPr>
        <w:t>соглашением о проведении совместного аукциона в электронной форме</w:t>
      </w:r>
      <w:proofErr w:type="gramEnd"/>
      <w:r>
        <w:rPr>
          <w:rFonts w:ascii="Times New Roman" w:hAnsi="Times New Roman" w:cs="Times New Roman"/>
          <w:sz w:val="28"/>
          <w:szCs w:val="28"/>
        </w:rPr>
        <w:t xml:space="preserve"> при проведении закупок товаров (работ, услуг) для обеспечения государственных и муниципальных нужд</w:t>
      </w:r>
      <w:r>
        <w:rPr>
          <w:rFonts w:ascii="Times New Roman CYR" w:hAnsi="Times New Roman CYR" w:cs="Times New Roman CYR"/>
          <w:sz w:val="28"/>
          <w:szCs w:val="28"/>
        </w:rPr>
        <w:t>.</w:t>
      </w:r>
    </w:p>
    <w:p w:rsidR="00D07BA2" w:rsidRDefault="0064054C">
      <w:pPr>
        <w:ind w:firstLine="708"/>
        <w:jc w:val="both"/>
      </w:pPr>
      <w:r>
        <w:rPr>
          <w:rFonts w:ascii="Times New Roman CYR" w:hAnsi="Times New Roman CYR" w:cs="Times New Roman CYR"/>
          <w:sz w:val="28"/>
          <w:szCs w:val="28"/>
        </w:rPr>
        <w:t>4. Состав Комиссии и его изменение утверждается приказом руководителя Организатора электронного аукциона.</w:t>
      </w:r>
    </w:p>
    <w:p w:rsidR="00D07BA2" w:rsidRDefault="0064054C">
      <w:pPr>
        <w:ind w:firstLine="708"/>
        <w:jc w:val="both"/>
      </w:pPr>
      <w:r>
        <w:rPr>
          <w:rFonts w:ascii="Times New Roman CYR" w:hAnsi="Times New Roman CYR" w:cs="Times New Roman CYR"/>
          <w:sz w:val="28"/>
          <w:szCs w:val="28"/>
        </w:rPr>
        <w:t>В приказе о создании Комиссии должны содержаться следующие сведения:</w:t>
      </w:r>
    </w:p>
    <w:p w:rsidR="00D07BA2" w:rsidRDefault="0064054C">
      <w:pPr>
        <w:ind w:firstLine="708"/>
        <w:jc w:val="both"/>
      </w:pPr>
      <w:r>
        <w:rPr>
          <w:rFonts w:ascii="Times New Roman CYR" w:hAnsi="Times New Roman CYR" w:cs="Times New Roman CYR"/>
          <w:sz w:val="28"/>
          <w:szCs w:val="28"/>
        </w:rPr>
        <w:t>-персональный состав Комиссии, в том числе назначенный председатель (Ф.И.О., должность, звание или указание на экспертные знания);</w:t>
      </w:r>
    </w:p>
    <w:p w:rsidR="00D07BA2" w:rsidRDefault="0064054C">
      <w:pPr>
        <w:ind w:firstLine="708"/>
        <w:jc w:val="both"/>
      </w:pPr>
      <w:r>
        <w:rPr>
          <w:rFonts w:ascii="Times New Roman CYR" w:hAnsi="Times New Roman CYR" w:cs="Times New Roman CYR"/>
          <w:sz w:val="28"/>
          <w:szCs w:val="28"/>
        </w:rPr>
        <w:t>-срок полномочий Комиссии либо указание на бессрочный характер ее деятельности.</w:t>
      </w:r>
    </w:p>
    <w:p w:rsidR="00722857" w:rsidRDefault="0064054C" w:rsidP="00722857">
      <w:pPr>
        <w:ind w:firstLine="540"/>
        <w:jc w:val="both"/>
      </w:pPr>
      <w:r>
        <w:rPr>
          <w:rFonts w:ascii="Times New Roman CYR" w:hAnsi="Times New Roman CYR" w:cs="Times New Roman CYR"/>
          <w:sz w:val="28"/>
          <w:szCs w:val="28"/>
        </w:rPr>
        <w:t xml:space="preserve">5. В состав Комиссии входят председатель, члены Комиссии и секретарь Комиссии. </w:t>
      </w:r>
      <w:r w:rsidR="00722857">
        <w:rPr>
          <w:rFonts w:ascii="Times New Roman CYR" w:hAnsi="Times New Roman CYR" w:cs="Times New Roman CYR"/>
          <w:sz w:val="28"/>
          <w:szCs w:val="28"/>
        </w:rPr>
        <w:t>При формировании комиссии до 31.12.2021 г. включительно ч</w:t>
      </w:r>
      <w:r w:rsidR="00722857" w:rsidRPr="00A738AB">
        <w:rPr>
          <w:rFonts w:ascii="Times New Roman CYR" w:hAnsi="Times New Roman CYR" w:cs="Times New Roman CYR"/>
          <w:sz w:val="28"/>
          <w:szCs w:val="28"/>
        </w:rPr>
        <w:t>исло членов Комиссии должно быть не менее 5 (пяти) человек</w:t>
      </w:r>
      <w:r w:rsidR="00722857">
        <w:rPr>
          <w:rFonts w:ascii="Times New Roman CYR" w:hAnsi="Times New Roman CYR" w:cs="Times New Roman CYR"/>
          <w:sz w:val="28"/>
          <w:szCs w:val="28"/>
        </w:rPr>
        <w:t xml:space="preserve">, при формировании </w:t>
      </w:r>
      <w:r w:rsidR="00722857">
        <w:rPr>
          <w:rFonts w:ascii="Times New Roman CYR" w:hAnsi="Times New Roman CYR" w:cs="Times New Roman CYR"/>
          <w:sz w:val="28"/>
          <w:szCs w:val="28"/>
        </w:rPr>
        <w:lastRenderedPageBreak/>
        <w:t>комиссии начиная с 01.01.2022 г. - не менее 3 (трех) человек.</w:t>
      </w:r>
    </w:p>
    <w:p w:rsidR="00D07BA2" w:rsidRDefault="0064054C">
      <w:pPr>
        <w:ind w:firstLine="708"/>
        <w:jc w:val="both"/>
      </w:pPr>
      <w:r>
        <w:rPr>
          <w:rFonts w:ascii="Times New Roman CYR" w:hAnsi="Times New Roman CYR" w:cs="Times New Roman CYR"/>
          <w:sz w:val="28"/>
          <w:szCs w:val="28"/>
        </w:rPr>
        <w:t>6. Не менее половины членов Комиссии должны быть лицами, прошедшими профессиональную переподготовку или повышение квалификации в сфере закупок, а также лицами, обладающими специальными знаниями, относящимися к предмету закупки.</w:t>
      </w:r>
    </w:p>
    <w:p w:rsidR="00D07BA2" w:rsidRDefault="0064054C">
      <w:pPr>
        <w:ind w:firstLine="708"/>
        <w:jc w:val="both"/>
      </w:pPr>
      <w:r>
        <w:rPr>
          <w:rFonts w:ascii="Times New Roman CYR" w:hAnsi="Times New Roman CYR" w:cs="Times New Roman CYR"/>
          <w:sz w:val="28"/>
          <w:szCs w:val="28"/>
        </w:rPr>
        <w:t>7. Сотрудники контрактной службы могут быть членами Комиссии по осуществлению закупок Заказчика.</w:t>
      </w:r>
    </w:p>
    <w:p w:rsidR="00D07BA2" w:rsidRDefault="0064054C">
      <w:pPr>
        <w:ind w:firstLine="708"/>
        <w:jc w:val="both"/>
      </w:pPr>
      <w:r>
        <w:rPr>
          <w:rFonts w:ascii="Times New Roman CYR" w:hAnsi="Times New Roman CYR" w:cs="Times New Roman CYR"/>
          <w:sz w:val="28"/>
          <w:szCs w:val="28"/>
        </w:rPr>
        <w:t>8. Состав комиссии формируется из представителей Заказчиков  и представителей Организатора электронного аукциона.</w:t>
      </w:r>
    </w:p>
    <w:p w:rsidR="00D07BA2" w:rsidRDefault="0064054C">
      <w:pPr>
        <w:ind w:firstLine="708"/>
        <w:jc w:val="both"/>
      </w:pPr>
      <w:r>
        <w:rPr>
          <w:rFonts w:ascii="Times New Roman CYR" w:hAnsi="Times New Roman CYR" w:cs="Times New Roman CYR"/>
          <w:sz w:val="28"/>
          <w:szCs w:val="28"/>
        </w:rPr>
        <w:t>9. Членами Комиссии не могут быть:</w:t>
      </w:r>
    </w:p>
    <w:p w:rsidR="00D07BA2" w:rsidRDefault="0064054C">
      <w:pPr>
        <w:ind w:firstLine="708"/>
        <w:jc w:val="both"/>
      </w:pPr>
      <w:r>
        <w:rPr>
          <w:rFonts w:ascii="Times New Roman CYR" w:hAnsi="Times New Roman CYR" w:cs="Times New Roman CYR"/>
          <w:sz w:val="28"/>
          <w:szCs w:val="28"/>
        </w:rPr>
        <w:t>-лица, подавшие заявку на участие в аукционе;</w:t>
      </w:r>
    </w:p>
    <w:p w:rsidR="00D07BA2" w:rsidRDefault="0064054C">
      <w:pPr>
        <w:ind w:firstLine="708"/>
        <w:jc w:val="both"/>
      </w:pPr>
      <w:r>
        <w:rPr>
          <w:rFonts w:ascii="Times New Roman CYR" w:hAnsi="Times New Roman CYR" w:cs="Times New Roman CYR"/>
          <w:sz w:val="28"/>
          <w:szCs w:val="28"/>
        </w:rPr>
        <w:t>-лица, лично заинтересованные в результатах аукциона;</w:t>
      </w:r>
    </w:p>
    <w:p w:rsidR="00D07BA2" w:rsidRDefault="0064054C">
      <w:pPr>
        <w:ind w:firstLine="708"/>
        <w:jc w:val="both"/>
      </w:pPr>
      <w:r>
        <w:rPr>
          <w:rFonts w:ascii="Times New Roman CYR" w:hAnsi="Times New Roman CYR" w:cs="Times New Roman CYR"/>
          <w:sz w:val="28"/>
          <w:szCs w:val="28"/>
        </w:rPr>
        <w:t>-лица, на которых способны оказывать влияние участники аукциона (в том числе физлица, являющиеся участниками (акционерами) этих организаций, членами их органов управления, кредиторами указанных участников аукционов);</w:t>
      </w:r>
    </w:p>
    <w:p w:rsidR="00D07BA2" w:rsidRDefault="0064054C">
      <w:pPr>
        <w:ind w:firstLine="708"/>
        <w:jc w:val="both"/>
      </w:pPr>
      <w:r>
        <w:rPr>
          <w:rFonts w:ascii="Times New Roman CYR" w:hAnsi="Times New Roman CYR" w:cs="Times New Roman CYR"/>
          <w:sz w:val="28"/>
          <w:szCs w:val="28"/>
        </w:rPr>
        <w:t>-лица, являющиеся сотрудниками участников аукциона;</w:t>
      </w:r>
    </w:p>
    <w:p w:rsidR="00D07BA2" w:rsidRDefault="0064054C">
      <w:pPr>
        <w:ind w:firstLine="708"/>
        <w:jc w:val="both"/>
      </w:pPr>
      <w:r>
        <w:rPr>
          <w:rFonts w:ascii="Times New Roman CYR" w:hAnsi="Times New Roman CYR" w:cs="Times New Roman CYR"/>
          <w:sz w:val="28"/>
          <w:szCs w:val="28"/>
        </w:rPr>
        <w:t>-лица, состоящие в браке с руководителем участника аукциона либо являющиеся его близкими родственниками, усыновителями, усыновленными;</w:t>
      </w:r>
    </w:p>
    <w:p w:rsidR="00D07BA2" w:rsidRDefault="0064054C">
      <w:pPr>
        <w:ind w:firstLine="708"/>
        <w:jc w:val="both"/>
      </w:pPr>
      <w:r>
        <w:rPr>
          <w:rFonts w:ascii="Times New Roman CYR" w:hAnsi="Times New Roman CYR" w:cs="Times New Roman CYR"/>
          <w:sz w:val="28"/>
          <w:szCs w:val="28"/>
        </w:rPr>
        <w:t>-должностные лица контрольного органа, которые осуществляют контроль в сфере закупок.</w:t>
      </w:r>
    </w:p>
    <w:p w:rsidR="00D07BA2" w:rsidRDefault="0064054C">
      <w:pPr>
        <w:ind w:firstLine="708"/>
        <w:jc w:val="both"/>
      </w:pPr>
      <w:r>
        <w:rPr>
          <w:rFonts w:ascii="Times New Roman CYR" w:hAnsi="Times New Roman CYR" w:cs="Times New Roman CYR"/>
          <w:sz w:val="28"/>
          <w:szCs w:val="28"/>
        </w:rPr>
        <w:t>В случае выявления в составе Комиссии указанных лиц Организатор электронного аукциона незамедлительно заменяет их другими лицами, которые соответствуют требованиям, предъявляемым к членам Комиссии.</w:t>
      </w:r>
    </w:p>
    <w:p w:rsidR="00D07BA2" w:rsidRDefault="0064054C">
      <w:pPr>
        <w:ind w:firstLine="708"/>
        <w:jc w:val="both"/>
      </w:pPr>
      <w:r>
        <w:rPr>
          <w:rFonts w:ascii="Times New Roman CYR" w:hAnsi="Times New Roman CYR" w:cs="Times New Roman CYR"/>
          <w:sz w:val="28"/>
          <w:szCs w:val="28"/>
        </w:rPr>
        <w:t>Член Комиссии, обнаруживший в процессе работы Комиссии свою личную заинтересованность в результатах аукциона, должен незамедлительно сделать заявление об этом председателю Комиссии, который в таком случае обязан донести до руководителя Организатора электронного аукциона информацию о необходимости замены члена Комиссии.</w:t>
      </w:r>
    </w:p>
    <w:p w:rsidR="00D07BA2" w:rsidRDefault="0064054C">
      <w:pPr>
        <w:ind w:firstLine="708"/>
        <w:jc w:val="both"/>
      </w:pPr>
      <w:r>
        <w:rPr>
          <w:rFonts w:ascii="Times New Roman CYR" w:hAnsi="Times New Roman CYR" w:cs="Times New Roman CYR"/>
          <w:sz w:val="28"/>
          <w:szCs w:val="28"/>
        </w:rPr>
        <w:t>Личная заинтересованность заключается в возможности получения членом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D07BA2" w:rsidRDefault="0064054C">
      <w:pPr>
        <w:ind w:firstLine="708"/>
        <w:jc w:val="both"/>
      </w:pPr>
      <w:r>
        <w:rPr>
          <w:rFonts w:ascii="Times New Roman CYR" w:hAnsi="Times New Roman CYR" w:cs="Times New Roman CYR"/>
          <w:sz w:val="28"/>
          <w:szCs w:val="28"/>
        </w:rPr>
        <w:t>9. Функциями Комиссии являются:</w:t>
      </w:r>
    </w:p>
    <w:p w:rsidR="00D07BA2" w:rsidRDefault="0064054C">
      <w:pPr>
        <w:ind w:firstLine="708"/>
        <w:jc w:val="both"/>
      </w:pPr>
      <w:r>
        <w:rPr>
          <w:rFonts w:ascii="Times New Roman CYR" w:hAnsi="Times New Roman CYR" w:cs="Times New Roman CYR"/>
          <w:sz w:val="28"/>
          <w:szCs w:val="28"/>
        </w:rPr>
        <w:t>-рассмотрение заявок на участие в аукционе, информации и документов, направленных оператором электронной площадки;</w:t>
      </w:r>
    </w:p>
    <w:p w:rsidR="00D07BA2" w:rsidRDefault="0064054C">
      <w:pPr>
        <w:ind w:firstLine="708"/>
        <w:jc w:val="both"/>
      </w:pPr>
      <w:r>
        <w:rPr>
          <w:rFonts w:ascii="Times New Roman CYR" w:hAnsi="Times New Roman CYR" w:cs="Times New Roman CYR"/>
          <w:sz w:val="28"/>
          <w:szCs w:val="28"/>
        </w:rPr>
        <w:t>-принятие решения о допуске участника, подавшего заявку, и признании участником аукциона, об отказе в допуске по основаниям, предусмотренным Законом о контрактной системе, принятие решения о соответствии или о несоответствии заявки требованиям, установленным в документации о проведен</w:t>
      </w:r>
      <w:proofErr w:type="gramStart"/>
      <w:r>
        <w:rPr>
          <w:rFonts w:ascii="Times New Roman CYR" w:hAnsi="Times New Roman CYR" w:cs="Times New Roman CYR"/>
          <w:sz w:val="28"/>
          <w:szCs w:val="28"/>
        </w:rPr>
        <w:t>ии ау</w:t>
      </w:r>
      <w:proofErr w:type="gramEnd"/>
      <w:r>
        <w:rPr>
          <w:rFonts w:ascii="Times New Roman CYR" w:hAnsi="Times New Roman CYR" w:cs="Times New Roman CYR"/>
          <w:sz w:val="28"/>
          <w:szCs w:val="28"/>
        </w:rPr>
        <w:t>кциона;</w:t>
      </w:r>
    </w:p>
    <w:p w:rsidR="00D07BA2" w:rsidRDefault="0064054C">
      <w:pPr>
        <w:ind w:firstLine="708"/>
        <w:jc w:val="both"/>
      </w:pPr>
      <w:r>
        <w:rPr>
          <w:rFonts w:ascii="Times New Roman CYR" w:hAnsi="Times New Roman CYR" w:cs="Times New Roman CYR"/>
          <w:sz w:val="28"/>
          <w:szCs w:val="28"/>
        </w:rPr>
        <w:lastRenderedPageBreak/>
        <w:t>-иные функции, которые возложены Законом о контрактной системе на Комиссию.</w:t>
      </w:r>
    </w:p>
    <w:p w:rsidR="00D07BA2" w:rsidRDefault="0064054C">
      <w:pPr>
        <w:ind w:firstLine="708"/>
        <w:jc w:val="both"/>
      </w:pPr>
      <w:r>
        <w:rPr>
          <w:rFonts w:ascii="Times New Roman CYR" w:hAnsi="Times New Roman CYR" w:cs="Times New Roman CYR"/>
          <w:sz w:val="28"/>
          <w:szCs w:val="28"/>
        </w:rPr>
        <w:t>10. Члены Комиссии имеют право:</w:t>
      </w:r>
    </w:p>
    <w:p w:rsidR="00D07BA2" w:rsidRDefault="0064054C">
      <w:pPr>
        <w:ind w:firstLine="708"/>
        <w:jc w:val="both"/>
      </w:pPr>
      <w:r>
        <w:rPr>
          <w:rFonts w:ascii="Times New Roman CYR" w:hAnsi="Times New Roman CYR" w:cs="Times New Roman CYR"/>
          <w:sz w:val="28"/>
          <w:szCs w:val="28"/>
        </w:rPr>
        <w:t>-знакомиться со всеми представленными на рассмотрение Комиссии документами и материалами;</w:t>
      </w:r>
    </w:p>
    <w:p w:rsidR="00D07BA2" w:rsidRDefault="0064054C">
      <w:pPr>
        <w:ind w:firstLine="708"/>
        <w:jc w:val="both"/>
      </w:pPr>
      <w:r>
        <w:rPr>
          <w:rFonts w:ascii="Times New Roman CYR" w:hAnsi="Times New Roman CYR" w:cs="Times New Roman CYR"/>
          <w:sz w:val="28"/>
          <w:szCs w:val="28"/>
        </w:rPr>
        <w:t>-выступать по вопросам повестки дня на заседании Комиссии и проверять правильность оформления протоколов, в том числе правильность отражения в протоколе содержания выступлений;</w:t>
      </w:r>
    </w:p>
    <w:p w:rsidR="00D07BA2" w:rsidRDefault="0064054C">
      <w:pPr>
        <w:ind w:firstLine="708"/>
        <w:jc w:val="both"/>
      </w:pPr>
      <w:r>
        <w:rPr>
          <w:rFonts w:ascii="Times New Roman CYR" w:hAnsi="Times New Roman CYR" w:cs="Times New Roman CYR"/>
          <w:sz w:val="28"/>
          <w:szCs w:val="28"/>
        </w:rPr>
        <w:t>-обращаться к председателю Комиссии с предложениями, касающимися организации работы Комиссии.</w:t>
      </w:r>
    </w:p>
    <w:p w:rsidR="00D07BA2" w:rsidRDefault="0064054C">
      <w:pPr>
        <w:ind w:firstLine="708"/>
        <w:jc w:val="both"/>
      </w:pPr>
      <w:r>
        <w:rPr>
          <w:rFonts w:ascii="Times New Roman CYR" w:hAnsi="Times New Roman CYR" w:cs="Times New Roman CYR"/>
          <w:sz w:val="28"/>
          <w:szCs w:val="28"/>
        </w:rPr>
        <w:t>11. Члены Комиссии обязаны:</w:t>
      </w:r>
    </w:p>
    <w:p w:rsidR="00D07BA2" w:rsidRDefault="0064054C">
      <w:pPr>
        <w:ind w:firstLine="708"/>
        <w:jc w:val="both"/>
      </w:pPr>
      <w:r>
        <w:rPr>
          <w:rFonts w:ascii="Times New Roman CYR" w:hAnsi="Times New Roman CYR" w:cs="Times New Roman CYR"/>
          <w:sz w:val="28"/>
          <w:szCs w:val="28"/>
        </w:rPr>
        <w:t>-соблюдать законодательство Российской Федерации;</w:t>
      </w:r>
    </w:p>
    <w:p w:rsidR="00D07BA2" w:rsidRDefault="0064054C">
      <w:pPr>
        <w:ind w:firstLine="708"/>
        <w:jc w:val="both"/>
      </w:pPr>
      <w:r>
        <w:rPr>
          <w:rFonts w:ascii="Times New Roman CYR" w:hAnsi="Times New Roman CYR" w:cs="Times New Roman CYR"/>
          <w:sz w:val="28"/>
          <w:szCs w:val="28"/>
        </w:rPr>
        <w:t>-лично присутствовать на заседаниях Комиссии;</w:t>
      </w:r>
    </w:p>
    <w:p w:rsidR="00D07BA2" w:rsidRDefault="0064054C">
      <w:pPr>
        <w:ind w:firstLine="708"/>
        <w:jc w:val="both"/>
      </w:pPr>
      <w:r>
        <w:rPr>
          <w:rFonts w:ascii="Times New Roman CYR" w:hAnsi="Times New Roman CYR" w:cs="Times New Roman CYR"/>
          <w:sz w:val="28"/>
          <w:szCs w:val="28"/>
        </w:rPr>
        <w:t>-подписывать оформляемые в ходе заседаний Комиссии протоколы;</w:t>
      </w:r>
    </w:p>
    <w:p w:rsidR="00D07BA2" w:rsidRDefault="0064054C">
      <w:pPr>
        <w:ind w:firstLine="708"/>
        <w:jc w:val="both"/>
      </w:pPr>
      <w:r>
        <w:rPr>
          <w:rFonts w:ascii="Times New Roman CYR" w:hAnsi="Times New Roman CYR" w:cs="Times New Roman CYR"/>
          <w:sz w:val="28"/>
          <w:szCs w:val="28"/>
        </w:rPr>
        <w:t>-принимать решения по вопросам, относящимся к компетенции Комиссии;</w:t>
      </w:r>
    </w:p>
    <w:p w:rsidR="00D07BA2" w:rsidRDefault="0064054C">
      <w:pPr>
        <w:ind w:firstLine="708"/>
        <w:jc w:val="both"/>
      </w:pPr>
      <w:r>
        <w:rPr>
          <w:rFonts w:ascii="Times New Roman CYR" w:hAnsi="Times New Roman CYR" w:cs="Times New Roman CYR"/>
          <w:sz w:val="28"/>
          <w:szCs w:val="28"/>
        </w:rPr>
        <w:t>-обеспечивать конфиденциальность информации, содержащейся в заявках участников и иных документах, в соответствии с законодательством РФ;</w:t>
      </w:r>
    </w:p>
    <w:p w:rsidR="00D07BA2" w:rsidRDefault="0064054C">
      <w:pPr>
        <w:ind w:firstLine="708"/>
        <w:jc w:val="both"/>
      </w:pPr>
      <w:r>
        <w:rPr>
          <w:rFonts w:ascii="Times New Roman CYR" w:hAnsi="Times New Roman CYR" w:cs="Times New Roman CYR"/>
          <w:sz w:val="28"/>
          <w:szCs w:val="28"/>
        </w:rPr>
        <w:t>-незамедлительно сообщать Организатору электронного аукциона о фактах, препятствующих участию в работе Комиссии;</w:t>
      </w:r>
    </w:p>
    <w:p w:rsidR="00D07BA2" w:rsidRDefault="0064054C">
      <w:pPr>
        <w:ind w:firstLine="708"/>
        <w:jc w:val="both"/>
      </w:pPr>
      <w:r>
        <w:rPr>
          <w:rFonts w:ascii="Times New Roman CYR" w:hAnsi="Times New Roman CYR" w:cs="Times New Roman CYR"/>
          <w:sz w:val="28"/>
          <w:szCs w:val="28"/>
        </w:rPr>
        <w:t>-не допускать проведения переговоров с участником аукциона.</w:t>
      </w:r>
    </w:p>
    <w:p w:rsidR="00D07BA2" w:rsidRDefault="0064054C">
      <w:pPr>
        <w:ind w:firstLine="708"/>
        <w:jc w:val="both"/>
      </w:pPr>
      <w:r>
        <w:rPr>
          <w:rFonts w:ascii="Times New Roman CYR" w:hAnsi="Times New Roman CYR" w:cs="Times New Roman CYR"/>
          <w:sz w:val="28"/>
          <w:szCs w:val="28"/>
        </w:rPr>
        <w:t>12. Комиссия выполняет возложенные на нее функции посредством проведения заседаний.</w:t>
      </w:r>
    </w:p>
    <w:p w:rsidR="00D07BA2" w:rsidRDefault="0064054C">
      <w:pPr>
        <w:ind w:firstLine="708"/>
        <w:jc w:val="both"/>
      </w:pPr>
      <w:r>
        <w:rPr>
          <w:rFonts w:ascii="Times New Roman CYR" w:hAnsi="Times New Roman CYR" w:cs="Times New Roman CYR"/>
          <w:sz w:val="28"/>
          <w:szCs w:val="28"/>
        </w:rPr>
        <w:t xml:space="preserve">13. Члены Комиссии должны быть уведомлены о месте, дате и времени проведения заседания не </w:t>
      </w:r>
      <w:proofErr w:type="gramStart"/>
      <w:r>
        <w:rPr>
          <w:rFonts w:ascii="Times New Roman CYR" w:hAnsi="Times New Roman CYR" w:cs="Times New Roman CYR"/>
          <w:sz w:val="28"/>
          <w:szCs w:val="28"/>
        </w:rPr>
        <w:t>позднее</w:t>
      </w:r>
      <w:proofErr w:type="gramEnd"/>
      <w:r>
        <w:rPr>
          <w:rFonts w:ascii="Times New Roman CYR" w:hAnsi="Times New Roman CYR" w:cs="Times New Roman CYR"/>
          <w:sz w:val="28"/>
          <w:szCs w:val="28"/>
        </w:rPr>
        <w:t xml:space="preserve"> чем за два рабочих дня.</w:t>
      </w:r>
    </w:p>
    <w:p w:rsidR="00D07BA2" w:rsidRDefault="0064054C">
      <w:pPr>
        <w:ind w:firstLine="708"/>
        <w:jc w:val="both"/>
      </w:pPr>
      <w:r>
        <w:rPr>
          <w:rFonts w:ascii="Times New Roman CYR" w:hAnsi="Times New Roman CYR" w:cs="Times New Roman CYR"/>
          <w:sz w:val="28"/>
          <w:szCs w:val="28"/>
        </w:rPr>
        <w:t>14. Комиссию возглавляет председатель Комиссии.</w:t>
      </w:r>
    </w:p>
    <w:p w:rsidR="00D07BA2" w:rsidRDefault="0064054C">
      <w:pPr>
        <w:ind w:firstLine="708"/>
        <w:jc w:val="both"/>
      </w:pPr>
      <w:r>
        <w:rPr>
          <w:rFonts w:ascii="Times New Roman CYR" w:hAnsi="Times New Roman CYR" w:cs="Times New Roman CYR"/>
          <w:sz w:val="28"/>
          <w:szCs w:val="28"/>
        </w:rPr>
        <w:t>Председатель Комиссии выполняет следующие функции:</w:t>
      </w:r>
    </w:p>
    <w:p w:rsidR="00D07BA2" w:rsidRDefault="0064054C">
      <w:pPr>
        <w:ind w:firstLine="708"/>
        <w:jc w:val="both"/>
      </w:pPr>
      <w:r>
        <w:rPr>
          <w:rFonts w:ascii="Times New Roman CYR" w:hAnsi="Times New Roman CYR" w:cs="Times New Roman CYR"/>
          <w:sz w:val="28"/>
          <w:szCs w:val="28"/>
        </w:rPr>
        <w:t>-осуществляет общее руководство работой Комиссии;</w:t>
      </w:r>
    </w:p>
    <w:p w:rsidR="00D07BA2" w:rsidRDefault="0064054C">
      <w:pPr>
        <w:ind w:firstLine="708"/>
        <w:jc w:val="both"/>
      </w:pPr>
      <w:r>
        <w:rPr>
          <w:rFonts w:ascii="Times New Roman CYR" w:hAnsi="Times New Roman CYR" w:cs="Times New Roman CYR"/>
          <w:sz w:val="28"/>
          <w:szCs w:val="28"/>
        </w:rPr>
        <w:t>-объявляет заседание Комиссии правомочным или неправомочным из-за отсутствия кворума;</w:t>
      </w:r>
    </w:p>
    <w:p w:rsidR="00D07BA2" w:rsidRDefault="0064054C">
      <w:pPr>
        <w:ind w:firstLine="708"/>
        <w:jc w:val="both"/>
      </w:pPr>
      <w:r>
        <w:rPr>
          <w:rFonts w:ascii="Times New Roman CYR" w:hAnsi="Times New Roman CYR" w:cs="Times New Roman CYR"/>
          <w:sz w:val="28"/>
          <w:szCs w:val="28"/>
        </w:rPr>
        <w:t>-ведет заседание Комиссии;</w:t>
      </w:r>
    </w:p>
    <w:p w:rsidR="00D07BA2" w:rsidRDefault="0064054C">
      <w:pPr>
        <w:ind w:firstLine="708"/>
        <w:jc w:val="both"/>
      </w:pPr>
      <w:r>
        <w:rPr>
          <w:rFonts w:ascii="Times New Roman CYR" w:hAnsi="Times New Roman CYR" w:cs="Times New Roman CYR"/>
          <w:sz w:val="28"/>
          <w:szCs w:val="28"/>
        </w:rPr>
        <w:t>-определяет порядок рассмотрения обсуждаемых вопросов;</w:t>
      </w:r>
    </w:p>
    <w:p w:rsidR="00D07BA2" w:rsidRDefault="0064054C">
      <w:pPr>
        <w:ind w:firstLine="708"/>
        <w:jc w:val="both"/>
      </w:pPr>
      <w:r>
        <w:rPr>
          <w:rFonts w:ascii="Times New Roman CYR" w:hAnsi="Times New Roman CYR" w:cs="Times New Roman CYR"/>
          <w:sz w:val="28"/>
          <w:szCs w:val="28"/>
        </w:rPr>
        <w:t>-выносит на обсуждение вопрос о привлечении к работе Комиссии экспертов в случаях, предусмотренных Федеральным законом N 44-ФЗ;</w:t>
      </w:r>
    </w:p>
    <w:p w:rsidR="00D07BA2" w:rsidRDefault="0064054C">
      <w:pPr>
        <w:ind w:firstLine="708"/>
        <w:jc w:val="both"/>
      </w:pPr>
      <w:r>
        <w:rPr>
          <w:rFonts w:ascii="Times New Roman CYR" w:hAnsi="Times New Roman CYR" w:cs="Times New Roman CYR"/>
          <w:sz w:val="28"/>
          <w:szCs w:val="28"/>
        </w:rPr>
        <w:t>-осуществляет иные действия, необходимые для выполнения Комиссией своих функций.</w:t>
      </w:r>
    </w:p>
    <w:p w:rsidR="00D07BA2" w:rsidRDefault="0064054C">
      <w:pPr>
        <w:ind w:firstLine="708"/>
        <w:jc w:val="both"/>
      </w:pPr>
      <w:r>
        <w:rPr>
          <w:rFonts w:ascii="Times New Roman CYR" w:hAnsi="Times New Roman CYR" w:cs="Times New Roman CYR"/>
          <w:sz w:val="28"/>
          <w:szCs w:val="28"/>
        </w:rPr>
        <w:t>15. Секретарь Комиссии выполняет следующие функции:</w:t>
      </w:r>
    </w:p>
    <w:p w:rsidR="00D07BA2" w:rsidRDefault="0064054C">
      <w:pPr>
        <w:ind w:firstLine="708"/>
        <w:jc w:val="both"/>
      </w:pPr>
      <w:r>
        <w:rPr>
          <w:rFonts w:ascii="Times New Roman CYR" w:hAnsi="Times New Roman CYR" w:cs="Times New Roman CYR"/>
          <w:sz w:val="28"/>
          <w:szCs w:val="28"/>
        </w:rPr>
        <w:t>-осуществляет подготовку заседаний Комиссии, в том числе сбор и оформление необходимых сведений, направление уведомлений о назначении заседания, утвержденных председателем Комиссии;</w:t>
      </w:r>
    </w:p>
    <w:p w:rsidR="00D07BA2" w:rsidRDefault="0064054C">
      <w:pPr>
        <w:ind w:firstLine="708"/>
        <w:jc w:val="both"/>
      </w:pPr>
      <w:r>
        <w:rPr>
          <w:rFonts w:ascii="Times New Roman CYR" w:hAnsi="Times New Roman CYR" w:cs="Times New Roman CYR"/>
          <w:sz w:val="28"/>
          <w:szCs w:val="28"/>
        </w:rPr>
        <w:t xml:space="preserve">-своевременно уведомляет членов Комиссии о месте, дате и времени </w:t>
      </w:r>
      <w:r>
        <w:rPr>
          <w:rFonts w:ascii="Times New Roman CYR" w:hAnsi="Times New Roman CYR" w:cs="Times New Roman CYR"/>
          <w:sz w:val="28"/>
          <w:szCs w:val="28"/>
        </w:rPr>
        <w:lastRenderedPageBreak/>
        <w:t>проведения заседания Комиссии в соответствии с п. 13 Регламента;</w:t>
      </w:r>
    </w:p>
    <w:p w:rsidR="00D07BA2" w:rsidRDefault="0064054C">
      <w:pPr>
        <w:ind w:firstLine="708"/>
        <w:jc w:val="both"/>
      </w:pPr>
      <w:r>
        <w:rPr>
          <w:rFonts w:ascii="Times New Roman CYR" w:hAnsi="Times New Roman CYR" w:cs="Times New Roman CYR"/>
          <w:sz w:val="28"/>
          <w:szCs w:val="28"/>
        </w:rPr>
        <w:t>-информирует членов Комиссии по всем вопросам, относящимся к их функциям;</w:t>
      </w:r>
    </w:p>
    <w:p w:rsidR="00D07BA2" w:rsidRDefault="0064054C">
      <w:pPr>
        <w:ind w:firstLine="708"/>
        <w:jc w:val="both"/>
      </w:pPr>
      <w:r>
        <w:rPr>
          <w:rFonts w:ascii="Times New Roman CYR" w:hAnsi="Times New Roman CYR" w:cs="Times New Roman CYR"/>
          <w:sz w:val="28"/>
          <w:szCs w:val="28"/>
        </w:rPr>
        <w:t>-ведет протоколы, составляемые в ходе работы Комиссии;</w:t>
      </w:r>
    </w:p>
    <w:p w:rsidR="00D07BA2" w:rsidRDefault="0064054C">
      <w:pPr>
        <w:ind w:firstLine="708"/>
        <w:jc w:val="both"/>
      </w:pPr>
      <w:r>
        <w:rPr>
          <w:rFonts w:ascii="Times New Roman CYR" w:hAnsi="Times New Roman CYR" w:cs="Times New Roman CYR"/>
          <w:sz w:val="28"/>
          <w:szCs w:val="28"/>
        </w:rPr>
        <w:t>-обеспечивает взаимодействие с контрактной службой Заказчиков;</w:t>
      </w:r>
    </w:p>
    <w:p w:rsidR="00D07BA2" w:rsidRDefault="0064054C">
      <w:pPr>
        <w:ind w:firstLine="708"/>
        <w:jc w:val="both"/>
      </w:pPr>
      <w:r>
        <w:rPr>
          <w:rFonts w:ascii="Times New Roman CYR" w:hAnsi="Times New Roman CYR" w:cs="Times New Roman CYR"/>
          <w:sz w:val="28"/>
          <w:szCs w:val="28"/>
        </w:rPr>
        <w:t>-осуществляет взаимодействие с представителями оператора электронной площадки при проведен</w:t>
      </w:r>
      <w:proofErr w:type="gramStart"/>
      <w:r>
        <w:rPr>
          <w:rFonts w:ascii="Times New Roman CYR" w:hAnsi="Times New Roman CYR" w:cs="Times New Roman CYR"/>
          <w:sz w:val="28"/>
          <w:szCs w:val="28"/>
        </w:rPr>
        <w:t>ии ау</w:t>
      </w:r>
      <w:proofErr w:type="gramEnd"/>
      <w:r>
        <w:rPr>
          <w:rFonts w:ascii="Times New Roman CYR" w:hAnsi="Times New Roman CYR" w:cs="Times New Roman CYR"/>
          <w:sz w:val="28"/>
          <w:szCs w:val="28"/>
        </w:rPr>
        <w:t>кциона.</w:t>
      </w:r>
    </w:p>
    <w:p w:rsidR="00D07BA2" w:rsidRDefault="0064054C">
      <w:pPr>
        <w:ind w:firstLine="708"/>
        <w:jc w:val="both"/>
      </w:pPr>
      <w:r>
        <w:rPr>
          <w:rFonts w:ascii="Times New Roman CYR" w:hAnsi="Times New Roman CYR" w:cs="Times New Roman CYR"/>
          <w:sz w:val="28"/>
          <w:szCs w:val="28"/>
        </w:rPr>
        <w:t>16. Комиссия правомочна принимать решения, если на ее заседании присутствует не менее чем пятьдесят процентов общего числа ее членов.</w:t>
      </w:r>
    </w:p>
    <w:p w:rsidR="00D07BA2" w:rsidRDefault="0064054C">
      <w:pPr>
        <w:ind w:firstLine="708"/>
        <w:jc w:val="both"/>
      </w:pPr>
      <w:r>
        <w:rPr>
          <w:rFonts w:ascii="Times New Roman CYR" w:hAnsi="Times New Roman CYR" w:cs="Times New Roman CYR"/>
          <w:sz w:val="28"/>
          <w:szCs w:val="28"/>
        </w:rPr>
        <w:t>17. Принятие решения членами Комиссии путем проведения заочного голосования, а также делегирование ими полномочий иным лицам (в том числе на основании доверенности) не допускается.</w:t>
      </w:r>
    </w:p>
    <w:p w:rsidR="00D07BA2" w:rsidRDefault="0064054C">
      <w:pPr>
        <w:ind w:firstLine="708"/>
        <w:jc w:val="both"/>
      </w:pPr>
      <w:r>
        <w:rPr>
          <w:rFonts w:ascii="Times New Roman CYR" w:hAnsi="Times New Roman CYR" w:cs="Times New Roman CYR"/>
          <w:sz w:val="28"/>
          <w:szCs w:val="28"/>
        </w:rPr>
        <w:t xml:space="preserve">18. </w:t>
      </w:r>
      <w:r>
        <w:rPr>
          <w:rFonts w:ascii="Times New Roman" w:eastAsia="Calibri" w:hAnsi="Times New Roman" w:cs="Times New Roman"/>
          <w:sz w:val="28"/>
          <w:szCs w:val="28"/>
        </w:rPr>
        <w:t xml:space="preserve">Решения Комиссии принимаются простым большинством голосов от числа членов Комиссии. При равенстве голосов голос председателя (председательствующего) является решающим. При голосовании каждый член Комиссии имеет один голос. Каждый член Комиссии обязан принимать решение в ходе работы Комиссии, воздержание от принятия решения не допускается. Голосование осуществляется открыто. </w:t>
      </w:r>
    </w:p>
    <w:p w:rsidR="00D07BA2" w:rsidRDefault="0064054C">
      <w:pPr>
        <w:ind w:firstLine="708"/>
        <w:jc w:val="both"/>
      </w:pPr>
      <w:r>
        <w:rPr>
          <w:rFonts w:ascii="Times New Roman CYR" w:hAnsi="Times New Roman CYR" w:cs="Times New Roman CYR"/>
          <w:sz w:val="28"/>
          <w:szCs w:val="28"/>
        </w:rPr>
        <w:t>19. Решение Комиссии оформляется протоколом, который подписывается всеми членами Комиссии, присутствовавшими на заседании, и размещается в ЕИС в установленном порядке.</w:t>
      </w:r>
    </w:p>
    <w:p w:rsidR="00D07BA2" w:rsidRDefault="0064054C">
      <w:pPr>
        <w:ind w:firstLine="708"/>
        <w:jc w:val="both"/>
      </w:pPr>
      <w:r>
        <w:rPr>
          <w:rFonts w:ascii="Times New Roman CYR" w:hAnsi="Times New Roman CYR" w:cs="Times New Roman CYR"/>
          <w:sz w:val="28"/>
          <w:szCs w:val="28"/>
        </w:rPr>
        <w:t>20.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подзаконными нормативными правовыми актами.</w:t>
      </w:r>
    </w:p>
    <w:p w:rsidR="00D07BA2" w:rsidRDefault="0064054C">
      <w:pPr>
        <w:ind w:firstLine="708"/>
        <w:jc w:val="both"/>
      </w:pPr>
      <w:r>
        <w:rPr>
          <w:rFonts w:ascii="Times New Roman CYR" w:hAnsi="Times New Roman CYR" w:cs="Times New Roman CYR"/>
          <w:sz w:val="28"/>
          <w:szCs w:val="28"/>
        </w:rPr>
        <w:t>21.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Законом, и признано недействительным по решению контрольного органа в сфере закупок.</w:t>
      </w:r>
    </w:p>
    <w:p w:rsidR="00D07BA2" w:rsidRDefault="0064054C">
      <w:pPr>
        <w:spacing w:line="360" w:lineRule="exact"/>
        <w:ind w:firstLine="709"/>
        <w:contextualSpacing/>
        <w:jc w:val="both"/>
      </w:pPr>
      <w:r>
        <w:rPr>
          <w:rFonts w:ascii="Times New Roman" w:eastAsia="Calibri" w:hAnsi="Times New Roman" w:cs="Times New Roman"/>
          <w:sz w:val="28"/>
          <w:szCs w:val="28"/>
        </w:rPr>
        <w:t>22. Члены Комиссии, виновные в нарушении Закона о контрактной системе, иных нормативных правовых актов Российской Федерации и настоящего Регламента, несут ответственность в соответствии с законодательством Российской Федерации.</w:t>
      </w:r>
    </w:p>
    <w:p w:rsidR="00BE12E0" w:rsidRDefault="0064054C" w:rsidP="00722857">
      <w:pPr>
        <w:pStyle w:val="aa"/>
        <w:spacing w:line="360" w:lineRule="atLeast"/>
        <w:ind w:firstLine="567"/>
        <w:contextualSpacing/>
        <w:jc w:val="both"/>
        <w:rPr>
          <w:rFonts w:eastAsia="Calibri"/>
        </w:rPr>
      </w:pPr>
      <w:r>
        <w:rPr>
          <w:rFonts w:eastAsia="Calibri"/>
        </w:rPr>
        <w:t>23. Члены Комиссии не вправе распространять сведения, составляющие государственную и коммерческую тайну, иную охраняемую информацию, ставшую известной им в ходе осуществления деятельности Комиссии.</w:t>
      </w:r>
    </w:p>
    <w:p w:rsidR="00BE12E0" w:rsidRDefault="00BE12E0">
      <w:pPr>
        <w:widowControl/>
        <w:rPr>
          <w:rFonts w:ascii="Times New Roman" w:eastAsia="Calibri" w:hAnsi="Times New Roman" w:cs="Times New Roman"/>
          <w:color w:val="000000"/>
          <w:sz w:val="28"/>
          <w:szCs w:val="28"/>
          <w:lang w:eastAsia="ru-RU"/>
        </w:rPr>
      </w:pPr>
      <w:r>
        <w:rPr>
          <w:rFonts w:eastAsia="Calibri"/>
        </w:rPr>
        <w:br w:type="page"/>
      </w:r>
    </w:p>
    <w:p w:rsidR="00BE12E0" w:rsidRPr="00173446" w:rsidRDefault="00BE12E0" w:rsidP="00BE12E0">
      <w:pPr>
        <w:jc w:val="cente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lastRenderedPageBreak/>
        <w:t xml:space="preserve">                                                                                       </w:t>
      </w:r>
      <w:r w:rsidRPr="00173446">
        <w:rPr>
          <w:rFonts w:ascii="Times New Roman" w:eastAsia="Times New Roman" w:hAnsi="Times New Roman" w:cs="Times New Roman"/>
          <w:color w:val="000000"/>
          <w:sz w:val="26"/>
        </w:rPr>
        <w:t xml:space="preserve">Приложение № 3 к Регламенту </w:t>
      </w:r>
    </w:p>
    <w:p w:rsidR="00BE12E0" w:rsidRPr="00173446" w:rsidRDefault="00BE12E0" w:rsidP="00BE12E0">
      <w:pPr>
        <w:jc w:val="center"/>
        <w:rPr>
          <w:rFonts w:ascii="Times New Roman" w:eastAsia="Times New Roman" w:hAnsi="Times New Roman" w:cs="Times New Roman"/>
          <w:color w:val="000000"/>
          <w:sz w:val="26"/>
        </w:rPr>
      </w:pPr>
      <w:r w:rsidRPr="00173446">
        <w:rPr>
          <w:rFonts w:ascii="Times New Roman" w:eastAsia="Times New Roman" w:hAnsi="Times New Roman" w:cs="Times New Roman"/>
          <w:sz w:val="26"/>
        </w:rPr>
        <w:t xml:space="preserve">                                                                                    взаимодействия заказчиков и </w:t>
      </w:r>
    </w:p>
    <w:p w:rsidR="00BE12E0" w:rsidRPr="00173446" w:rsidRDefault="00BE12E0" w:rsidP="00BE12E0">
      <w:pPr>
        <w:jc w:val="center"/>
        <w:rPr>
          <w:rFonts w:ascii="Times New Roman" w:eastAsia="Times New Roman" w:hAnsi="Times New Roman" w:cs="Times New Roman"/>
          <w:color w:val="000000"/>
          <w:sz w:val="26"/>
        </w:rPr>
      </w:pPr>
      <w:r w:rsidRPr="00173446">
        <w:rPr>
          <w:rFonts w:ascii="Times New Roman" w:eastAsia="Times New Roman" w:hAnsi="Times New Roman" w:cs="Times New Roman"/>
          <w:sz w:val="26"/>
        </w:rPr>
        <w:t xml:space="preserve">                                                                                       уполномоченного учреждения  </w:t>
      </w:r>
    </w:p>
    <w:p w:rsidR="00BE12E0" w:rsidRPr="00173446" w:rsidRDefault="00BE12E0" w:rsidP="00BE12E0">
      <w:pPr>
        <w:jc w:val="right"/>
        <w:rPr>
          <w:rFonts w:ascii="Times New Roman" w:eastAsia="Times New Roman" w:hAnsi="Times New Roman" w:cs="Times New Roman"/>
          <w:color w:val="000000"/>
          <w:sz w:val="26"/>
        </w:rPr>
      </w:pPr>
      <w:r w:rsidRPr="00173446">
        <w:rPr>
          <w:rFonts w:ascii="Times New Roman" w:eastAsia="Times New Roman" w:hAnsi="Times New Roman" w:cs="Times New Roman"/>
          <w:sz w:val="26"/>
        </w:rPr>
        <w:t xml:space="preserve">при осуществлении </w:t>
      </w:r>
      <w:proofErr w:type="gramStart"/>
      <w:r w:rsidRPr="00173446">
        <w:rPr>
          <w:rFonts w:ascii="Times New Roman" w:eastAsia="Times New Roman" w:hAnsi="Times New Roman" w:cs="Times New Roman"/>
          <w:sz w:val="26"/>
        </w:rPr>
        <w:t>совместных</w:t>
      </w:r>
      <w:proofErr w:type="gramEnd"/>
      <w:r w:rsidRPr="00173446">
        <w:rPr>
          <w:rFonts w:ascii="Times New Roman" w:eastAsia="Times New Roman" w:hAnsi="Times New Roman" w:cs="Times New Roman"/>
          <w:sz w:val="26"/>
        </w:rPr>
        <w:t xml:space="preserve"> </w:t>
      </w:r>
    </w:p>
    <w:p w:rsidR="004017D3" w:rsidRPr="00173446" w:rsidRDefault="00BE12E0" w:rsidP="00BE12E0">
      <w:pPr>
        <w:pStyle w:val="aa"/>
        <w:ind w:firstLine="567"/>
        <w:contextualSpacing/>
        <w:jc w:val="both"/>
        <w:rPr>
          <w:sz w:val="26"/>
        </w:rPr>
      </w:pPr>
      <w:r w:rsidRPr="00173446">
        <w:rPr>
          <w:sz w:val="26"/>
        </w:rPr>
        <w:t xml:space="preserve">                                                                                закупок</w:t>
      </w:r>
    </w:p>
    <w:p w:rsidR="00BE12E0" w:rsidRPr="00173446" w:rsidRDefault="00BE12E0" w:rsidP="00BE12E0">
      <w:pPr>
        <w:pStyle w:val="aa"/>
        <w:ind w:firstLine="567"/>
        <w:contextualSpacing/>
        <w:jc w:val="both"/>
        <w:rPr>
          <w:sz w:val="26"/>
        </w:rPr>
      </w:pPr>
    </w:p>
    <w:p w:rsidR="00BE12E0" w:rsidRPr="00173446" w:rsidRDefault="00BE12E0" w:rsidP="00BE12E0">
      <w:pPr>
        <w:pStyle w:val="aa"/>
        <w:ind w:firstLine="567"/>
        <w:contextualSpacing/>
        <w:jc w:val="center"/>
        <w:rPr>
          <w:sz w:val="26"/>
        </w:rPr>
      </w:pPr>
    </w:p>
    <w:p w:rsidR="00BE12E0" w:rsidRPr="00173446" w:rsidRDefault="00BE12E0" w:rsidP="00BE12E0">
      <w:pPr>
        <w:pStyle w:val="aa"/>
        <w:ind w:firstLine="567"/>
        <w:contextualSpacing/>
        <w:jc w:val="center"/>
      </w:pPr>
      <w:r w:rsidRPr="00173446">
        <w:t>ГРАФИК</w:t>
      </w:r>
    </w:p>
    <w:p w:rsidR="00BE12E0" w:rsidRPr="00173446" w:rsidRDefault="001911B3" w:rsidP="00BE12E0">
      <w:pPr>
        <w:pStyle w:val="aa"/>
        <w:ind w:firstLine="567"/>
        <w:contextualSpacing/>
        <w:jc w:val="center"/>
      </w:pPr>
      <w:r w:rsidRPr="00173446">
        <w:t xml:space="preserve">представления заявок в уполномоченное учреждение для осуществления </w:t>
      </w:r>
      <w:r w:rsidR="00BE12E0" w:rsidRPr="00173446">
        <w:t>совместных закупок</w:t>
      </w:r>
    </w:p>
    <w:p w:rsidR="0081618D" w:rsidRPr="00173446" w:rsidRDefault="0081618D" w:rsidP="00BE12E0">
      <w:pPr>
        <w:pStyle w:val="aa"/>
        <w:ind w:firstLine="567"/>
        <w:contextualSpacing/>
        <w:jc w:val="center"/>
      </w:pPr>
    </w:p>
    <w:tbl>
      <w:tblPr>
        <w:tblStyle w:val="ae"/>
        <w:tblW w:w="0" w:type="auto"/>
        <w:tblLook w:val="04A0" w:firstRow="1" w:lastRow="0" w:firstColumn="1" w:lastColumn="0" w:noHBand="0" w:noVBand="1"/>
      </w:tblPr>
      <w:tblGrid>
        <w:gridCol w:w="2310"/>
        <w:gridCol w:w="2422"/>
        <w:gridCol w:w="2422"/>
        <w:gridCol w:w="2422"/>
      </w:tblGrid>
      <w:tr w:rsidR="0081618D" w:rsidRPr="00173446" w:rsidTr="001911B3">
        <w:tc>
          <w:tcPr>
            <w:tcW w:w="2310" w:type="dxa"/>
          </w:tcPr>
          <w:p w:rsidR="0081618D" w:rsidRPr="00173446" w:rsidRDefault="0081618D" w:rsidP="00BE12E0">
            <w:pPr>
              <w:pStyle w:val="aa"/>
              <w:contextualSpacing/>
              <w:jc w:val="center"/>
              <w:rPr>
                <w:rFonts w:eastAsia="Calibri"/>
              </w:rPr>
            </w:pPr>
          </w:p>
        </w:tc>
        <w:tc>
          <w:tcPr>
            <w:tcW w:w="2422" w:type="dxa"/>
          </w:tcPr>
          <w:p w:rsidR="0081618D" w:rsidRPr="00173446" w:rsidRDefault="007B2F0B" w:rsidP="00BE12E0">
            <w:pPr>
              <w:pStyle w:val="aa"/>
              <w:contextualSpacing/>
              <w:jc w:val="center"/>
              <w:rPr>
                <w:rFonts w:eastAsia="Calibri"/>
              </w:rPr>
            </w:pPr>
            <w:r w:rsidRPr="00173446">
              <w:rPr>
                <w:rFonts w:eastAsia="Calibri"/>
              </w:rPr>
              <w:t>Горюче-смазочные материалы</w:t>
            </w:r>
          </w:p>
        </w:tc>
        <w:tc>
          <w:tcPr>
            <w:tcW w:w="2422" w:type="dxa"/>
          </w:tcPr>
          <w:p w:rsidR="0081618D" w:rsidRPr="00173446" w:rsidRDefault="007B2F0B" w:rsidP="00BE12E0">
            <w:pPr>
              <w:pStyle w:val="aa"/>
              <w:contextualSpacing/>
              <w:jc w:val="center"/>
              <w:rPr>
                <w:rFonts w:eastAsia="Calibri"/>
              </w:rPr>
            </w:pPr>
            <w:r w:rsidRPr="00173446">
              <w:rPr>
                <w:rFonts w:eastAsia="Calibri"/>
              </w:rPr>
              <w:t>Бумага для офисной техники</w:t>
            </w:r>
          </w:p>
        </w:tc>
        <w:tc>
          <w:tcPr>
            <w:tcW w:w="2422" w:type="dxa"/>
          </w:tcPr>
          <w:p w:rsidR="0081618D" w:rsidRPr="00173446" w:rsidRDefault="007B2F0B" w:rsidP="00BE12E0">
            <w:pPr>
              <w:pStyle w:val="aa"/>
              <w:contextualSpacing/>
              <w:jc w:val="center"/>
              <w:rPr>
                <w:rFonts w:eastAsia="Calibri"/>
              </w:rPr>
            </w:pPr>
            <w:r w:rsidRPr="00173446">
              <w:rPr>
                <w:rFonts w:eastAsia="Calibri"/>
              </w:rPr>
              <w:t>Продукты питания</w:t>
            </w:r>
          </w:p>
        </w:tc>
      </w:tr>
      <w:tr w:rsidR="007B2F0B" w:rsidRPr="00173446" w:rsidTr="001911B3">
        <w:trPr>
          <w:trHeight w:val="1610"/>
        </w:trPr>
        <w:tc>
          <w:tcPr>
            <w:tcW w:w="2310" w:type="dxa"/>
          </w:tcPr>
          <w:p w:rsidR="007B2F0B" w:rsidRPr="00173446" w:rsidRDefault="007B2F0B" w:rsidP="00BE12E0">
            <w:pPr>
              <w:pStyle w:val="aa"/>
              <w:contextualSpacing/>
              <w:jc w:val="center"/>
              <w:rPr>
                <w:rFonts w:eastAsia="Calibri"/>
              </w:rPr>
            </w:pPr>
            <w:r w:rsidRPr="00173446">
              <w:rPr>
                <w:rFonts w:eastAsia="Calibri"/>
              </w:rPr>
              <w:t>Срок представления заявки в уполномоченное учреждение</w:t>
            </w:r>
          </w:p>
        </w:tc>
        <w:tc>
          <w:tcPr>
            <w:tcW w:w="2422" w:type="dxa"/>
          </w:tcPr>
          <w:p w:rsidR="007B2F0B" w:rsidRPr="00173446" w:rsidRDefault="001911B3" w:rsidP="001911B3">
            <w:pPr>
              <w:pStyle w:val="aa"/>
              <w:contextualSpacing/>
              <w:jc w:val="center"/>
              <w:rPr>
                <w:rFonts w:eastAsia="Calibri"/>
              </w:rPr>
            </w:pPr>
            <w:r w:rsidRPr="00173446">
              <w:t>10-го числа месяца, предшествующего полугодию, в котором планируется осуществление закупки</w:t>
            </w:r>
          </w:p>
        </w:tc>
        <w:tc>
          <w:tcPr>
            <w:tcW w:w="2422" w:type="dxa"/>
          </w:tcPr>
          <w:p w:rsidR="007B2F0B" w:rsidRPr="00173446" w:rsidRDefault="001911B3" w:rsidP="00BE12E0">
            <w:pPr>
              <w:pStyle w:val="aa"/>
              <w:contextualSpacing/>
              <w:jc w:val="center"/>
              <w:rPr>
                <w:rFonts w:eastAsia="Calibri"/>
              </w:rPr>
            </w:pPr>
            <w:r w:rsidRPr="00173446">
              <w:t>10-го числа месяца, предшествующего полугодию, в котором планируется осуществление закупки</w:t>
            </w:r>
          </w:p>
        </w:tc>
        <w:tc>
          <w:tcPr>
            <w:tcW w:w="2422" w:type="dxa"/>
          </w:tcPr>
          <w:p w:rsidR="007B2F0B" w:rsidRPr="00173446" w:rsidRDefault="007B2F0B" w:rsidP="00BE12E0">
            <w:pPr>
              <w:pStyle w:val="aa"/>
              <w:contextualSpacing/>
              <w:jc w:val="center"/>
              <w:rPr>
                <w:rFonts w:eastAsia="Calibri"/>
              </w:rPr>
            </w:pPr>
            <w:r w:rsidRPr="00173446">
              <w:t>10-го числа второго месяца квартала, предшествующего кварталу, в котором планируется осуществление закупки</w:t>
            </w:r>
          </w:p>
        </w:tc>
      </w:tr>
    </w:tbl>
    <w:p w:rsidR="0081618D" w:rsidRPr="00173446" w:rsidRDefault="0081618D" w:rsidP="00BE12E0">
      <w:pPr>
        <w:pStyle w:val="aa"/>
        <w:ind w:firstLine="567"/>
        <w:contextualSpacing/>
        <w:jc w:val="center"/>
        <w:rPr>
          <w:rFonts w:eastAsia="Calibri"/>
        </w:rPr>
      </w:pPr>
    </w:p>
    <w:p w:rsidR="001911B3" w:rsidRPr="00173446" w:rsidRDefault="001911B3" w:rsidP="00BE12E0">
      <w:pPr>
        <w:pStyle w:val="aa"/>
        <w:ind w:firstLine="567"/>
        <w:contextualSpacing/>
        <w:jc w:val="center"/>
        <w:rPr>
          <w:rFonts w:eastAsia="Calibri"/>
        </w:rPr>
      </w:pPr>
    </w:p>
    <w:tbl>
      <w:tblPr>
        <w:tblStyle w:val="ae"/>
        <w:tblW w:w="0" w:type="auto"/>
        <w:tblLook w:val="04A0" w:firstRow="1" w:lastRow="0" w:firstColumn="1" w:lastColumn="0" w:noHBand="0" w:noVBand="1"/>
      </w:tblPr>
      <w:tblGrid>
        <w:gridCol w:w="2310"/>
        <w:gridCol w:w="2422"/>
        <w:gridCol w:w="2422"/>
        <w:gridCol w:w="2422"/>
      </w:tblGrid>
      <w:tr w:rsidR="001911B3" w:rsidRPr="00173446" w:rsidTr="00F838CA">
        <w:tc>
          <w:tcPr>
            <w:tcW w:w="2310" w:type="dxa"/>
          </w:tcPr>
          <w:p w:rsidR="001911B3" w:rsidRPr="00173446" w:rsidRDefault="001911B3" w:rsidP="00F838CA">
            <w:pPr>
              <w:pStyle w:val="aa"/>
              <w:contextualSpacing/>
              <w:jc w:val="center"/>
              <w:rPr>
                <w:rFonts w:eastAsia="Calibri"/>
              </w:rPr>
            </w:pPr>
            <w:r w:rsidRPr="00173446">
              <w:rPr>
                <w:rFonts w:eastAsia="Calibri"/>
              </w:rPr>
              <w:t>Период, в котором планируется осуществление закупки (заключение контракта)</w:t>
            </w:r>
          </w:p>
        </w:tc>
        <w:tc>
          <w:tcPr>
            <w:tcW w:w="2422" w:type="dxa"/>
          </w:tcPr>
          <w:p w:rsidR="001911B3" w:rsidRPr="00173446" w:rsidRDefault="001911B3" w:rsidP="00F838CA">
            <w:pPr>
              <w:pStyle w:val="aa"/>
              <w:contextualSpacing/>
              <w:jc w:val="center"/>
              <w:rPr>
                <w:rFonts w:eastAsia="Calibri"/>
              </w:rPr>
            </w:pPr>
            <w:r w:rsidRPr="00173446">
              <w:rPr>
                <w:rFonts w:eastAsia="Calibri"/>
              </w:rPr>
              <w:t>Горюче-смазочные материалы</w:t>
            </w:r>
          </w:p>
        </w:tc>
        <w:tc>
          <w:tcPr>
            <w:tcW w:w="2422" w:type="dxa"/>
          </w:tcPr>
          <w:p w:rsidR="001911B3" w:rsidRPr="00173446" w:rsidRDefault="001911B3" w:rsidP="00F838CA">
            <w:pPr>
              <w:pStyle w:val="aa"/>
              <w:contextualSpacing/>
              <w:jc w:val="center"/>
              <w:rPr>
                <w:rFonts w:eastAsia="Calibri"/>
              </w:rPr>
            </w:pPr>
            <w:r w:rsidRPr="00173446">
              <w:rPr>
                <w:rFonts w:eastAsia="Calibri"/>
              </w:rPr>
              <w:t>Бумага для офисной техники</w:t>
            </w:r>
          </w:p>
        </w:tc>
        <w:tc>
          <w:tcPr>
            <w:tcW w:w="2422" w:type="dxa"/>
          </w:tcPr>
          <w:p w:rsidR="001911B3" w:rsidRPr="00173446" w:rsidRDefault="001911B3" w:rsidP="00F838CA">
            <w:pPr>
              <w:pStyle w:val="aa"/>
              <w:contextualSpacing/>
              <w:jc w:val="center"/>
              <w:rPr>
                <w:rFonts w:eastAsia="Calibri"/>
              </w:rPr>
            </w:pPr>
            <w:r w:rsidRPr="00173446">
              <w:rPr>
                <w:rFonts w:eastAsia="Calibri"/>
              </w:rPr>
              <w:t>Продукты питания</w:t>
            </w:r>
          </w:p>
        </w:tc>
      </w:tr>
      <w:tr w:rsidR="001911B3" w:rsidRPr="00173446" w:rsidTr="00F838CA">
        <w:tc>
          <w:tcPr>
            <w:tcW w:w="2310" w:type="dxa"/>
          </w:tcPr>
          <w:p w:rsidR="001911B3" w:rsidRPr="00173446" w:rsidRDefault="001911B3" w:rsidP="00F838CA">
            <w:pPr>
              <w:pStyle w:val="aa"/>
              <w:contextualSpacing/>
              <w:jc w:val="center"/>
              <w:rPr>
                <w:rFonts w:eastAsia="Calibri"/>
              </w:rPr>
            </w:pPr>
            <w:r w:rsidRPr="00173446">
              <w:rPr>
                <w:rFonts w:eastAsia="Calibri"/>
                <w:lang w:val="en-US"/>
              </w:rPr>
              <w:t xml:space="preserve">I </w:t>
            </w:r>
            <w:r w:rsidRPr="00173446">
              <w:rPr>
                <w:rFonts w:eastAsia="Calibri"/>
              </w:rPr>
              <w:t>квартал</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До 10 ноября предшествующего года</w:t>
            </w:r>
          </w:p>
        </w:tc>
      </w:tr>
      <w:tr w:rsidR="001911B3" w:rsidRPr="00173446" w:rsidTr="00F838CA">
        <w:tc>
          <w:tcPr>
            <w:tcW w:w="2310" w:type="dxa"/>
          </w:tcPr>
          <w:p w:rsidR="001911B3" w:rsidRPr="00173446" w:rsidRDefault="001911B3" w:rsidP="00F838CA">
            <w:pPr>
              <w:pStyle w:val="aa"/>
              <w:contextualSpacing/>
              <w:jc w:val="center"/>
              <w:rPr>
                <w:rFonts w:eastAsia="Calibri"/>
              </w:rPr>
            </w:pPr>
            <w:r w:rsidRPr="00173446">
              <w:rPr>
                <w:rFonts w:eastAsia="Calibri"/>
                <w:lang w:val="en-US"/>
              </w:rPr>
              <w:t>II</w:t>
            </w:r>
            <w:r w:rsidRPr="00173446">
              <w:rPr>
                <w:rFonts w:eastAsia="Calibri"/>
              </w:rPr>
              <w:t xml:space="preserve"> квартал</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До 10 февраля</w:t>
            </w:r>
            <w:r w:rsidR="009A17B7" w:rsidRPr="00173446">
              <w:rPr>
                <w:rFonts w:eastAsia="Calibri"/>
              </w:rPr>
              <w:t xml:space="preserve"> текущего года</w:t>
            </w:r>
          </w:p>
        </w:tc>
      </w:tr>
      <w:tr w:rsidR="001911B3" w:rsidRPr="00173446" w:rsidTr="00F838CA">
        <w:tc>
          <w:tcPr>
            <w:tcW w:w="2310" w:type="dxa"/>
          </w:tcPr>
          <w:p w:rsidR="001911B3" w:rsidRPr="00173446" w:rsidRDefault="001911B3" w:rsidP="00F838CA">
            <w:pPr>
              <w:pStyle w:val="aa"/>
              <w:contextualSpacing/>
              <w:jc w:val="center"/>
              <w:rPr>
                <w:rFonts w:eastAsia="Calibri"/>
              </w:rPr>
            </w:pPr>
            <w:r w:rsidRPr="00173446">
              <w:rPr>
                <w:rFonts w:eastAsia="Calibri"/>
                <w:lang w:val="en-US"/>
              </w:rPr>
              <w:t>III</w:t>
            </w:r>
            <w:r w:rsidRPr="00173446">
              <w:rPr>
                <w:rFonts w:eastAsia="Calibri"/>
              </w:rPr>
              <w:t xml:space="preserve"> квартал</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1911B3">
            <w:pPr>
              <w:pStyle w:val="aa"/>
              <w:contextualSpacing/>
              <w:jc w:val="center"/>
              <w:rPr>
                <w:rFonts w:eastAsia="Calibri"/>
              </w:rPr>
            </w:pPr>
            <w:r w:rsidRPr="00173446">
              <w:rPr>
                <w:rFonts w:eastAsia="Calibri"/>
              </w:rPr>
              <w:t>До 10 мая</w:t>
            </w:r>
            <w:r w:rsidR="009A17B7" w:rsidRPr="00173446">
              <w:rPr>
                <w:rFonts w:eastAsia="Calibri"/>
              </w:rPr>
              <w:t xml:space="preserve"> текущего года</w:t>
            </w:r>
          </w:p>
        </w:tc>
      </w:tr>
      <w:tr w:rsidR="001911B3" w:rsidRPr="00173446" w:rsidTr="00F838CA">
        <w:tc>
          <w:tcPr>
            <w:tcW w:w="2310" w:type="dxa"/>
          </w:tcPr>
          <w:p w:rsidR="001911B3" w:rsidRPr="00173446" w:rsidRDefault="001911B3" w:rsidP="00F838CA">
            <w:pPr>
              <w:pStyle w:val="aa"/>
              <w:contextualSpacing/>
              <w:jc w:val="center"/>
              <w:rPr>
                <w:rFonts w:eastAsia="Calibri"/>
              </w:rPr>
            </w:pPr>
            <w:r w:rsidRPr="00173446">
              <w:rPr>
                <w:rFonts w:eastAsia="Calibri"/>
                <w:lang w:val="en-US"/>
              </w:rPr>
              <w:t>IV</w:t>
            </w:r>
            <w:r w:rsidRPr="00173446">
              <w:rPr>
                <w:rFonts w:eastAsia="Calibri"/>
              </w:rPr>
              <w:t xml:space="preserve"> квартал</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До 10 июля</w:t>
            </w:r>
            <w:r w:rsidR="009A17B7" w:rsidRPr="00173446">
              <w:rPr>
                <w:rFonts w:eastAsia="Calibri"/>
              </w:rPr>
              <w:t xml:space="preserve"> </w:t>
            </w:r>
            <w:r w:rsidR="009A17B7" w:rsidRPr="00173446">
              <w:rPr>
                <w:rFonts w:eastAsia="Calibri"/>
              </w:rPr>
              <w:lastRenderedPageBreak/>
              <w:t>текущего года</w:t>
            </w:r>
          </w:p>
        </w:tc>
      </w:tr>
      <w:tr w:rsidR="001911B3" w:rsidRPr="00173446" w:rsidTr="00F838CA">
        <w:tc>
          <w:tcPr>
            <w:tcW w:w="2310" w:type="dxa"/>
          </w:tcPr>
          <w:p w:rsidR="001911B3" w:rsidRPr="00173446" w:rsidRDefault="001911B3" w:rsidP="00F838CA">
            <w:pPr>
              <w:pStyle w:val="aa"/>
              <w:contextualSpacing/>
              <w:jc w:val="center"/>
              <w:rPr>
                <w:rFonts w:eastAsia="Calibri"/>
              </w:rPr>
            </w:pPr>
            <w:r w:rsidRPr="00173446">
              <w:rPr>
                <w:rFonts w:eastAsia="Calibri"/>
                <w:lang w:val="en-US"/>
              </w:rPr>
              <w:lastRenderedPageBreak/>
              <w:t>I</w:t>
            </w:r>
            <w:r w:rsidRPr="00173446">
              <w:rPr>
                <w:rFonts w:eastAsia="Calibri"/>
              </w:rPr>
              <w:t xml:space="preserve"> полугодие</w:t>
            </w:r>
            <w:r w:rsidR="007E79FD"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До 10 декабря предшествующего года</w:t>
            </w:r>
          </w:p>
        </w:tc>
        <w:tc>
          <w:tcPr>
            <w:tcW w:w="2422" w:type="dxa"/>
          </w:tcPr>
          <w:p w:rsidR="001911B3" w:rsidRPr="00173446" w:rsidRDefault="001911B3" w:rsidP="00F838CA">
            <w:pPr>
              <w:pStyle w:val="aa"/>
              <w:contextualSpacing/>
              <w:jc w:val="center"/>
              <w:rPr>
                <w:rFonts w:eastAsia="Calibri"/>
              </w:rPr>
            </w:pPr>
            <w:r w:rsidRPr="00173446">
              <w:rPr>
                <w:rFonts w:eastAsia="Calibri"/>
              </w:rPr>
              <w:t>До 10 декабря предшествующего года</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r>
      <w:tr w:rsidR="001911B3" w:rsidRPr="00173446" w:rsidTr="00F838CA">
        <w:tc>
          <w:tcPr>
            <w:tcW w:w="2310" w:type="dxa"/>
          </w:tcPr>
          <w:p w:rsidR="001911B3" w:rsidRPr="00173446" w:rsidRDefault="001911B3" w:rsidP="00F838CA">
            <w:pPr>
              <w:pStyle w:val="aa"/>
              <w:contextualSpacing/>
              <w:jc w:val="center"/>
              <w:rPr>
                <w:rFonts w:eastAsia="Calibri"/>
              </w:rPr>
            </w:pPr>
            <w:r w:rsidRPr="00173446">
              <w:rPr>
                <w:rFonts w:eastAsia="Calibri"/>
                <w:lang w:val="en-US"/>
              </w:rPr>
              <w:t>II</w:t>
            </w:r>
            <w:r w:rsidRPr="00173446">
              <w:rPr>
                <w:rFonts w:eastAsia="Calibri"/>
              </w:rPr>
              <w:t xml:space="preserve"> полугодие</w:t>
            </w:r>
            <w:r w:rsidR="007E79FD" w:rsidRPr="00173446">
              <w:rPr>
                <w:rFonts w:eastAsia="Calibri"/>
              </w:rPr>
              <w:t>**</w:t>
            </w:r>
          </w:p>
        </w:tc>
        <w:tc>
          <w:tcPr>
            <w:tcW w:w="2422" w:type="dxa"/>
          </w:tcPr>
          <w:p w:rsidR="001911B3" w:rsidRPr="00173446" w:rsidRDefault="001911B3" w:rsidP="00F838CA">
            <w:pPr>
              <w:pStyle w:val="aa"/>
              <w:contextualSpacing/>
              <w:jc w:val="center"/>
              <w:rPr>
                <w:rFonts w:eastAsia="Calibri"/>
              </w:rPr>
            </w:pPr>
            <w:r w:rsidRPr="00173446">
              <w:rPr>
                <w:rFonts w:eastAsia="Calibri"/>
              </w:rPr>
              <w:t>До 10 июня</w:t>
            </w:r>
            <w:r w:rsidR="009A17B7" w:rsidRPr="00173446">
              <w:rPr>
                <w:rFonts w:eastAsia="Calibri"/>
              </w:rPr>
              <w:t xml:space="preserve"> текущего года</w:t>
            </w:r>
          </w:p>
        </w:tc>
        <w:tc>
          <w:tcPr>
            <w:tcW w:w="2422" w:type="dxa"/>
          </w:tcPr>
          <w:p w:rsidR="001911B3" w:rsidRPr="00173446" w:rsidRDefault="001911B3" w:rsidP="00F838CA">
            <w:pPr>
              <w:pStyle w:val="aa"/>
              <w:contextualSpacing/>
              <w:jc w:val="center"/>
              <w:rPr>
                <w:rFonts w:eastAsia="Calibri"/>
              </w:rPr>
            </w:pPr>
            <w:r w:rsidRPr="00173446">
              <w:rPr>
                <w:rFonts w:eastAsia="Calibri"/>
              </w:rPr>
              <w:t>До 10 июня</w:t>
            </w:r>
            <w:r w:rsidR="009A17B7" w:rsidRPr="00173446">
              <w:rPr>
                <w:rFonts w:eastAsia="Calibri"/>
              </w:rPr>
              <w:t xml:space="preserve"> текущего года</w:t>
            </w:r>
          </w:p>
        </w:tc>
        <w:tc>
          <w:tcPr>
            <w:tcW w:w="2422" w:type="dxa"/>
          </w:tcPr>
          <w:p w:rsidR="001911B3" w:rsidRPr="00173446" w:rsidRDefault="001911B3" w:rsidP="00F838CA">
            <w:pPr>
              <w:pStyle w:val="aa"/>
              <w:contextualSpacing/>
              <w:jc w:val="center"/>
              <w:rPr>
                <w:rFonts w:eastAsia="Calibri"/>
              </w:rPr>
            </w:pPr>
            <w:r w:rsidRPr="00173446">
              <w:rPr>
                <w:rFonts w:eastAsia="Calibri"/>
              </w:rPr>
              <w:t>-</w:t>
            </w:r>
          </w:p>
        </w:tc>
      </w:tr>
    </w:tbl>
    <w:p w:rsidR="00B9702E" w:rsidRPr="00173446" w:rsidRDefault="00B9702E" w:rsidP="00BE12E0">
      <w:pPr>
        <w:pStyle w:val="aa"/>
        <w:ind w:firstLine="567"/>
        <w:contextualSpacing/>
        <w:jc w:val="center"/>
        <w:rPr>
          <w:rFonts w:eastAsia="Calibri"/>
        </w:rPr>
      </w:pPr>
    </w:p>
    <w:p w:rsidR="007E79FD" w:rsidRPr="00173446" w:rsidRDefault="007E79FD">
      <w:pPr>
        <w:widowControl/>
        <w:rPr>
          <w:rFonts w:ascii="Times New Roman" w:eastAsia="Calibri" w:hAnsi="Times New Roman" w:cs="Times New Roman"/>
          <w:sz w:val="24"/>
        </w:rPr>
      </w:pPr>
      <w:r w:rsidRPr="00173446">
        <w:rPr>
          <w:rFonts w:ascii="Times New Roman" w:eastAsia="Calibri" w:hAnsi="Times New Roman" w:cs="Times New Roman"/>
          <w:sz w:val="24"/>
        </w:rPr>
        <w:t>* Срок заключения контракта – февраль</w:t>
      </w:r>
    </w:p>
    <w:p w:rsidR="00B9702E" w:rsidRPr="007E79FD" w:rsidRDefault="007E79FD">
      <w:pPr>
        <w:widowControl/>
        <w:rPr>
          <w:rFonts w:ascii="Times New Roman" w:eastAsia="Calibri" w:hAnsi="Times New Roman" w:cs="Times New Roman"/>
          <w:color w:val="000000"/>
          <w:sz w:val="24"/>
          <w:lang w:eastAsia="ru-RU"/>
        </w:rPr>
      </w:pPr>
      <w:r w:rsidRPr="00173446">
        <w:rPr>
          <w:rFonts w:ascii="Times New Roman" w:eastAsia="Calibri" w:hAnsi="Times New Roman" w:cs="Times New Roman"/>
          <w:sz w:val="24"/>
        </w:rPr>
        <w:t>** Срок заключения контракта - август</w:t>
      </w:r>
      <w:r w:rsidR="00B9702E" w:rsidRPr="007E79FD">
        <w:rPr>
          <w:rFonts w:ascii="Times New Roman" w:eastAsia="Calibri" w:hAnsi="Times New Roman" w:cs="Times New Roman"/>
          <w:sz w:val="24"/>
        </w:rPr>
        <w:br w:type="page"/>
      </w:r>
    </w:p>
    <w:p w:rsidR="00B9702E" w:rsidRPr="00173446" w:rsidRDefault="00B9702E" w:rsidP="00B9702E">
      <w:pPr>
        <w:jc w:val="cente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lastRenderedPageBreak/>
        <w:t xml:space="preserve">                                                                                       </w:t>
      </w:r>
      <w:r w:rsidRPr="00173446">
        <w:rPr>
          <w:rFonts w:ascii="Times New Roman" w:eastAsia="Times New Roman" w:hAnsi="Times New Roman" w:cs="Times New Roman"/>
          <w:color w:val="000000"/>
          <w:sz w:val="26"/>
        </w:rPr>
        <w:t xml:space="preserve">Приложение № 4 к Регламенту </w:t>
      </w:r>
    </w:p>
    <w:p w:rsidR="00B9702E" w:rsidRPr="00173446" w:rsidRDefault="00B9702E" w:rsidP="00B9702E">
      <w:pPr>
        <w:jc w:val="center"/>
        <w:rPr>
          <w:rFonts w:ascii="Times New Roman" w:eastAsia="Times New Roman" w:hAnsi="Times New Roman" w:cs="Times New Roman"/>
          <w:color w:val="000000"/>
          <w:sz w:val="26"/>
        </w:rPr>
      </w:pPr>
      <w:r w:rsidRPr="00173446">
        <w:rPr>
          <w:rFonts w:ascii="Times New Roman" w:eastAsia="Times New Roman" w:hAnsi="Times New Roman" w:cs="Times New Roman"/>
          <w:sz w:val="26"/>
        </w:rPr>
        <w:t xml:space="preserve">                                                                                    взаимодействия заказчиков и </w:t>
      </w:r>
    </w:p>
    <w:p w:rsidR="00B9702E" w:rsidRPr="00173446" w:rsidRDefault="00B9702E" w:rsidP="00B9702E">
      <w:pPr>
        <w:jc w:val="center"/>
        <w:rPr>
          <w:rFonts w:ascii="Times New Roman" w:eastAsia="Times New Roman" w:hAnsi="Times New Roman" w:cs="Times New Roman"/>
          <w:color w:val="000000"/>
          <w:sz w:val="26"/>
        </w:rPr>
      </w:pPr>
      <w:r w:rsidRPr="00173446">
        <w:rPr>
          <w:rFonts w:ascii="Times New Roman" w:eastAsia="Times New Roman" w:hAnsi="Times New Roman" w:cs="Times New Roman"/>
          <w:sz w:val="26"/>
        </w:rPr>
        <w:t xml:space="preserve">                                                                                       уполномоченного учреждения  </w:t>
      </w:r>
    </w:p>
    <w:p w:rsidR="00B9702E" w:rsidRPr="00173446" w:rsidRDefault="00B9702E" w:rsidP="00B9702E">
      <w:pPr>
        <w:jc w:val="right"/>
        <w:rPr>
          <w:rFonts w:ascii="Times New Roman" w:eastAsia="Times New Roman" w:hAnsi="Times New Roman" w:cs="Times New Roman"/>
          <w:color w:val="000000"/>
          <w:sz w:val="26"/>
        </w:rPr>
      </w:pPr>
      <w:r w:rsidRPr="00173446">
        <w:rPr>
          <w:rFonts w:ascii="Times New Roman" w:eastAsia="Times New Roman" w:hAnsi="Times New Roman" w:cs="Times New Roman"/>
          <w:sz w:val="26"/>
        </w:rPr>
        <w:t xml:space="preserve">при осуществлении </w:t>
      </w:r>
      <w:proofErr w:type="gramStart"/>
      <w:r w:rsidRPr="00173446">
        <w:rPr>
          <w:rFonts w:ascii="Times New Roman" w:eastAsia="Times New Roman" w:hAnsi="Times New Roman" w:cs="Times New Roman"/>
          <w:sz w:val="26"/>
        </w:rPr>
        <w:t>совместных</w:t>
      </w:r>
      <w:proofErr w:type="gramEnd"/>
      <w:r w:rsidRPr="00173446">
        <w:rPr>
          <w:rFonts w:ascii="Times New Roman" w:eastAsia="Times New Roman" w:hAnsi="Times New Roman" w:cs="Times New Roman"/>
          <w:sz w:val="26"/>
        </w:rPr>
        <w:t xml:space="preserve"> </w:t>
      </w:r>
    </w:p>
    <w:p w:rsidR="00B9702E" w:rsidRPr="00173446" w:rsidRDefault="00B9702E" w:rsidP="00B9702E">
      <w:pPr>
        <w:pStyle w:val="aa"/>
        <w:ind w:firstLine="567"/>
        <w:contextualSpacing/>
        <w:jc w:val="both"/>
        <w:rPr>
          <w:sz w:val="26"/>
        </w:rPr>
      </w:pPr>
      <w:r w:rsidRPr="00173446">
        <w:rPr>
          <w:sz w:val="26"/>
        </w:rPr>
        <w:t xml:space="preserve">                                                                                закупок</w:t>
      </w:r>
    </w:p>
    <w:p w:rsidR="001911B3" w:rsidRPr="00173446" w:rsidRDefault="001911B3" w:rsidP="00BE12E0">
      <w:pPr>
        <w:pStyle w:val="aa"/>
        <w:ind w:firstLine="567"/>
        <w:contextualSpacing/>
        <w:jc w:val="center"/>
        <w:rPr>
          <w:rFonts w:eastAsia="Calibri"/>
        </w:rPr>
      </w:pPr>
    </w:p>
    <w:p w:rsidR="00B9702E" w:rsidRPr="00173446" w:rsidRDefault="00B9702E" w:rsidP="00BE12E0">
      <w:pPr>
        <w:pStyle w:val="aa"/>
        <w:ind w:firstLine="567"/>
        <w:contextualSpacing/>
        <w:jc w:val="center"/>
        <w:rPr>
          <w:rFonts w:eastAsia="Calibri"/>
        </w:rPr>
      </w:pPr>
    </w:p>
    <w:p w:rsidR="00B9702E" w:rsidRPr="00173446" w:rsidRDefault="00B9702E" w:rsidP="00BE12E0">
      <w:pPr>
        <w:pStyle w:val="aa"/>
        <w:ind w:firstLine="567"/>
        <w:contextualSpacing/>
        <w:jc w:val="center"/>
        <w:rPr>
          <w:rFonts w:eastAsia="Calibri"/>
          <w:b/>
        </w:rPr>
      </w:pPr>
      <w:r w:rsidRPr="00173446">
        <w:rPr>
          <w:rFonts w:eastAsia="Calibri"/>
          <w:b/>
        </w:rPr>
        <w:t>Перечень заказчиков, осуществляющих закупку продуктов питания</w:t>
      </w:r>
    </w:p>
    <w:p w:rsidR="00F838CA" w:rsidRPr="00173446" w:rsidRDefault="00F838CA" w:rsidP="00BE12E0">
      <w:pPr>
        <w:pStyle w:val="aa"/>
        <w:ind w:firstLine="567"/>
        <w:contextualSpacing/>
        <w:jc w:val="center"/>
        <w:rPr>
          <w:rFonts w:eastAsia="Calibri"/>
          <w:b/>
        </w:rPr>
      </w:pPr>
      <w:r w:rsidRPr="00173446">
        <w:rPr>
          <w:rFonts w:eastAsia="Calibri"/>
          <w:b/>
        </w:rPr>
        <w:t>(по территориям)</w:t>
      </w:r>
    </w:p>
    <w:p w:rsidR="00B9702E" w:rsidRPr="00173446" w:rsidRDefault="00B9702E" w:rsidP="00BE12E0">
      <w:pPr>
        <w:pStyle w:val="aa"/>
        <w:ind w:firstLine="567"/>
        <w:contextualSpacing/>
        <w:jc w:val="center"/>
        <w:rPr>
          <w:rFonts w:eastAsia="Calibri"/>
        </w:rPr>
      </w:pPr>
    </w:p>
    <w:p w:rsidR="00B9702E" w:rsidRPr="00173446" w:rsidRDefault="00B9702E" w:rsidP="00B9702E">
      <w:pPr>
        <w:pStyle w:val="aa"/>
        <w:ind w:firstLine="567"/>
        <w:contextualSpacing/>
        <w:jc w:val="both"/>
        <w:rPr>
          <w:rFonts w:eastAsia="Calibri"/>
          <w:b/>
        </w:rPr>
      </w:pPr>
      <w:r w:rsidRPr="00173446">
        <w:rPr>
          <w:rFonts w:eastAsia="Calibri"/>
          <w:b/>
          <w:lang w:val="en-US"/>
        </w:rPr>
        <w:t xml:space="preserve">I </w:t>
      </w:r>
      <w:r w:rsidRPr="00173446">
        <w:rPr>
          <w:rFonts w:eastAsia="Calibri"/>
          <w:b/>
        </w:rPr>
        <w:t>территория</w:t>
      </w:r>
    </w:p>
    <w:p w:rsidR="00B9702E" w:rsidRPr="00173446" w:rsidRDefault="00B9702E" w:rsidP="00B9702E">
      <w:pPr>
        <w:pStyle w:val="aa"/>
        <w:numPr>
          <w:ilvl w:val="0"/>
          <w:numId w:val="3"/>
        </w:numPr>
        <w:contextualSpacing/>
        <w:jc w:val="both"/>
        <w:rPr>
          <w:rFonts w:eastAsia="Calibri"/>
        </w:rPr>
      </w:pPr>
      <w:r w:rsidRPr="00173446">
        <w:t>М</w:t>
      </w:r>
      <w:r w:rsidR="003D06DF" w:rsidRPr="00173446">
        <w:t>униципальное бюджетное дошкольное образовательное учреждение «</w:t>
      </w:r>
      <w:proofErr w:type="spellStart"/>
      <w:r w:rsidRPr="00173446">
        <w:t>А</w:t>
      </w:r>
      <w:r w:rsidR="00032111" w:rsidRPr="00173446">
        <w:t>балаковский</w:t>
      </w:r>
      <w:proofErr w:type="spellEnd"/>
      <w:r w:rsidR="00032111" w:rsidRPr="00173446">
        <w:t xml:space="preserve"> детский сад № 1</w:t>
      </w:r>
      <w:r w:rsidR="003D06DF" w:rsidRPr="00173446">
        <w:t xml:space="preserve"> Солнышко»</w:t>
      </w:r>
      <w:r w:rsidR="00032111" w:rsidRPr="00173446">
        <w:t>;</w:t>
      </w:r>
    </w:p>
    <w:p w:rsidR="00032111" w:rsidRPr="00173446" w:rsidRDefault="00032111" w:rsidP="00B9702E">
      <w:pPr>
        <w:pStyle w:val="aa"/>
        <w:numPr>
          <w:ilvl w:val="0"/>
          <w:numId w:val="3"/>
        </w:numPr>
        <w:contextualSpacing/>
        <w:jc w:val="both"/>
        <w:rPr>
          <w:rFonts w:eastAsia="Calibri"/>
        </w:rPr>
      </w:pPr>
      <w:r w:rsidRPr="00173446">
        <w:t>М</w:t>
      </w:r>
      <w:r w:rsidR="003D06DF" w:rsidRPr="00173446">
        <w:t>униципальное бюджетное общеобразовательное учреждение «</w:t>
      </w:r>
      <w:proofErr w:type="spellStart"/>
      <w:r w:rsidRPr="00173446">
        <w:t>Абалаковская</w:t>
      </w:r>
      <w:proofErr w:type="spellEnd"/>
      <w:r w:rsidRPr="00173446">
        <w:t xml:space="preserve"> </w:t>
      </w:r>
      <w:r w:rsidR="003D06DF" w:rsidRPr="00173446">
        <w:t xml:space="preserve">средняя общеобразовательная школа </w:t>
      </w:r>
      <w:r w:rsidRPr="00173446">
        <w:t>№ 1</w:t>
      </w:r>
      <w:r w:rsidR="003D06DF" w:rsidRPr="00173446">
        <w:t>»</w:t>
      </w:r>
      <w:r w:rsidRPr="00173446">
        <w:t>;</w:t>
      </w:r>
    </w:p>
    <w:p w:rsidR="00032111" w:rsidRPr="00173446" w:rsidRDefault="00032111" w:rsidP="00B9702E">
      <w:pPr>
        <w:pStyle w:val="aa"/>
        <w:numPr>
          <w:ilvl w:val="0"/>
          <w:numId w:val="3"/>
        </w:numPr>
        <w:contextualSpacing/>
        <w:jc w:val="both"/>
        <w:rPr>
          <w:rFonts w:eastAsia="Calibri"/>
        </w:rPr>
      </w:pPr>
      <w:r w:rsidRPr="00173446">
        <w:t>М</w:t>
      </w:r>
      <w:r w:rsidR="003D06DF" w:rsidRPr="00173446">
        <w:t xml:space="preserve">униципальное </w:t>
      </w:r>
      <w:r w:rsidRPr="00173446">
        <w:t xml:space="preserve"> </w:t>
      </w:r>
      <w:r w:rsidR="003D06DF" w:rsidRPr="00173446">
        <w:t>бюджетное дошкольное образовательное учреждение «</w:t>
      </w:r>
      <w:proofErr w:type="spellStart"/>
      <w:r w:rsidRPr="00173446">
        <w:t>Новокаргинский</w:t>
      </w:r>
      <w:proofErr w:type="spellEnd"/>
      <w:r w:rsidRPr="00173446">
        <w:t xml:space="preserve"> детский сад № 20</w:t>
      </w:r>
      <w:r w:rsidR="003D06DF" w:rsidRPr="00173446">
        <w:t>»</w:t>
      </w:r>
      <w:r w:rsidRPr="00173446">
        <w:t>;</w:t>
      </w:r>
    </w:p>
    <w:p w:rsidR="00032111" w:rsidRPr="00173446" w:rsidRDefault="00032111" w:rsidP="00B9702E">
      <w:pPr>
        <w:pStyle w:val="aa"/>
        <w:numPr>
          <w:ilvl w:val="0"/>
          <w:numId w:val="3"/>
        </w:numPr>
        <w:contextualSpacing/>
        <w:jc w:val="both"/>
        <w:rPr>
          <w:rFonts w:eastAsia="Calibri"/>
        </w:rPr>
      </w:pPr>
      <w:r w:rsidRPr="00173446">
        <w:t>М</w:t>
      </w:r>
      <w:r w:rsidR="005E4395" w:rsidRPr="00173446">
        <w:t>униципальное бюджетное общеобразовательное учреждение «</w:t>
      </w:r>
      <w:proofErr w:type="spellStart"/>
      <w:r w:rsidRPr="00173446">
        <w:t>Новокаргинская</w:t>
      </w:r>
      <w:proofErr w:type="spellEnd"/>
      <w:r w:rsidRPr="00173446">
        <w:t xml:space="preserve"> </w:t>
      </w:r>
      <w:r w:rsidR="005E4395" w:rsidRPr="00173446">
        <w:t>средняя общеобразовательная школа</w:t>
      </w:r>
      <w:r w:rsidRPr="00173446">
        <w:t xml:space="preserve"> № 5</w:t>
      </w:r>
      <w:r w:rsidR="005E4395" w:rsidRPr="00173446">
        <w:t>»</w:t>
      </w:r>
      <w:r w:rsidRPr="00173446">
        <w:t>;</w:t>
      </w:r>
    </w:p>
    <w:p w:rsidR="00032111" w:rsidRPr="00173446" w:rsidRDefault="00032111" w:rsidP="00B9702E">
      <w:pPr>
        <w:pStyle w:val="aa"/>
        <w:numPr>
          <w:ilvl w:val="0"/>
          <w:numId w:val="3"/>
        </w:numPr>
        <w:contextualSpacing/>
        <w:jc w:val="both"/>
        <w:rPr>
          <w:rFonts w:eastAsia="Calibri"/>
        </w:rPr>
      </w:pPr>
      <w:r w:rsidRPr="00173446">
        <w:t>М</w:t>
      </w:r>
      <w:r w:rsidR="005E4395" w:rsidRPr="00173446">
        <w:t>униципальное бюджетное общеобразовательное учреждение «</w:t>
      </w:r>
      <w:proofErr w:type="spellStart"/>
      <w:r w:rsidRPr="00173446">
        <w:t>Шапкинская</w:t>
      </w:r>
      <w:proofErr w:type="spellEnd"/>
      <w:r w:rsidRPr="00173446">
        <w:t xml:space="preserve"> </w:t>
      </w:r>
      <w:r w:rsidR="005E4395" w:rsidRPr="00173446">
        <w:t xml:space="preserve">средняя общеобразовательная школа </w:t>
      </w:r>
      <w:r w:rsidRPr="00173446">
        <w:t>№ 11</w:t>
      </w:r>
      <w:r w:rsidR="005E4395" w:rsidRPr="00173446">
        <w:t xml:space="preserve"> имени героя Российской Федерации Боровикова В.В.»;</w:t>
      </w:r>
    </w:p>
    <w:p w:rsidR="00032111" w:rsidRPr="00173446" w:rsidRDefault="00032111" w:rsidP="00032111">
      <w:pPr>
        <w:pStyle w:val="aa"/>
        <w:contextualSpacing/>
        <w:jc w:val="both"/>
      </w:pPr>
    </w:p>
    <w:p w:rsidR="00032111" w:rsidRPr="00173446" w:rsidRDefault="00032111" w:rsidP="00032111">
      <w:pPr>
        <w:pStyle w:val="aa"/>
        <w:ind w:left="567"/>
        <w:contextualSpacing/>
        <w:jc w:val="both"/>
        <w:rPr>
          <w:b/>
        </w:rPr>
      </w:pPr>
      <w:r w:rsidRPr="00173446">
        <w:rPr>
          <w:b/>
          <w:lang w:val="en-US"/>
        </w:rPr>
        <w:t xml:space="preserve">II </w:t>
      </w:r>
      <w:r w:rsidRPr="00173446">
        <w:rPr>
          <w:b/>
        </w:rPr>
        <w:t>территория</w:t>
      </w:r>
    </w:p>
    <w:p w:rsidR="00032111" w:rsidRPr="00173446" w:rsidRDefault="00032111" w:rsidP="00032111">
      <w:pPr>
        <w:pStyle w:val="aa"/>
        <w:numPr>
          <w:ilvl w:val="0"/>
          <w:numId w:val="4"/>
        </w:numPr>
        <w:contextualSpacing/>
        <w:jc w:val="both"/>
        <w:rPr>
          <w:rFonts w:eastAsia="Calibri"/>
        </w:rPr>
      </w:pPr>
      <w:r w:rsidRPr="00173446">
        <w:t>М</w:t>
      </w:r>
      <w:r w:rsidR="005E4395" w:rsidRPr="00173446">
        <w:t>униципальное бюджетное дошкольное образовательное учреждение «</w:t>
      </w:r>
      <w:proofErr w:type="spellStart"/>
      <w:r w:rsidRPr="00173446">
        <w:t>Верхнепашинский</w:t>
      </w:r>
      <w:proofErr w:type="spellEnd"/>
      <w:r w:rsidRPr="00173446">
        <w:t xml:space="preserve"> детский сад № 8</w:t>
      </w:r>
      <w:r w:rsidR="005E4395" w:rsidRPr="00173446">
        <w:t>»</w:t>
      </w:r>
      <w:r w:rsidRPr="00173446">
        <w:t>;</w:t>
      </w:r>
    </w:p>
    <w:p w:rsidR="00032111" w:rsidRPr="00173446" w:rsidRDefault="00032111" w:rsidP="00032111">
      <w:pPr>
        <w:pStyle w:val="aa"/>
        <w:numPr>
          <w:ilvl w:val="0"/>
          <w:numId w:val="4"/>
        </w:numPr>
        <w:contextualSpacing/>
        <w:jc w:val="both"/>
        <w:rPr>
          <w:rFonts w:eastAsia="Calibri"/>
        </w:rPr>
      </w:pPr>
      <w:r w:rsidRPr="00173446">
        <w:t>М</w:t>
      </w:r>
      <w:r w:rsidR="005E4395" w:rsidRPr="00173446">
        <w:t>униципальное бюджетное общеобразовательное учреждение «</w:t>
      </w:r>
      <w:proofErr w:type="spellStart"/>
      <w:r w:rsidRPr="00173446">
        <w:t>Верхнепашинская</w:t>
      </w:r>
      <w:proofErr w:type="spellEnd"/>
      <w:r w:rsidRPr="00173446">
        <w:t xml:space="preserve"> </w:t>
      </w:r>
      <w:r w:rsidR="005E4395" w:rsidRPr="00173446">
        <w:t>средняя общеобразовательная школа</w:t>
      </w:r>
      <w:r w:rsidRPr="00173446">
        <w:t xml:space="preserve"> № 2</w:t>
      </w:r>
      <w:r w:rsidR="005E4395" w:rsidRPr="00173446">
        <w:t>»</w:t>
      </w:r>
      <w:r w:rsidRPr="00173446">
        <w:t>;</w:t>
      </w:r>
    </w:p>
    <w:p w:rsidR="00912A36" w:rsidRPr="00173446" w:rsidRDefault="00032111" w:rsidP="00032111">
      <w:pPr>
        <w:pStyle w:val="aa"/>
        <w:numPr>
          <w:ilvl w:val="0"/>
          <w:numId w:val="4"/>
        </w:numPr>
        <w:contextualSpacing/>
        <w:jc w:val="both"/>
        <w:rPr>
          <w:rFonts w:eastAsia="Calibri"/>
        </w:rPr>
      </w:pPr>
      <w:r w:rsidRPr="00173446">
        <w:t>М</w:t>
      </w:r>
      <w:r w:rsidR="00246D8A" w:rsidRPr="00173446">
        <w:t>униципальное бюджетное дошкольное образовательное учреждение «</w:t>
      </w:r>
      <w:r w:rsidRPr="00173446">
        <w:t>О</w:t>
      </w:r>
      <w:r w:rsidR="00912A36" w:rsidRPr="00173446">
        <w:t>зерновский детский сад</w:t>
      </w:r>
      <w:r w:rsidRPr="00173446">
        <w:t xml:space="preserve"> № 6</w:t>
      </w:r>
      <w:r w:rsidR="00246D8A" w:rsidRPr="00173446">
        <w:t>»</w:t>
      </w:r>
      <w:r w:rsidR="00912A36" w:rsidRPr="00173446">
        <w:t>;</w:t>
      </w:r>
    </w:p>
    <w:p w:rsidR="00912A36" w:rsidRPr="00173446" w:rsidRDefault="00912A36" w:rsidP="00032111">
      <w:pPr>
        <w:pStyle w:val="aa"/>
        <w:numPr>
          <w:ilvl w:val="0"/>
          <w:numId w:val="4"/>
        </w:numPr>
        <w:contextualSpacing/>
        <w:jc w:val="both"/>
        <w:rPr>
          <w:rFonts w:eastAsia="Calibri"/>
        </w:rPr>
      </w:pPr>
      <w:r w:rsidRPr="00173446">
        <w:t>М</w:t>
      </w:r>
      <w:r w:rsidR="00246D8A" w:rsidRPr="00173446">
        <w:t>униципальное бюджетное общеобразовательное учреждение «</w:t>
      </w:r>
      <w:proofErr w:type="spellStart"/>
      <w:r w:rsidRPr="00173446">
        <w:t>Озерновская</w:t>
      </w:r>
      <w:proofErr w:type="spellEnd"/>
      <w:r w:rsidRPr="00173446">
        <w:t xml:space="preserve"> </w:t>
      </w:r>
      <w:r w:rsidR="00246D8A" w:rsidRPr="00173446">
        <w:t>средняя общеобразовательная школа</w:t>
      </w:r>
      <w:r w:rsidRPr="00173446">
        <w:t xml:space="preserve"> № 47</w:t>
      </w:r>
      <w:r w:rsidR="00246D8A" w:rsidRPr="00173446">
        <w:t>»</w:t>
      </w:r>
      <w:r w:rsidRPr="00173446">
        <w:t>;</w:t>
      </w:r>
    </w:p>
    <w:p w:rsidR="00032111" w:rsidRPr="00173446" w:rsidRDefault="00032111" w:rsidP="00912A36">
      <w:pPr>
        <w:pStyle w:val="aa"/>
        <w:contextualSpacing/>
        <w:jc w:val="both"/>
      </w:pPr>
      <w:r w:rsidRPr="00173446">
        <w:t xml:space="preserve"> </w:t>
      </w:r>
    </w:p>
    <w:p w:rsidR="00912A36" w:rsidRPr="00173446" w:rsidRDefault="00912A36" w:rsidP="00912A36">
      <w:pPr>
        <w:pStyle w:val="aa"/>
        <w:ind w:left="567"/>
        <w:contextualSpacing/>
        <w:jc w:val="both"/>
        <w:rPr>
          <w:b/>
        </w:rPr>
      </w:pPr>
      <w:r w:rsidRPr="00173446">
        <w:rPr>
          <w:b/>
          <w:lang w:val="en-US"/>
        </w:rPr>
        <w:t xml:space="preserve">III </w:t>
      </w:r>
      <w:r w:rsidRPr="00173446">
        <w:rPr>
          <w:b/>
        </w:rPr>
        <w:t>территория</w:t>
      </w:r>
    </w:p>
    <w:p w:rsidR="00912A36" w:rsidRPr="00173446" w:rsidRDefault="00912A36" w:rsidP="00912A36">
      <w:pPr>
        <w:pStyle w:val="aa"/>
        <w:numPr>
          <w:ilvl w:val="0"/>
          <w:numId w:val="6"/>
        </w:numPr>
        <w:contextualSpacing/>
        <w:jc w:val="both"/>
      </w:pPr>
      <w:r w:rsidRPr="00173446">
        <w:t>М</w:t>
      </w:r>
      <w:r w:rsidR="00246D8A" w:rsidRPr="00173446">
        <w:t>униципальное бюджетное общеобразовательное учреждение «</w:t>
      </w:r>
      <w:proofErr w:type="spellStart"/>
      <w:r w:rsidRPr="00173446">
        <w:t>Погодаевская</w:t>
      </w:r>
      <w:proofErr w:type="spellEnd"/>
      <w:r w:rsidRPr="00173446">
        <w:t xml:space="preserve"> </w:t>
      </w:r>
      <w:r w:rsidR="00246D8A" w:rsidRPr="00173446">
        <w:t xml:space="preserve">средняя общеобразовательная школа </w:t>
      </w:r>
      <w:r w:rsidRPr="00173446">
        <w:t xml:space="preserve">№ 18 имени </w:t>
      </w:r>
      <w:r w:rsidR="00246D8A" w:rsidRPr="00173446">
        <w:t xml:space="preserve">кавалера орденов «Красной </w:t>
      </w:r>
      <w:r w:rsidR="00F838CA" w:rsidRPr="00173446">
        <w:t>З</w:t>
      </w:r>
      <w:r w:rsidR="00246D8A" w:rsidRPr="00173446">
        <w:t xml:space="preserve">везды», «Отечественной войны» </w:t>
      </w:r>
      <w:r w:rsidR="00246D8A" w:rsidRPr="00173446">
        <w:rPr>
          <w:lang w:val="en-US"/>
        </w:rPr>
        <w:t>I</w:t>
      </w:r>
      <w:r w:rsidR="00246D8A" w:rsidRPr="00173446">
        <w:t xml:space="preserve"> и </w:t>
      </w:r>
      <w:r w:rsidR="00246D8A" w:rsidRPr="00173446">
        <w:rPr>
          <w:lang w:val="en-US"/>
        </w:rPr>
        <w:t>II</w:t>
      </w:r>
      <w:r w:rsidR="00246D8A" w:rsidRPr="00173446">
        <w:t xml:space="preserve"> степени, «Славы» </w:t>
      </w:r>
      <w:r w:rsidR="00246D8A" w:rsidRPr="00173446">
        <w:rPr>
          <w:lang w:val="en-US"/>
        </w:rPr>
        <w:t>II</w:t>
      </w:r>
      <w:r w:rsidR="00246D8A" w:rsidRPr="00173446">
        <w:t xml:space="preserve"> и </w:t>
      </w:r>
      <w:r w:rsidR="00246D8A" w:rsidRPr="00173446">
        <w:rPr>
          <w:lang w:val="en-US"/>
        </w:rPr>
        <w:t>III</w:t>
      </w:r>
      <w:r w:rsidR="00246D8A" w:rsidRPr="00173446">
        <w:t xml:space="preserve"> степени </w:t>
      </w:r>
      <w:r w:rsidRPr="00173446">
        <w:t>Соколова</w:t>
      </w:r>
      <w:r w:rsidR="00246D8A" w:rsidRPr="00173446">
        <w:t xml:space="preserve"> Андрея Степановича</w:t>
      </w:r>
      <w:r w:rsidRPr="00173446">
        <w:t>;</w:t>
      </w:r>
    </w:p>
    <w:p w:rsidR="00912A36" w:rsidRPr="00173446" w:rsidRDefault="001477A0" w:rsidP="00912A36">
      <w:pPr>
        <w:pStyle w:val="aa"/>
        <w:numPr>
          <w:ilvl w:val="0"/>
          <w:numId w:val="6"/>
        </w:numPr>
        <w:contextualSpacing/>
        <w:jc w:val="both"/>
      </w:pPr>
      <w:r w:rsidRPr="00173446">
        <w:t>М</w:t>
      </w:r>
      <w:r w:rsidR="00246D8A" w:rsidRPr="00173446">
        <w:t xml:space="preserve">униципальное бюджетное </w:t>
      </w:r>
      <w:r w:rsidRPr="00173446">
        <w:t xml:space="preserve"> </w:t>
      </w:r>
      <w:r w:rsidR="00246D8A" w:rsidRPr="00173446">
        <w:t>общеобразовательное учреждение «</w:t>
      </w:r>
      <w:proofErr w:type="spellStart"/>
      <w:r w:rsidRPr="00173446">
        <w:t>Подгорновская</w:t>
      </w:r>
      <w:proofErr w:type="spellEnd"/>
      <w:r w:rsidRPr="00173446">
        <w:t xml:space="preserve"> </w:t>
      </w:r>
      <w:r w:rsidR="00246D8A" w:rsidRPr="00173446">
        <w:t>средняя общеобразовательная школа</w:t>
      </w:r>
      <w:r w:rsidRPr="00173446">
        <w:t xml:space="preserve"> № 17</w:t>
      </w:r>
      <w:r w:rsidR="00246D8A" w:rsidRPr="00173446">
        <w:t>»</w:t>
      </w:r>
      <w:r w:rsidRPr="00173446">
        <w:t>;</w:t>
      </w:r>
    </w:p>
    <w:p w:rsidR="001477A0" w:rsidRPr="00173446" w:rsidRDefault="001477A0" w:rsidP="00912A36">
      <w:pPr>
        <w:pStyle w:val="aa"/>
        <w:numPr>
          <w:ilvl w:val="0"/>
          <w:numId w:val="6"/>
        </w:numPr>
        <w:contextualSpacing/>
        <w:jc w:val="both"/>
      </w:pPr>
      <w:r w:rsidRPr="00173446">
        <w:lastRenderedPageBreak/>
        <w:t>М</w:t>
      </w:r>
      <w:r w:rsidR="00246D8A" w:rsidRPr="00173446">
        <w:t>униципальное бюджетное общеобразовательное учреждение «</w:t>
      </w:r>
      <w:proofErr w:type="spellStart"/>
      <w:r w:rsidRPr="00173446">
        <w:t>Усть-Кемская</w:t>
      </w:r>
      <w:proofErr w:type="spellEnd"/>
      <w:r w:rsidRPr="00173446">
        <w:t xml:space="preserve"> </w:t>
      </w:r>
      <w:r w:rsidR="00246D8A" w:rsidRPr="00173446">
        <w:t>средняя общеобразовательная школа</w:t>
      </w:r>
      <w:r w:rsidRPr="00173446">
        <w:t xml:space="preserve"> №10</w:t>
      </w:r>
      <w:r w:rsidR="00246D8A" w:rsidRPr="00173446">
        <w:t>»</w:t>
      </w:r>
      <w:r w:rsidRPr="00173446">
        <w:t>;</w:t>
      </w:r>
    </w:p>
    <w:p w:rsidR="001477A0" w:rsidRPr="00173446" w:rsidRDefault="001477A0" w:rsidP="001477A0">
      <w:pPr>
        <w:pStyle w:val="aa"/>
        <w:contextualSpacing/>
        <w:jc w:val="both"/>
      </w:pPr>
    </w:p>
    <w:p w:rsidR="001477A0" w:rsidRPr="00173446" w:rsidRDefault="001477A0" w:rsidP="001477A0">
      <w:pPr>
        <w:pStyle w:val="aa"/>
        <w:ind w:left="567"/>
        <w:contextualSpacing/>
        <w:jc w:val="both"/>
        <w:rPr>
          <w:b/>
          <w:lang w:val="en-US"/>
        </w:rPr>
      </w:pPr>
      <w:r w:rsidRPr="00173446">
        <w:rPr>
          <w:b/>
          <w:lang w:val="en-US"/>
        </w:rPr>
        <w:t xml:space="preserve">IV </w:t>
      </w:r>
      <w:r w:rsidRPr="00173446">
        <w:rPr>
          <w:b/>
        </w:rPr>
        <w:t>территория</w:t>
      </w:r>
    </w:p>
    <w:p w:rsidR="001477A0" w:rsidRPr="00173446" w:rsidRDefault="001477A0" w:rsidP="001477A0">
      <w:pPr>
        <w:pStyle w:val="aa"/>
        <w:numPr>
          <w:ilvl w:val="0"/>
          <w:numId w:val="7"/>
        </w:numPr>
        <w:contextualSpacing/>
        <w:jc w:val="both"/>
      </w:pPr>
      <w:r w:rsidRPr="00173446">
        <w:t>М</w:t>
      </w:r>
      <w:r w:rsidR="00246D8A" w:rsidRPr="00173446">
        <w:t>униципальное бюджетное дошкольное образовательное учреждение «</w:t>
      </w:r>
      <w:r w:rsidRPr="00173446">
        <w:t>Высокогорский детский сад № 2</w:t>
      </w:r>
      <w:r w:rsidR="00246D8A" w:rsidRPr="00173446">
        <w:t>»</w:t>
      </w:r>
      <w:r w:rsidRPr="00173446">
        <w:t>;</w:t>
      </w:r>
    </w:p>
    <w:p w:rsidR="001477A0" w:rsidRPr="00173446" w:rsidRDefault="001477A0" w:rsidP="001477A0">
      <w:pPr>
        <w:pStyle w:val="aa"/>
        <w:numPr>
          <w:ilvl w:val="0"/>
          <w:numId w:val="7"/>
        </w:numPr>
        <w:contextualSpacing/>
        <w:jc w:val="both"/>
      </w:pPr>
      <w:r w:rsidRPr="00173446">
        <w:t>М</w:t>
      </w:r>
      <w:r w:rsidR="00946062" w:rsidRPr="00173446">
        <w:t>униципальное бюджетное общеобразовательное учреждение «</w:t>
      </w:r>
      <w:r w:rsidRPr="00173446">
        <w:t>В</w:t>
      </w:r>
      <w:r w:rsidR="00472C94" w:rsidRPr="00173446">
        <w:t xml:space="preserve">ысокогорская </w:t>
      </w:r>
      <w:r w:rsidR="00946062" w:rsidRPr="00173446">
        <w:t>средняя общеобразовательная школа</w:t>
      </w:r>
      <w:r w:rsidRPr="00173446">
        <w:t xml:space="preserve"> № 7</w:t>
      </w:r>
      <w:r w:rsidR="00946062" w:rsidRPr="00173446">
        <w:t>»</w:t>
      </w:r>
      <w:r w:rsidR="00472C94" w:rsidRPr="00173446">
        <w:t>;</w:t>
      </w:r>
    </w:p>
    <w:p w:rsidR="00472C94" w:rsidRPr="00173446" w:rsidRDefault="00472C94" w:rsidP="001477A0">
      <w:pPr>
        <w:pStyle w:val="aa"/>
        <w:numPr>
          <w:ilvl w:val="0"/>
          <w:numId w:val="7"/>
        </w:numPr>
        <w:contextualSpacing/>
        <w:jc w:val="both"/>
      </w:pPr>
      <w:r w:rsidRPr="00173446">
        <w:t>М</w:t>
      </w:r>
      <w:r w:rsidR="00946062" w:rsidRPr="00173446">
        <w:t>униципальное бюджетное дошкольное образовательное учреждение «</w:t>
      </w:r>
      <w:proofErr w:type="spellStart"/>
      <w:r w:rsidRPr="00173446">
        <w:t>Подтесовский</w:t>
      </w:r>
      <w:proofErr w:type="spellEnd"/>
      <w:r w:rsidRPr="00173446">
        <w:t xml:space="preserve"> детский сад № 28</w:t>
      </w:r>
      <w:r w:rsidR="00946062" w:rsidRPr="00173446">
        <w:t>»</w:t>
      </w:r>
      <w:r w:rsidRPr="00173446">
        <w:t>;</w:t>
      </w:r>
    </w:p>
    <w:p w:rsidR="00472C94" w:rsidRPr="00173446" w:rsidRDefault="00946062" w:rsidP="001477A0">
      <w:pPr>
        <w:pStyle w:val="aa"/>
        <w:numPr>
          <w:ilvl w:val="0"/>
          <w:numId w:val="7"/>
        </w:numPr>
        <w:contextualSpacing/>
        <w:jc w:val="both"/>
      </w:pPr>
      <w:r w:rsidRPr="00173446">
        <w:t>Муниципальное бюджетное дошкольное образовательное учреждение</w:t>
      </w:r>
      <w:r w:rsidR="00472C94" w:rsidRPr="00173446">
        <w:t xml:space="preserve"> </w:t>
      </w:r>
      <w:r w:rsidRPr="00173446">
        <w:t>«</w:t>
      </w:r>
      <w:proofErr w:type="spellStart"/>
      <w:r w:rsidR="00472C94" w:rsidRPr="00173446">
        <w:t>Подтесовский</w:t>
      </w:r>
      <w:proofErr w:type="spellEnd"/>
      <w:r w:rsidR="00472C94" w:rsidRPr="00173446">
        <w:t xml:space="preserve"> детский сад № 29</w:t>
      </w:r>
      <w:r w:rsidRPr="00173446">
        <w:t>»</w:t>
      </w:r>
      <w:r w:rsidR="00472C94" w:rsidRPr="00173446">
        <w:t>;</w:t>
      </w:r>
    </w:p>
    <w:p w:rsidR="00472C94" w:rsidRPr="00173446" w:rsidRDefault="00A12DF4" w:rsidP="001477A0">
      <w:pPr>
        <w:pStyle w:val="aa"/>
        <w:numPr>
          <w:ilvl w:val="0"/>
          <w:numId w:val="7"/>
        </w:numPr>
        <w:contextualSpacing/>
        <w:jc w:val="both"/>
      </w:pPr>
      <w:r w:rsidRPr="00173446">
        <w:t>Муниципальное бюджетное общеобразовательное учреждение</w:t>
      </w:r>
      <w:r w:rsidR="00472C94" w:rsidRPr="00173446">
        <w:t xml:space="preserve"> </w:t>
      </w:r>
      <w:r w:rsidRPr="00173446">
        <w:t>«</w:t>
      </w:r>
      <w:proofErr w:type="spellStart"/>
      <w:r w:rsidR="00472C94" w:rsidRPr="00173446">
        <w:t>Подтесовская</w:t>
      </w:r>
      <w:proofErr w:type="spellEnd"/>
      <w:r w:rsidR="00472C94" w:rsidRPr="00173446">
        <w:t xml:space="preserve"> </w:t>
      </w:r>
      <w:r w:rsidRPr="00173446">
        <w:t xml:space="preserve">средняя общеобразовательная школа </w:t>
      </w:r>
      <w:r w:rsidR="00472C94" w:rsidRPr="00173446">
        <w:t>№ 46</w:t>
      </w:r>
      <w:r w:rsidRPr="00173446">
        <w:t xml:space="preserve"> имени В.П. Астафьева»</w:t>
      </w:r>
      <w:r w:rsidR="00472C94" w:rsidRPr="00173446">
        <w:t>;</w:t>
      </w:r>
    </w:p>
    <w:p w:rsidR="00472C94" w:rsidRPr="00173446" w:rsidRDefault="00A12DF4" w:rsidP="001477A0">
      <w:pPr>
        <w:pStyle w:val="aa"/>
        <w:numPr>
          <w:ilvl w:val="0"/>
          <w:numId w:val="7"/>
        </w:numPr>
        <w:contextualSpacing/>
        <w:jc w:val="both"/>
      </w:pPr>
      <w:r w:rsidRPr="00173446">
        <w:t>Муниципальное бюджетное общеобразовательное учреждение</w:t>
      </w:r>
      <w:r w:rsidR="00472C94" w:rsidRPr="00173446">
        <w:t xml:space="preserve"> </w:t>
      </w:r>
      <w:proofErr w:type="spellStart"/>
      <w:r w:rsidR="00472C94" w:rsidRPr="00173446">
        <w:t>Епишинская</w:t>
      </w:r>
      <w:proofErr w:type="spellEnd"/>
      <w:r w:rsidR="00472C94" w:rsidRPr="00173446">
        <w:t xml:space="preserve"> </w:t>
      </w:r>
      <w:r w:rsidRPr="00173446">
        <w:t xml:space="preserve">основная общеобразовательная школа </w:t>
      </w:r>
      <w:r w:rsidR="00472C94" w:rsidRPr="00173446">
        <w:t xml:space="preserve">№ 6 имени </w:t>
      </w:r>
      <w:r w:rsidRPr="00173446">
        <w:t xml:space="preserve">кавалера «Ордена </w:t>
      </w:r>
      <w:r w:rsidR="00F838CA" w:rsidRPr="00173446">
        <w:t>М</w:t>
      </w:r>
      <w:r w:rsidRPr="00173446">
        <w:t>ужества» Александра Сергеевича</w:t>
      </w:r>
      <w:r w:rsidR="00472C94" w:rsidRPr="00173446">
        <w:t xml:space="preserve"> </w:t>
      </w:r>
      <w:proofErr w:type="spellStart"/>
      <w:r w:rsidR="00472C94" w:rsidRPr="00173446">
        <w:t>Валетова</w:t>
      </w:r>
      <w:proofErr w:type="spellEnd"/>
      <w:r w:rsidRPr="00173446">
        <w:t>»</w:t>
      </w:r>
    </w:p>
    <w:p w:rsidR="001477A0" w:rsidRPr="00912A36" w:rsidRDefault="001477A0" w:rsidP="001477A0">
      <w:pPr>
        <w:pStyle w:val="aa"/>
        <w:contextualSpacing/>
        <w:jc w:val="both"/>
      </w:pPr>
    </w:p>
    <w:p w:rsidR="00A12DF4" w:rsidRDefault="001B4401" w:rsidP="001B4401">
      <w:pPr>
        <w:jc w:val="cente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p>
    <w:p w:rsidR="00A12DF4" w:rsidRDefault="00A12DF4">
      <w:pPr>
        <w:widowControl/>
        <w:rPr>
          <w:rFonts w:ascii="Times New Roman" w:eastAsia="Times New Roman" w:hAnsi="Times New Roman" w:cs="Times New Roman"/>
          <w:color w:val="000000"/>
          <w:sz w:val="26"/>
        </w:rPr>
      </w:pPr>
    </w:p>
    <w:sectPr w:rsidR="00A12DF4" w:rsidSect="009942D0">
      <w:pgSz w:w="12240" w:h="15840"/>
      <w:pgMar w:top="1440" w:right="90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75E"/>
    <w:multiLevelType w:val="hybridMultilevel"/>
    <w:tmpl w:val="2668B530"/>
    <w:lvl w:ilvl="0" w:tplc="13503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A6061D"/>
    <w:multiLevelType w:val="hybridMultilevel"/>
    <w:tmpl w:val="D4B47880"/>
    <w:lvl w:ilvl="0" w:tplc="261419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7E6ED3"/>
    <w:multiLevelType w:val="hybridMultilevel"/>
    <w:tmpl w:val="0694CE14"/>
    <w:lvl w:ilvl="0" w:tplc="B64E65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972855"/>
    <w:multiLevelType w:val="hybridMultilevel"/>
    <w:tmpl w:val="50F67DEC"/>
    <w:lvl w:ilvl="0" w:tplc="274AC5A8">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EE07AF2"/>
    <w:multiLevelType w:val="hybridMultilevel"/>
    <w:tmpl w:val="4BDCA878"/>
    <w:lvl w:ilvl="0" w:tplc="AA805B8A">
      <w:start w:val="3"/>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1F41E8"/>
    <w:multiLevelType w:val="hybridMultilevel"/>
    <w:tmpl w:val="9FE80196"/>
    <w:lvl w:ilvl="0" w:tplc="91A28A4A">
      <w:start w:val="1"/>
      <w:numFmt w:val="decimal"/>
      <w:lvlText w:val="%1."/>
      <w:lvlJc w:val="left"/>
      <w:pPr>
        <w:ind w:left="1080" w:hanging="360"/>
      </w:pPr>
      <w:rPr>
        <w:rFonts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824111"/>
    <w:multiLevelType w:val="hybridMultilevel"/>
    <w:tmpl w:val="5EBA91DA"/>
    <w:lvl w:ilvl="0" w:tplc="21202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FB7D55"/>
    <w:multiLevelType w:val="hybridMultilevel"/>
    <w:tmpl w:val="B4E6552E"/>
    <w:lvl w:ilvl="0" w:tplc="D8D4EE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6B12AB"/>
    <w:multiLevelType w:val="hybridMultilevel"/>
    <w:tmpl w:val="67989A56"/>
    <w:lvl w:ilvl="0" w:tplc="51AC949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7"/>
  </w:num>
  <w:num w:numId="4">
    <w:abstractNumId w:val="3"/>
  </w:num>
  <w:num w:numId="5">
    <w:abstractNumId w:val="1"/>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D07BA2"/>
    <w:rsid w:val="00032111"/>
    <w:rsid w:val="000605D1"/>
    <w:rsid w:val="000B55F7"/>
    <w:rsid w:val="000B702D"/>
    <w:rsid w:val="000C18C5"/>
    <w:rsid w:val="000E1819"/>
    <w:rsid w:val="000F3231"/>
    <w:rsid w:val="000F6950"/>
    <w:rsid w:val="00125D25"/>
    <w:rsid w:val="001477A0"/>
    <w:rsid w:val="00173446"/>
    <w:rsid w:val="001911B3"/>
    <w:rsid w:val="001B3E19"/>
    <w:rsid w:val="001B4401"/>
    <w:rsid w:val="001B568B"/>
    <w:rsid w:val="00246D8A"/>
    <w:rsid w:val="00282909"/>
    <w:rsid w:val="002A15B5"/>
    <w:rsid w:val="002D38C6"/>
    <w:rsid w:val="003A6648"/>
    <w:rsid w:val="003D0482"/>
    <w:rsid w:val="003D06DF"/>
    <w:rsid w:val="003E7139"/>
    <w:rsid w:val="004017D3"/>
    <w:rsid w:val="004440F8"/>
    <w:rsid w:val="00472C94"/>
    <w:rsid w:val="00523C3B"/>
    <w:rsid w:val="00534045"/>
    <w:rsid w:val="005579F0"/>
    <w:rsid w:val="005A5E66"/>
    <w:rsid w:val="005B308F"/>
    <w:rsid w:val="005E4395"/>
    <w:rsid w:val="00633E19"/>
    <w:rsid w:val="0064054C"/>
    <w:rsid w:val="006411E2"/>
    <w:rsid w:val="00665FA0"/>
    <w:rsid w:val="006762ED"/>
    <w:rsid w:val="00680913"/>
    <w:rsid w:val="00695DF0"/>
    <w:rsid w:val="00722857"/>
    <w:rsid w:val="00762C1A"/>
    <w:rsid w:val="007B2F0B"/>
    <w:rsid w:val="007E79FD"/>
    <w:rsid w:val="0081618D"/>
    <w:rsid w:val="00890364"/>
    <w:rsid w:val="008959DD"/>
    <w:rsid w:val="008E2F91"/>
    <w:rsid w:val="00912A36"/>
    <w:rsid w:val="00920292"/>
    <w:rsid w:val="00946062"/>
    <w:rsid w:val="009942D0"/>
    <w:rsid w:val="009A17B7"/>
    <w:rsid w:val="009E30F2"/>
    <w:rsid w:val="00A12DF4"/>
    <w:rsid w:val="00A13082"/>
    <w:rsid w:val="00A32229"/>
    <w:rsid w:val="00A53450"/>
    <w:rsid w:val="00A738AB"/>
    <w:rsid w:val="00A74716"/>
    <w:rsid w:val="00A74D48"/>
    <w:rsid w:val="00A92AB3"/>
    <w:rsid w:val="00B059EF"/>
    <w:rsid w:val="00B13AA4"/>
    <w:rsid w:val="00B47220"/>
    <w:rsid w:val="00B67428"/>
    <w:rsid w:val="00B9702E"/>
    <w:rsid w:val="00BD1F72"/>
    <w:rsid w:val="00BE12E0"/>
    <w:rsid w:val="00BE6E81"/>
    <w:rsid w:val="00BF3C2E"/>
    <w:rsid w:val="00C52CA3"/>
    <w:rsid w:val="00C60BD8"/>
    <w:rsid w:val="00C7431D"/>
    <w:rsid w:val="00C74F53"/>
    <w:rsid w:val="00C76532"/>
    <w:rsid w:val="00C9513F"/>
    <w:rsid w:val="00CF6865"/>
    <w:rsid w:val="00D07BA2"/>
    <w:rsid w:val="00D4356D"/>
    <w:rsid w:val="00DB64B8"/>
    <w:rsid w:val="00DD596D"/>
    <w:rsid w:val="00DF5009"/>
    <w:rsid w:val="00ED5E1A"/>
    <w:rsid w:val="00F4456F"/>
    <w:rsid w:val="00F53CC0"/>
    <w:rsid w:val="00F54CC7"/>
    <w:rsid w:val="00F838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NSimSun" w:hAnsi="Calibri"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eastAsia="Times New Roman" w:hAnsi="Times New Roman" w:cs="Times New Roman"/>
      <w:color w:val="0000FF"/>
      <w:spacing w:val="0"/>
      <w:sz w:val="26"/>
      <w:shd w:val="clear" w:color="auto" w:fill="auto"/>
    </w:rPr>
  </w:style>
  <w:style w:type="character" w:customStyle="1" w:styleId="-">
    <w:name w:val="Интернет-ссылка"/>
    <w:rPr>
      <w:color w:val="000080"/>
      <w:u w:val="single"/>
    </w:rPr>
  </w:style>
  <w:style w:type="character" w:customStyle="1" w:styleId="a3">
    <w:name w:val="Символ нумерации"/>
    <w:qFormat/>
  </w:style>
  <w:style w:type="character" w:customStyle="1" w:styleId="ListLabel2">
    <w:name w:val="ListLabel 2"/>
    <w:qFormat/>
    <w:rPr>
      <w:rFonts w:ascii="Times New Roman" w:hAnsi="Times New Roman" w:cs="Times New Roman"/>
      <w:color w:val="0000FF"/>
      <w:sz w:val="28"/>
      <w:szCs w:val="28"/>
    </w:rPr>
  </w:style>
  <w:style w:type="character" w:customStyle="1" w:styleId="ListLabel3">
    <w:name w:val="ListLabel 3"/>
    <w:qFormat/>
    <w:rPr>
      <w:lang w:val="en-US"/>
    </w:rPr>
  </w:style>
  <w:style w:type="character" w:customStyle="1" w:styleId="ListLabel4">
    <w:name w:val="ListLabel 4"/>
    <w:qFormat/>
  </w:style>
  <w:style w:type="character" w:styleId="a4">
    <w:name w:val="annotation reference"/>
    <w:basedOn w:val="a0"/>
    <w:qFormat/>
    <w:rPr>
      <w:sz w:val="16"/>
      <w:szCs w:val="16"/>
    </w:rPr>
  </w:style>
  <w:style w:type="character" w:customStyle="1" w:styleId="ListLabel5">
    <w:name w:val="ListLabel 5"/>
    <w:qFormat/>
    <w:rPr>
      <w:rFonts w:ascii="Times New Roman" w:hAnsi="Times New Roman" w:cs="Times New Roman"/>
      <w:sz w:val="28"/>
      <w:szCs w:val="28"/>
    </w:rPr>
  </w:style>
  <w:style w:type="character" w:customStyle="1" w:styleId="ListLabel6">
    <w:name w:val="ListLabel 6"/>
    <w:qFormat/>
    <w:rPr>
      <w:rFonts w:ascii="Times New Roman" w:hAnsi="Times New Roman" w:cs="Times New Roman"/>
      <w:color w:val="0000FF"/>
      <w:sz w:val="28"/>
      <w:szCs w:val="28"/>
    </w:rPr>
  </w:style>
  <w:style w:type="character" w:customStyle="1" w:styleId="ListLabel7">
    <w:name w:val="ListLabel 7"/>
    <w:qFormat/>
    <w:rPr>
      <w:rFonts w:ascii="Times New Roman" w:hAnsi="Times New Roman" w:cs="Times New Roman"/>
      <w:color w:val="0000FF"/>
      <w:sz w:val="28"/>
      <w:szCs w:val="28"/>
    </w:rPr>
  </w:style>
  <w:style w:type="paragraph" w:customStyle="1" w:styleId="a5">
    <w:name w:val="Заголовок"/>
    <w:basedOn w:val="a"/>
    <w:next w:val="a6"/>
    <w:qFormat/>
    <w:pPr>
      <w:keepNext/>
      <w:spacing w:before="240" w:after="120"/>
    </w:pPr>
    <w:rPr>
      <w:rFonts w:ascii="Arial" w:eastAsia="Microsoft YaHei" w:hAnsi="Arial"/>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styleId="a9">
    <w:name w:val="index heading"/>
    <w:basedOn w:val="a"/>
    <w:qFormat/>
    <w:pPr>
      <w:suppressLineNumbers/>
    </w:pPr>
  </w:style>
  <w:style w:type="paragraph" w:styleId="2">
    <w:name w:val="Body Text Indent 2"/>
    <w:basedOn w:val="a"/>
    <w:qFormat/>
    <w:pPr>
      <w:spacing w:after="120" w:line="480" w:lineRule="auto"/>
      <w:ind w:left="283"/>
    </w:pPr>
    <w:rPr>
      <w:rFonts w:ascii="Times New Roman" w:eastAsia="Times New Roman" w:hAnsi="Times New Roman" w:cs="Times New Roman"/>
      <w:sz w:val="24"/>
      <w:lang w:val="en-US"/>
    </w:rPr>
  </w:style>
  <w:style w:type="paragraph" w:customStyle="1" w:styleId="1">
    <w:name w:val="Обычный1"/>
    <w:qFormat/>
    <w:rPr>
      <w:rFonts w:ascii="Times New Roman" w:eastAsia="Times New Roman" w:hAnsi="Times New Roman" w:cs="Times New Roman"/>
      <w:szCs w:val="20"/>
      <w:lang w:eastAsia="ru-RU"/>
    </w:rPr>
  </w:style>
  <w:style w:type="paragraph" w:styleId="aa">
    <w:name w:val="No Spacing"/>
    <w:qFormat/>
    <w:rPr>
      <w:rFonts w:ascii="Times New Roman" w:eastAsia="Times New Roman" w:hAnsi="Times New Roman" w:cs="Times New Roman"/>
      <w:color w:val="000000"/>
      <w:sz w:val="28"/>
      <w:szCs w:val="28"/>
      <w:lang w:eastAsia="ru-RU"/>
    </w:rPr>
  </w:style>
  <w:style w:type="paragraph" w:styleId="ab">
    <w:name w:val="Balloon Text"/>
    <w:basedOn w:val="a"/>
    <w:link w:val="ac"/>
    <w:uiPriority w:val="99"/>
    <w:semiHidden/>
    <w:unhideWhenUsed/>
    <w:rsid w:val="0064054C"/>
    <w:rPr>
      <w:rFonts w:ascii="Tahoma" w:hAnsi="Tahoma" w:cs="Mangal"/>
      <w:sz w:val="16"/>
      <w:szCs w:val="14"/>
    </w:rPr>
  </w:style>
  <w:style w:type="character" w:customStyle="1" w:styleId="ac">
    <w:name w:val="Текст выноски Знак"/>
    <w:basedOn w:val="a0"/>
    <w:link w:val="ab"/>
    <w:uiPriority w:val="99"/>
    <w:semiHidden/>
    <w:rsid w:val="0064054C"/>
    <w:rPr>
      <w:rFonts w:ascii="Tahoma" w:hAnsi="Tahoma" w:cs="Mangal"/>
      <w:sz w:val="16"/>
      <w:szCs w:val="14"/>
    </w:rPr>
  </w:style>
  <w:style w:type="paragraph" w:styleId="ad">
    <w:name w:val="List Paragraph"/>
    <w:basedOn w:val="a"/>
    <w:uiPriority w:val="34"/>
    <w:qFormat/>
    <w:rsid w:val="00A74716"/>
    <w:pPr>
      <w:ind w:left="720"/>
      <w:contextualSpacing/>
    </w:pPr>
    <w:rPr>
      <w:rFonts w:cs="Mangal"/>
    </w:rPr>
  </w:style>
  <w:style w:type="table" w:styleId="ae">
    <w:name w:val="Table Grid"/>
    <w:basedOn w:val="a1"/>
    <w:uiPriority w:val="59"/>
    <w:rsid w:val="00401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8E2F91"/>
    <w:pPr>
      <w:widowControl/>
      <w:spacing w:before="100" w:beforeAutospacing="1" w:after="100" w:afterAutospacing="1"/>
    </w:pPr>
    <w:rPr>
      <w:rFonts w:ascii="Times New Roman" w:eastAsia="Times New Roman" w:hAnsi="Times New Roman" w:cs="Times New Roman"/>
      <w:kern w:val="0"/>
      <w:sz w:val="24"/>
      <w:lang w:eastAsia="ru-RU" w:bidi="ar-SA"/>
    </w:rPr>
  </w:style>
  <w:style w:type="character" w:styleId="af0">
    <w:name w:val="Hyperlink"/>
    <w:basedOn w:val="a0"/>
    <w:uiPriority w:val="99"/>
    <w:semiHidden/>
    <w:unhideWhenUsed/>
    <w:rsid w:val="006762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18732">
      <w:bodyDiv w:val="1"/>
      <w:marLeft w:val="0"/>
      <w:marRight w:val="0"/>
      <w:marTop w:val="0"/>
      <w:marBottom w:val="0"/>
      <w:divBdr>
        <w:top w:val="none" w:sz="0" w:space="0" w:color="auto"/>
        <w:left w:val="none" w:sz="0" w:space="0" w:color="auto"/>
        <w:bottom w:val="none" w:sz="0" w:space="0" w:color="auto"/>
        <w:right w:val="none" w:sz="0" w:space="0" w:color="auto"/>
      </w:divBdr>
    </w:div>
    <w:div w:id="181398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763C9CC4679376F418F16C6E657F45514C42CBEEAD15D98FBC43160DFE45897BB70F925B2348172332B9DC3131C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5763C9CC4679376F418F16C6E657F45514C42CBEEAD15D98FBC43160DFE45897BB70F925B2348172332B9DC3131CFI" TargetMode="External"/><Relationship Id="rId12" Type="http://schemas.openxmlformats.org/officeDocument/2006/relationships/hyperlink" Target="consultantplus://offline/ref=D5763C9CC4679376F418F16C6E657F45514E44C9EFAC15D98FBC43160DFE45897BB70F925B2348172332B9DC3131C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763C9CC4679376F418F16C6E657F45514C42CBEEAD15D98FBC43160DFE45897BB70F925B2348172332B9DC3131CFI" TargetMode="External"/><Relationship Id="rId11" Type="http://schemas.openxmlformats.org/officeDocument/2006/relationships/hyperlink" Target="consultantplus://offline/ref=D5763C9CC4679376F418F16C6E657F45514C42CBEEAD15D98FBC43160DFE45897BB70F925B2348172332B9DC3131CFI" TargetMode="External"/><Relationship Id="rId5" Type="http://schemas.openxmlformats.org/officeDocument/2006/relationships/webSettings" Target="webSettings.xml"/><Relationship Id="rId10" Type="http://schemas.openxmlformats.org/officeDocument/2006/relationships/hyperlink" Target="consultantplus://offline/ref=D5763C9CC4679376F418F16C6E657F45514C42CBEEAD15D98FBC43160DFE45897BB70F925B2348172332B9DC3131CFI" TargetMode="External"/><Relationship Id="rId4" Type="http://schemas.openxmlformats.org/officeDocument/2006/relationships/settings" Target="settings.xml"/><Relationship Id="rId9" Type="http://schemas.openxmlformats.org/officeDocument/2006/relationships/hyperlink" Target="consultantplus://offline/ref=D5763C9CC4679376F418F16C6E657F45514C42CBEEAD15D98FBC43160DFE45897BB70F925B2348172332B9DC3131C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4964</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Федеральный закон от 05.04.2013 N 44-ФЗ(ред. от 30.04.2021)"О контрактной системе в сфере закупок товаров, работ, услуг для обеспечения государственных и муниципальных нужд"</vt:lpstr>
    </vt:vector>
  </TitlesOfParts>
  <Company>КонсультантПлюс Версия 4020.00.61</Company>
  <LinksUpToDate>false</LinksUpToDate>
  <CharactersWithSpaces>33199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30.04.2021)"О контрактной системе в сфере закупок товаров, работ, услуг для обеспечения государственных и муниципальных нужд"</dc:title>
  <dc:creator>Ibragimova</dc:creator>
  <cp:lastModifiedBy>Эстер Ирина Анатольевна</cp:lastModifiedBy>
  <cp:revision>8</cp:revision>
  <cp:lastPrinted>2021-11-23T05:23:00Z</cp:lastPrinted>
  <dcterms:created xsi:type="dcterms:W3CDTF">2021-11-12T05:13:00Z</dcterms:created>
  <dcterms:modified xsi:type="dcterms:W3CDTF">2021-11-23T05:23:00Z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