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B3" w:rsidRPr="00BB23B3" w:rsidRDefault="00BB23B3" w:rsidP="00BB23B3">
      <w:pPr>
        <w:pStyle w:val="ConsPlusTitlePage"/>
        <w:jc w:val="center"/>
      </w:pPr>
      <w:r w:rsidRPr="00BB23B3">
        <w:t>АДМИНИСТРАЦИЯ ЕНИСЕЙСКОГО РАЙОНА</w:t>
      </w:r>
    </w:p>
    <w:p w:rsidR="00BB23B3" w:rsidRPr="00BB23B3" w:rsidRDefault="00BB23B3" w:rsidP="00BB23B3">
      <w:pPr>
        <w:pStyle w:val="ConsPlusTitlePage"/>
        <w:jc w:val="center"/>
      </w:pPr>
      <w:r w:rsidRPr="00BB23B3">
        <w:t>Красноярского края</w:t>
      </w:r>
    </w:p>
    <w:p w:rsidR="00BB23B3" w:rsidRPr="00BB23B3" w:rsidRDefault="00BB23B3" w:rsidP="00BB23B3">
      <w:pPr>
        <w:pStyle w:val="ConsPlusTitlePage"/>
        <w:jc w:val="center"/>
      </w:pPr>
    </w:p>
    <w:p w:rsidR="00BB23B3" w:rsidRPr="00BB23B3" w:rsidRDefault="00BB23B3" w:rsidP="00BB23B3">
      <w:pPr>
        <w:pStyle w:val="ConsPlusTitlePage"/>
        <w:jc w:val="center"/>
      </w:pPr>
      <w:r w:rsidRPr="00BB23B3">
        <w:t>ПОСТАНОВЛЕНИЕ</w:t>
      </w:r>
    </w:p>
    <w:p w:rsidR="00BB23B3" w:rsidRPr="00BB23B3" w:rsidRDefault="00BB23B3" w:rsidP="00BB23B3">
      <w:pPr>
        <w:pStyle w:val="ConsPlusTitlePage"/>
        <w:jc w:val="center"/>
      </w:pPr>
    </w:p>
    <w:p w:rsidR="00BB23B3" w:rsidRPr="00BB23B3" w:rsidRDefault="00BB23B3" w:rsidP="00BB23B3">
      <w:pPr>
        <w:pStyle w:val="ConsPlusTitlePage"/>
        <w:jc w:val="center"/>
      </w:pPr>
      <w:r w:rsidRPr="00BB23B3">
        <w:t>1</w:t>
      </w:r>
      <w:r>
        <w:t>9</w:t>
      </w:r>
      <w:r w:rsidRPr="00BB23B3">
        <w:t>.11.2021</w:t>
      </w:r>
      <w:r w:rsidRPr="00BB23B3">
        <w:tab/>
      </w:r>
      <w:r w:rsidRPr="00BB23B3">
        <w:tab/>
      </w:r>
      <w:r w:rsidRPr="00BB23B3">
        <w:tab/>
        <w:t xml:space="preserve">     г. Енисейск</w:t>
      </w:r>
      <w:r w:rsidRPr="00BB23B3">
        <w:tab/>
      </w:r>
      <w:r w:rsidRPr="00BB23B3">
        <w:tab/>
        <w:t xml:space="preserve">                            № 9</w:t>
      </w:r>
      <w:r>
        <w:t>69</w:t>
      </w:r>
      <w:r w:rsidRPr="00BB23B3">
        <w:t>-п</w:t>
      </w:r>
    </w:p>
    <w:p w:rsidR="00BB23B3" w:rsidRPr="00BB23B3" w:rsidRDefault="00BB23B3" w:rsidP="00BB23B3">
      <w:pPr>
        <w:pStyle w:val="ConsPlusTitlePage"/>
        <w:jc w:val="center"/>
      </w:pPr>
    </w:p>
    <w:p w:rsidR="00D93010" w:rsidRDefault="00D93010" w:rsidP="00BB23B3">
      <w:pPr>
        <w:pStyle w:val="ConsPlusTitlePage"/>
        <w:jc w:val="center"/>
      </w:pPr>
      <w:r>
        <w:br/>
      </w:r>
    </w:p>
    <w:p w:rsidR="00D93010" w:rsidRPr="005C68B9" w:rsidRDefault="005C68B9" w:rsidP="005C68B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 расчета отпуска твердого топлива населению, установлению единого вида топлива для населения на территории Енисейского района</w:t>
      </w:r>
    </w:p>
    <w:p w:rsidR="00D93010" w:rsidRPr="005C68B9" w:rsidRDefault="00D93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010" w:rsidRPr="005C68B9" w:rsidRDefault="00D93010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8B9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5" w:history="1">
        <w:r w:rsidRPr="005C68B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C68B9">
        <w:rPr>
          <w:rFonts w:ascii="Times New Roman" w:hAnsi="Times New Roman" w:cs="Times New Roman"/>
          <w:sz w:val="28"/>
          <w:szCs w:val="28"/>
        </w:rPr>
        <w:t xml:space="preserve"> Красноярского края от 17.12.2004 N 13-2804 "О социальной поддержке населения при оплате жилья и коммунальных услуг", </w:t>
      </w:r>
      <w:hyperlink r:id="rId6" w:history="1">
        <w:r w:rsidRPr="005C68B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C68B9">
        <w:rPr>
          <w:rFonts w:ascii="Times New Roman" w:hAnsi="Times New Roman" w:cs="Times New Roman"/>
          <w:sz w:val="28"/>
          <w:szCs w:val="28"/>
        </w:rPr>
        <w:t xml:space="preserve"> Совета администрации края от 21.01.2005 N 17</w:t>
      </w:r>
      <w:r w:rsidR="005C68B9">
        <w:rPr>
          <w:rFonts w:ascii="Times New Roman" w:hAnsi="Times New Roman" w:cs="Times New Roman"/>
          <w:sz w:val="28"/>
          <w:szCs w:val="28"/>
        </w:rPr>
        <w:t>-п</w:t>
      </w:r>
      <w:r w:rsidRPr="005C68B9">
        <w:rPr>
          <w:rFonts w:ascii="Times New Roman" w:hAnsi="Times New Roman" w:cs="Times New Roman"/>
          <w:sz w:val="28"/>
          <w:szCs w:val="28"/>
        </w:rPr>
        <w:t xml:space="preserve"> "Об утверждении Порядка расчета отпуска твердого топлива населению в пересчете на уголь", руководствуясь </w:t>
      </w:r>
      <w:hyperlink r:id="rId7" w:history="1">
        <w:r w:rsidRPr="005C68B9">
          <w:rPr>
            <w:rFonts w:ascii="Times New Roman" w:hAnsi="Times New Roman" w:cs="Times New Roman"/>
            <w:sz w:val="28"/>
            <w:szCs w:val="28"/>
          </w:rPr>
          <w:t>ст. 13</w:t>
        </w:r>
      </w:hyperlink>
      <w:r w:rsidRPr="005C68B9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B73476">
        <w:rPr>
          <w:rFonts w:ascii="Times New Roman" w:hAnsi="Times New Roman" w:cs="Times New Roman"/>
          <w:sz w:val="28"/>
          <w:szCs w:val="28"/>
        </w:rPr>
        <w:t xml:space="preserve"> Енисейского района, ПОСТАНОВЛЯЮ</w:t>
      </w:r>
      <w:r w:rsidRPr="005C68B9">
        <w:rPr>
          <w:rFonts w:ascii="Times New Roman" w:hAnsi="Times New Roman" w:cs="Times New Roman"/>
          <w:sz w:val="28"/>
          <w:szCs w:val="28"/>
        </w:rPr>
        <w:t>:</w:t>
      </w:r>
    </w:p>
    <w:p w:rsidR="00D93010" w:rsidRPr="005C68B9" w:rsidRDefault="00D93010" w:rsidP="00F877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8B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3" w:history="1">
        <w:r w:rsidRPr="005C68B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C68B9">
        <w:rPr>
          <w:rFonts w:ascii="Times New Roman" w:hAnsi="Times New Roman" w:cs="Times New Roman"/>
          <w:sz w:val="28"/>
          <w:szCs w:val="28"/>
        </w:rPr>
        <w:t xml:space="preserve"> расчета отпуска твердого топлива и его доставки населению на территории Енисейского района (прилагается).</w:t>
      </w:r>
    </w:p>
    <w:p w:rsidR="00D93010" w:rsidRPr="005C68B9" w:rsidRDefault="00D93010" w:rsidP="00F877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8B9">
        <w:rPr>
          <w:rFonts w:ascii="Times New Roman" w:hAnsi="Times New Roman" w:cs="Times New Roman"/>
          <w:sz w:val="28"/>
          <w:szCs w:val="28"/>
        </w:rPr>
        <w:t>2. Установить в качестве единого вида твердого топлива на территории Енисейского района дрова (швырок всех групп пород).</w:t>
      </w:r>
    </w:p>
    <w:p w:rsidR="00D93010" w:rsidRDefault="005C68B9" w:rsidP="00F877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3010" w:rsidRPr="005C68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93010" w:rsidRPr="005C68B9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D93010" w:rsidRPr="005C68B9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района по социальной сфере В.А. </w:t>
      </w:r>
      <w:proofErr w:type="spellStart"/>
      <w:r w:rsidR="00D93010" w:rsidRPr="005C68B9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="00D93010" w:rsidRPr="005C68B9">
        <w:rPr>
          <w:rFonts w:ascii="Times New Roman" w:hAnsi="Times New Roman" w:cs="Times New Roman"/>
          <w:sz w:val="28"/>
          <w:szCs w:val="28"/>
        </w:rPr>
        <w:t>.</w:t>
      </w:r>
    </w:p>
    <w:p w:rsidR="00F877D4" w:rsidRPr="005C68B9" w:rsidRDefault="00F877D4" w:rsidP="00F877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Признать утратившим силу постановление администрации Енисейского района от 25.11.2010 № 897-п «Об утверждении порядка расчета отпуска твердого топлива населению, об установлении единого вида топлива для населения на территории Енисейского района».</w:t>
      </w:r>
    </w:p>
    <w:p w:rsidR="005C68B9" w:rsidRPr="0006589F" w:rsidRDefault="00F877D4" w:rsidP="00F877D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</w:t>
      </w:r>
      <w:r w:rsidR="00D93010" w:rsidRPr="005C68B9">
        <w:rPr>
          <w:rFonts w:ascii="Times New Roman" w:hAnsi="Times New Roman" w:cs="Times New Roman"/>
          <w:sz w:val="28"/>
          <w:szCs w:val="28"/>
        </w:rPr>
        <w:t xml:space="preserve">. </w:t>
      </w:r>
      <w:r w:rsidR="005C68B9" w:rsidRPr="0006589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(обнародования) и  подлежит размещению на официальном информационном Интернет-сайте Енисейского района Красноярского края</w:t>
      </w:r>
      <w:r w:rsidR="005C68B9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C68B9">
        <w:rPr>
          <w:rFonts w:ascii="Times New Roman" w:hAnsi="Times New Roman" w:cs="Times New Roman"/>
          <w:sz w:val="28"/>
          <w:szCs w:val="28"/>
        </w:rPr>
        <w:t xml:space="preserve"> возникшие с 01.01.2021 года</w:t>
      </w:r>
      <w:r w:rsidR="005C68B9" w:rsidRPr="0006589F">
        <w:rPr>
          <w:rFonts w:ascii="Times New Roman" w:hAnsi="Times New Roman" w:cs="Times New Roman"/>
          <w:sz w:val="28"/>
          <w:szCs w:val="28"/>
        </w:rPr>
        <w:t>.</w:t>
      </w:r>
    </w:p>
    <w:p w:rsidR="00D93010" w:rsidRPr="005C68B9" w:rsidRDefault="00D93010" w:rsidP="005C68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010" w:rsidRDefault="00D93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68B9" w:rsidRDefault="00B73476" w:rsidP="00B734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B73476" w:rsidRDefault="00B73476" w:rsidP="00B73476">
      <w:pPr>
        <w:pStyle w:val="ConsPlusNormal"/>
        <w:tabs>
          <w:tab w:val="left" w:pos="68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А.Ю. Губанов</w:t>
      </w:r>
    </w:p>
    <w:p w:rsidR="005C68B9" w:rsidRDefault="005C6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68B9" w:rsidRDefault="005C6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68B9" w:rsidRPr="005C68B9" w:rsidRDefault="005C6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010" w:rsidRPr="005C68B9" w:rsidRDefault="00D93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010" w:rsidRPr="005C68B9" w:rsidRDefault="00D93010" w:rsidP="00A32993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5C68B9">
        <w:rPr>
          <w:rFonts w:ascii="Times New Roman" w:hAnsi="Times New Roman" w:cs="Times New Roman"/>
          <w:sz w:val="28"/>
          <w:szCs w:val="28"/>
        </w:rPr>
        <w:t>Утвержден</w:t>
      </w:r>
    </w:p>
    <w:p w:rsidR="00D93010" w:rsidRPr="005C68B9" w:rsidRDefault="00D93010" w:rsidP="00A32993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5C68B9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D93010" w:rsidRPr="005C68B9" w:rsidRDefault="00D93010" w:rsidP="00A32993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5C68B9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D93010" w:rsidRPr="005C68B9" w:rsidRDefault="00A32993" w:rsidP="00A32993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19.11.2021 №969</w:t>
      </w:r>
      <w:r w:rsidR="00D93010" w:rsidRPr="005C68B9">
        <w:rPr>
          <w:rFonts w:ascii="Times New Roman" w:hAnsi="Times New Roman" w:cs="Times New Roman"/>
          <w:sz w:val="28"/>
          <w:szCs w:val="28"/>
        </w:rPr>
        <w:t>-п</w:t>
      </w:r>
    </w:p>
    <w:p w:rsidR="00D93010" w:rsidRPr="005C68B9" w:rsidRDefault="00D93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010" w:rsidRPr="005C68B9" w:rsidRDefault="00D930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 w:rsidRPr="005C68B9">
        <w:rPr>
          <w:rFonts w:ascii="Times New Roman" w:hAnsi="Times New Roman" w:cs="Times New Roman"/>
          <w:sz w:val="28"/>
          <w:szCs w:val="28"/>
        </w:rPr>
        <w:t>ПОРЯДОК</w:t>
      </w:r>
    </w:p>
    <w:p w:rsidR="00D93010" w:rsidRPr="005C68B9" w:rsidRDefault="00D930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68B9">
        <w:rPr>
          <w:rFonts w:ascii="Times New Roman" w:hAnsi="Times New Roman" w:cs="Times New Roman"/>
          <w:sz w:val="28"/>
          <w:szCs w:val="28"/>
        </w:rPr>
        <w:t>РАСЧЕТА ОТПУСКА ТВЕРДОГО ТОПЛИВА И ЕГО ДОСТАВКИ</w:t>
      </w:r>
    </w:p>
    <w:p w:rsidR="00D93010" w:rsidRPr="005C68B9" w:rsidRDefault="00D930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68B9">
        <w:rPr>
          <w:rFonts w:ascii="Times New Roman" w:hAnsi="Times New Roman" w:cs="Times New Roman"/>
          <w:sz w:val="28"/>
          <w:szCs w:val="28"/>
        </w:rPr>
        <w:t>НАСЕЛЕНИЮ НА ТЕРРИТОРИИ ЕНИСЕЙСКОГО РАЙОНА</w:t>
      </w:r>
    </w:p>
    <w:p w:rsidR="00D93010" w:rsidRPr="005C68B9" w:rsidRDefault="00D930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93010" w:rsidRPr="005C68B9" w:rsidRDefault="00D93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8B9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реализации </w:t>
      </w:r>
      <w:hyperlink r:id="rId8" w:history="1">
        <w:r w:rsidRPr="005C68B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C68B9">
        <w:rPr>
          <w:rFonts w:ascii="Times New Roman" w:hAnsi="Times New Roman" w:cs="Times New Roman"/>
          <w:sz w:val="28"/>
          <w:szCs w:val="28"/>
        </w:rPr>
        <w:t xml:space="preserve"> Красноярского края от 17.12.04 N 13-2804 "О социальной поддержке населения при оплате жилья и коммунальных услуг" по предоставлению субсидий на твердое топливо и его доставку для граждан, зарегистрированных по месту постоянного проживания в домах, не подключенных к центральной системе отопления, и имеющих право на субсидии.</w:t>
      </w:r>
      <w:proofErr w:type="gramEnd"/>
    </w:p>
    <w:p w:rsidR="00D93010" w:rsidRPr="005C68B9" w:rsidRDefault="00B73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3010" w:rsidRPr="005C68B9">
        <w:rPr>
          <w:rFonts w:ascii="Times New Roman" w:hAnsi="Times New Roman" w:cs="Times New Roman"/>
          <w:sz w:val="28"/>
          <w:szCs w:val="28"/>
        </w:rPr>
        <w:t>. Расчет нормы отпуска твердого топлива в пересчете на уголь осуществляется исходя из следующих нормативов:</w:t>
      </w:r>
    </w:p>
    <w:p w:rsidR="00D93010" w:rsidRPr="005C68B9" w:rsidRDefault="00D930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8B9">
        <w:rPr>
          <w:rFonts w:ascii="Times New Roman" w:hAnsi="Times New Roman" w:cs="Times New Roman"/>
          <w:sz w:val="28"/>
          <w:szCs w:val="28"/>
        </w:rPr>
        <w:t>а) единой нормы отпуска топлива населению, составляющей 75,7 кг условного топлива на один квадратный метр общей площади жилого помещения в год;</w:t>
      </w:r>
    </w:p>
    <w:p w:rsidR="00D93010" w:rsidRPr="005C68B9" w:rsidRDefault="00D930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8B9">
        <w:rPr>
          <w:rFonts w:ascii="Times New Roman" w:hAnsi="Times New Roman" w:cs="Times New Roman"/>
          <w:sz w:val="28"/>
          <w:szCs w:val="28"/>
        </w:rPr>
        <w:t>б) социальной нормы площади жилья;</w:t>
      </w:r>
    </w:p>
    <w:p w:rsidR="00D93010" w:rsidRPr="005C68B9" w:rsidRDefault="00D930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8B9">
        <w:rPr>
          <w:rFonts w:ascii="Times New Roman" w:hAnsi="Times New Roman" w:cs="Times New Roman"/>
          <w:sz w:val="28"/>
          <w:szCs w:val="28"/>
        </w:rPr>
        <w:t xml:space="preserve">в) коэффициента перевода условного топлива (дров) в </w:t>
      </w:r>
      <w:proofErr w:type="gramStart"/>
      <w:r w:rsidRPr="005C68B9">
        <w:rPr>
          <w:rFonts w:ascii="Times New Roman" w:hAnsi="Times New Roman" w:cs="Times New Roman"/>
          <w:sz w:val="28"/>
          <w:szCs w:val="28"/>
        </w:rPr>
        <w:t>натуральное</w:t>
      </w:r>
      <w:proofErr w:type="gramEnd"/>
      <w:r w:rsidRPr="005C68B9">
        <w:rPr>
          <w:rFonts w:ascii="Times New Roman" w:hAnsi="Times New Roman" w:cs="Times New Roman"/>
          <w:sz w:val="28"/>
          <w:szCs w:val="28"/>
        </w:rPr>
        <w:t>, равного 0,266;</w:t>
      </w:r>
    </w:p>
    <w:p w:rsidR="00D93010" w:rsidRPr="005C68B9" w:rsidRDefault="00D930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8B9">
        <w:rPr>
          <w:rFonts w:ascii="Times New Roman" w:hAnsi="Times New Roman" w:cs="Times New Roman"/>
          <w:sz w:val="28"/>
          <w:szCs w:val="28"/>
        </w:rPr>
        <w:t xml:space="preserve">г) коэффициента перевода плотных кубических метров дров в </w:t>
      </w:r>
      <w:proofErr w:type="gramStart"/>
      <w:r w:rsidRPr="005C68B9">
        <w:rPr>
          <w:rFonts w:ascii="Times New Roman" w:hAnsi="Times New Roman" w:cs="Times New Roman"/>
          <w:sz w:val="28"/>
          <w:szCs w:val="28"/>
        </w:rPr>
        <w:t>складские</w:t>
      </w:r>
      <w:proofErr w:type="gramEnd"/>
      <w:r w:rsidRPr="005C68B9">
        <w:rPr>
          <w:rFonts w:ascii="Times New Roman" w:hAnsi="Times New Roman" w:cs="Times New Roman"/>
          <w:sz w:val="28"/>
          <w:szCs w:val="28"/>
        </w:rPr>
        <w:t>, равного 0,7.</w:t>
      </w:r>
    </w:p>
    <w:p w:rsidR="00D93010" w:rsidRPr="005C68B9" w:rsidRDefault="00D93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0998" w:rsidRPr="005C68B9" w:rsidRDefault="003F0998">
      <w:pPr>
        <w:rPr>
          <w:rFonts w:ascii="Times New Roman" w:hAnsi="Times New Roman" w:cs="Times New Roman"/>
          <w:sz w:val="28"/>
          <w:szCs w:val="28"/>
        </w:rPr>
      </w:pPr>
    </w:p>
    <w:sectPr w:rsidR="003F0998" w:rsidRPr="005C68B9" w:rsidSect="00247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10"/>
    <w:rsid w:val="003F0998"/>
    <w:rsid w:val="005C68B9"/>
    <w:rsid w:val="00724309"/>
    <w:rsid w:val="007B17A9"/>
    <w:rsid w:val="00A32993"/>
    <w:rsid w:val="00A3312C"/>
    <w:rsid w:val="00B73476"/>
    <w:rsid w:val="00BB23B3"/>
    <w:rsid w:val="00D93010"/>
    <w:rsid w:val="00F877D4"/>
    <w:rsid w:val="00F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3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93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D930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3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93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D930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2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5201FCCE24F0FD724CE2FEB1F4B1E412EDBA19F8C4F84C25CEE905BDC801A252EF37651444A84AA812F37D41ECB7A85DRCGD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5201FCCE24F0FD724CE2FEB1F4B1E412EDBA19F8C4F94A20CAE905BDC801A252EF37650644F046A91BE87D44F9E1F91B99F54B159A762E95F807EAR5GE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5201FCCE24F0FD724CE2FEB1F4B1E412EDBA19FBC6F14A26C0B40FB5910DA055E068600155F046A005EC7D5EF0B5AAR5GEB" TargetMode="External"/><Relationship Id="rId5" Type="http://schemas.openxmlformats.org/officeDocument/2006/relationships/hyperlink" Target="consultantplus://offline/ref=F75201FCCE24F0FD724CE2FEB1F4B1E412EDBA19F8C4F84C25CEE905BDC801A252EF37651444A84AA812F37D41ECB7A85DRCGD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Авхадеев Марат Нургаякович</dc:creator>
  <cp:lastModifiedBy>Эстер Ирина Анатольевна</cp:lastModifiedBy>
  <cp:revision>5</cp:revision>
  <cp:lastPrinted>2021-11-19T06:49:00Z</cp:lastPrinted>
  <dcterms:created xsi:type="dcterms:W3CDTF">2021-11-19T05:05:00Z</dcterms:created>
  <dcterms:modified xsi:type="dcterms:W3CDTF">2021-11-24T04:54:00Z</dcterms:modified>
</cp:coreProperties>
</file>