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FA1" w:rsidRPr="00CA62F8" w:rsidRDefault="009F6FA1" w:rsidP="009F6FA1">
      <w:pPr>
        <w:jc w:val="both"/>
      </w:pPr>
    </w:p>
    <w:p w:rsidR="009F6FA1" w:rsidRPr="00CA62F8" w:rsidRDefault="009F6FA1" w:rsidP="009F6FA1">
      <w:pPr>
        <w:jc w:val="both"/>
      </w:pPr>
    </w:p>
    <w:p w:rsidR="001D31FB" w:rsidRPr="001D31FB" w:rsidRDefault="001D31FB" w:rsidP="001D31FB">
      <w:pPr>
        <w:suppressAutoHyphens w:val="0"/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1D31FB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1D31FB" w:rsidRPr="001D31FB" w:rsidRDefault="001D31FB" w:rsidP="001D31FB">
      <w:pPr>
        <w:suppressAutoHyphens w:val="0"/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1D31FB">
        <w:rPr>
          <w:rFonts w:eastAsia="Calibri"/>
          <w:sz w:val="22"/>
          <w:szCs w:val="22"/>
          <w:lang w:eastAsia="en-US"/>
        </w:rPr>
        <w:t>Красноярского края</w:t>
      </w:r>
    </w:p>
    <w:p w:rsidR="001D31FB" w:rsidRPr="001D31FB" w:rsidRDefault="001D31FB" w:rsidP="001D31FB">
      <w:pPr>
        <w:suppressAutoHyphens w:val="0"/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1D31FB">
        <w:rPr>
          <w:rFonts w:eastAsia="Calibri"/>
          <w:sz w:val="36"/>
          <w:szCs w:val="36"/>
          <w:lang w:eastAsia="en-US"/>
        </w:rPr>
        <w:t>ПОСТАНОВЛЕНИЕ</w:t>
      </w:r>
    </w:p>
    <w:p w:rsidR="001D31FB" w:rsidRPr="001D31FB" w:rsidRDefault="001D31FB" w:rsidP="001D31FB">
      <w:pPr>
        <w:suppressAutoHyphens w:val="0"/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1D31FB" w:rsidRPr="001D31FB" w:rsidRDefault="001D31FB" w:rsidP="001D31FB">
      <w:pPr>
        <w:suppressAutoHyphens w:val="0"/>
        <w:spacing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29</w:t>
      </w:r>
      <w:r w:rsidRPr="001D31FB">
        <w:rPr>
          <w:rFonts w:eastAsia="Calibri"/>
          <w:lang w:eastAsia="en-US"/>
        </w:rPr>
        <w:t>.0</w:t>
      </w:r>
      <w:r>
        <w:rPr>
          <w:rFonts w:eastAsia="Calibri"/>
          <w:lang w:eastAsia="en-US"/>
        </w:rPr>
        <w:t>9</w:t>
      </w:r>
      <w:r w:rsidRPr="001D31FB">
        <w:rPr>
          <w:rFonts w:eastAsia="Calibri"/>
          <w:lang w:eastAsia="en-US"/>
        </w:rPr>
        <w:t>.202</w:t>
      </w:r>
      <w:r>
        <w:rPr>
          <w:rFonts w:eastAsia="Calibri"/>
          <w:lang w:eastAsia="en-US"/>
        </w:rPr>
        <w:t>1</w:t>
      </w:r>
      <w:r w:rsidRPr="001D31FB">
        <w:rPr>
          <w:rFonts w:eastAsia="Calibri"/>
          <w:lang w:eastAsia="en-US"/>
        </w:rPr>
        <w:tab/>
      </w:r>
      <w:r w:rsidRPr="001D31FB">
        <w:rPr>
          <w:rFonts w:eastAsia="Calibri"/>
          <w:lang w:eastAsia="en-US"/>
        </w:rPr>
        <w:tab/>
        <w:t xml:space="preserve">           </w:t>
      </w:r>
      <w:r>
        <w:rPr>
          <w:rFonts w:eastAsia="Calibri"/>
          <w:lang w:eastAsia="en-US"/>
        </w:rPr>
        <w:t xml:space="preserve">      </w:t>
      </w:r>
      <w:r w:rsidRPr="001D31FB">
        <w:rPr>
          <w:rFonts w:eastAsia="Calibri"/>
          <w:lang w:eastAsia="en-US"/>
        </w:rPr>
        <w:t xml:space="preserve">   г. Енисейск                                         № </w:t>
      </w:r>
      <w:r>
        <w:rPr>
          <w:rFonts w:eastAsia="Calibri"/>
          <w:lang w:eastAsia="en-US"/>
        </w:rPr>
        <w:t>80</w:t>
      </w:r>
      <w:bookmarkStart w:id="0" w:name="_GoBack"/>
      <w:bookmarkEnd w:id="0"/>
      <w:r w:rsidRPr="001D31FB">
        <w:rPr>
          <w:rFonts w:eastAsia="Calibri"/>
          <w:lang w:eastAsia="en-US"/>
        </w:rPr>
        <w:t>0-п</w:t>
      </w:r>
    </w:p>
    <w:p w:rsidR="001D31FB" w:rsidRPr="001D31FB" w:rsidRDefault="001D31FB" w:rsidP="001D31FB">
      <w:pPr>
        <w:suppressAutoHyphens w:val="0"/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83931" w:rsidRDefault="00F83931" w:rsidP="009F6FA1">
      <w:pPr>
        <w:jc w:val="both"/>
      </w:pPr>
    </w:p>
    <w:p w:rsidR="009F6FA1" w:rsidRPr="00CA62F8" w:rsidRDefault="009F6FA1" w:rsidP="009F6FA1">
      <w:pPr>
        <w:jc w:val="both"/>
      </w:pPr>
      <w:r w:rsidRPr="00CA62F8">
        <w:t xml:space="preserve">О внесении изменений в постановление администрации Енисейского района от </w:t>
      </w:r>
      <w:r w:rsidR="00524024">
        <w:t>20.01.2016</w:t>
      </w:r>
      <w:r w:rsidRPr="00CA62F8">
        <w:t xml:space="preserve">  № </w:t>
      </w:r>
      <w:r w:rsidR="00524024">
        <w:t>322</w:t>
      </w:r>
      <w:r w:rsidRPr="00CA62F8">
        <w:t>-п «Об утверждении  административного  регламента предоставления муниципальной услуги</w:t>
      </w:r>
      <w:r w:rsidR="00524024">
        <w:t xml:space="preserve">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</w:r>
      <w:r w:rsidRPr="00CA62F8">
        <w:rPr>
          <w:bCs/>
        </w:rPr>
        <w:t>»</w:t>
      </w:r>
    </w:p>
    <w:p w:rsidR="00256411" w:rsidRPr="00CA62F8" w:rsidRDefault="00256411" w:rsidP="009F6FA1"/>
    <w:p w:rsidR="009F6FA1" w:rsidRPr="00CA62F8" w:rsidRDefault="009F6FA1" w:rsidP="00F83931">
      <w:pPr>
        <w:ind w:firstLine="567"/>
        <w:jc w:val="both"/>
      </w:pPr>
      <w:r w:rsidRPr="00CA62F8">
        <w:t>В</w:t>
      </w:r>
      <w:r w:rsidR="00524024">
        <w:t xml:space="preserve"> соответстви</w:t>
      </w:r>
      <w:r w:rsidR="009F352D">
        <w:t>и</w:t>
      </w:r>
      <w:r w:rsidR="00524024">
        <w:t xml:space="preserve"> с Федеральным законом от 27.07.2010 № 210-ФЗ «Об организации предоставления государственных и муниципальных услуг»</w:t>
      </w:r>
      <w:r w:rsidRPr="00CA62F8">
        <w:t>,</w:t>
      </w:r>
      <w:r w:rsidR="00524024">
        <w:t xml:space="preserve"> постановлением администрации Енисейского района от 11.10.2010 № 724-п «Об утверждении порядка разработки и утверждения административных регламентов предоставления муниципальных услуг»,</w:t>
      </w:r>
      <w:r w:rsidR="005901F3" w:rsidRPr="005901F3">
        <w:t xml:space="preserve"> </w:t>
      </w:r>
      <w:r w:rsidR="005901F3">
        <w:t xml:space="preserve">руководствуясь Уставом </w:t>
      </w:r>
      <w:r w:rsidR="006163C8">
        <w:t xml:space="preserve">Енисейского </w:t>
      </w:r>
      <w:r w:rsidR="005901F3">
        <w:t xml:space="preserve">района, </w:t>
      </w:r>
      <w:r w:rsidRPr="00CA62F8">
        <w:t>ПОСТАНОВЛЯЮ:</w:t>
      </w:r>
    </w:p>
    <w:p w:rsidR="009F6FA1" w:rsidRDefault="009F6FA1" w:rsidP="00F83931">
      <w:pPr>
        <w:pStyle w:val="a3"/>
        <w:numPr>
          <w:ilvl w:val="0"/>
          <w:numId w:val="1"/>
        </w:numPr>
        <w:ind w:left="0" w:firstLine="567"/>
        <w:jc w:val="both"/>
      </w:pPr>
      <w:r w:rsidRPr="00CA62F8">
        <w:t xml:space="preserve">Внести в постановление администрации Енисейского района от   </w:t>
      </w:r>
      <w:r w:rsidR="00524024">
        <w:t>20.06.2016</w:t>
      </w:r>
      <w:r w:rsidRPr="00CA62F8">
        <w:t xml:space="preserve"> № </w:t>
      </w:r>
      <w:r w:rsidR="00524024">
        <w:t>322-п</w:t>
      </w:r>
      <w:r w:rsidRPr="00CA62F8">
        <w:t xml:space="preserve"> «</w:t>
      </w:r>
      <w:r w:rsidR="00524024" w:rsidRPr="00CA62F8">
        <w:t>Об утверждении  административного регламента предоставления муниципальной услуги</w:t>
      </w:r>
      <w:r w:rsidR="00524024">
        <w:t xml:space="preserve">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</w:r>
      <w:r w:rsidRPr="00CA62F8">
        <w:rPr>
          <w:bCs/>
        </w:rPr>
        <w:t xml:space="preserve">» </w:t>
      </w:r>
      <w:r w:rsidR="005009AC" w:rsidRPr="00CA62F8">
        <w:t xml:space="preserve">(далее Регламент) </w:t>
      </w:r>
      <w:r w:rsidRPr="00CA62F8">
        <w:t>следующие изменения:</w:t>
      </w:r>
    </w:p>
    <w:p w:rsidR="009F352D" w:rsidRDefault="00284E3F" w:rsidP="00F83931">
      <w:pPr>
        <w:ind w:firstLine="567"/>
        <w:jc w:val="both"/>
      </w:pPr>
      <w:r>
        <w:t xml:space="preserve"> </w:t>
      </w:r>
      <w:r w:rsidR="00760DF1">
        <w:tab/>
      </w:r>
      <w:r w:rsidR="001221D8">
        <w:t xml:space="preserve">- </w:t>
      </w:r>
      <w:r w:rsidR="005009AC" w:rsidRPr="00CA62F8">
        <w:t>пункт 2.</w:t>
      </w:r>
      <w:r w:rsidR="005901F3">
        <w:t>5</w:t>
      </w:r>
      <w:r w:rsidR="00760DF1">
        <w:t>.</w:t>
      </w:r>
      <w:r w:rsidR="005009AC" w:rsidRPr="00CA62F8">
        <w:t xml:space="preserve"> Регламента</w:t>
      </w:r>
      <w:r w:rsidR="00760DF1">
        <w:t xml:space="preserve"> </w:t>
      </w:r>
      <w:r w:rsidR="00272ECD">
        <w:t xml:space="preserve">изложить в </w:t>
      </w:r>
      <w:r w:rsidR="00F83931">
        <w:t>следующей</w:t>
      </w:r>
      <w:r w:rsidR="00272ECD">
        <w:t xml:space="preserve"> редакции:</w:t>
      </w:r>
    </w:p>
    <w:p w:rsidR="00272ECD" w:rsidRDefault="00272ECD" w:rsidP="00F83931">
      <w:pPr>
        <w:ind w:firstLine="567"/>
        <w:jc w:val="both"/>
      </w:pPr>
      <w:r>
        <w:t>«2.5. Перечень нормативных правовых актов, регулирующих отношения, возникающие в связи с предоставлением муниципальной услуги:</w:t>
      </w:r>
    </w:p>
    <w:p w:rsidR="00272ECD" w:rsidRDefault="001872E9" w:rsidP="00F83931">
      <w:pPr>
        <w:ind w:firstLine="567"/>
        <w:jc w:val="both"/>
      </w:pPr>
      <w:r>
        <w:t xml:space="preserve">1) </w:t>
      </w:r>
      <w:r w:rsidR="00272ECD">
        <w:t>«Конвенция о правах ребенка»;</w:t>
      </w:r>
    </w:p>
    <w:p w:rsidR="00272ECD" w:rsidRDefault="001872E9" w:rsidP="00F83931">
      <w:pPr>
        <w:ind w:firstLine="567"/>
        <w:jc w:val="both"/>
      </w:pPr>
      <w:r>
        <w:t xml:space="preserve">2) </w:t>
      </w:r>
      <w:r w:rsidR="00272ECD">
        <w:t>Федеральный закон от 27.07.2010 № 210-ФЗ «Об организации предоставления государственных и муниципальных услуг»;</w:t>
      </w:r>
    </w:p>
    <w:p w:rsidR="00272ECD" w:rsidRDefault="001872E9" w:rsidP="00F83931">
      <w:pPr>
        <w:ind w:firstLine="567"/>
        <w:jc w:val="both"/>
      </w:pPr>
      <w:r>
        <w:t xml:space="preserve">3) </w:t>
      </w:r>
      <w:r w:rsidR="00272ECD">
        <w:t>Федеральный закон от 27.07.2006 № 152-ФЗ «О персональных данных»;</w:t>
      </w:r>
    </w:p>
    <w:p w:rsidR="00272ECD" w:rsidRDefault="001872E9" w:rsidP="00F83931">
      <w:pPr>
        <w:ind w:firstLine="567"/>
        <w:jc w:val="both"/>
      </w:pPr>
      <w:r>
        <w:t xml:space="preserve">4) </w:t>
      </w:r>
      <w:r w:rsidR="00272ECD">
        <w:t>Федеральный закон от 24.07.1998 № 124-ФЗ «Об основных гарантиях прав ребенка в Российской Федерации»;</w:t>
      </w:r>
    </w:p>
    <w:p w:rsidR="00272ECD" w:rsidRDefault="001872E9" w:rsidP="00F83931">
      <w:pPr>
        <w:ind w:firstLine="567"/>
        <w:jc w:val="both"/>
      </w:pPr>
      <w:r>
        <w:t xml:space="preserve">5) </w:t>
      </w:r>
      <w:r w:rsidR="00272ECD">
        <w:t>Федеральный закон от 29.12.2012 № 273-ФЗ «Об образовании в Российской Федерации»;</w:t>
      </w:r>
    </w:p>
    <w:p w:rsidR="00272ECD" w:rsidRDefault="001872E9" w:rsidP="00F83931">
      <w:pPr>
        <w:ind w:firstLine="567"/>
        <w:jc w:val="both"/>
      </w:pPr>
      <w:r>
        <w:t xml:space="preserve">6) </w:t>
      </w:r>
      <w:r w:rsidR="00272ECD">
        <w:t>Федеральный закон от 17.01.1992 № 2202-1 «О прокуратуре Российской Федерации»;</w:t>
      </w:r>
    </w:p>
    <w:p w:rsidR="00272ECD" w:rsidRDefault="001872E9" w:rsidP="00F83931">
      <w:pPr>
        <w:ind w:firstLine="567"/>
        <w:jc w:val="both"/>
      </w:pPr>
      <w:r>
        <w:t xml:space="preserve">7) </w:t>
      </w:r>
      <w:r w:rsidR="00272ECD">
        <w:t>Закон РФ от 26.06.1992 № 3132-1 «О статусе судей в Российской Федерации»;</w:t>
      </w:r>
    </w:p>
    <w:p w:rsidR="00272ECD" w:rsidRDefault="001872E9" w:rsidP="00F83931">
      <w:pPr>
        <w:ind w:firstLine="567"/>
        <w:jc w:val="both"/>
      </w:pPr>
      <w:r>
        <w:lastRenderedPageBreak/>
        <w:t xml:space="preserve">8) </w:t>
      </w:r>
      <w:r w:rsidR="00272ECD">
        <w:t>Федеральный закон от 07.02.2011 № 3-ФЗ «О полиции»;</w:t>
      </w:r>
    </w:p>
    <w:p w:rsidR="00C45BC1" w:rsidRDefault="001872E9" w:rsidP="00F83931">
      <w:pPr>
        <w:ind w:firstLine="567"/>
        <w:jc w:val="both"/>
      </w:pPr>
      <w:r>
        <w:t xml:space="preserve">9) </w:t>
      </w:r>
      <w:r w:rsidR="00272ECD">
        <w:t>Федеральный закон от 27.05.1998 № 76-ФЗ «О статусе военнослужащих»;</w:t>
      </w:r>
    </w:p>
    <w:p w:rsidR="00272ECD" w:rsidRDefault="001872E9" w:rsidP="00F83931">
      <w:pPr>
        <w:pStyle w:val="a3"/>
        <w:ind w:left="0" w:firstLine="567"/>
        <w:jc w:val="both"/>
      </w:pPr>
      <w:r>
        <w:t xml:space="preserve">10) </w:t>
      </w:r>
      <w:r w:rsidR="00272ECD">
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</w:r>
    </w:p>
    <w:p w:rsidR="00C45BC1" w:rsidRDefault="001872E9" w:rsidP="00F83931">
      <w:pPr>
        <w:ind w:firstLine="567"/>
        <w:jc w:val="both"/>
      </w:pPr>
      <w:r>
        <w:t xml:space="preserve">11) </w:t>
      </w:r>
      <w:r w:rsidR="00C45BC1">
        <w:t>Закон РФ от 15.05.1991 № 1244-1 «О социальной защите граждан, подвергшихся воздействию радиации вследствие катастрофы на Чернобыльской АЭС»;</w:t>
      </w:r>
    </w:p>
    <w:p w:rsidR="00C45BC1" w:rsidRDefault="001872E9" w:rsidP="00F83931">
      <w:pPr>
        <w:ind w:firstLine="567"/>
        <w:jc w:val="both"/>
      </w:pPr>
      <w:r>
        <w:t xml:space="preserve">12) </w:t>
      </w:r>
      <w:r w:rsidR="00C45BC1">
        <w:t>Указ Президента РФ от 02.10.1992 № 1157 «О дополнительных мерах государственной поддержки инвалидов»;</w:t>
      </w:r>
    </w:p>
    <w:p w:rsidR="00C45BC1" w:rsidRDefault="001872E9" w:rsidP="00F83931">
      <w:pPr>
        <w:ind w:firstLine="567"/>
        <w:jc w:val="both"/>
      </w:pPr>
      <w:r>
        <w:t xml:space="preserve">13) </w:t>
      </w:r>
      <w:r w:rsidR="00C45BC1">
        <w:t>Указ Президента РФ от 05.05.1992 № 431 «О мерах по социальной поддержке многодетных семей»;</w:t>
      </w:r>
    </w:p>
    <w:p w:rsidR="00C45BC1" w:rsidRDefault="001872E9" w:rsidP="00F83931">
      <w:pPr>
        <w:ind w:firstLine="567"/>
        <w:jc w:val="both"/>
      </w:pPr>
      <w:r>
        <w:t xml:space="preserve">14) </w:t>
      </w:r>
      <w:r w:rsidR="00C45BC1">
        <w:t>Распоряжение Правительства РФ от 25.04.2011 № 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услуги предоставляемых в электронной форме»;</w:t>
      </w:r>
    </w:p>
    <w:p w:rsidR="007173EC" w:rsidRDefault="001872E9" w:rsidP="00F83931">
      <w:pPr>
        <w:ind w:firstLine="567"/>
        <w:jc w:val="both"/>
      </w:pPr>
      <w:r>
        <w:t xml:space="preserve">15) </w:t>
      </w:r>
      <w:r w:rsidR="00C45BC1">
        <w:t xml:space="preserve">Постановление Правительства РФ от 09.02.2004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</w:t>
      </w:r>
      <w:r w:rsidR="007173EC">
        <w:t>Северо-Кавказского региона Российской Федерации</w:t>
      </w:r>
      <w:r w:rsidR="00C45BC1">
        <w:t>»</w:t>
      </w:r>
      <w:r w:rsidR="007173EC">
        <w:t>;</w:t>
      </w:r>
    </w:p>
    <w:p w:rsidR="007173EC" w:rsidRDefault="001872E9" w:rsidP="00F83931">
      <w:pPr>
        <w:ind w:firstLine="567"/>
        <w:jc w:val="both"/>
      </w:pPr>
      <w:r>
        <w:t xml:space="preserve">16) </w:t>
      </w:r>
      <w:r w:rsidR="007173EC">
        <w:t>Постановление Правительства РФ от 12.08.2008 № 587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обязанностей»;</w:t>
      </w:r>
    </w:p>
    <w:p w:rsidR="007173EC" w:rsidRDefault="001872E9" w:rsidP="00F83931">
      <w:pPr>
        <w:ind w:firstLine="567"/>
        <w:jc w:val="both"/>
      </w:pPr>
      <w:r>
        <w:t xml:space="preserve">17) </w:t>
      </w:r>
      <w:r w:rsidR="007173EC">
        <w:t>Постановление Правительства РФ от 12.08.2008 № 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Абхазии»;</w:t>
      </w:r>
    </w:p>
    <w:p w:rsidR="001872E9" w:rsidRDefault="001872E9" w:rsidP="00F83931">
      <w:pPr>
        <w:ind w:firstLine="567"/>
        <w:jc w:val="both"/>
      </w:pPr>
      <w:r>
        <w:t xml:space="preserve">18) </w:t>
      </w:r>
      <w:r w:rsidR="007173EC">
        <w:t xml:space="preserve">Приказ Министерства Просвещения от 31.07.2020 № 373 «Об утверждении Порядка </w:t>
      </w:r>
      <w:r>
        <w:t>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</w:t>
      </w:r>
      <w:r w:rsidR="007173EC">
        <w:t>»</w:t>
      </w:r>
      <w:r>
        <w:t>;</w:t>
      </w:r>
    </w:p>
    <w:p w:rsidR="00272ECD" w:rsidRDefault="001872E9" w:rsidP="00F83931">
      <w:pPr>
        <w:ind w:firstLine="567"/>
        <w:jc w:val="both"/>
      </w:pPr>
      <w:r>
        <w:lastRenderedPageBreak/>
        <w:t xml:space="preserve">19) Приказ Министерства Просвещения от 15.05.2020 № 236 «Об утверждении Порядка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образования»;</w:t>
      </w:r>
    </w:p>
    <w:p w:rsidR="0076454E" w:rsidRDefault="007B6AB0" w:rsidP="00F83931">
      <w:pPr>
        <w:ind w:firstLine="567"/>
        <w:jc w:val="both"/>
      </w:pPr>
      <w:r w:rsidRPr="00CA62F8">
        <w:t xml:space="preserve">  </w:t>
      </w:r>
      <w:r w:rsidR="0076454E">
        <w:t>- пункт 2.6</w:t>
      </w:r>
      <w:r w:rsidR="00FD63DD" w:rsidRPr="00CA62F8">
        <w:t xml:space="preserve"> Регламента</w:t>
      </w:r>
      <w:r w:rsidR="00760DF1">
        <w:t xml:space="preserve"> дополнить  подпунктами </w:t>
      </w:r>
      <w:r w:rsidR="00FD63DD" w:rsidRPr="00CA62F8">
        <w:t xml:space="preserve"> </w:t>
      </w:r>
      <w:r w:rsidR="00760DF1">
        <w:t>«9», «10» следующего содержания:</w:t>
      </w:r>
    </w:p>
    <w:p w:rsidR="00760DF1" w:rsidRDefault="00760DF1" w:rsidP="00F83931">
      <w:pPr>
        <w:pStyle w:val="a3"/>
        <w:ind w:left="0" w:firstLine="567"/>
        <w:jc w:val="both"/>
      </w:pPr>
      <w:r>
        <w:t xml:space="preserve">« 9) </w:t>
      </w:r>
      <w:r w:rsidR="00E460DB">
        <w:t xml:space="preserve">свидетельство о регистрации ребенка </w:t>
      </w:r>
      <w:r>
        <w:t xml:space="preserve">по месту жительства или по </w:t>
      </w:r>
      <w:r w:rsidR="00E460DB">
        <w:t>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080A69" w:rsidRDefault="00760DF1" w:rsidP="00F83931">
      <w:pPr>
        <w:pStyle w:val="a3"/>
        <w:ind w:left="0" w:firstLine="567"/>
        <w:jc w:val="both"/>
      </w:pPr>
      <w:r>
        <w:t xml:space="preserve">10) </w:t>
      </w:r>
      <w:r w:rsidR="00080A69">
        <w:t xml:space="preserve">документ, подтверждающий </w:t>
      </w:r>
      <w:r>
        <w:t xml:space="preserve">право заявителя на пребывание в </w:t>
      </w:r>
      <w:r w:rsidR="00080A69">
        <w:t>Российской Федерации на русском языке или вместе с заверенным переводом на русский язык (для родителей (законных представителей) ребенка, являющимися иностранными гражданами или лицами без гражданства)</w:t>
      </w:r>
      <w:proofErr w:type="gramStart"/>
      <w:r w:rsidR="00080A69">
        <w:t>.</w:t>
      </w:r>
      <w:r>
        <w:t>»</w:t>
      </w:r>
      <w:proofErr w:type="gramEnd"/>
      <w:r>
        <w:t>;</w:t>
      </w:r>
    </w:p>
    <w:p w:rsidR="00284E3F" w:rsidRDefault="00284E3F" w:rsidP="00F83931">
      <w:pPr>
        <w:ind w:firstLine="567"/>
        <w:jc w:val="both"/>
      </w:pPr>
      <w:r>
        <w:t>- дополнить пункт 2.10 регламента следующим абзацем:</w:t>
      </w:r>
    </w:p>
    <w:p w:rsidR="009F6FA1" w:rsidRPr="00CA62F8" w:rsidRDefault="00284E3F" w:rsidP="00F83931">
      <w:pPr>
        <w:ind w:firstLine="567"/>
        <w:jc w:val="both"/>
      </w:pPr>
      <w:r>
        <w:t>«Прием в образовательную организацию осуществляется в течение всего календарного года при наличии свободных мест»</w:t>
      </w:r>
      <w:r w:rsidR="00A2441A">
        <w:t>.</w:t>
      </w:r>
    </w:p>
    <w:p w:rsidR="009F6FA1" w:rsidRPr="00CA62F8" w:rsidRDefault="009F6FA1" w:rsidP="00F83931">
      <w:pPr>
        <w:ind w:firstLine="567"/>
        <w:jc w:val="both"/>
      </w:pPr>
      <w:r w:rsidRPr="00CA62F8">
        <w:t xml:space="preserve">2. </w:t>
      </w:r>
      <w:proofErr w:type="gramStart"/>
      <w:r w:rsidRPr="00CA62F8">
        <w:t>Контроль за</w:t>
      </w:r>
      <w:proofErr w:type="gramEnd"/>
      <w:r w:rsidRPr="00CA62F8">
        <w:t xml:space="preserve"> исполнением постановления возложить на заместителя главы района</w:t>
      </w:r>
      <w:r w:rsidR="0076454E">
        <w:t xml:space="preserve"> по </w:t>
      </w:r>
      <w:r w:rsidR="0076454E">
        <w:rPr>
          <w:bCs/>
          <w:color w:val="000000"/>
        </w:rPr>
        <w:t>социальной сфере</w:t>
      </w:r>
      <w:r w:rsidRPr="00CA62F8">
        <w:rPr>
          <w:bCs/>
          <w:color w:val="000000"/>
        </w:rPr>
        <w:t xml:space="preserve"> </w:t>
      </w:r>
      <w:r w:rsidR="0076454E">
        <w:rPr>
          <w:bCs/>
          <w:color w:val="000000"/>
        </w:rPr>
        <w:t>В</w:t>
      </w:r>
      <w:r w:rsidRPr="00CA62F8">
        <w:rPr>
          <w:bCs/>
          <w:color w:val="000000"/>
        </w:rPr>
        <w:t xml:space="preserve">.А. </w:t>
      </w:r>
      <w:proofErr w:type="spellStart"/>
      <w:r w:rsidR="0076454E">
        <w:rPr>
          <w:bCs/>
          <w:color w:val="000000"/>
        </w:rPr>
        <w:t>Пистер</w:t>
      </w:r>
      <w:proofErr w:type="spellEnd"/>
      <w:r w:rsidRPr="00CA62F8">
        <w:t>.</w:t>
      </w:r>
    </w:p>
    <w:p w:rsidR="009F6FA1" w:rsidRPr="00CA62F8" w:rsidRDefault="009F6FA1" w:rsidP="00F83931">
      <w:pPr>
        <w:ind w:firstLine="567"/>
        <w:jc w:val="both"/>
      </w:pPr>
      <w:r w:rsidRPr="00CA62F8">
        <w:t>3. Постановление вступает в силу со дня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9F6FA1" w:rsidRPr="00CA62F8" w:rsidRDefault="009F6FA1" w:rsidP="00F83931">
      <w:pPr>
        <w:ind w:firstLine="567"/>
        <w:jc w:val="both"/>
      </w:pPr>
    </w:p>
    <w:p w:rsidR="009F6FA1" w:rsidRPr="00CA62F8" w:rsidRDefault="009F6FA1" w:rsidP="009F6FA1">
      <w:pPr>
        <w:jc w:val="both"/>
      </w:pPr>
    </w:p>
    <w:p w:rsidR="008101E7" w:rsidRPr="00CA62F8" w:rsidRDefault="009F6FA1" w:rsidP="00A2441A">
      <w:pPr>
        <w:jc w:val="both"/>
      </w:pPr>
      <w:r w:rsidRPr="00CA62F8">
        <w:t>Глава района                                                                                       А.В. Кулешов</w:t>
      </w:r>
    </w:p>
    <w:sectPr w:rsidR="008101E7" w:rsidRPr="00CA62F8" w:rsidSect="00256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A2C7A"/>
    <w:multiLevelType w:val="hybridMultilevel"/>
    <w:tmpl w:val="FDC040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55007"/>
    <w:multiLevelType w:val="hybridMultilevel"/>
    <w:tmpl w:val="DEC48378"/>
    <w:lvl w:ilvl="0" w:tplc="A5089A8E">
      <w:start w:val="10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9E62E1"/>
    <w:multiLevelType w:val="hybridMultilevel"/>
    <w:tmpl w:val="0CEE87D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548A2"/>
    <w:multiLevelType w:val="hybridMultilevel"/>
    <w:tmpl w:val="EFA2ABF2"/>
    <w:lvl w:ilvl="0" w:tplc="174C3BD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61926"/>
    <w:multiLevelType w:val="hybridMultilevel"/>
    <w:tmpl w:val="FD90F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F62049"/>
    <w:multiLevelType w:val="hybridMultilevel"/>
    <w:tmpl w:val="A23A0F2C"/>
    <w:lvl w:ilvl="0" w:tplc="81A6399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C424EF6"/>
    <w:multiLevelType w:val="hybridMultilevel"/>
    <w:tmpl w:val="04F200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FA1"/>
    <w:rsid w:val="00034FAA"/>
    <w:rsid w:val="00080A69"/>
    <w:rsid w:val="000D1A34"/>
    <w:rsid w:val="001221D8"/>
    <w:rsid w:val="001872E9"/>
    <w:rsid w:val="001D31FB"/>
    <w:rsid w:val="00256411"/>
    <w:rsid w:val="00272ECD"/>
    <w:rsid w:val="00284E3F"/>
    <w:rsid w:val="002E2CDF"/>
    <w:rsid w:val="0030433B"/>
    <w:rsid w:val="0034751C"/>
    <w:rsid w:val="0037713F"/>
    <w:rsid w:val="00423844"/>
    <w:rsid w:val="00454CAF"/>
    <w:rsid w:val="005009AC"/>
    <w:rsid w:val="00524024"/>
    <w:rsid w:val="00561B07"/>
    <w:rsid w:val="005901F3"/>
    <w:rsid w:val="005B5557"/>
    <w:rsid w:val="00611DA3"/>
    <w:rsid w:val="006163C8"/>
    <w:rsid w:val="006215E3"/>
    <w:rsid w:val="007173EC"/>
    <w:rsid w:val="00760DF1"/>
    <w:rsid w:val="0076454E"/>
    <w:rsid w:val="007B6AB0"/>
    <w:rsid w:val="008101E7"/>
    <w:rsid w:val="008136A7"/>
    <w:rsid w:val="00896D67"/>
    <w:rsid w:val="00910830"/>
    <w:rsid w:val="009F352D"/>
    <w:rsid w:val="009F6FA1"/>
    <w:rsid w:val="00A2441A"/>
    <w:rsid w:val="00C45BC1"/>
    <w:rsid w:val="00CA62F8"/>
    <w:rsid w:val="00CC7219"/>
    <w:rsid w:val="00CE16DD"/>
    <w:rsid w:val="00E460DB"/>
    <w:rsid w:val="00EC0B41"/>
    <w:rsid w:val="00EC2E7B"/>
    <w:rsid w:val="00F83931"/>
    <w:rsid w:val="00FD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FA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FA1"/>
    <w:pPr>
      <w:ind w:left="720"/>
      <w:contextualSpacing/>
    </w:pPr>
  </w:style>
  <w:style w:type="paragraph" w:customStyle="1" w:styleId="1">
    <w:name w:val="Текст1"/>
    <w:basedOn w:val="a"/>
    <w:rsid w:val="00FD63DD"/>
    <w:rPr>
      <w:rFonts w:ascii="Consolas" w:eastAsia="Calibri" w:hAnsi="Consolas" w:cs="Consolas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9108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83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CA62F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A62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FA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FA1"/>
    <w:pPr>
      <w:ind w:left="720"/>
      <w:contextualSpacing/>
    </w:pPr>
  </w:style>
  <w:style w:type="paragraph" w:customStyle="1" w:styleId="1">
    <w:name w:val="Текст1"/>
    <w:basedOn w:val="a"/>
    <w:rsid w:val="00FD63DD"/>
    <w:rPr>
      <w:rFonts w:ascii="Consolas" w:eastAsia="Calibri" w:hAnsi="Consolas" w:cs="Consolas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9108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83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CA62F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A62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4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8</cp:revision>
  <cp:lastPrinted>2021-09-29T08:10:00Z</cp:lastPrinted>
  <dcterms:created xsi:type="dcterms:W3CDTF">2021-09-28T05:36:00Z</dcterms:created>
  <dcterms:modified xsi:type="dcterms:W3CDTF">2021-10-11T07:08:00Z</dcterms:modified>
</cp:coreProperties>
</file>