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BD6" w:rsidRPr="00DB3BD6" w:rsidRDefault="00DB3BD6" w:rsidP="00DB3BD6">
      <w:pPr>
        <w:widowControl/>
        <w:suppressAutoHyphens w:val="0"/>
        <w:spacing w:line="276" w:lineRule="auto"/>
        <w:jc w:val="center"/>
        <w:rPr>
          <w:rFonts w:ascii="Calibri" w:eastAsia="Calibri" w:hAnsi="Calibri" w:cs="Times New Roman"/>
          <w:kern w:val="0"/>
          <w:sz w:val="32"/>
          <w:szCs w:val="32"/>
          <w:lang w:eastAsia="en-US" w:bidi="ar-SA"/>
        </w:rPr>
      </w:pPr>
      <w:r w:rsidRPr="00DB3BD6">
        <w:rPr>
          <w:rFonts w:ascii="Calibri" w:eastAsia="Calibri" w:hAnsi="Calibri" w:cs="Times New Roman"/>
          <w:kern w:val="0"/>
          <w:sz w:val="32"/>
          <w:szCs w:val="32"/>
          <w:lang w:eastAsia="en-US" w:bidi="ar-SA"/>
        </w:rPr>
        <w:t>АДМИНИСТРАЦИЯ ЕНИСЕЙСКОГО РАЙОНА</w:t>
      </w:r>
    </w:p>
    <w:p w:rsidR="00DB3BD6" w:rsidRPr="00DB3BD6" w:rsidRDefault="00DB3BD6" w:rsidP="00DB3BD6">
      <w:pPr>
        <w:widowControl/>
        <w:suppressAutoHyphens w:val="0"/>
        <w:spacing w:line="276" w:lineRule="auto"/>
        <w:jc w:val="center"/>
        <w:rPr>
          <w:rFonts w:eastAsia="Calibri" w:cs="Times New Roman"/>
          <w:kern w:val="0"/>
          <w:sz w:val="22"/>
          <w:szCs w:val="22"/>
          <w:lang w:eastAsia="en-US" w:bidi="ar-SA"/>
        </w:rPr>
      </w:pPr>
      <w:r w:rsidRPr="00DB3BD6">
        <w:rPr>
          <w:rFonts w:eastAsia="Calibri" w:cs="Times New Roman"/>
          <w:kern w:val="0"/>
          <w:sz w:val="22"/>
          <w:szCs w:val="22"/>
          <w:lang w:eastAsia="en-US" w:bidi="ar-SA"/>
        </w:rPr>
        <w:t>Красноярского края</w:t>
      </w:r>
    </w:p>
    <w:p w:rsidR="00DB3BD6" w:rsidRPr="00DB3BD6" w:rsidRDefault="00DB3BD6" w:rsidP="00DB3BD6">
      <w:pPr>
        <w:widowControl/>
        <w:suppressAutoHyphens w:val="0"/>
        <w:spacing w:line="276" w:lineRule="auto"/>
        <w:jc w:val="center"/>
        <w:rPr>
          <w:rFonts w:eastAsia="Calibri" w:cs="Times New Roman"/>
          <w:kern w:val="0"/>
          <w:sz w:val="36"/>
          <w:szCs w:val="36"/>
          <w:lang w:eastAsia="en-US" w:bidi="ar-SA"/>
        </w:rPr>
      </w:pPr>
      <w:r w:rsidRPr="00DB3BD6">
        <w:rPr>
          <w:rFonts w:eastAsia="Calibri" w:cs="Times New Roman"/>
          <w:kern w:val="0"/>
          <w:sz w:val="36"/>
          <w:szCs w:val="36"/>
          <w:lang w:eastAsia="en-US" w:bidi="ar-SA"/>
        </w:rPr>
        <w:t>ПОСТАНОВЛЕНИЕ</w:t>
      </w:r>
    </w:p>
    <w:p w:rsidR="00DB3BD6" w:rsidRPr="00DB3BD6" w:rsidRDefault="00DB3BD6" w:rsidP="00DB3BD6">
      <w:pPr>
        <w:widowControl/>
        <w:suppressAutoHyphens w:val="0"/>
        <w:spacing w:line="276" w:lineRule="auto"/>
        <w:jc w:val="center"/>
        <w:rPr>
          <w:rFonts w:ascii="Calibri" w:eastAsia="Calibri" w:hAnsi="Calibri" w:cs="Times New Roman"/>
          <w:kern w:val="0"/>
          <w:sz w:val="22"/>
          <w:szCs w:val="22"/>
          <w:lang w:eastAsia="en-US" w:bidi="ar-SA"/>
        </w:rPr>
      </w:pPr>
    </w:p>
    <w:p w:rsidR="00DB3BD6" w:rsidRPr="00DB3BD6" w:rsidRDefault="00DB3BD6" w:rsidP="00DB3BD6">
      <w:pPr>
        <w:widowControl/>
        <w:suppressAutoHyphens w:val="0"/>
        <w:spacing w:line="276" w:lineRule="auto"/>
        <w:jc w:val="center"/>
        <w:rPr>
          <w:rFonts w:eastAsia="Calibri" w:cs="Times New Roman"/>
          <w:kern w:val="0"/>
          <w:sz w:val="28"/>
          <w:szCs w:val="28"/>
          <w:lang w:eastAsia="en-US" w:bidi="ar-SA"/>
        </w:rPr>
      </w:pPr>
      <w:r w:rsidRPr="00DB3BD6">
        <w:rPr>
          <w:rFonts w:eastAsia="Calibri" w:cs="Times New Roman"/>
          <w:kern w:val="0"/>
          <w:sz w:val="28"/>
          <w:szCs w:val="28"/>
          <w:lang w:eastAsia="en-US" w:bidi="ar-SA"/>
        </w:rPr>
        <w:t>1</w:t>
      </w:r>
      <w:r>
        <w:rPr>
          <w:rFonts w:eastAsia="Calibri" w:cs="Times New Roman"/>
          <w:kern w:val="0"/>
          <w:sz w:val="28"/>
          <w:szCs w:val="28"/>
          <w:lang w:eastAsia="en-US" w:bidi="ar-SA"/>
        </w:rPr>
        <w:t>6</w:t>
      </w:r>
      <w:r w:rsidRPr="00DB3BD6">
        <w:rPr>
          <w:rFonts w:eastAsia="Calibri" w:cs="Times New Roman"/>
          <w:kern w:val="0"/>
          <w:sz w:val="28"/>
          <w:szCs w:val="28"/>
          <w:lang w:eastAsia="en-US" w:bidi="ar-SA"/>
        </w:rPr>
        <w:t>.0</w:t>
      </w:r>
      <w:r>
        <w:rPr>
          <w:rFonts w:eastAsia="Calibri" w:cs="Times New Roman"/>
          <w:kern w:val="0"/>
          <w:sz w:val="28"/>
          <w:szCs w:val="28"/>
          <w:lang w:eastAsia="en-US" w:bidi="ar-SA"/>
        </w:rPr>
        <w:t>3</w:t>
      </w:r>
      <w:r w:rsidRPr="00DB3BD6">
        <w:rPr>
          <w:rFonts w:eastAsia="Calibri" w:cs="Times New Roman"/>
          <w:kern w:val="0"/>
          <w:sz w:val="28"/>
          <w:szCs w:val="28"/>
          <w:lang w:eastAsia="en-US" w:bidi="ar-SA"/>
        </w:rPr>
        <w:t>.202</w:t>
      </w:r>
      <w:r>
        <w:rPr>
          <w:rFonts w:eastAsia="Calibri" w:cs="Times New Roman"/>
          <w:kern w:val="0"/>
          <w:sz w:val="28"/>
          <w:szCs w:val="28"/>
          <w:lang w:eastAsia="en-US" w:bidi="ar-SA"/>
        </w:rPr>
        <w:t>1</w:t>
      </w:r>
      <w:r w:rsidRPr="00DB3BD6">
        <w:rPr>
          <w:rFonts w:eastAsia="Calibri" w:cs="Times New Roman"/>
          <w:kern w:val="0"/>
          <w:sz w:val="28"/>
          <w:szCs w:val="28"/>
          <w:lang w:eastAsia="en-US" w:bidi="ar-SA"/>
        </w:rPr>
        <w:tab/>
      </w:r>
      <w:r w:rsidRPr="00DB3BD6">
        <w:rPr>
          <w:rFonts w:eastAsia="Calibri" w:cs="Times New Roman"/>
          <w:kern w:val="0"/>
          <w:sz w:val="28"/>
          <w:szCs w:val="28"/>
          <w:lang w:eastAsia="en-US" w:bidi="ar-SA"/>
        </w:rPr>
        <w:tab/>
        <w:t xml:space="preserve">              г. Енисейск                                         № </w:t>
      </w:r>
      <w:r>
        <w:rPr>
          <w:rFonts w:eastAsia="Calibri" w:cs="Times New Roman"/>
          <w:kern w:val="0"/>
          <w:sz w:val="28"/>
          <w:szCs w:val="28"/>
          <w:lang w:eastAsia="en-US" w:bidi="ar-SA"/>
        </w:rPr>
        <w:t>213</w:t>
      </w:r>
      <w:r w:rsidRPr="00DB3BD6">
        <w:rPr>
          <w:rFonts w:eastAsia="Calibri" w:cs="Times New Roman"/>
          <w:kern w:val="0"/>
          <w:sz w:val="28"/>
          <w:szCs w:val="28"/>
          <w:lang w:eastAsia="en-US" w:bidi="ar-SA"/>
        </w:rPr>
        <w:t>-п</w:t>
      </w:r>
    </w:p>
    <w:p w:rsidR="00A74F29" w:rsidRDefault="00A74F29" w:rsidP="00CB72BE">
      <w:pPr>
        <w:jc w:val="both"/>
        <w:rPr>
          <w:rFonts w:ascii="Arial" w:hAnsi="Arial" w:cs="Arial"/>
          <w:bCs/>
        </w:rPr>
      </w:pPr>
    </w:p>
    <w:p w:rsidR="00A74F29" w:rsidRDefault="00A74F29" w:rsidP="00CB72BE">
      <w:pPr>
        <w:jc w:val="both"/>
        <w:rPr>
          <w:rFonts w:ascii="Arial" w:hAnsi="Arial" w:cs="Arial"/>
          <w:bCs/>
        </w:rPr>
      </w:pPr>
    </w:p>
    <w:p w:rsidR="00372A85" w:rsidRPr="00E85983" w:rsidRDefault="00372A85" w:rsidP="00E85983">
      <w:pPr>
        <w:jc w:val="both"/>
        <w:rPr>
          <w:rFonts w:cs="Times New Roman"/>
          <w:bCs/>
          <w:sz w:val="28"/>
          <w:szCs w:val="28"/>
        </w:rPr>
      </w:pPr>
      <w:r w:rsidRPr="00E85983">
        <w:rPr>
          <w:rFonts w:cs="Times New Roman"/>
          <w:bCs/>
          <w:sz w:val="28"/>
          <w:szCs w:val="28"/>
        </w:rPr>
        <w:t>О внесении изменений в постановление администрации Енисейского района от 21.01.2014 № 46-п "Об утверждении муниципальной программы Енисейского района «Развитие культуры Енисейского района»"</w:t>
      </w:r>
    </w:p>
    <w:p w:rsidR="00E85983" w:rsidRDefault="00E85983" w:rsidP="00E85983">
      <w:pPr>
        <w:ind w:firstLine="567"/>
        <w:jc w:val="both"/>
        <w:rPr>
          <w:rFonts w:cs="Times New Roman"/>
          <w:sz w:val="28"/>
          <w:szCs w:val="28"/>
        </w:rPr>
      </w:pPr>
    </w:p>
    <w:p w:rsidR="00372A85" w:rsidRPr="00E85983" w:rsidRDefault="00372A85" w:rsidP="00E85983">
      <w:pPr>
        <w:ind w:firstLine="567"/>
        <w:jc w:val="both"/>
        <w:rPr>
          <w:rFonts w:cs="Times New Roman"/>
          <w:color w:val="000000"/>
          <w:sz w:val="28"/>
          <w:szCs w:val="28"/>
        </w:rPr>
      </w:pPr>
      <w:proofErr w:type="gramStart"/>
      <w:r w:rsidRPr="00E85983">
        <w:rPr>
          <w:rFonts w:cs="Times New Roman"/>
          <w:sz w:val="28"/>
          <w:szCs w:val="28"/>
        </w:rPr>
        <w:t xml:space="preserve">В соответствии со статьей 179 Бюджетного кодекса Российской Федерации, </w:t>
      </w:r>
      <w:r w:rsidRPr="00E85983">
        <w:rPr>
          <w:rFonts w:cs="Times New Roman"/>
          <w:color w:val="000000"/>
          <w:sz w:val="28"/>
          <w:szCs w:val="28"/>
        </w:rPr>
        <w:t>руководствуясь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r w:rsidRPr="00E85983">
        <w:rPr>
          <w:rFonts w:cs="Times New Roman"/>
          <w:sz w:val="28"/>
          <w:szCs w:val="28"/>
        </w:rPr>
        <w:t xml:space="preserve"> руководствуясь статьями 16, 29  Устава Енисейского района и в целях создания условий для развития и реализации культурного и духовного потенциала населения Енисейского района ПОСТАНОВЛЯЮ: </w:t>
      </w:r>
      <w:proofErr w:type="gramEnd"/>
    </w:p>
    <w:p w:rsidR="00CE5743" w:rsidRDefault="00372A85" w:rsidP="00CE5743">
      <w:pPr>
        <w:autoSpaceDE w:val="0"/>
        <w:ind w:firstLine="567"/>
        <w:jc w:val="both"/>
        <w:rPr>
          <w:rFonts w:cs="Times New Roman"/>
          <w:sz w:val="28"/>
          <w:szCs w:val="28"/>
        </w:rPr>
      </w:pPr>
      <w:r w:rsidRPr="00E85983">
        <w:rPr>
          <w:rFonts w:cs="Times New Roman"/>
          <w:sz w:val="28"/>
          <w:szCs w:val="28"/>
        </w:rPr>
        <w:t xml:space="preserve">1.Внести в постановление администрации Енисейского района от 21.01.2014 </w:t>
      </w:r>
      <w:r w:rsidR="00E85983">
        <w:rPr>
          <w:rFonts w:cs="Times New Roman"/>
          <w:sz w:val="28"/>
          <w:szCs w:val="28"/>
        </w:rPr>
        <w:t>№</w:t>
      </w:r>
      <w:r w:rsidRPr="00E85983">
        <w:rPr>
          <w:rFonts w:cs="Times New Roman"/>
          <w:sz w:val="28"/>
          <w:szCs w:val="28"/>
        </w:rPr>
        <w:t xml:space="preserve"> 46-п "Об утверждении муниципальной программы Енисейского района "Развитие культуры Енисейского района» (далее – Постановление) следующие изменения:</w:t>
      </w:r>
      <w:r w:rsidR="00CE5743" w:rsidRPr="00CE5743">
        <w:rPr>
          <w:rFonts w:cs="Times New Roman"/>
          <w:sz w:val="28"/>
          <w:szCs w:val="28"/>
        </w:rPr>
        <w:t xml:space="preserve"> </w:t>
      </w:r>
    </w:p>
    <w:p w:rsidR="00CE5743" w:rsidRDefault="00CE5743" w:rsidP="00CE5743">
      <w:pPr>
        <w:autoSpaceDE w:val="0"/>
        <w:ind w:firstLine="567"/>
        <w:jc w:val="both"/>
        <w:rPr>
          <w:rFonts w:cs="Times New Roman"/>
          <w:sz w:val="28"/>
          <w:szCs w:val="28"/>
        </w:rPr>
      </w:pPr>
      <w:r>
        <w:rPr>
          <w:rFonts w:cs="Times New Roman"/>
          <w:sz w:val="28"/>
          <w:szCs w:val="28"/>
        </w:rPr>
        <w:t>- строку «Информация по ресурсному обеспечению программы, в том числе в разбивке по источникам финансирования по годам реализации программы» раздела 1 приложения к Постановлению изложить в новой редакции (приложение № 1);</w:t>
      </w:r>
    </w:p>
    <w:p w:rsidR="00CE5743" w:rsidRDefault="00CE5743" w:rsidP="00CE5743">
      <w:pPr>
        <w:autoSpaceDE w:val="0"/>
        <w:ind w:firstLine="567"/>
        <w:jc w:val="both"/>
        <w:rPr>
          <w:rFonts w:cs="Times New Roman"/>
          <w:sz w:val="28"/>
          <w:szCs w:val="28"/>
        </w:rPr>
      </w:pPr>
      <w:r>
        <w:rPr>
          <w:rFonts w:cs="Times New Roman"/>
          <w:sz w:val="28"/>
          <w:szCs w:val="28"/>
        </w:rPr>
        <w:t>- приложение к паспорту муниципальной программы к приложению к Постановлению изложить в новой редакции (приложение №2);</w:t>
      </w:r>
    </w:p>
    <w:p w:rsidR="00CE5743" w:rsidRDefault="00CE5743" w:rsidP="00CE5743">
      <w:pPr>
        <w:autoSpaceDE w:val="0"/>
        <w:ind w:firstLine="567"/>
        <w:jc w:val="both"/>
        <w:rPr>
          <w:rFonts w:cs="Times New Roman"/>
          <w:sz w:val="28"/>
          <w:szCs w:val="28"/>
        </w:rPr>
      </w:pPr>
      <w:r>
        <w:rPr>
          <w:rFonts w:cs="Times New Roman"/>
          <w:sz w:val="28"/>
          <w:szCs w:val="28"/>
        </w:rPr>
        <w:t>- приложение № 1 к приложению к Постановлению изложить в новой редакции (приложение №3);</w:t>
      </w:r>
    </w:p>
    <w:p w:rsidR="00CE5743" w:rsidRDefault="00CE5743" w:rsidP="00CE5743">
      <w:pPr>
        <w:autoSpaceDE w:val="0"/>
        <w:ind w:firstLine="567"/>
        <w:jc w:val="both"/>
        <w:rPr>
          <w:rFonts w:cs="Times New Roman"/>
          <w:sz w:val="28"/>
          <w:szCs w:val="28"/>
        </w:rPr>
      </w:pPr>
      <w:r>
        <w:rPr>
          <w:rFonts w:cs="Times New Roman"/>
          <w:sz w:val="28"/>
          <w:szCs w:val="28"/>
        </w:rPr>
        <w:t>- приложение № 2 к приложению к Постановлению изложить в новой редакции (приложение №4);</w:t>
      </w:r>
    </w:p>
    <w:p w:rsidR="00CE5743" w:rsidRDefault="00CE5743" w:rsidP="00CE5743">
      <w:pPr>
        <w:autoSpaceDE w:val="0"/>
        <w:ind w:firstLine="567"/>
        <w:jc w:val="both"/>
        <w:rPr>
          <w:rFonts w:cs="Times New Roman"/>
          <w:sz w:val="28"/>
          <w:szCs w:val="28"/>
        </w:rPr>
      </w:pPr>
      <w:r>
        <w:rPr>
          <w:rFonts w:cs="Times New Roman"/>
          <w:sz w:val="28"/>
          <w:szCs w:val="28"/>
        </w:rPr>
        <w:t>- строку «</w:t>
      </w:r>
      <w:r>
        <w:rPr>
          <w:rFonts w:cs="Times New Roman"/>
          <w:iCs/>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Pr>
          <w:rFonts w:cs="Times New Roman"/>
          <w:sz w:val="28"/>
          <w:szCs w:val="28"/>
        </w:rPr>
        <w:t>» раздела 1 приложения № 4 к приложению к Постановлению изложить в новой редакции (приложение № 5);</w:t>
      </w:r>
    </w:p>
    <w:p w:rsidR="00F14DD1" w:rsidRPr="00E85983" w:rsidRDefault="00F14DD1" w:rsidP="00CE5743">
      <w:pPr>
        <w:autoSpaceDE w:val="0"/>
        <w:ind w:firstLine="567"/>
        <w:jc w:val="both"/>
        <w:rPr>
          <w:rFonts w:cs="Times New Roman"/>
          <w:sz w:val="28"/>
          <w:szCs w:val="28"/>
        </w:rPr>
      </w:pPr>
      <w:r w:rsidRPr="00E85983">
        <w:rPr>
          <w:rFonts w:cs="Times New Roman"/>
          <w:sz w:val="28"/>
          <w:szCs w:val="28"/>
        </w:rPr>
        <w:t>- раздел 3 приложения № 4 к приложению к Постановлению изложить</w:t>
      </w:r>
      <w:r w:rsidR="009B0796" w:rsidRPr="00E85983">
        <w:rPr>
          <w:rFonts w:cs="Times New Roman"/>
          <w:sz w:val="28"/>
          <w:szCs w:val="28"/>
        </w:rPr>
        <w:t xml:space="preserve"> в новой редакции (приложение №6</w:t>
      </w:r>
      <w:r w:rsidRPr="00E85983">
        <w:rPr>
          <w:rFonts w:cs="Times New Roman"/>
          <w:sz w:val="28"/>
          <w:szCs w:val="28"/>
        </w:rPr>
        <w:t>);</w:t>
      </w:r>
    </w:p>
    <w:p w:rsidR="00372A85" w:rsidRPr="00E85983" w:rsidRDefault="00372A85" w:rsidP="00E85983">
      <w:pPr>
        <w:numPr>
          <w:ilvl w:val="0"/>
          <w:numId w:val="2"/>
        </w:numPr>
        <w:autoSpaceDE w:val="0"/>
        <w:ind w:left="0" w:firstLine="567"/>
        <w:jc w:val="both"/>
        <w:rPr>
          <w:rFonts w:cs="Times New Roman"/>
          <w:sz w:val="28"/>
          <w:szCs w:val="28"/>
        </w:rPr>
      </w:pPr>
      <w:r w:rsidRPr="00E85983">
        <w:rPr>
          <w:rFonts w:cs="Times New Roman"/>
          <w:sz w:val="28"/>
          <w:szCs w:val="28"/>
        </w:rPr>
        <w:t>приложение № 1 к приложению № 4 к приложению к Постановлению изложить</w:t>
      </w:r>
      <w:r w:rsidR="009B0796" w:rsidRPr="00E85983">
        <w:rPr>
          <w:rFonts w:cs="Times New Roman"/>
          <w:sz w:val="28"/>
          <w:szCs w:val="28"/>
        </w:rPr>
        <w:t xml:space="preserve"> в новой редакции (приложение №7</w:t>
      </w:r>
      <w:r w:rsidRPr="00E85983">
        <w:rPr>
          <w:rFonts w:cs="Times New Roman"/>
          <w:sz w:val="28"/>
          <w:szCs w:val="28"/>
        </w:rPr>
        <w:t>);</w:t>
      </w:r>
    </w:p>
    <w:p w:rsidR="00372A85" w:rsidRPr="00E85983" w:rsidRDefault="00372A85" w:rsidP="00E85983">
      <w:pPr>
        <w:autoSpaceDE w:val="0"/>
        <w:ind w:firstLine="567"/>
        <w:jc w:val="both"/>
        <w:rPr>
          <w:rFonts w:cs="Times New Roman"/>
          <w:sz w:val="28"/>
          <w:szCs w:val="28"/>
        </w:rPr>
      </w:pPr>
      <w:r w:rsidRPr="00E85983">
        <w:rPr>
          <w:rFonts w:cs="Times New Roman"/>
          <w:sz w:val="28"/>
          <w:szCs w:val="28"/>
        </w:rPr>
        <w:t>- строку «</w:t>
      </w:r>
      <w:r w:rsidRPr="00E85983">
        <w:rPr>
          <w:rFonts w:cs="Times New Roman"/>
          <w:iCs/>
          <w:sz w:val="28"/>
          <w:szCs w:val="28"/>
        </w:rPr>
        <w:t xml:space="preserve">Информация по ресурсному обеспечению подпрограммы, в том числе в разбивке по всем источникам финансирования на очередной </w:t>
      </w:r>
      <w:r w:rsidRPr="00E85983">
        <w:rPr>
          <w:rFonts w:cs="Times New Roman"/>
          <w:iCs/>
          <w:sz w:val="28"/>
          <w:szCs w:val="28"/>
        </w:rPr>
        <w:lastRenderedPageBreak/>
        <w:t>финансовый год и плановый период</w:t>
      </w:r>
      <w:r w:rsidRPr="00E85983">
        <w:rPr>
          <w:rFonts w:cs="Times New Roman"/>
          <w:sz w:val="28"/>
          <w:szCs w:val="28"/>
        </w:rPr>
        <w:t>» раздела 1 приложения № 5 к приложению к Постановлению изложить в новой редакци</w:t>
      </w:r>
      <w:r w:rsidR="009B0796" w:rsidRPr="00E85983">
        <w:rPr>
          <w:rFonts w:cs="Times New Roman"/>
          <w:sz w:val="28"/>
          <w:szCs w:val="28"/>
        </w:rPr>
        <w:t>и (приложение № 8</w:t>
      </w:r>
      <w:r w:rsidRPr="00E85983">
        <w:rPr>
          <w:rFonts w:cs="Times New Roman"/>
          <w:sz w:val="28"/>
          <w:szCs w:val="28"/>
        </w:rPr>
        <w:t>);</w:t>
      </w:r>
    </w:p>
    <w:p w:rsidR="00372A85" w:rsidRPr="00E85983" w:rsidRDefault="00372A85" w:rsidP="00E85983">
      <w:pPr>
        <w:numPr>
          <w:ilvl w:val="0"/>
          <w:numId w:val="2"/>
        </w:numPr>
        <w:autoSpaceDE w:val="0"/>
        <w:ind w:left="0" w:firstLine="567"/>
        <w:jc w:val="both"/>
        <w:rPr>
          <w:rFonts w:cs="Times New Roman"/>
          <w:sz w:val="28"/>
          <w:szCs w:val="28"/>
        </w:rPr>
      </w:pPr>
      <w:r w:rsidRPr="00E85983">
        <w:rPr>
          <w:rFonts w:cs="Times New Roman"/>
          <w:sz w:val="28"/>
          <w:szCs w:val="28"/>
        </w:rPr>
        <w:t>приложение № 1 к приложению № 5 к приложению к Постановлению изложить</w:t>
      </w:r>
      <w:r w:rsidR="009B0796" w:rsidRPr="00E85983">
        <w:rPr>
          <w:rFonts w:cs="Times New Roman"/>
          <w:sz w:val="28"/>
          <w:szCs w:val="28"/>
        </w:rPr>
        <w:t xml:space="preserve"> в новой редакции (приложение №9</w:t>
      </w:r>
      <w:r w:rsidRPr="00E85983">
        <w:rPr>
          <w:rFonts w:cs="Times New Roman"/>
          <w:sz w:val="28"/>
          <w:szCs w:val="28"/>
        </w:rPr>
        <w:t>);</w:t>
      </w:r>
    </w:p>
    <w:p w:rsidR="00372A85" w:rsidRPr="00E85983" w:rsidRDefault="00372A85" w:rsidP="00E85983">
      <w:pPr>
        <w:autoSpaceDE w:val="0"/>
        <w:ind w:firstLine="567"/>
        <w:jc w:val="both"/>
        <w:rPr>
          <w:rFonts w:cs="Times New Roman"/>
          <w:sz w:val="28"/>
          <w:szCs w:val="28"/>
        </w:rPr>
      </w:pPr>
      <w:r w:rsidRPr="00E85983">
        <w:rPr>
          <w:rFonts w:cs="Times New Roman"/>
          <w:sz w:val="28"/>
          <w:szCs w:val="28"/>
        </w:rPr>
        <w:t>- строку «</w:t>
      </w:r>
      <w:r w:rsidRPr="00E85983">
        <w:rPr>
          <w:rFonts w:cs="Times New Roman"/>
          <w:iCs/>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E85983">
        <w:rPr>
          <w:rFonts w:cs="Times New Roman"/>
          <w:sz w:val="28"/>
          <w:szCs w:val="28"/>
        </w:rPr>
        <w:t>» раздела 1 приложения № 6 к приложению к Постановлению изложить в новой редакци</w:t>
      </w:r>
      <w:r w:rsidR="009B0796" w:rsidRPr="00E85983">
        <w:rPr>
          <w:rFonts w:cs="Times New Roman"/>
          <w:sz w:val="28"/>
          <w:szCs w:val="28"/>
        </w:rPr>
        <w:t>и (приложение № 10</w:t>
      </w:r>
      <w:r w:rsidRPr="00E85983">
        <w:rPr>
          <w:rFonts w:cs="Times New Roman"/>
          <w:sz w:val="28"/>
          <w:szCs w:val="28"/>
        </w:rPr>
        <w:t>);</w:t>
      </w:r>
    </w:p>
    <w:p w:rsidR="00372A85" w:rsidRPr="00E85983" w:rsidRDefault="00E85983" w:rsidP="00E85983">
      <w:pPr>
        <w:numPr>
          <w:ilvl w:val="0"/>
          <w:numId w:val="2"/>
        </w:numPr>
        <w:autoSpaceDE w:val="0"/>
        <w:ind w:left="0" w:firstLine="567"/>
        <w:jc w:val="both"/>
        <w:rPr>
          <w:rFonts w:cs="Times New Roman"/>
          <w:sz w:val="28"/>
          <w:szCs w:val="28"/>
        </w:rPr>
      </w:pPr>
      <w:r>
        <w:rPr>
          <w:rFonts w:cs="Times New Roman"/>
          <w:sz w:val="28"/>
          <w:szCs w:val="28"/>
        </w:rPr>
        <w:t xml:space="preserve">- </w:t>
      </w:r>
      <w:r w:rsidR="00372A85" w:rsidRPr="00E85983">
        <w:rPr>
          <w:rFonts w:cs="Times New Roman"/>
          <w:sz w:val="28"/>
          <w:szCs w:val="28"/>
        </w:rPr>
        <w:t xml:space="preserve">приложение № 1 к приложению № 6 к приложению к Постановлению </w:t>
      </w:r>
      <w:proofErr w:type="spellStart"/>
      <w:r w:rsidR="00372A85" w:rsidRPr="00E85983">
        <w:rPr>
          <w:rFonts w:cs="Times New Roman"/>
          <w:sz w:val="28"/>
          <w:szCs w:val="28"/>
        </w:rPr>
        <w:t>изложить</w:t>
      </w:r>
      <w:r w:rsidR="009B0796" w:rsidRPr="00E85983">
        <w:rPr>
          <w:rFonts w:cs="Times New Roman"/>
          <w:sz w:val="28"/>
          <w:szCs w:val="28"/>
        </w:rPr>
        <w:t>в</w:t>
      </w:r>
      <w:proofErr w:type="spellEnd"/>
      <w:r w:rsidR="009B0796" w:rsidRPr="00E85983">
        <w:rPr>
          <w:rFonts w:cs="Times New Roman"/>
          <w:sz w:val="28"/>
          <w:szCs w:val="28"/>
        </w:rPr>
        <w:t xml:space="preserve"> новой редакции (приложение №11</w:t>
      </w:r>
      <w:r w:rsidR="00372A85" w:rsidRPr="00E85983">
        <w:rPr>
          <w:rFonts w:cs="Times New Roman"/>
          <w:sz w:val="28"/>
          <w:szCs w:val="28"/>
        </w:rPr>
        <w:t>);</w:t>
      </w:r>
    </w:p>
    <w:p w:rsidR="00372A85" w:rsidRPr="00E85983" w:rsidRDefault="00372A85" w:rsidP="00E85983">
      <w:pPr>
        <w:autoSpaceDE w:val="0"/>
        <w:ind w:firstLine="567"/>
        <w:jc w:val="both"/>
        <w:rPr>
          <w:rFonts w:cs="Times New Roman"/>
          <w:sz w:val="28"/>
          <w:szCs w:val="28"/>
        </w:rPr>
      </w:pPr>
      <w:r w:rsidRPr="00E85983">
        <w:rPr>
          <w:rFonts w:cs="Times New Roman"/>
          <w:sz w:val="28"/>
          <w:szCs w:val="28"/>
        </w:rPr>
        <w:t>- строку «</w:t>
      </w:r>
      <w:r w:rsidRPr="00E85983">
        <w:rPr>
          <w:rFonts w:cs="Times New Roman"/>
          <w:iCs/>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r w:rsidRPr="00E85983">
        <w:rPr>
          <w:rFonts w:cs="Times New Roman"/>
          <w:sz w:val="28"/>
          <w:szCs w:val="28"/>
        </w:rPr>
        <w:t>» раздела 1 приложения № 7 к приложению к Постановлению изложить в новой редакци</w:t>
      </w:r>
      <w:r w:rsidR="009B0796" w:rsidRPr="00E85983">
        <w:rPr>
          <w:rFonts w:cs="Times New Roman"/>
          <w:sz w:val="28"/>
          <w:szCs w:val="28"/>
        </w:rPr>
        <w:t>и (приложение № 12</w:t>
      </w:r>
      <w:r w:rsidRPr="00E85983">
        <w:rPr>
          <w:rFonts w:cs="Times New Roman"/>
          <w:sz w:val="28"/>
          <w:szCs w:val="28"/>
        </w:rPr>
        <w:t>);</w:t>
      </w:r>
    </w:p>
    <w:p w:rsidR="00372A85" w:rsidRPr="00E85983" w:rsidRDefault="00E85983" w:rsidP="00E85983">
      <w:pPr>
        <w:numPr>
          <w:ilvl w:val="0"/>
          <w:numId w:val="2"/>
        </w:numPr>
        <w:autoSpaceDE w:val="0"/>
        <w:ind w:left="0" w:firstLine="567"/>
        <w:jc w:val="both"/>
        <w:rPr>
          <w:rFonts w:cs="Times New Roman"/>
          <w:sz w:val="28"/>
          <w:szCs w:val="28"/>
        </w:rPr>
      </w:pPr>
      <w:r>
        <w:rPr>
          <w:rFonts w:cs="Times New Roman"/>
          <w:sz w:val="28"/>
          <w:szCs w:val="28"/>
        </w:rPr>
        <w:t xml:space="preserve">- </w:t>
      </w:r>
      <w:r w:rsidR="00372A85" w:rsidRPr="00E85983">
        <w:rPr>
          <w:rFonts w:cs="Times New Roman"/>
          <w:sz w:val="28"/>
          <w:szCs w:val="28"/>
        </w:rPr>
        <w:t>приложение № 1 к приложению № 7 к приложению к Постановлению изложить в н</w:t>
      </w:r>
      <w:r w:rsidR="009B0796" w:rsidRPr="00E85983">
        <w:rPr>
          <w:rFonts w:cs="Times New Roman"/>
          <w:sz w:val="28"/>
          <w:szCs w:val="28"/>
        </w:rPr>
        <w:t>овой редакции (приложение №13</w:t>
      </w:r>
      <w:r w:rsidR="00372A85" w:rsidRPr="00E85983">
        <w:rPr>
          <w:rFonts w:cs="Times New Roman"/>
          <w:sz w:val="28"/>
          <w:szCs w:val="28"/>
        </w:rPr>
        <w:t>)</w:t>
      </w:r>
      <w:r>
        <w:rPr>
          <w:rFonts w:cs="Times New Roman"/>
          <w:sz w:val="28"/>
          <w:szCs w:val="28"/>
        </w:rPr>
        <w:t>.</w:t>
      </w:r>
    </w:p>
    <w:p w:rsidR="00372A85" w:rsidRPr="00E85983" w:rsidRDefault="00372A85" w:rsidP="00E85983">
      <w:pPr>
        <w:autoSpaceDE w:val="0"/>
        <w:ind w:firstLine="567"/>
        <w:jc w:val="both"/>
        <w:rPr>
          <w:rFonts w:cs="Times New Roman"/>
          <w:sz w:val="28"/>
          <w:szCs w:val="28"/>
        </w:rPr>
      </w:pPr>
      <w:r w:rsidRPr="00E85983">
        <w:rPr>
          <w:rFonts w:cs="Times New Roman"/>
          <w:sz w:val="28"/>
          <w:szCs w:val="28"/>
        </w:rPr>
        <w:t xml:space="preserve">2. </w:t>
      </w:r>
      <w:proofErr w:type="gramStart"/>
      <w:r w:rsidRPr="00E85983">
        <w:rPr>
          <w:rFonts w:cs="Times New Roman"/>
          <w:sz w:val="28"/>
          <w:szCs w:val="28"/>
        </w:rPr>
        <w:t>Контроль за</w:t>
      </w:r>
      <w:proofErr w:type="gramEnd"/>
      <w:r w:rsidRPr="00E85983">
        <w:rPr>
          <w:rFonts w:cs="Times New Roman"/>
          <w:sz w:val="28"/>
          <w:szCs w:val="28"/>
        </w:rPr>
        <w:t xml:space="preserve"> исполнением постановления возложить на заместителя главы района по социальной сфере  В.А. </w:t>
      </w:r>
      <w:proofErr w:type="spellStart"/>
      <w:r w:rsidRPr="00E85983">
        <w:rPr>
          <w:rFonts w:cs="Times New Roman"/>
          <w:sz w:val="28"/>
          <w:szCs w:val="28"/>
        </w:rPr>
        <w:t>Пистер</w:t>
      </w:r>
      <w:proofErr w:type="spellEnd"/>
      <w:r w:rsidRPr="00E85983">
        <w:rPr>
          <w:rFonts w:cs="Times New Roman"/>
          <w:sz w:val="28"/>
          <w:szCs w:val="28"/>
        </w:rPr>
        <w:t>.</w:t>
      </w:r>
    </w:p>
    <w:p w:rsidR="00372A85" w:rsidRPr="00E85983" w:rsidRDefault="00372A85" w:rsidP="00E85983">
      <w:pPr>
        <w:autoSpaceDE w:val="0"/>
        <w:ind w:firstLine="567"/>
        <w:jc w:val="both"/>
        <w:rPr>
          <w:rFonts w:cs="Times New Roman"/>
          <w:sz w:val="28"/>
          <w:szCs w:val="28"/>
        </w:rPr>
      </w:pPr>
      <w:r w:rsidRPr="00E85983">
        <w:rPr>
          <w:rFonts w:cs="Times New Roman"/>
          <w:sz w:val="28"/>
          <w:szCs w:val="28"/>
        </w:rPr>
        <w:t>3. Постановление вступает в силу со дня официального опубликования (обнародования) и подлежит размещению  на официальном информационном Интернет – сайте Енисейского района Красноярского края.</w:t>
      </w:r>
    </w:p>
    <w:p w:rsidR="00372A85" w:rsidRPr="00E85983" w:rsidRDefault="00372A85" w:rsidP="00E85983">
      <w:pPr>
        <w:autoSpaceDE w:val="0"/>
        <w:ind w:firstLine="567"/>
        <w:jc w:val="both"/>
        <w:rPr>
          <w:rFonts w:cs="Times New Roman"/>
          <w:sz w:val="28"/>
          <w:szCs w:val="28"/>
        </w:rPr>
      </w:pPr>
    </w:p>
    <w:p w:rsidR="00372A85" w:rsidRPr="00E85983" w:rsidRDefault="00372A85" w:rsidP="00E85983">
      <w:pPr>
        <w:autoSpaceDE w:val="0"/>
        <w:ind w:firstLine="567"/>
        <w:rPr>
          <w:rFonts w:eastAsia="Times New Roman" w:cs="Times New Roman"/>
          <w:sz w:val="28"/>
          <w:szCs w:val="28"/>
        </w:rPr>
      </w:pPr>
    </w:p>
    <w:p w:rsidR="00372A85" w:rsidRPr="00E85983" w:rsidRDefault="00E85983" w:rsidP="00E85983">
      <w:pPr>
        <w:autoSpaceDE w:val="0"/>
        <w:rPr>
          <w:rFonts w:eastAsia="Times New Roman" w:cs="Times New Roman"/>
          <w:sz w:val="28"/>
          <w:szCs w:val="28"/>
        </w:rPr>
      </w:pPr>
      <w:r>
        <w:rPr>
          <w:rFonts w:eastAsia="Times New Roman" w:cs="Times New Roman"/>
          <w:sz w:val="28"/>
          <w:szCs w:val="28"/>
        </w:rPr>
        <w:t xml:space="preserve">Заместитель </w:t>
      </w:r>
      <w:r w:rsidR="00372A85" w:rsidRPr="00E85983">
        <w:rPr>
          <w:rFonts w:eastAsia="Times New Roman" w:cs="Times New Roman"/>
          <w:sz w:val="28"/>
          <w:szCs w:val="28"/>
        </w:rPr>
        <w:t>Глав</w:t>
      </w:r>
      <w:r>
        <w:rPr>
          <w:rFonts w:eastAsia="Times New Roman" w:cs="Times New Roman"/>
          <w:sz w:val="28"/>
          <w:szCs w:val="28"/>
        </w:rPr>
        <w:t xml:space="preserve">ы </w:t>
      </w:r>
      <w:r w:rsidR="00372A85" w:rsidRPr="00E85983">
        <w:rPr>
          <w:rFonts w:eastAsia="Times New Roman" w:cs="Times New Roman"/>
          <w:sz w:val="28"/>
          <w:szCs w:val="28"/>
        </w:rPr>
        <w:t xml:space="preserve">района                                  </w:t>
      </w:r>
      <w:r>
        <w:rPr>
          <w:rFonts w:eastAsia="Times New Roman" w:cs="Times New Roman"/>
          <w:sz w:val="28"/>
          <w:szCs w:val="28"/>
        </w:rPr>
        <w:t xml:space="preserve">                    Н.А. Капустинская</w:t>
      </w:r>
    </w:p>
    <w:p w:rsidR="00CB72BE" w:rsidRPr="00E85983" w:rsidRDefault="00CB72BE" w:rsidP="00E85983">
      <w:pPr>
        <w:pStyle w:val="ConsPlusNonformat"/>
        <w:widowControl/>
        <w:ind w:firstLine="567"/>
        <w:jc w:val="both"/>
        <w:rPr>
          <w:rFonts w:ascii="Times New Roman" w:hAnsi="Times New Roman" w:cs="Times New Roman"/>
          <w:sz w:val="28"/>
          <w:szCs w:val="28"/>
        </w:rPr>
      </w:pPr>
    </w:p>
    <w:p w:rsidR="00CB72BE" w:rsidRPr="00E85983" w:rsidRDefault="00CB72BE" w:rsidP="00E85983">
      <w:pPr>
        <w:autoSpaceDE w:val="0"/>
        <w:ind w:left="4962"/>
        <w:rPr>
          <w:rFonts w:cs="Times New Roman"/>
          <w:sz w:val="28"/>
          <w:szCs w:val="28"/>
        </w:rPr>
      </w:pPr>
    </w:p>
    <w:p w:rsidR="00E80845" w:rsidRPr="00E85983" w:rsidRDefault="00E80845" w:rsidP="00E85983">
      <w:pPr>
        <w:autoSpaceDE w:val="0"/>
        <w:ind w:left="4962"/>
        <w:rPr>
          <w:rFonts w:cs="Times New Roman"/>
          <w:sz w:val="28"/>
          <w:szCs w:val="28"/>
        </w:rPr>
      </w:pPr>
    </w:p>
    <w:p w:rsidR="00E50440" w:rsidRPr="00E85983" w:rsidRDefault="00E50440" w:rsidP="00E85983">
      <w:pPr>
        <w:autoSpaceDE w:val="0"/>
        <w:ind w:left="4962"/>
        <w:rPr>
          <w:rFonts w:cs="Times New Roman"/>
          <w:sz w:val="28"/>
          <w:szCs w:val="28"/>
        </w:rPr>
      </w:pPr>
    </w:p>
    <w:p w:rsidR="00E50440" w:rsidRPr="00E85983" w:rsidRDefault="00E50440" w:rsidP="00E85983">
      <w:pPr>
        <w:autoSpaceDE w:val="0"/>
        <w:ind w:left="4962"/>
        <w:rPr>
          <w:rFonts w:cs="Times New Roman"/>
          <w:sz w:val="28"/>
          <w:szCs w:val="28"/>
        </w:rPr>
      </w:pPr>
    </w:p>
    <w:p w:rsidR="00CB72BE" w:rsidRPr="00E85983" w:rsidRDefault="00CB72BE" w:rsidP="00E85983">
      <w:pPr>
        <w:autoSpaceDE w:val="0"/>
        <w:rPr>
          <w:rFonts w:cs="Times New Roman"/>
          <w:sz w:val="28"/>
          <w:szCs w:val="28"/>
        </w:rPr>
      </w:pPr>
    </w:p>
    <w:p w:rsidR="00CB72BE" w:rsidRDefault="00CB72BE"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E85983" w:rsidRDefault="00E85983" w:rsidP="003D6197">
      <w:pPr>
        <w:autoSpaceDE w:val="0"/>
        <w:rPr>
          <w:rFonts w:ascii="Arial" w:hAnsi="Arial" w:cs="Arial"/>
        </w:rPr>
      </w:pPr>
    </w:p>
    <w:p w:rsidR="00DB3BD6" w:rsidRDefault="00DB3BD6" w:rsidP="00B439AD">
      <w:pPr>
        <w:ind w:left="5387"/>
        <w:jc w:val="right"/>
        <w:rPr>
          <w:rFonts w:cs="Times New Roman"/>
          <w:sz w:val="20"/>
          <w:szCs w:val="20"/>
        </w:rPr>
      </w:pPr>
    </w:p>
    <w:p w:rsidR="00B439AD" w:rsidRPr="00040305" w:rsidRDefault="00B439AD" w:rsidP="00B439AD">
      <w:pPr>
        <w:ind w:left="5387"/>
        <w:jc w:val="right"/>
        <w:rPr>
          <w:rFonts w:cs="Times New Roman"/>
          <w:sz w:val="20"/>
          <w:szCs w:val="20"/>
        </w:rPr>
      </w:pPr>
      <w:bookmarkStart w:id="0" w:name="_GoBack"/>
      <w:bookmarkEnd w:id="0"/>
      <w:r>
        <w:rPr>
          <w:rFonts w:cs="Times New Roman"/>
          <w:sz w:val="20"/>
          <w:szCs w:val="20"/>
        </w:rPr>
        <w:lastRenderedPageBreak/>
        <w:t>Приложение №1</w:t>
      </w:r>
      <w:r w:rsidRPr="00040305">
        <w:rPr>
          <w:rFonts w:cs="Times New Roman"/>
          <w:sz w:val="20"/>
          <w:szCs w:val="20"/>
        </w:rPr>
        <w:t xml:space="preserve">  к постановлению</w:t>
      </w:r>
    </w:p>
    <w:p w:rsidR="00B439AD" w:rsidRPr="00040305" w:rsidRDefault="00B439AD" w:rsidP="00B439AD">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B439AD" w:rsidRPr="00040305" w:rsidRDefault="00B439AD" w:rsidP="00B439AD">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E80845" w:rsidRPr="00342D66" w:rsidRDefault="00B439AD" w:rsidP="00B439AD">
      <w:pPr>
        <w:autoSpaceDE w:val="0"/>
        <w:ind w:left="5387"/>
        <w:jc w:val="right"/>
        <w:rPr>
          <w:rFonts w:ascii="Arial" w:hAnsi="Arial" w:cs="Arial"/>
        </w:rPr>
      </w:pPr>
      <w:r>
        <w:rPr>
          <w:rFonts w:cs="Times New Roman"/>
        </w:rPr>
        <w:t>№_____</w:t>
      </w:r>
    </w:p>
    <w:p w:rsidR="00616B4A" w:rsidRDefault="00616B4A">
      <w:pPr>
        <w:pStyle w:val="ae"/>
        <w:autoSpaceDE w:val="0"/>
        <w:spacing w:after="0"/>
        <w:ind w:left="5812"/>
        <w:jc w:val="center"/>
        <w:rPr>
          <w:rFonts w:ascii="Arial" w:hAnsi="Arial" w:cs="Arial"/>
          <w:sz w:val="24"/>
          <w:szCs w:val="24"/>
        </w:rPr>
      </w:pPr>
    </w:p>
    <w:p w:rsidR="005C05DA" w:rsidRDefault="005C05DA">
      <w:pPr>
        <w:pStyle w:val="ae"/>
        <w:autoSpaceDE w:val="0"/>
        <w:spacing w:after="0"/>
        <w:ind w:left="5812"/>
        <w:jc w:val="center"/>
        <w:rPr>
          <w:rFonts w:ascii="Arial" w:hAnsi="Arial" w:cs="Arial"/>
          <w:sz w:val="24"/>
          <w:szCs w:val="24"/>
        </w:rPr>
      </w:pPr>
    </w:p>
    <w:p w:rsidR="005C05DA" w:rsidRPr="00C47A1E" w:rsidRDefault="005C05DA" w:rsidP="005C05DA">
      <w:pPr>
        <w:pStyle w:val="ae"/>
        <w:autoSpaceDE w:val="0"/>
        <w:spacing w:after="0"/>
        <w:ind w:left="0"/>
        <w:jc w:val="center"/>
        <w:rPr>
          <w:rFonts w:ascii="Arial" w:hAnsi="Arial" w:cs="Arial"/>
          <w:b/>
          <w:sz w:val="24"/>
          <w:szCs w:val="24"/>
        </w:rPr>
      </w:pPr>
      <w:r w:rsidRPr="00C47A1E">
        <w:rPr>
          <w:rFonts w:ascii="Arial" w:hAnsi="Arial" w:cs="Arial"/>
          <w:b/>
          <w:sz w:val="24"/>
          <w:szCs w:val="24"/>
        </w:rPr>
        <w:t>МУНИЦИПАЛЬНАЯ ПРОГРАММА ЕНИСЕЙСКОГО РАЙОНА</w:t>
      </w:r>
    </w:p>
    <w:p w:rsidR="005C05DA" w:rsidRPr="00C47A1E" w:rsidRDefault="005C05DA" w:rsidP="005C05DA">
      <w:pPr>
        <w:pStyle w:val="ConsPlusTitle"/>
        <w:jc w:val="center"/>
        <w:rPr>
          <w:bCs w:val="0"/>
          <w:sz w:val="24"/>
          <w:szCs w:val="24"/>
        </w:rPr>
      </w:pPr>
      <w:r w:rsidRPr="00C47A1E">
        <w:rPr>
          <w:bCs w:val="0"/>
          <w:sz w:val="24"/>
          <w:szCs w:val="24"/>
        </w:rPr>
        <w:t xml:space="preserve">«РАЗВИТИЕ КУЛЬТУРЫ ЕНИСЕЙСКОГО РАЙОНА» </w:t>
      </w:r>
    </w:p>
    <w:p w:rsidR="005C05DA" w:rsidRPr="00C47A1E" w:rsidRDefault="005C05DA" w:rsidP="005C05DA">
      <w:pPr>
        <w:pStyle w:val="ConsPlusTitle"/>
        <w:rPr>
          <w:b w:val="0"/>
          <w:bCs w:val="0"/>
          <w:sz w:val="24"/>
          <w:szCs w:val="24"/>
        </w:rPr>
      </w:pPr>
    </w:p>
    <w:p w:rsidR="005C05DA" w:rsidRPr="00C47A1E" w:rsidRDefault="005C05DA" w:rsidP="005C05DA">
      <w:pPr>
        <w:pStyle w:val="ConsPlusTitle"/>
        <w:jc w:val="center"/>
        <w:rPr>
          <w:sz w:val="24"/>
          <w:szCs w:val="24"/>
        </w:rPr>
      </w:pPr>
      <w:r w:rsidRPr="00C47A1E">
        <w:rPr>
          <w:bCs w:val="0"/>
          <w:sz w:val="24"/>
          <w:szCs w:val="24"/>
        </w:rPr>
        <w:t xml:space="preserve">1. </w:t>
      </w:r>
      <w:r w:rsidRPr="00C47A1E">
        <w:rPr>
          <w:sz w:val="24"/>
          <w:szCs w:val="24"/>
        </w:rPr>
        <w:t>Паспорт муниципальной программы</w:t>
      </w:r>
    </w:p>
    <w:p w:rsidR="005C05DA" w:rsidRPr="00C47A1E" w:rsidRDefault="005C05DA" w:rsidP="005C05DA">
      <w:pPr>
        <w:pStyle w:val="ConsPlusTitle"/>
        <w:jc w:val="center"/>
        <w:rPr>
          <w:b w:val="0"/>
          <w:sz w:val="24"/>
          <w:szCs w:val="24"/>
        </w:rPr>
      </w:pPr>
    </w:p>
    <w:tbl>
      <w:tblPr>
        <w:tblW w:w="9782" w:type="dxa"/>
        <w:tblInd w:w="-176" w:type="dxa"/>
        <w:tblLayout w:type="fixed"/>
        <w:tblLook w:val="0000" w:firstRow="0" w:lastRow="0" w:firstColumn="0" w:lastColumn="0" w:noHBand="0" w:noVBand="0"/>
      </w:tblPr>
      <w:tblGrid>
        <w:gridCol w:w="3209"/>
        <w:gridCol w:w="6573"/>
      </w:tblGrid>
      <w:tr w:rsidR="00624A52" w:rsidRPr="00C47A1E" w:rsidTr="005C403D">
        <w:tc>
          <w:tcPr>
            <w:tcW w:w="3209" w:type="dxa"/>
            <w:tcBorders>
              <w:top w:val="single" w:sz="4" w:space="0" w:color="000000"/>
              <w:left w:val="single" w:sz="4" w:space="0" w:color="000000"/>
              <w:bottom w:val="single" w:sz="4" w:space="0" w:color="000000"/>
            </w:tcBorders>
            <w:shd w:val="clear" w:color="auto" w:fill="auto"/>
          </w:tcPr>
          <w:p w:rsidR="00624A52" w:rsidRPr="00C47A1E" w:rsidRDefault="00624A52" w:rsidP="005C403D">
            <w:pPr>
              <w:pStyle w:val="ConsPlusCell"/>
              <w:snapToGrid w:val="0"/>
              <w:rPr>
                <w:rFonts w:ascii="Arial" w:hAnsi="Arial" w:cs="Arial"/>
              </w:rPr>
            </w:pPr>
            <w:r w:rsidRPr="00C47A1E">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573" w:type="dxa"/>
            <w:tcBorders>
              <w:top w:val="single" w:sz="4" w:space="0" w:color="000000"/>
              <w:left w:val="single" w:sz="4" w:space="0" w:color="000000"/>
              <w:bottom w:val="single" w:sz="4" w:space="0" w:color="000000"/>
              <w:right w:val="single" w:sz="4" w:space="0" w:color="000000"/>
            </w:tcBorders>
            <w:shd w:val="clear" w:color="auto" w:fill="auto"/>
          </w:tcPr>
          <w:p w:rsidR="00504BD5" w:rsidRPr="00C47A1E" w:rsidRDefault="00504BD5" w:rsidP="00504BD5">
            <w:pPr>
              <w:snapToGrid w:val="0"/>
              <w:jc w:val="both"/>
              <w:rPr>
                <w:rFonts w:ascii="Arial" w:hAnsi="Arial" w:cs="Arial"/>
              </w:rPr>
            </w:pPr>
            <w:r w:rsidRPr="00C47A1E">
              <w:rPr>
                <w:rFonts w:ascii="Arial" w:hAnsi="Arial" w:cs="Arial"/>
              </w:rPr>
              <w:t xml:space="preserve">Объем финансирования программы составит </w:t>
            </w:r>
            <w:r w:rsidR="00D62908">
              <w:rPr>
                <w:rFonts w:ascii="Arial" w:hAnsi="Arial" w:cs="Arial"/>
              </w:rPr>
              <w:t>920723,80</w:t>
            </w:r>
            <w:r w:rsidRPr="00C47A1E">
              <w:rPr>
                <w:rFonts w:ascii="Arial" w:hAnsi="Arial" w:cs="Arial"/>
              </w:rPr>
              <w:t xml:space="preserve"> тыс. рублей, в том </w:t>
            </w:r>
            <w:proofErr w:type="spellStart"/>
            <w:r w:rsidRPr="00C47A1E">
              <w:rPr>
                <w:rFonts w:ascii="Arial" w:hAnsi="Arial" w:cs="Arial"/>
              </w:rPr>
              <w:t>числепо</w:t>
            </w:r>
            <w:proofErr w:type="spellEnd"/>
            <w:r w:rsidRPr="00C47A1E">
              <w:rPr>
                <w:rFonts w:ascii="Arial" w:hAnsi="Arial" w:cs="Arial"/>
              </w:rPr>
              <w:t xml:space="preserve"> годам реализации:</w:t>
            </w:r>
          </w:p>
          <w:p w:rsidR="00504BD5" w:rsidRPr="00C47A1E" w:rsidRDefault="00504BD5" w:rsidP="00504BD5">
            <w:pPr>
              <w:snapToGrid w:val="0"/>
              <w:jc w:val="both"/>
              <w:rPr>
                <w:rFonts w:ascii="Arial" w:hAnsi="Arial" w:cs="Arial"/>
              </w:rPr>
            </w:pPr>
            <w:r w:rsidRPr="00C47A1E">
              <w:rPr>
                <w:rFonts w:ascii="Arial" w:hAnsi="Arial" w:cs="Arial"/>
              </w:rPr>
              <w:t>в 2014 году – 30207,3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41961,4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32923,5 тыс. рублей;</w:t>
            </w:r>
          </w:p>
          <w:p w:rsidR="00504BD5" w:rsidRPr="00C47A1E" w:rsidRDefault="00504BD5" w:rsidP="00504BD5">
            <w:pPr>
              <w:snapToGrid w:val="0"/>
              <w:jc w:val="both"/>
              <w:rPr>
                <w:rFonts w:ascii="Arial" w:hAnsi="Arial" w:cs="Arial"/>
              </w:rPr>
            </w:pPr>
            <w:r w:rsidRPr="00C47A1E">
              <w:rPr>
                <w:rFonts w:ascii="Arial" w:hAnsi="Arial" w:cs="Arial"/>
              </w:rPr>
              <w:t>в 2017 году – 65427,2 тыс. рублей</w:t>
            </w:r>
          </w:p>
          <w:p w:rsidR="00504BD5" w:rsidRPr="00C47A1E" w:rsidRDefault="00504BD5" w:rsidP="00504BD5">
            <w:pPr>
              <w:snapToGrid w:val="0"/>
              <w:rPr>
                <w:rFonts w:ascii="Arial" w:hAnsi="Arial" w:cs="Arial"/>
              </w:rPr>
            </w:pPr>
            <w:r w:rsidRPr="00C47A1E">
              <w:rPr>
                <w:rFonts w:ascii="Arial" w:hAnsi="Arial" w:cs="Arial"/>
              </w:rPr>
              <w:t>в 2018 году – 137270,9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0077487E">
              <w:rPr>
                <w:rFonts w:ascii="Arial" w:hAnsi="Arial" w:cs="Arial"/>
              </w:rPr>
              <w:t>117798,5</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755A15">
              <w:rPr>
                <w:rFonts w:ascii="Arial" w:hAnsi="Arial" w:cs="Arial"/>
              </w:rPr>
              <w:t>128795,3</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3D6197">
              <w:rPr>
                <w:rFonts w:ascii="Arial" w:hAnsi="Arial" w:cs="Arial"/>
              </w:rPr>
              <w:t>123346,2</w:t>
            </w:r>
            <w:r w:rsidRPr="00C47A1E">
              <w:rPr>
                <w:rFonts w:ascii="Arial" w:hAnsi="Arial" w:cs="Arial"/>
              </w:rPr>
              <w:t xml:space="preserve"> 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w:t>
            </w:r>
            <w:r w:rsidR="003D6197">
              <w:rPr>
                <w:rFonts w:ascii="Arial" w:hAnsi="Arial" w:cs="Arial"/>
              </w:rPr>
              <w:t>120624,9</w:t>
            </w:r>
            <w:r w:rsidRPr="00C47A1E">
              <w:rPr>
                <w:rFonts w:ascii="Arial" w:hAnsi="Arial" w:cs="Arial"/>
              </w:rPr>
              <w:t xml:space="preserve"> 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в 2023 году-</w:t>
            </w:r>
            <w:r w:rsidR="003D6197">
              <w:rPr>
                <w:rFonts w:ascii="Arial" w:hAnsi="Arial" w:cs="Arial"/>
              </w:rPr>
              <w:t>122368,6</w:t>
            </w:r>
            <w:r w:rsidR="000D4E97" w:rsidRPr="00C47A1E">
              <w:rPr>
                <w:rFonts w:ascii="Arial" w:hAnsi="Arial" w:cs="Arial"/>
              </w:rPr>
              <w:t xml:space="preserve"> тыс. рублей</w:t>
            </w:r>
            <w:r w:rsidR="000D4E97">
              <w:rPr>
                <w:rFonts w:ascii="Arial" w:hAnsi="Arial" w:cs="Arial"/>
              </w:rPr>
              <w:t xml:space="preserve">. </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 xml:space="preserve">из средств федерального бюджета – </w:t>
            </w:r>
            <w:r w:rsidR="000E3A10">
              <w:rPr>
                <w:rFonts w:ascii="Arial" w:hAnsi="Arial" w:cs="Arial"/>
              </w:rPr>
              <w:t>8492,6</w:t>
            </w:r>
            <w:r w:rsidRPr="00C47A1E">
              <w:rPr>
                <w:rFonts w:ascii="Arial" w:hAnsi="Arial" w:cs="Arial"/>
              </w:rPr>
              <w:t>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0,0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605,7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514,1 тыс. рублей;</w:t>
            </w:r>
          </w:p>
          <w:p w:rsidR="00504BD5" w:rsidRPr="00C47A1E" w:rsidRDefault="00504BD5" w:rsidP="00504BD5">
            <w:pPr>
              <w:snapToGrid w:val="0"/>
              <w:rPr>
                <w:rFonts w:ascii="Arial" w:hAnsi="Arial" w:cs="Arial"/>
              </w:rPr>
            </w:pPr>
            <w:r w:rsidRPr="00C47A1E">
              <w:rPr>
                <w:rFonts w:ascii="Arial" w:hAnsi="Arial" w:cs="Arial"/>
              </w:rPr>
              <w:t>в 2017 году – 569,9 тыс. рублей;</w:t>
            </w:r>
          </w:p>
          <w:p w:rsidR="00504BD5" w:rsidRPr="00C47A1E" w:rsidRDefault="00504BD5" w:rsidP="00504BD5">
            <w:pPr>
              <w:snapToGrid w:val="0"/>
              <w:rPr>
                <w:rFonts w:ascii="Arial" w:hAnsi="Arial" w:cs="Arial"/>
              </w:rPr>
            </w:pPr>
            <w:r w:rsidRPr="00C47A1E">
              <w:rPr>
                <w:rFonts w:ascii="Arial" w:hAnsi="Arial" w:cs="Arial"/>
              </w:rPr>
              <w:t>в 2018 году – 23,9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Pr="00F76EDB">
              <w:rPr>
                <w:rFonts w:ascii="Arial" w:hAnsi="Arial" w:cs="Arial"/>
              </w:rPr>
              <w:t>801</w:t>
            </w:r>
            <w:r>
              <w:rPr>
                <w:rFonts w:ascii="Arial" w:hAnsi="Arial" w:cs="Arial"/>
              </w:rPr>
              <w:t>,</w:t>
            </w:r>
            <w:r w:rsidR="000E3A10">
              <w:rPr>
                <w:rFonts w:ascii="Arial" w:hAnsi="Arial" w:cs="Arial"/>
              </w:rPr>
              <w:t>5</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636577">
              <w:rPr>
                <w:rFonts w:ascii="Arial" w:hAnsi="Arial" w:cs="Arial"/>
              </w:rPr>
              <w:t>2627,3</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3D6197">
              <w:rPr>
                <w:rFonts w:ascii="Arial" w:hAnsi="Arial" w:cs="Arial"/>
              </w:rPr>
              <w:t>523,6</w:t>
            </w:r>
            <w:r w:rsidR="00F93D39">
              <w:rPr>
                <w:rFonts w:ascii="Arial" w:hAnsi="Arial" w:cs="Arial"/>
              </w:rPr>
              <w:t>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3D6197">
              <w:rPr>
                <w:rFonts w:ascii="Arial" w:hAnsi="Arial" w:cs="Arial"/>
              </w:rPr>
              <w:t>748,1</w:t>
            </w:r>
            <w:r w:rsidRPr="00C47A1E">
              <w:rPr>
                <w:rFonts w:ascii="Arial" w:hAnsi="Arial" w:cs="Arial"/>
              </w:rPr>
              <w:t>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 xml:space="preserve">в 2023 году </w:t>
            </w:r>
            <w:r w:rsidR="00A77E2B">
              <w:rPr>
                <w:rFonts w:ascii="Arial" w:hAnsi="Arial" w:cs="Arial"/>
              </w:rPr>
              <w:t>–</w:t>
            </w:r>
            <w:r w:rsidR="003D6197">
              <w:rPr>
                <w:rFonts w:ascii="Arial" w:hAnsi="Arial" w:cs="Arial"/>
              </w:rPr>
              <w:t>2078,5</w:t>
            </w:r>
            <w:r w:rsidR="000D4E97" w:rsidRPr="00C47A1E">
              <w:rPr>
                <w:rFonts w:ascii="Arial" w:hAnsi="Arial" w:cs="Arial"/>
              </w:rPr>
              <w:t>тыс. рублей</w:t>
            </w:r>
            <w:r w:rsidR="000D4E97">
              <w:rPr>
                <w:rFonts w:ascii="Arial" w:hAnsi="Arial" w:cs="Arial"/>
              </w:rPr>
              <w:t>;</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D62908">
              <w:rPr>
                <w:rFonts w:ascii="Arial" w:hAnsi="Arial" w:cs="Arial"/>
              </w:rPr>
              <w:t>109859,8</w:t>
            </w:r>
            <w:r w:rsidRPr="00C47A1E">
              <w:rPr>
                <w:rFonts w:ascii="Arial" w:hAnsi="Arial" w:cs="Arial"/>
              </w:rPr>
              <w:t>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1214,8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7300,7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822,2 тыс. рублей;</w:t>
            </w:r>
          </w:p>
          <w:p w:rsidR="00504BD5" w:rsidRPr="00C47A1E" w:rsidRDefault="00504BD5" w:rsidP="00504BD5">
            <w:pPr>
              <w:snapToGrid w:val="0"/>
              <w:rPr>
                <w:rFonts w:ascii="Arial" w:hAnsi="Arial" w:cs="Arial"/>
              </w:rPr>
            </w:pPr>
            <w:r w:rsidRPr="00C47A1E">
              <w:rPr>
                <w:rFonts w:ascii="Arial" w:hAnsi="Arial" w:cs="Arial"/>
              </w:rPr>
              <w:t>в 2017 году – 12569,4 тыс. рублей;</w:t>
            </w:r>
          </w:p>
          <w:p w:rsidR="00504BD5" w:rsidRPr="00C47A1E" w:rsidRDefault="00504BD5" w:rsidP="00504BD5">
            <w:pPr>
              <w:snapToGrid w:val="0"/>
              <w:rPr>
                <w:rFonts w:ascii="Arial" w:hAnsi="Arial" w:cs="Arial"/>
              </w:rPr>
            </w:pPr>
            <w:r w:rsidRPr="00C47A1E">
              <w:rPr>
                <w:rFonts w:ascii="Arial" w:hAnsi="Arial" w:cs="Arial"/>
              </w:rPr>
              <w:t>в 2018 году – 48682,0тыс.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00696959">
              <w:rPr>
                <w:rFonts w:ascii="Arial" w:hAnsi="Arial" w:cs="Arial"/>
              </w:rPr>
              <w:t>25864,1</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755A15">
              <w:rPr>
                <w:rFonts w:ascii="Arial" w:hAnsi="Arial" w:cs="Arial"/>
              </w:rPr>
              <w:t>10317,4</w:t>
            </w:r>
            <w:r w:rsidRPr="00C47A1E">
              <w:rPr>
                <w:rFonts w:ascii="Arial" w:hAnsi="Arial" w:cs="Arial"/>
              </w:rPr>
              <w:t xml:space="preserve"> тыс. рублей;  </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BD0A71">
              <w:rPr>
                <w:rFonts w:ascii="Arial" w:hAnsi="Arial" w:cs="Arial"/>
              </w:rPr>
              <w:t>761,3</w:t>
            </w:r>
            <w:r w:rsidR="00F93D39">
              <w:rPr>
                <w:rFonts w:ascii="Arial" w:hAnsi="Arial" w:cs="Arial"/>
              </w:rPr>
              <w:t>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BD0A71">
              <w:rPr>
                <w:rFonts w:ascii="Arial" w:hAnsi="Arial" w:cs="Arial"/>
              </w:rPr>
              <w:t>892,3</w:t>
            </w:r>
            <w:r w:rsidRPr="00C47A1E">
              <w:rPr>
                <w:rFonts w:ascii="Arial" w:hAnsi="Arial" w:cs="Arial"/>
              </w:rPr>
              <w:t>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 xml:space="preserve">в 2023 году - </w:t>
            </w:r>
            <w:r w:rsidR="00BD0A71">
              <w:rPr>
                <w:rFonts w:ascii="Arial" w:hAnsi="Arial" w:cs="Arial"/>
              </w:rPr>
              <w:t>1435,6</w:t>
            </w:r>
            <w:r w:rsidR="000D4E97" w:rsidRPr="00C47A1E">
              <w:rPr>
                <w:rFonts w:ascii="Arial" w:hAnsi="Arial" w:cs="Arial"/>
              </w:rPr>
              <w:t>тыс. рублей</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 xml:space="preserve">из средств районного бюджета – </w:t>
            </w:r>
            <w:r w:rsidR="00D62908">
              <w:rPr>
                <w:rFonts w:ascii="Arial" w:hAnsi="Arial" w:cs="Arial"/>
              </w:rPr>
              <w:t>791247,2</w:t>
            </w:r>
            <w:r w:rsidRPr="00C47A1E">
              <w:rPr>
                <w:rFonts w:ascii="Arial" w:hAnsi="Arial" w:cs="Arial"/>
              </w:rPr>
              <w:t xml:space="preserve">тыс. рублей, в </w:t>
            </w:r>
            <w:r w:rsidRPr="00C47A1E">
              <w:rPr>
                <w:rFonts w:ascii="Arial" w:hAnsi="Arial" w:cs="Arial"/>
              </w:rPr>
              <w:lastRenderedPageBreak/>
              <w:t>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28581,6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33647,7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30850,7 тыс. рублей;</w:t>
            </w:r>
          </w:p>
          <w:p w:rsidR="00504BD5" w:rsidRPr="00C47A1E" w:rsidRDefault="00504BD5" w:rsidP="00504BD5">
            <w:pPr>
              <w:snapToGrid w:val="0"/>
              <w:rPr>
                <w:rFonts w:ascii="Arial" w:hAnsi="Arial" w:cs="Arial"/>
              </w:rPr>
            </w:pPr>
            <w:r w:rsidRPr="00C47A1E">
              <w:rPr>
                <w:rFonts w:ascii="Arial" w:hAnsi="Arial" w:cs="Arial"/>
              </w:rPr>
              <w:t>в 2017 году – 51681,9 тыс. рублей;</w:t>
            </w:r>
          </w:p>
          <w:p w:rsidR="00504BD5" w:rsidRPr="00C47A1E" w:rsidRDefault="00504BD5" w:rsidP="00504BD5">
            <w:pPr>
              <w:snapToGrid w:val="0"/>
              <w:rPr>
                <w:rFonts w:ascii="Arial" w:hAnsi="Arial" w:cs="Arial"/>
              </w:rPr>
            </w:pPr>
            <w:r w:rsidRPr="00C47A1E">
              <w:rPr>
                <w:rFonts w:ascii="Arial" w:hAnsi="Arial" w:cs="Arial"/>
              </w:rPr>
              <w:t>в 2018 году – 87500,9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w:t>
            </w:r>
            <w:r w:rsidR="00696959">
              <w:rPr>
                <w:rFonts w:ascii="Arial" w:hAnsi="Arial" w:cs="Arial"/>
              </w:rPr>
              <w:t>89380,9</w:t>
            </w:r>
            <w:r w:rsidRPr="00C47A1E">
              <w:rPr>
                <w:rFonts w:ascii="Arial" w:hAnsi="Arial" w:cs="Arial"/>
              </w:rPr>
              <w:t>тыс. рублей;</w:t>
            </w:r>
          </w:p>
          <w:p w:rsidR="00504BD5" w:rsidRPr="00C47A1E" w:rsidRDefault="00755A15" w:rsidP="00504BD5">
            <w:pPr>
              <w:snapToGrid w:val="0"/>
              <w:rPr>
                <w:rFonts w:ascii="Arial" w:hAnsi="Arial" w:cs="Arial"/>
              </w:rPr>
            </w:pPr>
            <w:r>
              <w:rPr>
                <w:rFonts w:ascii="Arial" w:hAnsi="Arial" w:cs="Arial"/>
              </w:rPr>
              <w:t>в 2020 году –114493,3</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BD0A71">
              <w:rPr>
                <w:rFonts w:ascii="Arial" w:hAnsi="Arial" w:cs="Arial"/>
              </w:rPr>
              <w:t>120464,6</w:t>
            </w:r>
            <w:r w:rsidRPr="00C47A1E">
              <w:rPr>
                <w:rFonts w:ascii="Arial" w:hAnsi="Arial" w:cs="Arial"/>
              </w:rPr>
              <w:t xml:space="preserve"> тыс. рублей</w:t>
            </w:r>
            <w:r w:rsidR="00F93D39">
              <w:rPr>
                <w:rFonts w:ascii="Arial" w:hAnsi="Arial" w:cs="Arial"/>
              </w:rPr>
              <w:t>;</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BD0A71">
              <w:rPr>
                <w:rFonts w:ascii="Arial" w:hAnsi="Arial" w:cs="Arial"/>
              </w:rPr>
              <w:t>117387,8</w:t>
            </w:r>
            <w:r w:rsidR="00F93D39">
              <w:rPr>
                <w:rFonts w:ascii="Arial" w:hAnsi="Arial" w:cs="Arial"/>
              </w:rPr>
              <w:t xml:space="preserve"> тыс. рублей;</w:t>
            </w:r>
          </w:p>
          <w:p w:rsidR="00F93D39" w:rsidRPr="00C47A1E" w:rsidRDefault="00F93D39" w:rsidP="00504BD5">
            <w:pPr>
              <w:snapToGrid w:val="0"/>
              <w:jc w:val="both"/>
              <w:rPr>
                <w:rFonts w:ascii="Arial" w:hAnsi="Arial" w:cs="Arial"/>
              </w:rPr>
            </w:pPr>
            <w:r>
              <w:rPr>
                <w:rFonts w:ascii="Arial" w:hAnsi="Arial" w:cs="Arial"/>
              </w:rPr>
              <w:t xml:space="preserve">в 2023 году </w:t>
            </w:r>
            <w:r w:rsidR="00A77E2B">
              <w:rPr>
                <w:rFonts w:ascii="Arial" w:hAnsi="Arial" w:cs="Arial"/>
              </w:rPr>
              <w:t>–117257,8</w:t>
            </w:r>
            <w:r w:rsidR="000D4E97">
              <w:rPr>
                <w:rFonts w:ascii="Arial" w:hAnsi="Arial" w:cs="Arial"/>
              </w:rPr>
              <w:t xml:space="preserve"> тыс. рублей; </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snapToGrid w:val="0"/>
              <w:rPr>
                <w:rFonts w:ascii="Arial" w:hAnsi="Arial" w:cs="Arial"/>
              </w:rPr>
            </w:pPr>
            <w:r w:rsidRPr="00C47A1E">
              <w:rPr>
                <w:rFonts w:ascii="Arial" w:hAnsi="Arial" w:cs="Arial"/>
              </w:rPr>
              <w:t>из средств внебюдж</w:t>
            </w:r>
            <w:r>
              <w:rPr>
                <w:rFonts w:ascii="Arial" w:hAnsi="Arial" w:cs="Arial"/>
              </w:rPr>
              <w:t xml:space="preserve">етных источников – </w:t>
            </w:r>
            <w:r w:rsidR="00696959">
              <w:rPr>
                <w:rFonts w:ascii="Arial" w:hAnsi="Arial" w:cs="Arial"/>
              </w:rPr>
              <w:t>11099,6</w:t>
            </w:r>
            <w:r w:rsidRPr="00C47A1E">
              <w:rPr>
                <w:rFonts w:ascii="Arial" w:hAnsi="Arial" w:cs="Arial"/>
              </w:rPr>
              <w:t xml:space="preserve"> 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405,0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400,0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733,1тыс. рублей;</w:t>
            </w:r>
          </w:p>
          <w:p w:rsidR="00504BD5" w:rsidRPr="00C47A1E" w:rsidRDefault="00504BD5" w:rsidP="00504BD5">
            <w:pPr>
              <w:rPr>
                <w:rFonts w:ascii="Arial" w:hAnsi="Arial" w:cs="Arial"/>
              </w:rPr>
            </w:pPr>
            <w:r w:rsidRPr="00C47A1E">
              <w:rPr>
                <w:rFonts w:ascii="Arial" w:hAnsi="Arial" w:cs="Arial"/>
              </w:rPr>
              <w:t>в 2017 году – 598,0 тыс. рублей;</w:t>
            </w:r>
          </w:p>
          <w:p w:rsidR="00504BD5" w:rsidRPr="00C47A1E" w:rsidRDefault="00504BD5" w:rsidP="00504BD5">
            <w:pPr>
              <w:rPr>
                <w:rFonts w:ascii="Arial" w:hAnsi="Arial" w:cs="Arial"/>
              </w:rPr>
            </w:pPr>
            <w:r w:rsidRPr="00C47A1E">
              <w:rPr>
                <w:rFonts w:ascii="Arial" w:hAnsi="Arial" w:cs="Arial"/>
              </w:rPr>
              <w:t>в 2018 году – 1064,1тыс. рублей;</w:t>
            </w:r>
          </w:p>
          <w:p w:rsidR="00504BD5" w:rsidRPr="00C47A1E" w:rsidRDefault="00504BD5" w:rsidP="00504BD5">
            <w:pPr>
              <w:rPr>
                <w:rFonts w:ascii="Arial" w:hAnsi="Arial" w:cs="Arial"/>
              </w:rPr>
            </w:pPr>
            <w:r w:rsidRPr="00C47A1E">
              <w:rPr>
                <w:rFonts w:ascii="Arial" w:hAnsi="Arial" w:cs="Arial"/>
              </w:rPr>
              <w:t xml:space="preserve">в 2019 году – </w:t>
            </w:r>
            <w:r w:rsidR="00696959">
              <w:rPr>
                <w:rFonts w:ascii="Arial" w:hAnsi="Arial" w:cs="Arial"/>
              </w:rPr>
              <w:t>1752,0</w:t>
            </w:r>
            <w:r w:rsidRPr="00C47A1E">
              <w:rPr>
                <w:rFonts w:ascii="Arial" w:hAnsi="Arial" w:cs="Arial"/>
              </w:rPr>
              <w:t xml:space="preserve"> тыс. рублей;</w:t>
            </w:r>
          </w:p>
          <w:p w:rsidR="00504BD5" w:rsidRPr="00C47A1E" w:rsidRDefault="00504BD5" w:rsidP="00504BD5">
            <w:pPr>
              <w:snapToGrid w:val="0"/>
              <w:rPr>
                <w:rFonts w:ascii="Arial" w:hAnsi="Arial" w:cs="Arial"/>
              </w:rPr>
            </w:pPr>
            <w:r w:rsidRPr="00C47A1E">
              <w:rPr>
                <w:rFonts w:ascii="Arial" w:hAnsi="Arial" w:cs="Arial"/>
              </w:rPr>
              <w:t xml:space="preserve">в 2020 году – </w:t>
            </w:r>
            <w:r w:rsidR="008831C3">
              <w:rPr>
                <w:rFonts w:ascii="Arial" w:hAnsi="Arial" w:cs="Arial"/>
              </w:rPr>
              <w:t>1357,3</w:t>
            </w:r>
            <w:r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в 2021 году – </w:t>
            </w:r>
            <w:r w:rsidR="00432469">
              <w:rPr>
                <w:rFonts w:ascii="Arial" w:hAnsi="Arial" w:cs="Arial"/>
              </w:rPr>
              <w:t>1596,7</w:t>
            </w:r>
            <w:r w:rsidRPr="00C47A1E">
              <w:rPr>
                <w:rFonts w:ascii="Arial" w:hAnsi="Arial" w:cs="Arial"/>
              </w:rPr>
              <w:t xml:space="preserve"> тыс. рублей;</w:t>
            </w:r>
          </w:p>
          <w:p w:rsidR="00504BD5" w:rsidRDefault="00504BD5" w:rsidP="00504BD5">
            <w:pPr>
              <w:snapToGrid w:val="0"/>
              <w:jc w:val="both"/>
              <w:rPr>
                <w:rFonts w:ascii="Arial" w:hAnsi="Arial" w:cs="Arial"/>
              </w:rPr>
            </w:pPr>
            <w:r w:rsidRPr="00C47A1E">
              <w:rPr>
                <w:rFonts w:ascii="Arial" w:hAnsi="Arial" w:cs="Arial"/>
              </w:rPr>
              <w:t xml:space="preserve">в 2022 году – </w:t>
            </w:r>
            <w:r w:rsidR="00432469">
              <w:rPr>
                <w:rFonts w:ascii="Arial" w:hAnsi="Arial" w:cs="Arial"/>
              </w:rPr>
              <w:t>1596,7</w:t>
            </w:r>
            <w:r w:rsidRPr="00C47A1E">
              <w:rPr>
                <w:rFonts w:ascii="Arial" w:hAnsi="Arial" w:cs="Arial"/>
              </w:rPr>
              <w:t xml:space="preserve"> тыс. рублей</w:t>
            </w:r>
            <w:r w:rsidR="00F93D39">
              <w:rPr>
                <w:rFonts w:ascii="Arial" w:hAnsi="Arial" w:cs="Arial"/>
              </w:rPr>
              <w:t>;</w:t>
            </w:r>
          </w:p>
          <w:p w:rsidR="00F93D39" w:rsidRPr="00C47A1E" w:rsidRDefault="00F93D39" w:rsidP="00504BD5">
            <w:pPr>
              <w:snapToGrid w:val="0"/>
              <w:jc w:val="both"/>
              <w:rPr>
                <w:rFonts w:ascii="Arial" w:hAnsi="Arial" w:cs="Arial"/>
              </w:rPr>
            </w:pPr>
            <w:r>
              <w:rPr>
                <w:rFonts w:ascii="Arial" w:hAnsi="Arial" w:cs="Arial"/>
              </w:rPr>
              <w:t xml:space="preserve">в 2023 году </w:t>
            </w:r>
            <w:r w:rsidR="00432469">
              <w:rPr>
                <w:rFonts w:ascii="Arial" w:hAnsi="Arial" w:cs="Arial"/>
              </w:rPr>
              <w:t>–1596,7</w:t>
            </w:r>
            <w:r w:rsidR="000D4E97" w:rsidRPr="00C47A1E">
              <w:rPr>
                <w:rFonts w:ascii="Arial" w:hAnsi="Arial" w:cs="Arial"/>
              </w:rPr>
              <w:t xml:space="preserve"> тыс. рублей</w:t>
            </w:r>
            <w:r w:rsidR="000D4E97">
              <w:rPr>
                <w:rFonts w:ascii="Arial" w:hAnsi="Arial" w:cs="Arial"/>
              </w:rPr>
              <w:t>.</w:t>
            </w:r>
          </w:p>
          <w:p w:rsidR="00504BD5" w:rsidRPr="00C47A1E" w:rsidRDefault="00504BD5" w:rsidP="00504BD5">
            <w:pPr>
              <w:snapToGrid w:val="0"/>
              <w:rPr>
                <w:rFonts w:ascii="Arial" w:hAnsi="Arial" w:cs="Arial"/>
              </w:rPr>
            </w:pPr>
            <w:r w:rsidRPr="00C47A1E">
              <w:rPr>
                <w:rFonts w:ascii="Arial" w:hAnsi="Arial" w:cs="Arial"/>
              </w:rPr>
              <w:t>Из них:</w:t>
            </w:r>
          </w:p>
          <w:p w:rsidR="00504BD5" w:rsidRPr="00C47A1E" w:rsidRDefault="00504BD5" w:rsidP="00504BD5">
            <w:pPr>
              <w:rPr>
                <w:rFonts w:ascii="Arial" w:hAnsi="Arial" w:cs="Arial"/>
              </w:rPr>
            </w:pPr>
            <w:r w:rsidRPr="00C47A1E">
              <w:rPr>
                <w:rFonts w:ascii="Arial" w:hAnsi="Arial" w:cs="Arial"/>
              </w:rPr>
              <w:t>из средств бюджета поселений – 24,6 тыс. рублей, в том числе:</w:t>
            </w:r>
          </w:p>
          <w:p w:rsidR="00504BD5" w:rsidRPr="00C47A1E" w:rsidRDefault="00504BD5" w:rsidP="00504BD5">
            <w:pPr>
              <w:snapToGrid w:val="0"/>
              <w:jc w:val="both"/>
              <w:rPr>
                <w:rFonts w:ascii="Arial" w:hAnsi="Arial" w:cs="Arial"/>
              </w:rPr>
            </w:pPr>
            <w:r w:rsidRPr="00C47A1E">
              <w:rPr>
                <w:rFonts w:ascii="Arial" w:hAnsi="Arial" w:cs="Arial"/>
              </w:rPr>
              <w:t>в 2014 году – 5,9 тыс. рублей;</w:t>
            </w:r>
          </w:p>
          <w:p w:rsidR="00504BD5" w:rsidRPr="00C47A1E" w:rsidRDefault="00504BD5" w:rsidP="00504BD5">
            <w:pPr>
              <w:snapToGrid w:val="0"/>
              <w:jc w:val="both"/>
              <w:rPr>
                <w:rFonts w:ascii="Arial" w:hAnsi="Arial" w:cs="Arial"/>
              </w:rPr>
            </w:pPr>
            <w:r w:rsidRPr="00C47A1E">
              <w:rPr>
                <w:rFonts w:ascii="Arial" w:hAnsi="Arial" w:cs="Arial"/>
              </w:rPr>
              <w:t>в 2015 году – 7,3 тыс. рублей;</w:t>
            </w:r>
          </w:p>
          <w:p w:rsidR="00504BD5" w:rsidRPr="00C47A1E" w:rsidRDefault="00504BD5" w:rsidP="00504BD5">
            <w:pPr>
              <w:snapToGrid w:val="0"/>
              <w:jc w:val="both"/>
              <w:rPr>
                <w:rFonts w:ascii="Arial" w:hAnsi="Arial" w:cs="Arial"/>
              </w:rPr>
            </w:pPr>
            <w:r w:rsidRPr="00C47A1E">
              <w:rPr>
                <w:rFonts w:ascii="Arial" w:hAnsi="Arial" w:cs="Arial"/>
              </w:rPr>
              <w:t>в 2016 году – 3,4 тыс. рублей;</w:t>
            </w:r>
          </w:p>
          <w:p w:rsidR="00504BD5" w:rsidRPr="00C47A1E" w:rsidRDefault="00504BD5" w:rsidP="00504BD5">
            <w:pPr>
              <w:rPr>
                <w:rFonts w:ascii="Arial" w:hAnsi="Arial" w:cs="Arial"/>
              </w:rPr>
            </w:pPr>
            <w:r w:rsidRPr="00C47A1E">
              <w:rPr>
                <w:rFonts w:ascii="Arial" w:hAnsi="Arial" w:cs="Arial"/>
              </w:rPr>
              <w:t>в 2017 году – 8,0 тыс. рублей</w:t>
            </w:r>
          </w:p>
          <w:p w:rsidR="00504BD5" w:rsidRPr="00C47A1E" w:rsidRDefault="00504BD5" w:rsidP="00504BD5">
            <w:pPr>
              <w:snapToGrid w:val="0"/>
              <w:rPr>
                <w:rFonts w:ascii="Arial" w:hAnsi="Arial" w:cs="Arial"/>
              </w:rPr>
            </w:pPr>
            <w:r w:rsidRPr="00C47A1E">
              <w:rPr>
                <w:rFonts w:ascii="Arial" w:hAnsi="Arial" w:cs="Arial"/>
              </w:rPr>
              <w:t>в 2018 году - 0,0 тыс. рублей;</w:t>
            </w:r>
          </w:p>
          <w:p w:rsidR="00504BD5" w:rsidRPr="00C47A1E" w:rsidRDefault="00504BD5" w:rsidP="00504BD5">
            <w:pPr>
              <w:snapToGrid w:val="0"/>
              <w:rPr>
                <w:rFonts w:ascii="Arial" w:hAnsi="Arial" w:cs="Arial"/>
              </w:rPr>
            </w:pPr>
            <w:r w:rsidRPr="00C47A1E">
              <w:rPr>
                <w:rFonts w:ascii="Arial" w:hAnsi="Arial" w:cs="Arial"/>
              </w:rPr>
              <w:t xml:space="preserve">в 2019 году - 0,0 тыс. </w:t>
            </w:r>
            <w:r w:rsidR="00F93D39">
              <w:rPr>
                <w:rFonts w:ascii="Arial" w:hAnsi="Arial" w:cs="Arial"/>
              </w:rPr>
              <w:t>рублей;</w:t>
            </w:r>
          </w:p>
          <w:p w:rsidR="00504BD5" w:rsidRPr="00C47A1E" w:rsidRDefault="00F93D39" w:rsidP="00504BD5">
            <w:pPr>
              <w:snapToGrid w:val="0"/>
              <w:jc w:val="both"/>
              <w:rPr>
                <w:rFonts w:ascii="Arial" w:hAnsi="Arial" w:cs="Arial"/>
              </w:rPr>
            </w:pPr>
            <w:r>
              <w:rPr>
                <w:rFonts w:ascii="Arial" w:hAnsi="Arial" w:cs="Arial"/>
              </w:rPr>
              <w:t>в 2020 году – 0,0 тыс. рублей;</w:t>
            </w:r>
          </w:p>
          <w:p w:rsidR="00504BD5" w:rsidRPr="00C47A1E" w:rsidRDefault="00F93D39" w:rsidP="00504BD5">
            <w:pPr>
              <w:snapToGrid w:val="0"/>
              <w:jc w:val="both"/>
              <w:rPr>
                <w:rFonts w:ascii="Arial" w:hAnsi="Arial" w:cs="Arial"/>
              </w:rPr>
            </w:pPr>
            <w:r>
              <w:rPr>
                <w:rFonts w:ascii="Arial" w:hAnsi="Arial" w:cs="Arial"/>
              </w:rPr>
              <w:t>в 2021 году – 0,0 тыс. рублей;</w:t>
            </w:r>
          </w:p>
          <w:p w:rsidR="00624A52" w:rsidRDefault="00504BD5" w:rsidP="00504BD5">
            <w:pPr>
              <w:snapToGrid w:val="0"/>
              <w:jc w:val="both"/>
              <w:rPr>
                <w:rFonts w:ascii="Arial" w:hAnsi="Arial" w:cs="Arial"/>
              </w:rPr>
            </w:pPr>
            <w:r w:rsidRPr="00C47A1E">
              <w:rPr>
                <w:rFonts w:ascii="Arial" w:hAnsi="Arial" w:cs="Arial"/>
              </w:rPr>
              <w:t>в 2022 году – 0,0 тыс. рублей</w:t>
            </w:r>
            <w:r w:rsidR="00F93D39">
              <w:rPr>
                <w:rFonts w:ascii="Arial" w:hAnsi="Arial" w:cs="Arial"/>
              </w:rPr>
              <w:t>;</w:t>
            </w:r>
          </w:p>
          <w:p w:rsidR="00F93D39" w:rsidRPr="00E11BF1" w:rsidRDefault="00F93D39" w:rsidP="00504BD5">
            <w:pPr>
              <w:snapToGrid w:val="0"/>
              <w:jc w:val="both"/>
              <w:rPr>
                <w:rFonts w:ascii="Arial" w:hAnsi="Arial" w:cs="Arial"/>
              </w:rPr>
            </w:pPr>
            <w:r>
              <w:rPr>
                <w:rFonts w:ascii="Arial" w:hAnsi="Arial" w:cs="Arial"/>
              </w:rPr>
              <w:t>в 2023 году -</w:t>
            </w:r>
            <w:r w:rsidR="000D4E97" w:rsidRPr="00C47A1E">
              <w:rPr>
                <w:rFonts w:ascii="Arial" w:hAnsi="Arial" w:cs="Arial"/>
              </w:rPr>
              <w:t>0,0 тыс. рублей</w:t>
            </w:r>
          </w:p>
        </w:tc>
      </w:tr>
    </w:tbl>
    <w:p w:rsidR="00EA28D1" w:rsidRDefault="00EA28D1" w:rsidP="005C05DA">
      <w:pPr>
        <w:autoSpaceDE w:val="0"/>
        <w:ind w:firstLine="709"/>
        <w:jc w:val="center"/>
        <w:rPr>
          <w:rFonts w:ascii="Arial" w:hAnsi="Arial" w:cs="Arial"/>
        </w:rPr>
        <w:sectPr w:rsidR="00EA28D1" w:rsidSect="00E85983">
          <w:headerReference w:type="default" r:id="rId9"/>
          <w:footerReference w:type="even" r:id="rId10"/>
          <w:footerReference w:type="default" r:id="rId11"/>
          <w:headerReference w:type="first" r:id="rId12"/>
          <w:footerReference w:type="first" r:id="rId13"/>
          <w:pgSz w:w="11906" w:h="16838"/>
          <w:pgMar w:top="1701" w:right="849" w:bottom="851" w:left="1701" w:header="0" w:footer="0" w:gutter="0"/>
          <w:cols w:space="720"/>
          <w:docGrid w:linePitch="360"/>
        </w:sect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Pr="00040305" w:rsidRDefault="0018790D" w:rsidP="0018790D">
      <w:pPr>
        <w:ind w:left="5387"/>
        <w:jc w:val="right"/>
        <w:rPr>
          <w:rFonts w:cs="Times New Roman"/>
          <w:sz w:val="20"/>
          <w:szCs w:val="20"/>
        </w:rPr>
      </w:pPr>
      <w:r>
        <w:rPr>
          <w:rFonts w:cs="Times New Roman"/>
          <w:sz w:val="20"/>
          <w:szCs w:val="20"/>
        </w:rPr>
        <w:t>Приложение № 2</w:t>
      </w:r>
      <w:r w:rsidRPr="00040305">
        <w:rPr>
          <w:rFonts w:cs="Times New Roman"/>
          <w:sz w:val="20"/>
          <w:szCs w:val="20"/>
        </w:rPr>
        <w:t xml:space="preserve">  к постановлению</w:t>
      </w:r>
    </w:p>
    <w:p w:rsidR="0018790D" w:rsidRPr="00040305" w:rsidRDefault="0018790D" w:rsidP="0018790D">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18790D" w:rsidRPr="00040305" w:rsidRDefault="0018790D" w:rsidP="0018790D">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18790D" w:rsidRPr="0018790D" w:rsidRDefault="0018790D" w:rsidP="0018790D">
      <w:pPr>
        <w:autoSpaceDE w:val="0"/>
        <w:ind w:left="5387"/>
        <w:jc w:val="right"/>
        <w:rPr>
          <w:rFonts w:ascii="Arial" w:hAnsi="Arial" w:cs="Arial"/>
        </w:rPr>
      </w:pPr>
      <w:r>
        <w:rPr>
          <w:rFonts w:cs="Times New Roman"/>
        </w:rPr>
        <w:t>№_____</w:t>
      </w:r>
    </w:p>
    <w:p w:rsidR="0018790D" w:rsidRDefault="0018790D" w:rsidP="004D3C29">
      <w:pPr>
        <w:ind w:left="5387"/>
        <w:jc w:val="right"/>
        <w:rPr>
          <w:rFonts w:cs="Times New Roman"/>
          <w:sz w:val="20"/>
          <w:szCs w:val="20"/>
        </w:rPr>
      </w:pPr>
    </w:p>
    <w:p w:rsidR="0018790D" w:rsidRPr="0011047C" w:rsidRDefault="0018790D" w:rsidP="0018790D">
      <w:pPr>
        <w:ind w:left="9639"/>
        <w:jc w:val="both"/>
        <w:rPr>
          <w:rFonts w:ascii="Arial" w:hAnsi="Arial" w:cs="Arial"/>
        </w:rPr>
      </w:pPr>
      <w:r w:rsidRPr="0011047C">
        <w:rPr>
          <w:rFonts w:ascii="Arial" w:hAnsi="Arial" w:cs="Arial"/>
        </w:rPr>
        <w:t xml:space="preserve">Приложение </w:t>
      </w:r>
    </w:p>
    <w:p w:rsidR="0018790D" w:rsidRPr="0011047C" w:rsidRDefault="0018790D" w:rsidP="0018790D">
      <w:pPr>
        <w:ind w:left="9639"/>
        <w:jc w:val="both"/>
        <w:rPr>
          <w:rFonts w:ascii="Arial" w:hAnsi="Arial" w:cs="Arial"/>
        </w:rPr>
      </w:pPr>
      <w:r w:rsidRPr="0011047C">
        <w:rPr>
          <w:rFonts w:ascii="Arial" w:hAnsi="Arial" w:cs="Arial"/>
        </w:rPr>
        <w:t>к паспорту муниципальной программы Енисейского района «Развитие культуры Енисейского района»</w:t>
      </w:r>
    </w:p>
    <w:p w:rsidR="0018790D" w:rsidRPr="0011047C" w:rsidRDefault="0018790D" w:rsidP="0018790D">
      <w:pPr>
        <w:ind w:left="9639"/>
        <w:jc w:val="both"/>
        <w:rPr>
          <w:rFonts w:ascii="Arial" w:hAnsi="Arial" w:cs="Arial"/>
        </w:rPr>
      </w:pPr>
    </w:p>
    <w:p w:rsidR="0018790D" w:rsidRPr="0011047C" w:rsidRDefault="0018790D" w:rsidP="0018790D">
      <w:pPr>
        <w:ind w:left="9639"/>
        <w:jc w:val="both"/>
        <w:rPr>
          <w:rFonts w:ascii="Arial" w:hAnsi="Arial" w:cs="Arial"/>
        </w:rPr>
      </w:pPr>
    </w:p>
    <w:p w:rsidR="0018790D" w:rsidRPr="0011047C" w:rsidRDefault="0018790D" w:rsidP="0018790D">
      <w:pPr>
        <w:autoSpaceDE w:val="0"/>
        <w:ind w:firstLine="708"/>
        <w:jc w:val="center"/>
        <w:rPr>
          <w:rFonts w:ascii="Arial" w:hAnsi="Arial" w:cs="Arial"/>
          <w:b/>
        </w:rPr>
      </w:pPr>
      <w:r w:rsidRPr="0011047C">
        <w:rPr>
          <w:rFonts w:ascii="Arial" w:hAnsi="Arial" w:cs="Arial"/>
          <w:b/>
        </w:rPr>
        <w:t>Перечень целевых показателей и показателей результативности программы по годам ее реализации</w:t>
      </w:r>
    </w:p>
    <w:tbl>
      <w:tblPr>
        <w:tblW w:w="1460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36"/>
        <w:gridCol w:w="3448"/>
        <w:gridCol w:w="1119"/>
        <w:gridCol w:w="1259"/>
        <w:gridCol w:w="840"/>
        <w:gridCol w:w="839"/>
        <w:gridCol w:w="822"/>
        <w:gridCol w:w="992"/>
        <w:gridCol w:w="1418"/>
        <w:gridCol w:w="1245"/>
        <w:gridCol w:w="980"/>
        <w:gridCol w:w="751"/>
      </w:tblGrid>
      <w:tr w:rsidR="0018790D" w:rsidRPr="0011047C" w:rsidTr="0085245A">
        <w:trPr>
          <w:trHeight w:val="323"/>
        </w:trPr>
        <w:tc>
          <w:tcPr>
            <w:tcW w:w="888" w:type="dxa"/>
            <w:gridSpan w:val="2"/>
            <w:vMerge w:val="restart"/>
            <w:shd w:val="clear" w:color="auto" w:fill="FFFFFF"/>
            <w:vAlign w:val="center"/>
          </w:tcPr>
          <w:p w:rsidR="0018790D" w:rsidRPr="0011047C" w:rsidRDefault="0018790D" w:rsidP="0085245A">
            <w:pPr>
              <w:snapToGrid w:val="0"/>
              <w:jc w:val="center"/>
              <w:rPr>
                <w:rFonts w:ascii="Arial" w:hAnsi="Arial" w:cs="Arial"/>
              </w:rPr>
            </w:pPr>
            <w:r w:rsidRPr="0011047C">
              <w:rPr>
                <w:rFonts w:ascii="Arial" w:hAnsi="Arial" w:cs="Arial"/>
              </w:rPr>
              <w:t xml:space="preserve">№ </w:t>
            </w:r>
            <w:proofErr w:type="gramStart"/>
            <w:r w:rsidRPr="0011047C">
              <w:rPr>
                <w:rFonts w:ascii="Arial" w:hAnsi="Arial" w:cs="Arial"/>
              </w:rPr>
              <w:t>п</w:t>
            </w:r>
            <w:proofErr w:type="gramEnd"/>
            <w:r w:rsidRPr="0011047C">
              <w:rPr>
                <w:rFonts w:ascii="Arial" w:hAnsi="Arial" w:cs="Arial"/>
              </w:rPr>
              <w:t>/п</w:t>
            </w:r>
          </w:p>
        </w:tc>
        <w:tc>
          <w:tcPr>
            <w:tcW w:w="3448" w:type="dxa"/>
            <w:vMerge w:val="restart"/>
            <w:shd w:val="clear" w:color="auto" w:fill="FFFFFF"/>
            <w:vAlign w:val="center"/>
          </w:tcPr>
          <w:p w:rsidR="0018790D" w:rsidRPr="0011047C" w:rsidRDefault="0018790D" w:rsidP="0085245A">
            <w:pPr>
              <w:snapToGrid w:val="0"/>
              <w:jc w:val="center"/>
              <w:rPr>
                <w:rFonts w:ascii="Arial" w:hAnsi="Arial" w:cs="Arial"/>
              </w:rPr>
            </w:pPr>
            <w:r w:rsidRPr="0011047C">
              <w:rPr>
                <w:rFonts w:ascii="Arial" w:hAnsi="Arial" w:cs="Arial"/>
              </w:rPr>
              <w:t>Цели, целевые показатели</w:t>
            </w:r>
          </w:p>
        </w:tc>
        <w:tc>
          <w:tcPr>
            <w:tcW w:w="1119" w:type="dxa"/>
            <w:vMerge w:val="restart"/>
            <w:shd w:val="clear" w:color="auto" w:fill="FFFFFF"/>
            <w:vAlign w:val="center"/>
          </w:tcPr>
          <w:p w:rsidR="0018790D" w:rsidRPr="0011047C" w:rsidRDefault="0018790D" w:rsidP="0085245A">
            <w:pPr>
              <w:snapToGrid w:val="0"/>
              <w:jc w:val="center"/>
              <w:rPr>
                <w:rFonts w:ascii="Arial" w:hAnsi="Arial" w:cs="Arial"/>
              </w:rPr>
            </w:pPr>
            <w:r w:rsidRPr="0011047C">
              <w:rPr>
                <w:rFonts w:ascii="Arial" w:hAnsi="Arial" w:cs="Arial"/>
              </w:rPr>
              <w:t>Единица измерения</w:t>
            </w:r>
          </w:p>
        </w:tc>
        <w:tc>
          <w:tcPr>
            <w:tcW w:w="1259" w:type="dxa"/>
            <w:vMerge w:val="restart"/>
            <w:shd w:val="clear" w:color="auto" w:fill="auto"/>
            <w:vAlign w:val="center"/>
          </w:tcPr>
          <w:p w:rsidR="0018790D" w:rsidRPr="0011047C" w:rsidRDefault="0018790D" w:rsidP="0085245A">
            <w:pPr>
              <w:snapToGrid w:val="0"/>
              <w:jc w:val="center"/>
              <w:rPr>
                <w:rFonts w:ascii="Arial" w:hAnsi="Arial" w:cs="Arial"/>
              </w:rPr>
            </w:pPr>
            <w:r w:rsidRPr="0011047C">
              <w:rPr>
                <w:rFonts w:ascii="Arial" w:hAnsi="Arial" w:cs="Arial"/>
              </w:rPr>
              <w:t>2020</w:t>
            </w:r>
          </w:p>
        </w:tc>
        <w:tc>
          <w:tcPr>
            <w:tcW w:w="7887" w:type="dxa"/>
            <w:gridSpan w:val="8"/>
          </w:tcPr>
          <w:p w:rsidR="0018790D" w:rsidRPr="0011047C" w:rsidRDefault="0018790D" w:rsidP="0085245A">
            <w:pPr>
              <w:snapToGrid w:val="0"/>
              <w:jc w:val="center"/>
              <w:rPr>
                <w:rFonts w:ascii="Arial" w:hAnsi="Arial" w:cs="Arial"/>
              </w:rPr>
            </w:pPr>
            <w:r w:rsidRPr="0011047C">
              <w:rPr>
                <w:rFonts w:ascii="Arial" w:hAnsi="Arial" w:cs="Arial"/>
              </w:rPr>
              <w:t>Годы реализации программы</w:t>
            </w:r>
          </w:p>
        </w:tc>
      </w:tr>
      <w:tr w:rsidR="0018790D" w:rsidRPr="0011047C" w:rsidTr="0085245A">
        <w:trPr>
          <w:trHeight w:val="765"/>
        </w:trPr>
        <w:tc>
          <w:tcPr>
            <w:tcW w:w="888" w:type="dxa"/>
            <w:gridSpan w:val="2"/>
            <w:vMerge/>
            <w:shd w:val="clear" w:color="auto" w:fill="FFFFFF"/>
            <w:vAlign w:val="center"/>
          </w:tcPr>
          <w:p w:rsidR="0018790D" w:rsidRPr="0011047C" w:rsidRDefault="0018790D" w:rsidP="0085245A">
            <w:pPr>
              <w:snapToGrid w:val="0"/>
              <w:jc w:val="center"/>
              <w:rPr>
                <w:rFonts w:ascii="Arial" w:hAnsi="Arial" w:cs="Arial"/>
              </w:rPr>
            </w:pPr>
          </w:p>
        </w:tc>
        <w:tc>
          <w:tcPr>
            <w:tcW w:w="3448" w:type="dxa"/>
            <w:vMerge/>
            <w:shd w:val="clear" w:color="auto" w:fill="FFFFFF"/>
            <w:vAlign w:val="center"/>
          </w:tcPr>
          <w:p w:rsidR="0018790D" w:rsidRPr="0011047C" w:rsidRDefault="0018790D" w:rsidP="0085245A">
            <w:pPr>
              <w:snapToGrid w:val="0"/>
              <w:jc w:val="center"/>
              <w:rPr>
                <w:rFonts w:ascii="Arial" w:hAnsi="Arial" w:cs="Arial"/>
              </w:rPr>
            </w:pPr>
          </w:p>
        </w:tc>
        <w:tc>
          <w:tcPr>
            <w:tcW w:w="1119" w:type="dxa"/>
            <w:vMerge/>
            <w:shd w:val="clear" w:color="auto" w:fill="FFFFFF"/>
            <w:vAlign w:val="center"/>
          </w:tcPr>
          <w:p w:rsidR="0018790D" w:rsidRPr="0011047C" w:rsidRDefault="0018790D" w:rsidP="0085245A">
            <w:pPr>
              <w:snapToGrid w:val="0"/>
              <w:jc w:val="center"/>
              <w:rPr>
                <w:rFonts w:ascii="Arial" w:hAnsi="Arial" w:cs="Arial"/>
              </w:rPr>
            </w:pPr>
          </w:p>
        </w:tc>
        <w:tc>
          <w:tcPr>
            <w:tcW w:w="1259" w:type="dxa"/>
            <w:vMerge/>
            <w:shd w:val="clear" w:color="auto" w:fill="auto"/>
            <w:vAlign w:val="center"/>
          </w:tcPr>
          <w:p w:rsidR="0018790D" w:rsidRPr="0011047C" w:rsidRDefault="0018790D" w:rsidP="0085245A">
            <w:pPr>
              <w:snapToGrid w:val="0"/>
              <w:jc w:val="center"/>
              <w:rPr>
                <w:rFonts w:ascii="Arial" w:hAnsi="Arial" w:cs="Arial"/>
              </w:rPr>
            </w:pPr>
          </w:p>
        </w:tc>
        <w:tc>
          <w:tcPr>
            <w:tcW w:w="840" w:type="dxa"/>
            <w:vMerge w:val="restart"/>
            <w:shd w:val="clear" w:color="auto" w:fill="auto"/>
            <w:vAlign w:val="center"/>
          </w:tcPr>
          <w:p w:rsidR="0018790D" w:rsidRPr="0011047C" w:rsidRDefault="0018790D" w:rsidP="0085245A">
            <w:pPr>
              <w:snapToGrid w:val="0"/>
              <w:jc w:val="center"/>
              <w:rPr>
                <w:rFonts w:ascii="Arial" w:hAnsi="Arial" w:cs="Arial"/>
              </w:rPr>
            </w:pPr>
            <w:r w:rsidRPr="0011047C">
              <w:rPr>
                <w:rFonts w:ascii="Arial" w:hAnsi="Arial" w:cs="Arial"/>
              </w:rPr>
              <w:t xml:space="preserve"> 2018</w:t>
            </w:r>
          </w:p>
        </w:tc>
        <w:tc>
          <w:tcPr>
            <w:tcW w:w="839" w:type="dxa"/>
            <w:vMerge w:val="restart"/>
            <w:shd w:val="clear" w:color="auto" w:fill="auto"/>
            <w:vAlign w:val="center"/>
          </w:tcPr>
          <w:p w:rsidR="0018790D" w:rsidRPr="0011047C" w:rsidRDefault="0018790D" w:rsidP="0085245A">
            <w:pPr>
              <w:snapToGrid w:val="0"/>
              <w:jc w:val="center"/>
              <w:rPr>
                <w:rFonts w:ascii="Arial" w:hAnsi="Arial" w:cs="Arial"/>
              </w:rPr>
            </w:pPr>
            <w:r w:rsidRPr="0011047C">
              <w:rPr>
                <w:rFonts w:ascii="Arial" w:hAnsi="Arial" w:cs="Arial"/>
              </w:rPr>
              <w:t>2019</w:t>
            </w:r>
          </w:p>
        </w:tc>
        <w:tc>
          <w:tcPr>
            <w:tcW w:w="822" w:type="dxa"/>
            <w:vMerge w:val="restart"/>
            <w:shd w:val="clear" w:color="auto" w:fill="auto"/>
            <w:vAlign w:val="center"/>
          </w:tcPr>
          <w:p w:rsidR="0018790D" w:rsidRPr="0011047C" w:rsidRDefault="0018790D" w:rsidP="0085245A">
            <w:pPr>
              <w:snapToGrid w:val="0"/>
              <w:jc w:val="center"/>
              <w:rPr>
                <w:rFonts w:ascii="Arial" w:hAnsi="Arial" w:cs="Arial"/>
              </w:rPr>
            </w:pPr>
            <w:r w:rsidRPr="0011047C">
              <w:rPr>
                <w:rFonts w:ascii="Arial" w:hAnsi="Arial" w:cs="Arial"/>
              </w:rPr>
              <w:t>2020</w:t>
            </w:r>
          </w:p>
        </w:tc>
        <w:tc>
          <w:tcPr>
            <w:tcW w:w="992" w:type="dxa"/>
            <w:vMerge w:val="restart"/>
            <w:vAlign w:val="center"/>
          </w:tcPr>
          <w:p w:rsidR="0018790D" w:rsidRPr="0011047C" w:rsidRDefault="0018790D" w:rsidP="0085245A">
            <w:pPr>
              <w:snapToGrid w:val="0"/>
              <w:jc w:val="center"/>
              <w:rPr>
                <w:rFonts w:ascii="Arial" w:hAnsi="Arial" w:cs="Arial"/>
              </w:rPr>
            </w:pPr>
            <w:r w:rsidRPr="0011047C">
              <w:rPr>
                <w:rFonts w:ascii="Arial" w:hAnsi="Arial" w:cs="Arial"/>
              </w:rPr>
              <w:t>2021</w:t>
            </w:r>
          </w:p>
        </w:tc>
        <w:tc>
          <w:tcPr>
            <w:tcW w:w="1418" w:type="dxa"/>
            <w:vMerge w:val="restart"/>
            <w:shd w:val="clear" w:color="auto" w:fill="auto"/>
            <w:vAlign w:val="center"/>
          </w:tcPr>
          <w:p w:rsidR="0018790D" w:rsidRPr="0011047C" w:rsidRDefault="0018790D" w:rsidP="0085245A">
            <w:pPr>
              <w:snapToGrid w:val="0"/>
              <w:jc w:val="center"/>
              <w:rPr>
                <w:rFonts w:ascii="Arial" w:hAnsi="Arial" w:cs="Arial"/>
              </w:rPr>
            </w:pPr>
            <w:r w:rsidRPr="0011047C">
              <w:rPr>
                <w:rFonts w:ascii="Arial" w:hAnsi="Arial" w:cs="Arial"/>
              </w:rPr>
              <w:t>2022</w:t>
            </w:r>
          </w:p>
        </w:tc>
        <w:tc>
          <w:tcPr>
            <w:tcW w:w="1245" w:type="dxa"/>
            <w:vMerge w:val="restart"/>
            <w:vAlign w:val="center"/>
          </w:tcPr>
          <w:p w:rsidR="0018790D" w:rsidRPr="0011047C" w:rsidRDefault="0018790D" w:rsidP="0085245A">
            <w:pPr>
              <w:snapToGrid w:val="0"/>
              <w:jc w:val="center"/>
              <w:rPr>
                <w:rFonts w:ascii="Arial" w:hAnsi="Arial" w:cs="Arial"/>
                <w:lang w:val="en-US"/>
              </w:rPr>
            </w:pPr>
            <w:r w:rsidRPr="0011047C">
              <w:rPr>
                <w:rFonts w:ascii="Arial" w:hAnsi="Arial" w:cs="Arial"/>
              </w:rPr>
              <w:t>2023</w:t>
            </w:r>
          </w:p>
        </w:tc>
        <w:tc>
          <w:tcPr>
            <w:tcW w:w="1731" w:type="dxa"/>
            <w:gridSpan w:val="2"/>
          </w:tcPr>
          <w:p w:rsidR="0018790D" w:rsidRPr="0011047C" w:rsidRDefault="0018790D" w:rsidP="0085245A">
            <w:pPr>
              <w:snapToGrid w:val="0"/>
              <w:jc w:val="center"/>
              <w:rPr>
                <w:rFonts w:ascii="Arial" w:hAnsi="Arial" w:cs="Arial"/>
              </w:rPr>
            </w:pPr>
            <w:r w:rsidRPr="0011047C">
              <w:rPr>
                <w:rFonts w:ascii="Arial" w:hAnsi="Arial" w:cs="Arial"/>
              </w:rPr>
              <w:t>Годы до конца реализации программы в 5 летнем интервале</w:t>
            </w:r>
          </w:p>
        </w:tc>
      </w:tr>
      <w:tr w:rsidR="0018790D" w:rsidRPr="0011047C" w:rsidTr="0085245A">
        <w:trPr>
          <w:trHeight w:val="611"/>
        </w:trPr>
        <w:tc>
          <w:tcPr>
            <w:tcW w:w="888" w:type="dxa"/>
            <w:gridSpan w:val="2"/>
            <w:vMerge/>
            <w:shd w:val="clear" w:color="auto" w:fill="FFFFFF"/>
            <w:vAlign w:val="center"/>
          </w:tcPr>
          <w:p w:rsidR="0018790D" w:rsidRPr="0011047C" w:rsidRDefault="0018790D" w:rsidP="0085245A">
            <w:pPr>
              <w:snapToGrid w:val="0"/>
              <w:jc w:val="center"/>
              <w:rPr>
                <w:rFonts w:ascii="Arial" w:hAnsi="Arial" w:cs="Arial"/>
              </w:rPr>
            </w:pPr>
          </w:p>
        </w:tc>
        <w:tc>
          <w:tcPr>
            <w:tcW w:w="3448" w:type="dxa"/>
            <w:vMerge/>
            <w:shd w:val="clear" w:color="auto" w:fill="FFFFFF"/>
            <w:vAlign w:val="center"/>
          </w:tcPr>
          <w:p w:rsidR="0018790D" w:rsidRPr="0011047C" w:rsidRDefault="0018790D" w:rsidP="0085245A">
            <w:pPr>
              <w:snapToGrid w:val="0"/>
              <w:jc w:val="center"/>
              <w:rPr>
                <w:rFonts w:ascii="Arial" w:hAnsi="Arial" w:cs="Arial"/>
              </w:rPr>
            </w:pPr>
          </w:p>
        </w:tc>
        <w:tc>
          <w:tcPr>
            <w:tcW w:w="1119" w:type="dxa"/>
            <w:vMerge/>
            <w:shd w:val="clear" w:color="auto" w:fill="FFFFFF"/>
            <w:vAlign w:val="center"/>
          </w:tcPr>
          <w:p w:rsidR="0018790D" w:rsidRPr="0011047C" w:rsidRDefault="0018790D" w:rsidP="0085245A">
            <w:pPr>
              <w:snapToGrid w:val="0"/>
              <w:jc w:val="center"/>
              <w:rPr>
                <w:rFonts w:ascii="Arial" w:hAnsi="Arial" w:cs="Arial"/>
              </w:rPr>
            </w:pPr>
          </w:p>
        </w:tc>
        <w:tc>
          <w:tcPr>
            <w:tcW w:w="1259" w:type="dxa"/>
            <w:vMerge/>
            <w:shd w:val="clear" w:color="auto" w:fill="auto"/>
            <w:vAlign w:val="center"/>
          </w:tcPr>
          <w:p w:rsidR="0018790D" w:rsidRPr="0011047C" w:rsidRDefault="0018790D" w:rsidP="0085245A">
            <w:pPr>
              <w:snapToGrid w:val="0"/>
              <w:jc w:val="center"/>
              <w:rPr>
                <w:rFonts w:ascii="Arial" w:hAnsi="Arial" w:cs="Arial"/>
              </w:rPr>
            </w:pPr>
          </w:p>
        </w:tc>
        <w:tc>
          <w:tcPr>
            <w:tcW w:w="840" w:type="dxa"/>
            <w:vMerge/>
            <w:shd w:val="clear" w:color="auto" w:fill="auto"/>
            <w:vAlign w:val="center"/>
          </w:tcPr>
          <w:p w:rsidR="0018790D" w:rsidRPr="0011047C" w:rsidRDefault="0018790D" w:rsidP="0085245A">
            <w:pPr>
              <w:snapToGrid w:val="0"/>
              <w:jc w:val="center"/>
              <w:rPr>
                <w:rFonts w:ascii="Arial" w:hAnsi="Arial" w:cs="Arial"/>
              </w:rPr>
            </w:pPr>
          </w:p>
        </w:tc>
        <w:tc>
          <w:tcPr>
            <w:tcW w:w="839" w:type="dxa"/>
            <w:vMerge/>
            <w:shd w:val="clear" w:color="auto" w:fill="auto"/>
            <w:vAlign w:val="center"/>
          </w:tcPr>
          <w:p w:rsidR="0018790D" w:rsidRPr="0011047C" w:rsidRDefault="0018790D" w:rsidP="0085245A">
            <w:pPr>
              <w:snapToGrid w:val="0"/>
              <w:jc w:val="center"/>
              <w:rPr>
                <w:rFonts w:ascii="Arial" w:hAnsi="Arial" w:cs="Arial"/>
              </w:rPr>
            </w:pPr>
          </w:p>
        </w:tc>
        <w:tc>
          <w:tcPr>
            <w:tcW w:w="822" w:type="dxa"/>
            <w:vMerge/>
            <w:shd w:val="clear" w:color="auto" w:fill="auto"/>
            <w:vAlign w:val="center"/>
          </w:tcPr>
          <w:p w:rsidR="0018790D" w:rsidRPr="0011047C" w:rsidRDefault="0018790D" w:rsidP="0085245A">
            <w:pPr>
              <w:snapToGrid w:val="0"/>
              <w:jc w:val="center"/>
              <w:rPr>
                <w:rFonts w:ascii="Arial" w:hAnsi="Arial" w:cs="Arial"/>
              </w:rPr>
            </w:pPr>
          </w:p>
        </w:tc>
        <w:tc>
          <w:tcPr>
            <w:tcW w:w="992" w:type="dxa"/>
            <w:vMerge/>
            <w:vAlign w:val="center"/>
          </w:tcPr>
          <w:p w:rsidR="0018790D" w:rsidRPr="0011047C" w:rsidRDefault="0018790D" w:rsidP="0085245A">
            <w:pPr>
              <w:snapToGrid w:val="0"/>
              <w:jc w:val="center"/>
              <w:rPr>
                <w:rFonts w:ascii="Arial" w:hAnsi="Arial" w:cs="Arial"/>
              </w:rPr>
            </w:pPr>
          </w:p>
        </w:tc>
        <w:tc>
          <w:tcPr>
            <w:tcW w:w="1418" w:type="dxa"/>
            <w:vMerge/>
            <w:shd w:val="clear" w:color="auto" w:fill="auto"/>
            <w:vAlign w:val="center"/>
          </w:tcPr>
          <w:p w:rsidR="0018790D" w:rsidRPr="0011047C" w:rsidRDefault="0018790D" w:rsidP="0085245A">
            <w:pPr>
              <w:snapToGrid w:val="0"/>
              <w:jc w:val="center"/>
              <w:rPr>
                <w:rFonts w:ascii="Arial" w:hAnsi="Arial" w:cs="Arial"/>
              </w:rPr>
            </w:pPr>
          </w:p>
        </w:tc>
        <w:tc>
          <w:tcPr>
            <w:tcW w:w="1245" w:type="dxa"/>
            <w:vMerge/>
          </w:tcPr>
          <w:p w:rsidR="0018790D" w:rsidRPr="0011047C" w:rsidRDefault="0018790D" w:rsidP="0085245A">
            <w:pPr>
              <w:snapToGrid w:val="0"/>
              <w:jc w:val="center"/>
              <w:rPr>
                <w:rFonts w:ascii="Arial" w:hAnsi="Arial" w:cs="Arial"/>
              </w:rPr>
            </w:pPr>
          </w:p>
        </w:tc>
        <w:tc>
          <w:tcPr>
            <w:tcW w:w="980" w:type="dxa"/>
          </w:tcPr>
          <w:p w:rsidR="0018790D" w:rsidRPr="0011047C" w:rsidRDefault="0018790D" w:rsidP="0085245A">
            <w:pPr>
              <w:snapToGrid w:val="0"/>
              <w:jc w:val="center"/>
              <w:rPr>
                <w:rFonts w:ascii="Arial" w:hAnsi="Arial" w:cs="Arial"/>
              </w:rPr>
            </w:pPr>
            <w:r w:rsidRPr="0011047C">
              <w:rPr>
                <w:rFonts w:ascii="Arial" w:hAnsi="Arial" w:cs="Arial"/>
              </w:rPr>
              <w:t>2024 - 2028</w:t>
            </w:r>
          </w:p>
        </w:tc>
        <w:tc>
          <w:tcPr>
            <w:tcW w:w="751" w:type="dxa"/>
          </w:tcPr>
          <w:p w:rsidR="0018790D" w:rsidRPr="0011047C" w:rsidRDefault="0018790D" w:rsidP="0085245A">
            <w:pPr>
              <w:snapToGrid w:val="0"/>
              <w:jc w:val="center"/>
              <w:rPr>
                <w:rFonts w:ascii="Arial" w:hAnsi="Arial" w:cs="Arial"/>
              </w:rPr>
            </w:pPr>
            <w:r w:rsidRPr="0011047C">
              <w:rPr>
                <w:rFonts w:ascii="Arial" w:hAnsi="Arial" w:cs="Arial"/>
              </w:rPr>
              <w:t>2029 - 2030</w:t>
            </w:r>
          </w:p>
        </w:tc>
      </w:tr>
      <w:tr w:rsidR="0018790D" w:rsidRPr="0011047C" w:rsidTr="0085245A">
        <w:trPr>
          <w:trHeight w:val="815"/>
        </w:trPr>
        <w:tc>
          <w:tcPr>
            <w:tcW w:w="852" w:type="dxa"/>
            <w:shd w:val="clear" w:color="auto" w:fill="FFFFFF"/>
          </w:tcPr>
          <w:p w:rsidR="0018790D" w:rsidRPr="0011047C" w:rsidRDefault="0018790D" w:rsidP="0085245A">
            <w:pPr>
              <w:snapToGrid w:val="0"/>
              <w:rPr>
                <w:rFonts w:ascii="Arial" w:hAnsi="Arial" w:cs="Arial"/>
              </w:rPr>
            </w:pPr>
          </w:p>
        </w:tc>
        <w:tc>
          <w:tcPr>
            <w:tcW w:w="13749" w:type="dxa"/>
            <w:gridSpan w:val="12"/>
            <w:shd w:val="clear" w:color="auto" w:fill="FFFFFF"/>
          </w:tcPr>
          <w:p w:rsidR="0018790D" w:rsidRPr="0011047C" w:rsidRDefault="0018790D" w:rsidP="0085245A">
            <w:pPr>
              <w:snapToGrid w:val="0"/>
              <w:rPr>
                <w:rFonts w:ascii="Arial" w:hAnsi="Arial" w:cs="Arial"/>
              </w:rPr>
            </w:pPr>
            <w:r w:rsidRPr="0011047C">
              <w:rPr>
                <w:rFonts w:ascii="Arial" w:hAnsi="Arial" w:cs="Arial"/>
              </w:rPr>
              <w:t>Цель: создание условий для развития и реализации культурного и духовного потенциала населения Енисейского района</w:t>
            </w:r>
          </w:p>
        </w:tc>
      </w:tr>
      <w:tr w:rsidR="0018790D" w:rsidRPr="0011047C" w:rsidTr="0085245A">
        <w:trPr>
          <w:trHeight w:val="1322"/>
        </w:trPr>
        <w:tc>
          <w:tcPr>
            <w:tcW w:w="888" w:type="dxa"/>
            <w:gridSpan w:val="2"/>
            <w:shd w:val="clear" w:color="auto" w:fill="FFFFFF"/>
          </w:tcPr>
          <w:p w:rsidR="0018790D" w:rsidRPr="0011047C" w:rsidRDefault="0018790D" w:rsidP="0085245A">
            <w:pPr>
              <w:autoSpaceDE w:val="0"/>
              <w:snapToGrid w:val="0"/>
              <w:jc w:val="center"/>
              <w:rPr>
                <w:rFonts w:ascii="Arial" w:hAnsi="Arial" w:cs="Arial"/>
              </w:rPr>
            </w:pPr>
            <w:r w:rsidRPr="0011047C">
              <w:rPr>
                <w:rFonts w:ascii="Arial" w:hAnsi="Arial" w:cs="Arial"/>
              </w:rPr>
              <w:t>1.</w:t>
            </w:r>
          </w:p>
        </w:tc>
        <w:tc>
          <w:tcPr>
            <w:tcW w:w="3448" w:type="dxa"/>
            <w:shd w:val="clear" w:color="auto" w:fill="FFFFFF"/>
            <w:vAlign w:val="center"/>
          </w:tcPr>
          <w:p w:rsidR="0018790D" w:rsidRPr="0011047C" w:rsidRDefault="0018790D" w:rsidP="0085245A">
            <w:pPr>
              <w:autoSpaceDE w:val="0"/>
              <w:snapToGrid w:val="0"/>
              <w:ind w:left="105"/>
              <w:rPr>
                <w:rFonts w:ascii="Arial" w:hAnsi="Arial" w:cs="Arial"/>
              </w:rPr>
            </w:pPr>
            <w:r w:rsidRPr="0011047C">
              <w:rPr>
                <w:rFonts w:ascii="Arial" w:hAnsi="Arial" w:cs="Arial"/>
              </w:rPr>
              <w:t>Удельный вес населения, участвующего в платных культурно-досуговых мероприятиях, проводимых муниципальными учреждениями культуры</w:t>
            </w:r>
          </w:p>
        </w:tc>
        <w:tc>
          <w:tcPr>
            <w:tcW w:w="1119" w:type="dxa"/>
            <w:shd w:val="clear" w:color="auto" w:fill="FFFFFF"/>
            <w:vAlign w:val="center"/>
          </w:tcPr>
          <w:p w:rsidR="0018790D" w:rsidRPr="0011047C" w:rsidRDefault="0018790D" w:rsidP="0085245A">
            <w:pPr>
              <w:autoSpaceDE w:val="0"/>
              <w:snapToGrid w:val="0"/>
              <w:jc w:val="center"/>
              <w:rPr>
                <w:rFonts w:ascii="Arial" w:hAnsi="Arial" w:cs="Arial"/>
              </w:rPr>
            </w:pPr>
            <w:r w:rsidRPr="0011047C">
              <w:rPr>
                <w:rFonts w:ascii="Arial" w:hAnsi="Arial" w:cs="Arial"/>
              </w:rPr>
              <w:t>%</w:t>
            </w:r>
          </w:p>
        </w:tc>
        <w:tc>
          <w:tcPr>
            <w:tcW w:w="1259"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205,0</w:t>
            </w:r>
          </w:p>
        </w:tc>
        <w:tc>
          <w:tcPr>
            <w:tcW w:w="84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204,2</w:t>
            </w:r>
          </w:p>
        </w:tc>
        <w:tc>
          <w:tcPr>
            <w:tcW w:w="839" w:type="dxa"/>
            <w:shd w:val="clear" w:color="auto" w:fill="FFFFFF"/>
            <w:vAlign w:val="center"/>
          </w:tcPr>
          <w:p w:rsidR="0018790D" w:rsidRPr="0011047C" w:rsidRDefault="00137DD0" w:rsidP="0085245A">
            <w:pPr>
              <w:autoSpaceDE w:val="0"/>
              <w:snapToGrid w:val="0"/>
              <w:ind w:right="75"/>
              <w:jc w:val="center"/>
              <w:rPr>
                <w:rFonts w:ascii="Arial" w:hAnsi="Arial" w:cs="Arial"/>
              </w:rPr>
            </w:pPr>
            <w:r>
              <w:rPr>
                <w:rFonts w:ascii="Arial" w:hAnsi="Arial" w:cs="Arial"/>
              </w:rPr>
              <w:t>228,4</w:t>
            </w:r>
          </w:p>
        </w:tc>
        <w:tc>
          <w:tcPr>
            <w:tcW w:w="82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205,0</w:t>
            </w:r>
          </w:p>
        </w:tc>
        <w:tc>
          <w:tcPr>
            <w:tcW w:w="99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205,0</w:t>
            </w:r>
          </w:p>
        </w:tc>
        <w:tc>
          <w:tcPr>
            <w:tcW w:w="1418"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205,0</w:t>
            </w:r>
          </w:p>
        </w:tc>
        <w:tc>
          <w:tcPr>
            <w:tcW w:w="1245"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205,0</w:t>
            </w:r>
          </w:p>
        </w:tc>
        <w:tc>
          <w:tcPr>
            <w:tcW w:w="98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205,0</w:t>
            </w:r>
          </w:p>
        </w:tc>
        <w:tc>
          <w:tcPr>
            <w:tcW w:w="751"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210,0</w:t>
            </w:r>
          </w:p>
        </w:tc>
      </w:tr>
      <w:tr w:rsidR="0018790D" w:rsidRPr="0011047C" w:rsidTr="0085245A">
        <w:trPr>
          <w:trHeight w:val="1058"/>
        </w:trPr>
        <w:tc>
          <w:tcPr>
            <w:tcW w:w="888" w:type="dxa"/>
            <w:gridSpan w:val="2"/>
            <w:shd w:val="clear" w:color="auto" w:fill="FFFFFF"/>
          </w:tcPr>
          <w:p w:rsidR="0018790D" w:rsidRPr="0011047C" w:rsidRDefault="0018790D" w:rsidP="0085245A">
            <w:pPr>
              <w:autoSpaceDE w:val="0"/>
              <w:snapToGrid w:val="0"/>
              <w:jc w:val="center"/>
              <w:rPr>
                <w:rFonts w:ascii="Arial" w:hAnsi="Arial" w:cs="Arial"/>
              </w:rPr>
            </w:pPr>
            <w:r w:rsidRPr="0011047C">
              <w:rPr>
                <w:rFonts w:ascii="Arial" w:hAnsi="Arial" w:cs="Arial"/>
              </w:rPr>
              <w:t>2.</w:t>
            </w:r>
          </w:p>
        </w:tc>
        <w:tc>
          <w:tcPr>
            <w:tcW w:w="3448" w:type="dxa"/>
            <w:shd w:val="clear" w:color="auto" w:fill="FFFFFF"/>
            <w:vAlign w:val="center"/>
          </w:tcPr>
          <w:p w:rsidR="0018790D" w:rsidRPr="0011047C" w:rsidRDefault="0018790D" w:rsidP="0085245A">
            <w:pPr>
              <w:autoSpaceDE w:val="0"/>
              <w:snapToGrid w:val="0"/>
              <w:ind w:left="105"/>
              <w:rPr>
                <w:rFonts w:ascii="Arial" w:hAnsi="Arial" w:cs="Arial"/>
              </w:rPr>
            </w:pPr>
            <w:r w:rsidRPr="0011047C">
              <w:rPr>
                <w:rFonts w:ascii="Arial" w:hAnsi="Arial" w:cs="Arial"/>
              </w:rPr>
              <w:t xml:space="preserve">Количество экземпляров новых поступлений в библиотечные фонды общедоступных библиотек на </w:t>
            </w:r>
            <w:r w:rsidRPr="0011047C">
              <w:rPr>
                <w:rFonts w:ascii="Arial" w:hAnsi="Arial" w:cs="Arial"/>
              </w:rPr>
              <w:lastRenderedPageBreak/>
              <w:t>1 тыс. человек населения</w:t>
            </w:r>
          </w:p>
        </w:tc>
        <w:tc>
          <w:tcPr>
            <w:tcW w:w="1119" w:type="dxa"/>
            <w:shd w:val="clear" w:color="auto" w:fill="FFFFFF"/>
            <w:vAlign w:val="center"/>
          </w:tcPr>
          <w:p w:rsidR="0018790D" w:rsidRPr="0011047C" w:rsidRDefault="0018790D" w:rsidP="0085245A">
            <w:pPr>
              <w:autoSpaceDE w:val="0"/>
              <w:snapToGrid w:val="0"/>
              <w:jc w:val="center"/>
              <w:rPr>
                <w:rFonts w:ascii="Arial" w:hAnsi="Arial" w:cs="Arial"/>
              </w:rPr>
            </w:pPr>
            <w:r w:rsidRPr="0011047C">
              <w:rPr>
                <w:rFonts w:ascii="Arial" w:hAnsi="Arial" w:cs="Arial"/>
              </w:rPr>
              <w:lastRenderedPageBreak/>
              <w:t>экз.</w:t>
            </w:r>
          </w:p>
        </w:tc>
        <w:tc>
          <w:tcPr>
            <w:tcW w:w="1259"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c>
          <w:tcPr>
            <w:tcW w:w="84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346</w:t>
            </w:r>
          </w:p>
        </w:tc>
        <w:tc>
          <w:tcPr>
            <w:tcW w:w="839" w:type="dxa"/>
            <w:shd w:val="clear" w:color="auto" w:fill="FFFFFF"/>
            <w:vAlign w:val="center"/>
          </w:tcPr>
          <w:p w:rsidR="0018790D" w:rsidRPr="0011047C" w:rsidRDefault="00137DD0" w:rsidP="0085245A">
            <w:pPr>
              <w:autoSpaceDE w:val="0"/>
              <w:snapToGrid w:val="0"/>
              <w:ind w:right="75"/>
              <w:jc w:val="center"/>
              <w:rPr>
                <w:rFonts w:ascii="Arial" w:hAnsi="Arial" w:cs="Arial"/>
              </w:rPr>
            </w:pPr>
            <w:r>
              <w:rPr>
                <w:rFonts w:ascii="Arial" w:hAnsi="Arial" w:cs="Arial"/>
              </w:rPr>
              <w:t>298</w:t>
            </w:r>
          </w:p>
        </w:tc>
        <w:tc>
          <w:tcPr>
            <w:tcW w:w="82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c>
          <w:tcPr>
            <w:tcW w:w="99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c>
          <w:tcPr>
            <w:tcW w:w="1418"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c>
          <w:tcPr>
            <w:tcW w:w="1245"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c>
          <w:tcPr>
            <w:tcW w:w="98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c>
          <w:tcPr>
            <w:tcW w:w="751"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300</w:t>
            </w:r>
          </w:p>
        </w:tc>
      </w:tr>
      <w:tr w:rsidR="0018790D" w:rsidRPr="0011047C" w:rsidTr="0085245A">
        <w:trPr>
          <w:trHeight w:val="663"/>
        </w:trPr>
        <w:tc>
          <w:tcPr>
            <w:tcW w:w="888" w:type="dxa"/>
            <w:gridSpan w:val="2"/>
            <w:shd w:val="clear" w:color="auto" w:fill="FFFFFF"/>
          </w:tcPr>
          <w:p w:rsidR="0018790D" w:rsidRPr="0011047C" w:rsidRDefault="0018790D" w:rsidP="0085245A">
            <w:pPr>
              <w:autoSpaceDE w:val="0"/>
              <w:snapToGrid w:val="0"/>
              <w:jc w:val="center"/>
              <w:rPr>
                <w:rFonts w:ascii="Arial" w:hAnsi="Arial" w:cs="Arial"/>
              </w:rPr>
            </w:pPr>
            <w:r w:rsidRPr="0011047C">
              <w:rPr>
                <w:rFonts w:ascii="Arial" w:hAnsi="Arial" w:cs="Arial"/>
              </w:rPr>
              <w:lastRenderedPageBreak/>
              <w:t>3.</w:t>
            </w:r>
          </w:p>
        </w:tc>
        <w:tc>
          <w:tcPr>
            <w:tcW w:w="3448" w:type="dxa"/>
            <w:shd w:val="clear" w:color="auto" w:fill="FFFFFF"/>
            <w:vAlign w:val="center"/>
          </w:tcPr>
          <w:p w:rsidR="0018790D" w:rsidRPr="0011047C" w:rsidRDefault="0018790D" w:rsidP="0085245A">
            <w:pPr>
              <w:autoSpaceDE w:val="0"/>
              <w:snapToGrid w:val="0"/>
              <w:ind w:left="105"/>
              <w:rPr>
                <w:rFonts w:ascii="Arial" w:hAnsi="Arial" w:cs="Arial"/>
                <w:bCs/>
              </w:rPr>
            </w:pPr>
            <w:r w:rsidRPr="0011047C">
              <w:rPr>
                <w:rFonts w:ascii="Arial" w:hAnsi="Arial" w:cs="Arial"/>
                <w:bCs/>
              </w:rPr>
              <w:t>Доля архивных документов, переведённых в электронный формат</w:t>
            </w:r>
          </w:p>
        </w:tc>
        <w:tc>
          <w:tcPr>
            <w:tcW w:w="1119" w:type="dxa"/>
            <w:shd w:val="clear" w:color="auto" w:fill="FFFFFF"/>
            <w:vAlign w:val="center"/>
          </w:tcPr>
          <w:p w:rsidR="0018790D" w:rsidRPr="0011047C" w:rsidRDefault="0018790D" w:rsidP="0085245A">
            <w:pPr>
              <w:autoSpaceDE w:val="0"/>
              <w:snapToGrid w:val="0"/>
              <w:jc w:val="center"/>
              <w:rPr>
                <w:rFonts w:ascii="Arial" w:hAnsi="Arial" w:cs="Arial"/>
              </w:rPr>
            </w:pPr>
            <w:r w:rsidRPr="0011047C">
              <w:rPr>
                <w:rFonts w:ascii="Arial" w:hAnsi="Arial" w:cs="Arial"/>
              </w:rPr>
              <w:t>%</w:t>
            </w:r>
          </w:p>
        </w:tc>
        <w:tc>
          <w:tcPr>
            <w:tcW w:w="1259"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95</w:t>
            </w:r>
          </w:p>
        </w:tc>
        <w:tc>
          <w:tcPr>
            <w:tcW w:w="84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839" w:type="dxa"/>
            <w:shd w:val="clear" w:color="auto" w:fill="FFFFFF"/>
            <w:vAlign w:val="center"/>
          </w:tcPr>
          <w:p w:rsidR="0018790D" w:rsidRPr="0011047C" w:rsidRDefault="00137DD0" w:rsidP="0085245A">
            <w:pPr>
              <w:autoSpaceDE w:val="0"/>
              <w:snapToGrid w:val="0"/>
              <w:ind w:right="75"/>
              <w:jc w:val="center"/>
              <w:rPr>
                <w:rFonts w:ascii="Arial" w:hAnsi="Arial" w:cs="Arial"/>
              </w:rPr>
            </w:pPr>
            <w:r>
              <w:rPr>
                <w:rFonts w:ascii="Arial" w:hAnsi="Arial" w:cs="Arial"/>
              </w:rPr>
              <w:t>100</w:t>
            </w:r>
          </w:p>
        </w:tc>
        <w:tc>
          <w:tcPr>
            <w:tcW w:w="82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98</w:t>
            </w:r>
          </w:p>
        </w:tc>
        <w:tc>
          <w:tcPr>
            <w:tcW w:w="99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98</w:t>
            </w:r>
          </w:p>
        </w:tc>
        <w:tc>
          <w:tcPr>
            <w:tcW w:w="1418"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99</w:t>
            </w:r>
          </w:p>
        </w:tc>
        <w:tc>
          <w:tcPr>
            <w:tcW w:w="1245"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99</w:t>
            </w:r>
          </w:p>
        </w:tc>
        <w:tc>
          <w:tcPr>
            <w:tcW w:w="98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751"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r>
      <w:tr w:rsidR="0018790D" w:rsidRPr="0011047C" w:rsidTr="0085245A">
        <w:trPr>
          <w:trHeight w:val="663"/>
        </w:trPr>
        <w:tc>
          <w:tcPr>
            <w:tcW w:w="888" w:type="dxa"/>
            <w:gridSpan w:val="2"/>
            <w:shd w:val="clear" w:color="auto" w:fill="FFFFFF"/>
          </w:tcPr>
          <w:p w:rsidR="0018790D" w:rsidRPr="0011047C" w:rsidRDefault="0018790D" w:rsidP="0085245A">
            <w:pPr>
              <w:autoSpaceDE w:val="0"/>
              <w:snapToGrid w:val="0"/>
              <w:jc w:val="center"/>
              <w:rPr>
                <w:rFonts w:ascii="Arial" w:hAnsi="Arial" w:cs="Arial"/>
              </w:rPr>
            </w:pPr>
            <w:r w:rsidRPr="0011047C">
              <w:rPr>
                <w:rFonts w:ascii="Arial" w:hAnsi="Arial" w:cs="Arial"/>
              </w:rPr>
              <w:t>4.</w:t>
            </w:r>
          </w:p>
        </w:tc>
        <w:tc>
          <w:tcPr>
            <w:tcW w:w="3448" w:type="dxa"/>
            <w:shd w:val="clear" w:color="auto" w:fill="FFFFFF"/>
            <w:vAlign w:val="center"/>
          </w:tcPr>
          <w:p w:rsidR="0018790D" w:rsidRPr="0011047C" w:rsidRDefault="0018790D" w:rsidP="0085245A">
            <w:pPr>
              <w:autoSpaceDE w:val="0"/>
              <w:snapToGrid w:val="0"/>
              <w:ind w:left="105"/>
              <w:rPr>
                <w:rFonts w:ascii="Arial" w:hAnsi="Arial" w:cs="Arial"/>
                <w:bCs/>
              </w:rPr>
            </w:pPr>
            <w:r w:rsidRPr="0011047C">
              <w:rPr>
                <w:rFonts w:ascii="Arial" w:hAnsi="Arial" w:cs="Arial"/>
              </w:rPr>
              <w:t>Уровень исполнения расходов бюджетной сметы на соответствующий финансовый год</w:t>
            </w:r>
          </w:p>
        </w:tc>
        <w:tc>
          <w:tcPr>
            <w:tcW w:w="1119" w:type="dxa"/>
            <w:shd w:val="clear" w:color="auto" w:fill="FFFFFF"/>
            <w:vAlign w:val="center"/>
          </w:tcPr>
          <w:p w:rsidR="0018790D" w:rsidRPr="0011047C" w:rsidRDefault="0018790D" w:rsidP="0085245A">
            <w:pPr>
              <w:autoSpaceDE w:val="0"/>
              <w:snapToGrid w:val="0"/>
              <w:jc w:val="center"/>
              <w:rPr>
                <w:rFonts w:ascii="Arial" w:hAnsi="Arial" w:cs="Arial"/>
              </w:rPr>
            </w:pPr>
            <w:r w:rsidRPr="0011047C">
              <w:rPr>
                <w:rFonts w:ascii="Arial" w:hAnsi="Arial" w:cs="Arial"/>
              </w:rPr>
              <w:t>%</w:t>
            </w:r>
          </w:p>
        </w:tc>
        <w:tc>
          <w:tcPr>
            <w:tcW w:w="1259"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84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839"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82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992"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1418"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1245"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980"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c>
          <w:tcPr>
            <w:tcW w:w="751" w:type="dxa"/>
            <w:shd w:val="clear" w:color="auto" w:fill="FFFFFF"/>
            <w:vAlign w:val="center"/>
          </w:tcPr>
          <w:p w:rsidR="0018790D" w:rsidRPr="0011047C" w:rsidRDefault="0018790D" w:rsidP="0085245A">
            <w:pPr>
              <w:autoSpaceDE w:val="0"/>
              <w:snapToGrid w:val="0"/>
              <w:ind w:right="75"/>
              <w:jc w:val="center"/>
              <w:rPr>
                <w:rFonts w:ascii="Arial" w:hAnsi="Arial" w:cs="Arial"/>
              </w:rPr>
            </w:pPr>
            <w:r w:rsidRPr="0011047C">
              <w:rPr>
                <w:rFonts w:ascii="Arial" w:hAnsi="Arial" w:cs="Arial"/>
              </w:rPr>
              <w:t>100</w:t>
            </w:r>
          </w:p>
        </w:tc>
      </w:tr>
    </w:tbl>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18790D" w:rsidRDefault="0018790D" w:rsidP="004D3C29">
      <w:pPr>
        <w:ind w:left="5387"/>
        <w:jc w:val="right"/>
        <w:rPr>
          <w:rFonts w:cs="Times New Roman"/>
          <w:sz w:val="20"/>
          <w:szCs w:val="20"/>
        </w:rPr>
      </w:pPr>
    </w:p>
    <w:p w:rsidR="004D3C29" w:rsidRPr="00040305" w:rsidRDefault="0018790D" w:rsidP="004D3C29">
      <w:pPr>
        <w:ind w:left="5387"/>
        <w:jc w:val="right"/>
        <w:rPr>
          <w:rFonts w:cs="Times New Roman"/>
          <w:sz w:val="20"/>
          <w:szCs w:val="20"/>
        </w:rPr>
      </w:pPr>
      <w:r>
        <w:rPr>
          <w:rFonts w:cs="Times New Roman"/>
          <w:sz w:val="20"/>
          <w:szCs w:val="20"/>
        </w:rPr>
        <w:lastRenderedPageBreak/>
        <w:t>Приложение № 3</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Pr="00C47A1E" w:rsidRDefault="005C05DA" w:rsidP="005C05DA">
      <w:pPr>
        <w:autoSpaceDE w:val="0"/>
        <w:ind w:firstLine="709"/>
        <w:jc w:val="center"/>
        <w:rPr>
          <w:rFonts w:ascii="Arial" w:hAnsi="Arial" w:cs="Arial"/>
        </w:rPr>
      </w:pPr>
    </w:p>
    <w:p w:rsidR="001608B6" w:rsidRDefault="001608B6" w:rsidP="001608B6">
      <w:pPr>
        <w:autoSpaceDE w:val="0"/>
        <w:rPr>
          <w:rFonts w:ascii="Arial" w:hAnsi="Arial" w:cs="Arial"/>
        </w:rPr>
      </w:pPr>
    </w:p>
    <w:p w:rsidR="005C05DA" w:rsidRDefault="005C05DA" w:rsidP="005C05DA">
      <w:pPr>
        <w:autoSpaceDE w:val="0"/>
        <w:ind w:left="9639"/>
        <w:jc w:val="both"/>
        <w:rPr>
          <w:rFonts w:ascii="Arial" w:hAnsi="Arial" w:cs="Arial"/>
        </w:rPr>
      </w:pPr>
      <w:r w:rsidRPr="00C47A1E">
        <w:rPr>
          <w:rFonts w:ascii="Arial" w:hAnsi="Arial" w:cs="Arial"/>
        </w:rPr>
        <w:t xml:space="preserve">Приложение №1 </w:t>
      </w:r>
    </w:p>
    <w:p w:rsidR="005C05DA" w:rsidRPr="00C47A1E" w:rsidRDefault="005C05DA" w:rsidP="005C05DA">
      <w:pPr>
        <w:autoSpaceDE w:val="0"/>
        <w:ind w:left="9639"/>
        <w:jc w:val="both"/>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5C05DA" w:rsidRDefault="005C05DA" w:rsidP="005C05DA">
      <w:pPr>
        <w:autoSpaceDE w:val="0"/>
        <w:ind w:left="9639"/>
        <w:rPr>
          <w:rFonts w:ascii="Arial" w:hAnsi="Arial" w:cs="Arial"/>
        </w:rPr>
      </w:pPr>
    </w:p>
    <w:p w:rsidR="005C05DA" w:rsidRPr="00C47A1E" w:rsidRDefault="005C05DA" w:rsidP="005C05DA">
      <w:pPr>
        <w:autoSpaceDE w:val="0"/>
        <w:ind w:left="9639"/>
        <w:rPr>
          <w:rFonts w:ascii="Arial" w:hAnsi="Arial" w:cs="Arial"/>
        </w:rPr>
      </w:pPr>
    </w:p>
    <w:p w:rsidR="005C05DA" w:rsidRPr="00C47A1E" w:rsidRDefault="005C05DA" w:rsidP="005C05DA">
      <w:pPr>
        <w:autoSpaceDE w:val="0"/>
        <w:jc w:val="center"/>
        <w:rPr>
          <w:rFonts w:ascii="Arial" w:hAnsi="Arial" w:cs="Arial"/>
          <w:b/>
        </w:rPr>
      </w:pPr>
      <w:r w:rsidRPr="00C47A1E">
        <w:rPr>
          <w:rFonts w:ascii="Arial" w:hAnsi="Arial" w:cs="Arial"/>
          <w:b/>
        </w:rPr>
        <w:t>Информация о ресурсном обеспечении муниципальной программы</w:t>
      </w:r>
    </w:p>
    <w:p w:rsidR="005C05DA" w:rsidRDefault="005C05DA" w:rsidP="005C05DA">
      <w:pPr>
        <w:autoSpaceDE w:val="0"/>
        <w:jc w:val="center"/>
        <w:rPr>
          <w:rFonts w:ascii="Arial" w:hAnsi="Arial" w:cs="Arial"/>
        </w:rPr>
      </w:pPr>
    </w:p>
    <w:tbl>
      <w:tblPr>
        <w:tblW w:w="14742" w:type="dxa"/>
        <w:tblInd w:w="108" w:type="dxa"/>
        <w:tblLayout w:type="fixed"/>
        <w:tblLook w:val="0000" w:firstRow="0" w:lastRow="0" w:firstColumn="0" w:lastColumn="0" w:noHBand="0" w:noVBand="0"/>
      </w:tblPr>
      <w:tblGrid>
        <w:gridCol w:w="1843"/>
        <w:gridCol w:w="1985"/>
        <w:gridCol w:w="2693"/>
        <w:gridCol w:w="850"/>
        <w:gridCol w:w="851"/>
        <w:gridCol w:w="709"/>
        <w:gridCol w:w="708"/>
        <w:gridCol w:w="1276"/>
        <w:gridCol w:w="1276"/>
        <w:gridCol w:w="1276"/>
        <w:gridCol w:w="1275"/>
      </w:tblGrid>
      <w:tr w:rsidR="00504BD5" w:rsidRPr="00C47A1E" w:rsidTr="00504BD5">
        <w:trPr>
          <w:trHeight w:val="331"/>
        </w:trPr>
        <w:tc>
          <w:tcPr>
            <w:tcW w:w="1843"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pStyle w:val="af"/>
              <w:jc w:val="center"/>
              <w:rPr>
                <w:rFonts w:ascii="Arial" w:hAnsi="Arial" w:cs="Arial"/>
                <w:sz w:val="24"/>
                <w:szCs w:val="24"/>
              </w:rPr>
            </w:pPr>
            <w:r w:rsidRPr="00C47A1E">
              <w:rPr>
                <w:rFonts w:ascii="Arial" w:hAnsi="Arial" w:cs="Arial"/>
                <w:sz w:val="24"/>
                <w:szCs w:val="24"/>
              </w:rPr>
              <w:t>Статус (муниципальная программа, подпрограмма)</w:t>
            </w:r>
          </w:p>
        </w:tc>
        <w:tc>
          <w:tcPr>
            <w:tcW w:w="1985"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Наименование программы, подпрограммы</w:t>
            </w:r>
          </w:p>
        </w:tc>
        <w:tc>
          <w:tcPr>
            <w:tcW w:w="2693"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Наименование ГРБС</w:t>
            </w:r>
          </w:p>
        </w:tc>
        <w:tc>
          <w:tcPr>
            <w:tcW w:w="3118" w:type="dxa"/>
            <w:gridSpan w:val="4"/>
            <w:tcBorders>
              <w:top w:val="single" w:sz="4" w:space="0" w:color="000000"/>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Код бюджетной классификации</w:t>
            </w:r>
          </w:p>
        </w:tc>
        <w:tc>
          <w:tcPr>
            <w:tcW w:w="5103" w:type="dxa"/>
            <w:gridSpan w:val="4"/>
            <w:tcBorders>
              <w:top w:val="single" w:sz="4" w:space="0" w:color="000000"/>
              <w:left w:val="single" w:sz="4" w:space="0" w:color="000000"/>
              <w:bottom w:val="single" w:sz="4" w:space="0" w:color="auto"/>
              <w:right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Расходы (тыс. руб.), годы</w:t>
            </w:r>
          </w:p>
        </w:tc>
      </w:tr>
      <w:tr w:rsidR="00504BD5" w:rsidRPr="00C47A1E" w:rsidTr="00070422">
        <w:trPr>
          <w:trHeight w:val="549"/>
        </w:trPr>
        <w:tc>
          <w:tcPr>
            <w:tcW w:w="1843"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jc w:val="center"/>
              <w:rPr>
                <w:rFonts w:ascii="Arial" w:hAnsi="Arial" w:cs="Arial"/>
              </w:rPr>
            </w:pPr>
          </w:p>
        </w:tc>
        <w:tc>
          <w:tcPr>
            <w:tcW w:w="1985"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jc w:val="center"/>
              <w:rPr>
                <w:rFonts w:ascii="Arial" w:hAnsi="Arial" w:cs="Arial"/>
              </w:rPr>
            </w:pPr>
          </w:p>
        </w:tc>
        <w:tc>
          <w:tcPr>
            <w:tcW w:w="2693"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jc w:val="center"/>
              <w:rPr>
                <w:rFonts w:ascii="Arial" w:hAnsi="Arial" w:cs="Arial"/>
              </w:rPr>
            </w:pPr>
          </w:p>
        </w:tc>
        <w:tc>
          <w:tcPr>
            <w:tcW w:w="850" w:type="dxa"/>
            <w:tcBorders>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ГРБС</w:t>
            </w:r>
          </w:p>
        </w:tc>
        <w:tc>
          <w:tcPr>
            <w:tcW w:w="851" w:type="dxa"/>
            <w:tcBorders>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proofErr w:type="spellStart"/>
            <w:r w:rsidRPr="00C47A1E">
              <w:rPr>
                <w:rFonts w:ascii="Arial" w:hAnsi="Arial" w:cs="Arial"/>
                <w:sz w:val="24"/>
                <w:szCs w:val="24"/>
              </w:rPr>
              <w:t>РзПр</w:t>
            </w:r>
            <w:proofErr w:type="spellEnd"/>
          </w:p>
        </w:tc>
        <w:tc>
          <w:tcPr>
            <w:tcW w:w="709" w:type="dxa"/>
            <w:tcBorders>
              <w:left w:val="single" w:sz="4" w:space="0" w:color="000000"/>
              <w:bottom w:val="single" w:sz="4" w:space="0" w:color="000000"/>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ЦСР</w:t>
            </w:r>
          </w:p>
        </w:tc>
        <w:tc>
          <w:tcPr>
            <w:tcW w:w="708" w:type="dxa"/>
            <w:tcBorders>
              <w:left w:val="single" w:sz="4" w:space="0" w:color="000000"/>
              <w:bottom w:val="single" w:sz="4" w:space="0" w:color="000000"/>
              <w:right w:val="single" w:sz="4" w:space="0" w:color="auto"/>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pStyle w:val="af5"/>
              <w:snapToGrid w:val="0"/>
              <w:jc w:val="center"/>
              <w:rPr>
                <w:rFonts w:ascii="Arial" w:hAnsi="Arial" w:cs="Arial"/>
                <w:color w:val="000000" w:themeColor="text1"/>
                <w:sz w:val="24"/>
                <w:szCs w:val="24"/>
              </w:rPr>
            </w:pPr>
            <w:r w:rsidRPr="00EB107F">
              <w:rPr>
                <w:rFonts w:ascii="Arial" w:hAnsi="Arial" w:cs="Arial"/>
                <w:color w:val="000000" w:themeColor="text1"/>
                <w:sz w:val="24"/>
                <w:szCs w:val="24"/>
              </w:rPr>
              <w:t>20</w:t>
            </w:r>
            <w:r w:rsidR="0092140A" w:rsidRPr="00EB107F">
              <w:rPr>
                <w:rFonts w:ascii="Arial" w:hAnsi="Arial" w:cs="Arial"/>
                <w:color w:val="000000" w:themeColor="text1"/>
                <w:sz w:val="24"/>
                <w:szCs w:val="24"/>
                <w:lang w:val="en-US"/>
              </w:rPr>
              <w:t>2</w:t>
            </w:r>
            <w:r w:rsidR="0092140A" w:rsidRPr="00EB107F">
              <w:rPr>
                <w:rFonts w:ascii="Arial" w:hAnsi="Arial" w:cs="Arial"/>
                <w:color w:val="000000" w:themeColor="text1"/>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pStyle w:val="af5"/>
              <w:snapToGrid w:val="0"/>
              <w:jc w:val="center"/>
              <w:rPr>
                <w:rFonts w:ascii="Arial" w:hAnsi="Arial" w:cs="Arial"/>
                <w:color w:val="000000" w:themeColor="text1"/>
                <w:sz w:val="24"/>
                <w:szCs w:val="24"/>
              </w:rPr>
            </w:pPr>
            <w:r w:rsidRPr="00EB107F">
              <w:rPr>
                <w:rFonts w:ascii="Arial" w:hAnsi="Arial" w:cs="Arial"/>
                <w:color w:val="000000" w:themeColor="text1"/>
                <w:sz w:val="24"/>
                <w:szCs w:val="24"/>
              </w:rPr>
              <w:t>202</w:t>
            </w:r>
            <w:r w:rsidR="0092140A" w:rsidRPr="00EB107F">
              <w:rPr>
                <w:rFonts w:ascii="Arial" w:hAnsi="Arial" w:cs="Arial"/>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pStyle w:val="af5"/>
              <w:snapToGrid w:val="0"/>
              <w:jc w:val="center"/>
              <w:rPr>
                <w:rFonts w:ascii="Arial" w:hAnsi="Arial" w:cs="Arial"/>
                <w:color w:val="000000" w:themeColor="text1"/>
                <w:sz w:val="24"/>
                <w:szCs w:val="24"/>
              </w:rPr>
            </w:pPr>
            <w:r w:rsidRPr="00EB107F">
              <w:rPr>
                <w:rFonts w:ascii="Arial" w:hAnsi="Arial" w:cs="Arial"/>
                <w:color w:val="000000" w:themeColor="text1"/>
                <w:sz w:val="24"/>
                <w:szCs w:val="24"/>
              </w:rPr>
              <w:t>202</w:t>
            </w:r>
            <w:r w:rsidR="0092140A" w:rsidRPr="00EB107F">
              <w:rPr>
                <w:rFonts w:ascii="Arial" w:hAnsi="Arial" w:cs="Arial"/>
                <w:color w:val="000000" w:themeColor="text1"/>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504BD5" w:rsidRPr="00C47A1E" w:rsidRDefault="00504BD5" w:rsidP="00504BD5">
            <w:pPr>
              <w:pStyle w:val="af5"/>
              <w:snapToGrid w:val="0"/>
              <w:jc w:val="center"/>
              <w:rPr>
                <w:rFonts w:ascii="Arial" w:hAnsi="Arial" w:cs="Arial"/>
                <w:sz w:val="24"/>
                <w:szCs w:val="24"/>
              </w:rPr>
            </w:pPr>
            <w:r w:rsidRPr="00C47A1E">
              <w:rPr>
                <w:rFonts w:ascii="Arial" w:hAnsi="Arial" w:cs="Arial"/>
                <w:sz w:val="24"/>
                <w:szCs w:val="24"/>
              </w:rPr>
              <w:t>Итого на период</w:t>
            </w:r>
          </w:p>
        </w:tc>
      </w:tr>
      <w:tr w:rsidR="00070422" w:rsidRPr="00C47A1E" w:rsidTr="00070422">
        <w:trPr>
          <w:trHeight w:val="765"/>
        </w:trPr>
        <w:tc>
          <w:tcPr>
            <w:tcW w:w="1843" w:type="dxa"/>
            <w:vMerge w:val="restart"/>
            <w:tcBorders>
              <w:left w:val="single" w:sz="4" w:space="0" w:color="000000"/>
            </w:tcBorders>
          </w:tcPr>
          <w:p w:rsidR="00070422" w:rsidRPr="00C47A1E" w:rsidRDefault="00070422" w:rsidP="00504BD5">
            <w:pPr>
              <w:pStyle w:val="af"/>
              <w:jc w:val="center"/>
              <w:rPr>
                <w:rFonts w:ascii="Arial" w:hAnsi="Arial" w:cs="Arial"/>
                <w:sz w:val="24"/>
                <w:szCs w:val="24"/>
              </w:rPr>
            </w:pPr>
            <w:r w:rsidRPr="00C47A1E">
              <w:rPr>
                <w:rFonts w:ascii="Arial" w:hAnsi="Arial" w:cs="Arial"/>
                <w:sz w:val="24"/>
                <w:szCs w:val="24"/>
              </w:rPr>
              <w:t>Муниципальная программа</w:t>
            </w:r>
          </w:p>
        </w:tc>
        <w:tc>
          <w:tcPr>
            <w:tcW w:w="1985" w:type="dxa"/>
            <w:vMerge w:val="restart"/>
            <w:tcBorders>
              <w:left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Развитие культуры Енисейского района</w:t>
            </w: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right w:val="single" w:sz="4" w:space="0" w:color="auto"/>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vAlign w:val="bottom"/>
          </w:tcPr>
          <w:p w:rsidR="00070422" w:rsidRDefault="00FB17DC">
            <w:pPr>
              <w:jc w:val="right"/>
              <w:rPr>
                <w:rFonts w:ascii="Arial" w:hAnsi="Arial" w:cs="Arial"/>
                <w:color w:val="000000"/>
              </w:rPr>
            </w:pPr>
            <w:r>
              <w:rPr>
                <w:rFonts w:ascii="Arial" w:hAnsi="Arial" w:cs="Arial"/>
                <w:color w:val="000000"/>
              </w:rPr>
              <w:t>123346,2</w:t>
            </w:r>
          </w:p>
        </w:tc>
        <w:tc>
          <w:tcPr>
            <w:tcW w:w="1276" w:type="dxa"/>
            <w:tcBorders>
              <w:top w:val="single" w:sz="4" w:space="0" w:color="auto"/>
              <w:left w:val="single" w:sz="4" w:space="0" w:color="auto"/>
              <w:bottom w:val="single" w:sz="4" w:space="0" w:color="auto"/>
              <w:right w:val="single" w:sz="4" w:space="0" w:color="auto"/>
            </w:tcBorders>
            <w:vAlign w:val="bottom"/>
          </w:tcPr>
          <w:p w:rsidR="00070422" w:rsidRDefault="00FB17DC">
            <w:pPr>
              <w:jc w:val="right"/>
              <w:rPr>
                <w:rFonts w:ascii="Arial" w:hAnsi="Arial" w:cs="Arial"/>
                <w:color w:val="000000"/>
              </w:rPr>
            </w:pPr>
            <w:r>
              <w:rPr>
                <w:rFonts w:ascii="Arial" w:hAnsi="Arial" w:cs="Arial"/>
                <w:color w:val="000000"/>
              </w:rPr>
              <w:t>120624,9</w:t>
            </w:r>
          </w:p>
        </w:tc>
        <w:tc>
          <w:tcPr>
            <w:tcW w:w="1276" w:type="dxa"/>
            <w:tcBorders>
              <w:top w:val="single" w:sz="4" w:space="0" w:color="auto"/>
              <w:left w:val="single" w:sz="4" w:space="0" w:color="auto"/>
              <w:bottom w:val="single" w:sz="4" w:space="0" w:color="auto"/>
              <w:right w:val="single" w:sz="4" w:space="0" w:color="auto"/>
            </w:tcBorders>
            <w:vAlign w:val="bottom"/>
          </w:tcPr>
          <w:p w:rsidR="00070422" w:rsidRDefault="00FB17DC">
            <w:pPr>
              <w:jc w:val="right"/>
              <w:rPr>
                <w:rFonts w:ascii="Arial" w:hAnsi="Arial" w:cs="Arial"/>
                <w:color w:val="000000"/>
              </w:rPr>
            </w:pPr>
            <w:r>
              <w:rPr>
                <w:rFonts w:ascii="Arial" w:hAnsi="Arial" w:cs="Arial"/>
                <w:color w:val="000000"/>
              </w:rPr>
              <w:t>122368,6</w:t>
            </w:r>
          </w:p>
        </w:tc>
        <w:tc>
          <w:tcPr>
            <w:tcW w:w="1275" w:type="dxa"/>
            <w:tcBorders>
              <w:top w:val="single" w:sz="4" w:space="0" w:color="auto"/>
              <w:left w:val="single" w:sz="4" w:space="0" w:color="auto"/>
              <w:bottom w:val="single" w:sz="4" w:space="0" w:color="auto"/>
              <w:right w:val="single" w:sz="4" w:space="0" w:color="auto"/>
            </w:tcBorders>
            <w:vAlign w:val="bottom"/>
          </w:tcPr>
          <w:p w:rsidR="00070422" w:rsidRDefault="00FB17DC">
            <w:pPr>
              <w:jc w:val="right"/>
              <w:rPr>
                <w:rFonts w:ascii="Arial" w:hAnsi="Arial" w:cs="Arial"/>
                <w:color w:val="000000"/>
              </w:rPr>
            </w:pPr>
            <w:r>
              <w:rPr>
                <w:rFonts w:ascii="Arial" w:hAnsi="Arial" w:cs="Arial"/>
                <w:color w:val="000000"/>
              </w:rPr>
              <w:t>366339,7</w:t>
            </w:r>
          </w:p>
        </w:tc>
      </w:tr>
      <w:tr w:rsidR="00CE7FA0" w:rsidRPr="00C47A1E" w:rsidTr="00070422">
        <w:trPr>
          <w:trHeight w:val="185"/>
        </w:trPr>
        <w:tc>
          <w:tcPr>
            <w:tcW w:w="1843" w:type="dxa"/>
            <w:vMerge/>
            <w:tcBorders>
              <w:left w:val="single" w:sz="4" w:space="0" w:color="000000"/>
            </w:tcBorders>
          </w:tcPr>
          <w:p w:rsidR="00CE7FA0" w:rsidRPr="00C47A1E" w:rsidRDefault="00CE7FA0" w:rsidP="00504BD5">
            <w:pPr>
              <w:snapToGrid w:val="0"/>
              <w:rPr>
                <w:rFonts w:ascii="Arial" w:hAnsi="Arial" w:cs="Arial"/>
              </w:rPr>
            </w:pPr>
          </w:p>
        </w:tc>
        <w:tc>
          <w:tcPr>
            <w:tcW w:w="1985" w:type="dxa"/>
            <w:vMerge/>
            <w:tcBorders>
              <w:left w:val="single" w:sz="4" w:space="0" w:color="000000"/>
            </w:tcBorders>
          </w:tcPr>
          <w:p w:rsidR="00CE7FA0" w:rsidRPr="00C47A1E" w:rsidRDefault="00CE7FA0" w:rsidP="00504BD5">
            <w:pPr>
              <w:snapToGrid w:val="0"/>
              <w:rPr>
                <w:rFonts w:ascii="Arial" w:hAnsi="Arial" w:cs="Arial"/>
              </w:rPr>
            </w:pPr>
          </w:p>
        </w:tc>
        <w:tc>
          <w:tcPr>
            <w:tcW w:w="2693" w:type="dxa"/>
            <w:tcBorders>
              <w:left w:val="single" w:sz="4" w:space="0" w:color="000000"/>
              <w:bottom w:val="single" w:sz="4" w:space="0" w:color="000000"/>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top w:val="single" w:sz="4" w:space="0" w:color="auto"/>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top w:val="single" w:sz="4" w:space="0" w:color="auto"/>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top w:val="single" w:sz="4" w:space="0" w:color="auto"/>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p>
        </w:tc>
        <w:tc>
          <w:tcPr>
            <w:tcW w:w="1275" w:type="dxa"/>
            <w:tcBorders>
              <w:top w:val="single" w:sz="4" w:space="0" w:color="auto"/>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070422" w:rsidRPr="00C47A1E" w:rsidTr="00070422">
        <w:trPr>
          <w:trHeight w:val="510"/>
        </w:trPr>
        <w:tc>
          <w:tcPr>
            <w:tcW w:w="1843" w:type="dxa"/>
            <w:vMerge/>
            <w:tcBorders>
              <w:left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tcBorders>
          </w:tcPr>
          <w:p w:rsidR="00070422" w:rsidRPr="00C47A1E" w:rsidRDefault="00070422" w:rsidP="00504BD5">
            <w:pPr>
              <w:snapToGrid w:val="0"/>
              <w:rPr>
                <w:rFonts w:ascii="Arial" w:hAnsi="Arial" w:cs="Arial"/>
              </w:rPr>
            </w:pP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8034,5</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8344,1</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10105,5</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26484,1</w:t>
            </w:r>
          </w:p>
        </w:tc>
      </w:tr>
      <w:tr w:rsidR="00070422" w:rsidRPr="00C47A1E" w:rsidTr="00070422">
        <w:trPr>
          <w:trHeight w:val="510"/>
        </w:trPr>
        <w:tc>
          <w:tcPr>
            <w:tcW w:w="1843" w:type="dxa"/>
            <w:vMerge/>
            <w:tcBorders>
              <w:left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tcBorders>
          </w:tcPr>
          <w:p w:rsidR="00070422" w:rsidRPr="00C47A1E" w:rsidRDefault="00070422" w:rsidP="00504BD5">
            <w:pPr>
              <w:snapToGrid w:val="0"/>
              <w:rPr>
                <w:rFonts w:ascii="Arial" w:hAnsi="Arial" w:cs="Arial"/>
              </w:rPr>
            </w:pP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113715,0</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110684,1</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110666,4</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335065,5</w:t>
            </w:r>
          </w:p>
        </w:tc>
      </w:tr>
      <w:tr w:rsidR="00070422" w:rsidRPr="00C47A1E" w:rsidTr="00070422">
        <w:trPr>
          <w:trHeight w:val="354"/>
        </w:trPr>
        <w:tc>
          <w:tcPr>
            <w:tcW w:w="1843" w:type="dxa"/>
            <w:vMerge/>
            <w:tcBorders>
              <w:left w:val="single" w:sz="4" w:space="0" w:color="000000"/>
            </w:tcBorders>
          </w:tcPr>
          <w:p w:rsidR="00070422" w:rsidRPr="00C47A1E" w:rsidRDefault="00070422" w:rsidP="00504BD5">
            <w:pPr>
              <w:snapToGrid w:val="0"/>
              <w:rPr>
                <w:rFonts w:ascii="Arial" w:hAnsi="Arial" w:cs="Arial"/>
              </w:rPr>
            </w:pPr>
          </w:p>
        </w:tc>
        <w:tc>
          <w:tcPr>
            <w:tcW w:w="1985" w:type="dxa"/>
            <w:vMerge/>
            <w:tcBorders>
              <w:left w:val="single" w:sz="4" w:space="0" w:color="000000"/>
            </w:tcBorders>
          </w:tcPr>
          <w:p w:rsidR="00070422" w:rsidRPr="00C47A1E" w:rsidRDefault="00070422" w:rsidP="00504BD5">
            <w:pPr>
              <w:snapToGrid w:val="0"/>
              <w:rPr>
                <w:rFonts w:ascii="Arial" w:hAnsi="Arial" w:cs="Arial"/>
              </w:rPr>
            </w:pPr>
          </w:p>
        </w:tc>
        <w:tc>
          <w:tcPr>
            <w:tcW w:w="2693" w:type="dxa"/>
            <w:tcBorders>
              <w:top w:val="single" w:sz="4" w:space="0" w:color="000000"/>
              <w:left w:val="single" w:sz="4" w:space="0" w:color="000000"/>
              <w:bottom w:val="single" w:sz="4" w:space="0" w:color="000000"/>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top w:val="single" w:sz="4" w:space="0" w:color="000000"/>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5" w:type="dxa"/>
            <w:tcBorders>
              <w:top w:val="single" w:sz="4" w:space="0" w:color="000000"/>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4218,6</w:t>
            </w:r>
          </w:p>
        </w:tc>
      </w:tr>
      <w:tr w:rsidR="00CE7FA0" w:rsidRPr="00C47A1E" w:rsidTr="00070422">
        <w:trPr>
          <w:trHeight w:val="354"/>
        </w:trPr>
        <w:tc>
          <w:tcPr>
            <w:tcW w:w="1843" w:type="dxa"/>
            <w:vMerge/>
            <w:tcBorders>
              <w:left w:val="single" w:sz="4" w:space="0" w:color="000000"/>
              <w:bottom w:val="single" w:sz="4" w:space="0" w:color="auto"/>
            </w:tcBorders>
          </w:tcPr>
          <w:p w:rsidR="00CE7FA0" w:rsidRPr="00C47A1E" w:rsidRDefault="00CE7FA0" w:rsidP="00504BD5">
            <w:pPr>
              <w:snapToGrid w:val="0"/>
              <w:rPr>
                <w:rFonts w:ascii="Arial" w:hAnsi="Arial" w:cs="Arial"/>
              </w:rPr>
            </w:pPr>
          </w:p>
        </w:tc>
        <w:tc>
          <w:tcPr>
            <w:tcW w:w="1985" w:type="dxa"/>
            <w:vMerge/>
            <w:tcBorders>
              <w:left w:val="single" w:sz="4" w:space="0" w:color="000000"/>
              <w:bottom w:val="single" w:sz="4" w:space="0" w:color="auto"/>
            </w:tcBorders>
          </w:tcPr>
          <w:p w:rsidR="00CE7FA0" w:rsidRPr="00C47A1E" w:rsidRDefault="00CE7FA0" w:rsidP="00504BD5">
            <w:pPr>
              <w:snapToGrid w:val="0"/>
              <w:rPr>
                <w:rFonts w:ascii="Arial" w:hAnsi="Arial" w:cs="Arial"/>
              </w:rPr>
            </w:pPr>
          </w:p>
        </w:tc>
        <w:tc>
          <w:tcPr>
            <w:tcW w:w="2693" w:type="dxa"/>
            <w:tcBorders>
              <w:top w:val="single" w:sz="4" w:space="0" w:color="000000"/>
              <w:left w:val="single" w:sz="4" w:space="0" w:color="000000"/>
              <w:bottom w:val="single" w:sz="4" w:space="0" w:color="000000"/>
            </w:tcBorders>
            <w:vAlign w:val="center"/>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000000"/>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top w:val="single" w:sz="4" w:space="0" w:color="000000"/>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top w:val="single" w:sz="4" w:space="0" w:color="000000"/>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190,5</w:t>
            </w:r>
          </w:p>
        </w:tc>
        <w:tc>
          <w:tcPr>
            <w:tcW w:w="1275" w:type="dxa"/>
            <w:tcBorders>
              <w:top w:val="single" w:sz="4" w:space="0" w:color="000000"/>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571,5</w:t>
            </w:r>
          </w:p>
        </w:tc>
      </w:tr>
      <w:tr w:rsidR="00070422" w:rsidRPr="00C47A1E" w:rsidTr="00070422">
        <w:trPr>
          <w:trHeight w:val="765"/>
        </w:trPr>
        <w:tc>
          <w:tcPr>
            <w:tcW w:w="1843" w:type="dxa"/>
            <w:vMerge w:val="restart"/>
            <w:tcBorders>
              <w:top w:val="single" w:sz="4" w:space="0" w:color="auto"/>
              <w:left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1</w:t>
            </w:r>
          </w:p>
        </w:tc>
        <w:tc>
          <w:tcPr>
            <w:tcW w:w="1985" w:type="dxa"/>
            <w:vMerge w:val="restart"/>
            <w:tcBorders>
              <w:top w:val="single" w:sz="4" w:space="0" w:color="auto"/>
              <w:left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 xml:space="preserve">Содействие в организации досуга и развитие </w:t>
            </w:r>
            <w:r w:rsidRPr="00C47A1E">
              <w:rPr>
                <w:rFonts w:ascii="Arial" w:hAnsi="Arial" w:cs="Arial"/>
                <w:sz w:val="24"/>
                <w:szCs w:val="24"/>
              </w:rPr>
              <w:lastRenderedPageBreak/>
              <w:t>сферы услуг культуры</w:t>
            </w: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lastRenderedPageBreak/>
              <w:t>Всего расходные обязательства по программе</w:t>
            </w:r>
          </w:p>
        </w:tc>
        <w:tc>
          <w:tcPr>
            <w:tcW w:w="850" w:type="dxa"/>
            <w:tcBorders>
              <w:top w:val="single" w:sz="4" w:space="0" w:color="000000"/>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top w:val="single" w:sz="4" w:space="0" w:color="000000"/>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top w:val="single" w:sz="4" w:space="0" w:color="000000"/>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86098,1</w:t>
            </w:r>
          </w:p>
        </w:tc>
        <w:tc>
          <w:tcPr>
            <w:tcW w:w="1276" w:type="dxa"/>
            <w:tcBorders>
              <w:top w:val="single" w:sz="4" w:space="0" w:color="000000"/>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84330,4</w:t>
            </w:r>
          </w:p>
        </w:tc>
        <w:tc>
          <w:tcPr>
            <w:tcW w:w="1276" w:type="dxa"/>
            <w:tcBorders>
              <w:top w:val="single" w:sz="4" w:space="0" w:color="000000"/>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86074,1</w:t>
            </w:r>
          </w:p>
        </w:tc>
        <w:tc>
          <w:tcPr>
            <w:tcW w:w="1275" w:type="dxa"/>
            <w:tcBorders>
              <w:top w:val="single" w:sz="4" w:space="0" w:color="000000"/>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256502,6</w:t>
            </w:r>
          </w:p>
        </w:tc>
      </w:tr>
      <w:tr w:rsidR="00CE7FA0" w:rsidRPr="00C47A1E" w:rsidTr="00070422">
        <w:trPr>
          <w:trHeight w:val="200"/>
        </w:trPr>
        <w:tc>
          <w:tcPr>
            <w:tcW w:w="1843" w:type="dxa"/>
            <w:vMerge/>
            <w:tcBorders>
              <w:left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auto"/>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070422" w:rsidRPr="00C47A1E" w:rsidTr="00070422">
        <w:trPr>
          <w:trHeight w:val="510"/>
        </w:trPr>
        <w:tc>
          <w:tcPr>
            <w:tcW w:w="1843"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1937,1</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2297,0</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4058,4</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8292,5</w:t>
            </w:r>
          </w:p>
        </w:tc>
      </w:tr>
      <w:tr w:rsidR="00070422" w:rsidRPr="00C47A1E" w:rsidTr="00070422">
        <w:trPr>
          <w:trHeight w:val="510"/>
        </w:trPr>
        <w:tc>
          <w:tcPr>
            <w:tcW w:w="1843"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82564,3</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80436,7</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80419,0</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243420,0</w:t>
            </w:r>
          </w:p>
        </w:tc>
      </w:tr>
      <w:tr w:rsidR="00070422" w:rsidRPr="00C47A1E" w:rsidTr="00070422">
        <w:trPr>
          <w:trHeight w:val="272"/>
        </w:trPr>
        <w:tc>
          <w:tcPr>
            <w:tcW w:w="1843"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1985" w:type="dxa"/>
            <w:vMerge/>
            <w:tcBorders>
              <w:left w:val="single" w:sz="4" w:space="0" w:color="auto"/>
              <w:right w:val="single" w:sz="4" w:space="0" w:color="auto"/>
            </w:tcBorders>
            <w:vAlign w:val="center"/>
          </w:tcPr>
          <w:p w:rsidR="00070422" w:rsidRPr="00C47A1E" w:rsidRDefault="00070422"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1406,2</w:t>
            </w:r>
          </w:p>
        </w:tc>
        <w:tc>
          <w:tcPr>
            <w:tcW w:w="1275" w:type="dxa"/>
            <w:tcBorders>
              <w:left w:val="single" w:sz="4" w:space="0" w:color="000000"/>
              <w:bottom w:val="single" w:sz="4" w:space="0" w:color="000000"/>
              <w:right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4218,6</w:t>
            </w:r>
          </w:p>
        </w:tc>
      </w:tr>
      <w:tr w:rsidR="00CE7FA0" w:rsidRPr="00C47A1E" w:rsidTr="00070422">
        <w:trPr>
          <w:trHeight w:val="272"/>
        </w:trPr>
        <w:tc>
          <w:tcPr>
            <w:tcW w:w="1843" w:type="dxa"/>
            <w:vMerge/>
            <w:tcBorders>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1985" w:type="dxa"/>
            <w:vMerge/>
            <w:tcBorders>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Внебюджетные источники</w:t>
            </w:r>
          </w:p>
        </w:tc>
        <w:tc>
          <w:tcPr>
            <w:tcW w:w="850" w:type="dxa"/>
            <w:tcBorders>
              <w:left w:val="single" w:sz="4" w:space="0" w:color="auto"/>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190,5</w:t>
            </w: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190,5</w:t>
            </w: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571,5</w:t>
            </w:r>
          </w:p>
        </w:tc>
      </w:tr>
      <w:tr w:rsidR="00070422" w:rsidRPr="00C47A1E" w:rsidTr="005401D2">
        <w:trPr>
          <w:trHeight w:val="65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Развитие библиотечного дела</w:t>
            </w:r>
          </w:p>
        </w:tc>
        <w:tc>
          <w:tcPr>
            <w:tcW w:w="2693" w:type="dxa"/>
            <w:tcBorders>
              <w:top w:val="single" w:sz="4" w:space="0" w:color="auto"/>
              <w:left w:val="single" w:sz="4" w:space="0" w:color="auto"/>
              <w:bottom w:val="single" w:sz="4" w:space="0" w:color="auto"/>
              <w:right w:val="single" w:sz="4" w:space="0" w:color="auto"/>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auto"/>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26867,5</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25967,6</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25967,6</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78802,7</w:t>
            </w:r>
          </w:p>
        </w:tc>
      </w:tr>
      <w:tr w:rsidR="00CE7FA0" w:rsidRPr="00C47A1E" w:rsidTr="00070422">
        <w:trPr>
          <w:trHeight w:val="238"/>
        </w:trPr>
        <w:tc>
          <w:tcPr>
            <w:tcW w:w="1843" w:type="dxa"/>
            <w:vMerge/>
            <w:tcBorders>
              <w:top w:val="single" w:sz="4" w:space="0" w:color="auto"/>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CE7FA0" w:rsidRPr="00C47A1E" w:rsidRDefault="00CE7FA0"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auto"/>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FB17DC" w:rsidRPr="00C47A1E" w:rsidTr="005401D2">
        <w:trPr>
          <w:trHeight w:val="510"/>
        </w:trPr>
        <w:tc>
          <w:tcPr>
            <w:tcW w:w="1843" w:type="dxa"/>
            <w:vMerge/>
            <w:tcBorders>
              <w:top w:val="single" w:sz="4" w:space="0" w:color="auto"/>
              <w:left w:val="single" w:sz="4" w:space="0" w:color="auto"/>
              <w:bottom w:val="single" w:sz="4" w:space="0" w:color="auto"/>
              <w:right w:val="single" w:sz="4" w:space="0" w:color="auto"/>
            </w:tcBorders>
            <w:vAlign w:val="center"/>
          </w:tcPr>
          <w:p w:rsidR="00FB17DC" w:rsidRPr="00C47A1E" w:rsidRDefault="00FB17DC" w:rsidP="00504BD5">
            <w:pPr>
              <w:snapToGrid w:val="0"/>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B17DC" w:rsidRPr="00C47A1E" w:rsidRDefault="00FB17DC" w:rsidP="00504BD5">
            <w:pPr>
              <w:snapToGrid w:val="0"/>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FB17DC" w:rsidRPr="00C47A1E" w:rsidRDefault="00FB17DC"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auto"/>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26867,5</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25967,6</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25967,6</w:t>
            </w:r>
          </w:p>
        </w:tc>
        <w:tc>
          <w:tcPr>
            <w:tcW w:w="1275" w:type="dxa"/>
            <w:tcBorders>
              <w:left w:val="single" w:sz="4" w:space="0" w:color="000000"/>
              <w:bottom w:val="single" w:sz="4" w:space="0" w:color="000000"/>
              <w:right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78802,7</w:t>
            </w:r>
          </w:p>
        </w:tc>
      </w:tr>
      <w:tr w:rsidR="00070422" w:rsidRPr="00C47A1E" w:rsidTr="005401D2">
        <w:trPr>
          <w:trHeight w:val="765"/>
        </w:trPr>
        <w:tc>
          <w:tcPr>
            <w:tcW w:w="1843" w:type="dxa"/>
            <w:vMerge w:val="restart"/>
            <w:tcBorders>
              <w:top w:val="single" w:sz="4" w:space="0" w:color="auto"/>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3</w:t>
            </w:r>
          </w:p>
        </w:tc>
        <w:tc>
          <w:tcPr>
            <w:tcW w:w="1985" w:type="dxa"/>
            <w:vMerge w:val="restart"/>
            <w:tcBorders>
              <w:top w:val="single" w:sz="4" w:space="0" w:color="auto"/>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Развитие архивного дела</w:t>
            </w: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6097,4</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6047,1</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18191,6</w:t>
            </w:r>
          </w:p>
        </w:tc>
      </w:tr>
      <w:tr w:rsidR="00CE7FA0" w:rsidRPr="00C47A1E" w:rsidTr="00070422">
        <w:trPr>
          <w:trHeight w:val="300"/>
        </w:trPr>
        <w:tc>
          <w:tcPr>
            <w:tcW w:w="1843"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1985"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2693" w:type="dxa"/>
            <w:tcBorders>
              <w:left w:val="single" w:sz="4" w:space="0" w:color="000000"/>
              <w:bottom w:val="single" w:sz="4" w:space="0" w:color="000000"/>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vAlign w:val="bottom"/>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c>
          <w:tcPr>
            <w:tcW w:w="1276" w:type="dxa"/>
            <w:tcBorders>
              <w:left w:val="single" w:sz="4" w:space="0" w:color="000000"/>
              <w:bottom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c>
          <w:tcPr>
            <w:tcW w:w="1276" w:type="dxa"/>
            <w:tcBorders>
              <w:left w:val="single" w:sz="4" w:space="0" w:color="000000"/>
              <w:bottom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c>
          <w:tcPr>
            <w:tcW w:w="1275" w:type="dxa"/>
            <w:tcBorders>
              <w:left w:val="single" w:sz="4" w:space="0" w:color="000000"/>
              <w:bottom w:val="single" w:sz="4" w:space="0" w:color="000000"/>
              <w:right w:val="single" w:sz="4" w:space="0" w:color="000000"/>
            </w:tcBorders>
            <w:vAlign w:val="bottom"/>
          </w:tcPr>
          <w:p w:rsidR="00CE7FA0" w:rsidRPr="00EB107F" w:rsidRDefault="00CE7FA0" w:rsidP="00504BD5">
            <w:pPr>
              <w:snapToGrid w:val="0"/>
              <w:jc w:val="right"/>
              <w:rPr>
                <w:rFonts w:ascii="Arial" w:hAnsi="Arial" w:cs="Arial"/>
                <w:color w:val="000000" w:themeColor="text1"/>
              </w:rPr>
            </w:pPr>
          </w:p>
        </w:tc>
      </w:tr>
      <w:tr w:rsidR="00FB17DC" w:rsidRPr="00C47A1E" w:rsidTr="005401D2">
        <w:trPr>
          <w:trHeight w:val="510"/>
        </w:trPr>
        <w:tc>
          <w:tcPr>
            <w:tcW w:w="1843" w:type="dxa"/>
            <w:vMerge/>
            <w:tcBorders>
              <w:left w:val="single" w:sz="4" w:space="0" w:color="000000"/>
              <w:bottom w:val="single" w:sz="4" w:space="0" w:color="000000"/>
            </w:tcBorders>
          </w:tcPr>
          <w:p w:rsidR="00FB17DC" w:rsidRPr="00C47A1E" w:rsidRDefault="00FB17DC" w:rsidP="00504BD5">
            <w:pPr>
              <w:snapToGrid w:val="0"/>
              <w:rPr>
                <w:rFonts w:ascii="Arial" w:hAnsi="Arial" w:cs="Arial"/>
              </w:rPr>
            </w:pPr>
          </w:p>
        </w:tc>
        <w:tc>
          <w:tcPr>
            <w:tcW w:w="1985" w:type="dxa"/>
            <w:vMerge/>
            <w:tcBorders>
              <w:left w:val="single" w:sz="4" w:space="0" w:color="000000"/>
              <w:bottom w:val="single" w:sz="4" w:space="0" w:color="000000"/>
            </w:tcBorders>
          </w:tcPr>
          <w:p w:rsidR="00FB17DC" w:rsidRPr="00C47A1E" w:rsidRDefault="00FB17DC" w:rsidP="00504BD5">
            <w:pPr>
              <w:snapToGrid w:val="0"/>
              <w:rPr>
                <w:rFonts w:ascii="Arial" w:hAnsi="Arial" w:cs="Arial"/>
              </w:rPr>
            </w:pPr>
          </w:p>
        </w:tc>
        <w:tc>
          <w:tcPr>
            <w:tcW w:w="2693" w:type="dxa"/>
            <w:tcBorders>
              <w:left w:val="single" w:sz="4" w:space="0" w:color="000000"/>
              <w:bottom w:val="single" w:sz="4" w:space="0" w:color="000000"/>
            </w:tcBorders>
          </w:tcPr>
          <w:p w:rsidR="00FB17DC" w:rsidRPr="00C47A1E" w:rsidRDefault="00FB17DC" w:rsidP="00504BD5">
            <w:pPr>
              <w:pStyle w:val="af5"/>
              <w:snapToGrid w:val="0"/>
              <w:rPr>
                <w:rFonts w:ascii="Arial" w:hAnsi="Arial" w:cs="Arial"/>
                <w:sz w:val="24"/>
                <w:szCs w:val="24"/>
              </w:rPr>
            </w:pPr>
            <w:r w:rsidRPr="00C47A1E">
              <w:rPr>
                <w:rFonts w:ascii="Arial" w:hAnsi="Arial" w:cs="Arial"/>
                <w:sz w:val="24"/>
                <w:szCs w:val="24"/>
              </w:rPr>
              <w:t>Администрация Енисейского района</w:t>
            </w:r>
          </w:p>
        </w:tc>
        <w:tc>
          <w:tcPr>
            <w:tcW w:w="850"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024</w:t>
            </w:r>
          </w:p>
        </w:tc>
        <w:tc>
          <w:tcPr>
            <w:tcW w:w="851"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6097,4</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6047,1</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6047,1</w:t>
            </w:r>
          </w:p>
        </w:tc>
        <w:tc>
          <w:tcPr>
            <w:tcW w:w="1275" w:type="dxa"/>
            <w:tcBorders>
              <w:left w:val="single" w:sz="4" w:space="0" w:color="000000"/>
              <w:bottom w:val="single" w:sz="4" w:space="0" w:color="000000"/>
              <w:right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18191,6</w:t>
            </w:r>
          </w:p>
        </w:tc>
      </w:tr>
      <w:tr w:rsidR="00070422" w:rsidRPr="00C47A1E" w:rsidTr="005401D2">
        <w:trPr>
          <w:trHeight w:val="765"/>
        </w:trPr>
        <w:tc>
          <w:tcPr>
            <w:tcW w:w="1843" w:type="dxa"/>
            <w:vMerge w:val="restart"/>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Подпрограмма 4</w:t>
            </w:r>
          </w:p>
        </w:tc>
        <w:tc>
          <w:tcPr>
            <w:tcW w:w="1985" w:type="dxa"/>
            <w:vMerge w:val="restart"/>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Обеспечение реализации муниципальной программы и прочие мероприятия</w:t>
            </w:r>
          </w:p>
        </w:tc>
        <w:tc>
          <w:tcPr>
            <w:tcW w:w="2693" w:type="dxa"/>
            <w:tcBorders>
              <w:left w:val="single" w:sz="4" w:space="0" w:color="000000"/>
              <w:bottom w:val="single" w:sz="4" w:space="0" w:color="000000"/>
            </w:tcBorders>
          </w:tcPr>
          <w:p w:rsidR="00070422" w:rsidRPr="00C47A1E" w:rsidRDefault="00070422" w:rsidP="00504BD5">
            <w:pPr>
              <w:pStyle w:val="af5"/>
              <w:snapToGrid w:val="0"/>
              <w:rPr>
                <w:rFonts w:ascii="Arial" w:hAnsi="Arial" w:cs="Arial"/>
                <w:sz w:val="24"/>
                <w:szCs w:val="24"/>
              </w:rPr>
            </w:pPr>
            <w:r w:rsidRPr="00C47A1E">
              <w:rPr>
                <w:rFonts w:ascii="Arial" w:hAnsi="Arial" w:cs="Arial"/>
                <w:sz w:val="24"/>
                <w:szCs w:val="24"/>
              </w:rPr>
              <w:t>Всего расходные обязательства по программе</w:t>
            </w:r>
          </w:p>
        </w:tc>
        <w:tc>
          <w:tcPr>
            <w:tcW w:w="850"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851"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070422" w:rsidRPr="00C47A1E" w:rsidRDefault="00070422"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4283,2</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070422" w:rsidRDefault="00070422">
            <w:pPr>
              <w:jc w:val="right"/>
              <w:rPr>
                <w:rFonts w:ascii="Arial" w:hAnsi="Arial" w:cs="Arial"/>
                <w:color w:val="000000"/>
              </w:rPr>
            </w:pPr>
            <w:r>
              <w:rPr>
                <w:rFonts w:ascii="Arial" w:hAnsi="Arial" w:cs="Arial"/>
                <w:color w:val="000000"/>
              </w:rPr>
              <w:t>4279,8</w:t>
            </w:r>
          </w:p>
        </w:tc>
        <w:tc>
          <w:tcPr>
            <w:tcW w:w="1275" w:type="dxa"/>
            <w:tcBorders>
              <w:left w:val="single" w:sz="4" w:space="0" w:color="000000"/>
              <w:bottom w:val="single" w:sz="4" w:space="0" w:color="000000"/>
              <w:right w:val="single" w:sz="4" w:space="0" w:color="000000"/>
            </w:tcBorders>
            <w:vAlign w:val="bottom"/>
          </w:tcPr>
          <w:p w:rsidR="00070422" w:rsidRDefault="00FB17DC">
            <w:pPr>
              <w:jc w:val="right"/>
              <w:rPr>
                <w:rFonts w:ascii="Arial" w:hAnsi="Arial" w:cs="Arial"/>
                <w:color w:val="000000"/>
              </w:rPr>
            </w:pPr>
            <w:r>
              <w:rPr>
                <w:rFonts w:ascii="Arial" w:hAnsi="Arial" w:cs="Arial"/>
                <w:color w:val="000000"/>
              </w:rPr>
              <w:t>12842,8</w:t>
            </w:r>
          </w:p>
        </w:tc>
      </w:tr>
      <w:tr w:rsidR="00CE7FA0" w:rsidRPr="00C47A1E" w:rsidTr="00070422">
        <w:trPr>
          <w:trHeight w:val="262"/>
        </w:trPr>
        <w:tc>
          <w:tcPr>
            <w:tcW w:w="1843"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1985" w:type="dxa"/>
            <w:vMerge/>
            <w:tcBorders>
              <w:left w:val="single" w:sz="4" w:space="0" w:color="000000"/>
              <w:bottom w:val="single" w:sz="4" w:space="0" w:color="000000"/>
            </w:tcBorders>
          </w:tcPr>
          <w:p w:rsidR="00CE7FA0" w:rsidRPr="00C47A1E" w:rsidRDefault="00CE7FA0" w:rsidP="00504BD5">
            <w:pPr>
              <w:snapToGrid w:val="0"/>
              <w:rPr>
                <w:rFonts w:ascii="Arial" w:hAnsi="Arial" w:cs="Arial"/>
              </w:rPr>
            </w:pPr>
          </w:p>
        </w:tc>
        <w:tc>
          <w:tcPr>
            <w:tcW w:w="2693" w:type="dxa"/>
            <w:tcBorders>
              <w:left w:val="single" w:sz="4" w:space="0" w:color="000000"/>
              <w:bottom w:val="single" w:sz="4" w:space="0" w:color="000000"/>
            </w:tcBorders>
          </w:tcPr>
          <w:p w:rsidR="00CE7FA0" w:rsidRPr="00C47A1E" w:rsidRDefault="00CE7FA0" w:rsidP="00504BD5">
            <w:pPr>
              <w:pStyle w:val="af5"/>
              <w:snapToGrid w:val="0"/>
              <w:rPr>
                <w:rFonts w:ascii="Arial" w:hAnsi="Arial" w:cs="Arial"/>
                <w:sz w:val="24"/>
                <w:szCs w:val="24"/>
              </w:rPr>
            </w:pPr>
            <w:r w:rsidRPr="00C47A1E">
              <w:rPr>
                <w:rFonts w:ascii="Arial" w:hAnsi="Arial" w:cs="Arial"/>
                <w:sz w:val="24"/>
                <w:szCs w:val="24"/>
              </w:rPr>
              <w:t>В том числе по ГРБС</w:t>
            </w:r>
          </w:p>
        </w:tc>
        <w:tc>
          <w:tcPr>
            <w:tcW w:w="850"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851"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9"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708" w:type="dxa"/>
            <w:tcBorders>
              <w:left w:val="single" w:sz="4" w:space="0" w:color="000000"/>
              <w:bottom w:val="single" w:sz="4" w:space="0" w:color="000000"/>
            </w:tcBorders>
          </w:tcPr>
          <w:p w:rsidR="00CE7FA0" w:rsidRPr="00C47A1E" w:rsidRDefault="00CE7FA0" w:rsidP="00504BD5">
            <w:pPr>
              <w:pStyle w:val="af5"/>
              <w:snapToGrid w:val="0"/>
              <w:jc w:val="center"/>
              <w:rPr>
                <w:rFonts w:ascii="Arial" w:hAnsi="Arial" w:cs="Arial"/>
                <w:sz w:val="24"/>
                <w:szCs w:val="24"/>
              </w:rPr>
            </w:pP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0,0</w:t>
            </w:r>
          </w:p>
        </w:tc>
        <w:tc>
          <w:tcPr>
            <w:tcW w:w="1276" w:type="dxa"/>
            <w:tcBorders>
              <w:left w:val="single" w:sz="4" w:space="0" w:color="000000"/>
              <w:bottom w:val="single" w:sz="4" w:space="0" w:color="000000"/>
            </w:tcBorders>
            <w:vAlign w:val="bottom"/>
          </w:tcPr>
          <w:p w:rsidR="00CE7FA0" w:rsidRPr="00C47A1E" w:rsidRDefault="00CE7FA0" w:rsidP="007D61B7">
            <w:pPr>
              <w:snapToGrid w:val="0"/>
              <w:jc w:val="right"/>
              <w:rPr>
                <w:rFonts w:ascii="Arial" w:hAnsi="Arial" w:cs="Arial"/>
                <w:color w:val="000000"/>
              </w:rPr>
            </w:pPr>
            <w:r w:rsidRPr="00C47A1E">
              <w:rPr>
                <w:rFonts w:ascii="Arial" w:hAnsi="Arial" w:cs="Arial"/>
                <w:color w:val="000000"/>
              </w:rPr>
              <w:t>0,0</w:t>
            </w:r>
          </w:p>
        </w:tc>
        <w:tc>
          <w:tcPr>
            <w:tcW w:w="1276" w:type="dxa"/>
            <w:tcBorders>
              <w:left w:val="single" w:sz="4" w:space="0" w:color="000000"/>
              <w:bottom w:val="single" w:sz="4" w:space="0" w:color="000000"/>
            </w:tcBorders>
            <w:vAlign w:val="bottom"/>
          </w:tcPr>
          <w:p w:rsidR="00CE7FA0" w:rsidRPr="00C47A1E" w:rsidRDefault="00CE7FA0" w:rsidP="00504BD5">
            <w:pPr>
              <w:snapToGrid w:val="0"/>
              <w:jc w:val="right"/>
              <w:rPr>
                <w:rFonts w:ascii="Arial" w:hAnsi="Arial" w:cs="Arial"/>
                <w:color w:val="000000"/>
              </w:rPr>
            </w:pPr>
            <w:r w:rsidRPr="00C47A1E">
              <w:rPr>
                <w:rFonts w:ascii="Arial" w:hAnsi="Arial" w:cs="Arial"/>
                <w:color w:val="000000"/>
              </w:rPr>
              <w:t>0,0</w:t>
            </w:r>
          </w:p>
        </w:tc>
        <w:tc>
          <w:tcPr>
            <w:tcW w:w="1275" w:type="dxa"/>
            <w:tcBorders>
              <w:left w:val="single" w:sz="4" w:space="0" w:color="000000"/>
              <w:bottom w:val="single" w:sz="4" w:space="0" w:color="000000"/>
              <w:right w:val="single" w:sz="4" w:space="0" w:color="000000"/>
            </w:tcBorders>
            <w:vAlign w:val="bottom"/>
          </w:tcPr>
          <w:p w:rsidR="00CE7FA0" w:rsidRPr="00C47A1E" w:rsidRDefault="00CE7FA0" w:rsidP="00504BD5">
            <w:pPr>
              <w:snapToGrid w:val="0"/>
              <w:jc w:val="right"/>
              <w:rPr>
                <w:rFonts w:ascii="Arial" w:hAnsi="Arial" w:cs="Arial"/>
                <w:color w:val="000000"/>
              </w:rPr>
            </w:pPr>
          </w:p>
        </w:tc>
      </w:tr>
      <w:tr w:rsidR="00FB17DC" w:rsidRPr="00C47A1E" w:rsidTr="005401D2">
        <w:trPr>
          <w:trHeight w:val="510"/>
        </w:trPr>
        <w:tc>
          <w:tcPr>
            <w:tcW w:w="1843" w:type="dxa"/>
            <w:vMerge/>
            <w:tcBorders>
              <w:left w:val="single" w:sz="4" w:space="0" w:color="000000"/>
              <w:bottom w:val="single" w:sz="4" w:space="0" w:color="000000"/>
            </w:tcBorders>
          </w:tcPr>
          <w:p w:rsidR="00FB17DC" w:rsidRPr="00C47A1E" w:rsidRDefault="00FB17DC" w:rsidP="00504BD5">
            <w:pPr>
              <w:snapToGrid w:val="0"/>
              <w:rPr>
                <w:rFonts w:ascii="Arial" w:hAnsi="Arial" w:cs="Arial"/>
              </w:rPr>
            </w:pPr>
          </w:p>
        </w:tc>
        <w:tc>
          <w:tcPr>
            <w:tcW w:w="1985" w:type="dxa"/>
            <w:vMerge/>
            <w:tcBorders>
              <w:left w:val="single" w:sz="4" w:space="0" w:color="000000"/>
              <w:bottom w:val="single" w:sz="4" w:space="0" w:color="000000"/>
            </w:tcBorders>
          </w:tcPr>
          <w:p w:rsidR="00FB17DC" w:rsidRPr="00C47A1E" w:rsidRDefault="00FB17DC" w:rsidP="00504BD5">
            <w:pPr>
              <w:snapToGrid w:val="0"/>
              <w:rPr>
                <w:rFonts w:ascii="Arial" w:hAnsi="Arial" w:cs="Arial"/>
              </w:rPr>
            </w:pPr>
          </w:p>
        </w:tc>
        <w:tc>
          <w:tcPr>
            <w:tcW w:w="2693" w:type="dxa"/>
            <w:tcBorders>
              <w:left w:val="single" w:sz="4" w:space="0" w:color="000000"/>
              <w:bottom w:val="single" w:sz="4" w:space="0" w:color="000000"/>
            </w:tcBorders>
          </w:tcPr>
          <w:p w:rsidR="00FB17DC" w:rsidRPr="00C47A1E" w:rsidRDefault="00FB17DC" w:rsidP="00504BD5">
            <w:pPr>
              <w:pStyle w:val="af5"/>
              <w:snapToGrid w:val="0"/>
              <w:rPr>
                <w:rFonts w:ascii="Arial" w:hAnsi="Arial" w:cs="Arial"/>
                <w:sz w:val="24"/>
                <w:szCs w:val="24"/>
              </w:rPr>
            </w:pPr>
            <w:r w:rsidRPr="00C47A1E">
              <w:rPr>
                <w:rFonts w:ascii="Arial" w:hAnsi="Arial" w:cs="Arial"/>
                <w:sz w:val="24"/>
                <w:szCs w:val="24"/>
              </w:rPr>
              <w:t>МКУ «Комитет по культуре»</w:t>
            </w:r>
          </w:p>
        </w:tc>
        <w:tc>
          <w:tcPr>
            <w:tcW w:w="850"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806</w:t>
            </w:r>
          </w:p>
        </w:tc>
        <w:tc>
          <w:tcPr>
            <w:tcW w:w="851"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9"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708" w:type="dxa"/>
            <w:tcBorders>
              <w:left w:val="single" w:sz="4" w:space="0" w:color="000000"/>
              <w:bottom w:val="single" w:sz="4" w:space="0" w:color="000000"/>
            </w:tcBorders>
            <w:vAlign w:val="bottom"/>
          </w:tcPr>
          <w:p w:rsidR="00FB17DC" w:rsidRPr="00C47A1E" w:rsidRDefault="00FB17DC" w:rsidP="00504BD5">
            <w:pPr>
              <w:pStyle w:val="af5"/>
              <w:snapToGrid w:val="0"/>
              <w:jc w:val="center"/>
              <w:rPr>
                <w:rFonts w:ascii="Arial" w:hAnsi="Arial" w:cs="Arial"/>
                <w:sz w:val="24"/>
                <w:szCs w:val="24"/>
              </w:rPr>
            </w:pPr>
            <w:r w:rsidRPr="00C47A1E">
              <w:rPr>
                <w:rFonts w:ascii="Arial" w:hAnsi="Arial" w:cs="Arial"/>
                <w:sz w:val="24"/>
                <w:szCs w:val="24"/>
              </w:rPr>
              <w:t>Х</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4283,2</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4279,8</w:t>
            </w:r>
          </w:p>
        </w:tc>
        <w:tc>
          <w:tcPr>
            <w:tcW w:w="1275" w:type="dxa"/>
            <w:tcBorders>
              <w:left w:val="single" w:sz="4" w:space="0" w:color="000000"/>
              <w:bottom w:val="single" w:sz="4" w:space="0" w:color="000000"/>
              <w:right w:val="single" w:sz="4" w:space="0" w:color="000000"/>
            </w:tcBorders>
            <w:vAlign w:val="bottom"/>
          </w:tcPr>
          <w:p w:rsidR="00FB17DC" w:rsidRDefault="00FB17DC" w:rsidP="004D0C4E">
            <w:pPr>
              <w:jc w:val="right"/>
              <w:rPr>
                <w:rFonts w:ascii="Arial" w:hAnsi="Arial" w:cs="Arial"/>
                <w:color w:val="000000"/>
              </w:rPr>
            </w:pPr>
            <w:r>
              <w:rPr>
                <w:rFonts w:ascii="Arial" w:hAnsi="Arial" w:cs="Arial"/>
                <w:color w:val="000000"/>
              </w:rPr>
              <w:t>12842,8</w:t>
            </w:r>
          </w:p>
        </w:tc>
      </w:tr>
    </w:tbl>
    <w:p w:rsidR="00624A52" w:rsidRPr="00C47A1E" w:rsidRDefault="00624A52"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EA28D1">
      <w:pPr>
        <w:autoSpaceDE w:val="0"/>
        <w:rPr>
          <w:rFonts w:ascii="Arial" w:hAnsi="Arial" w:cs="Arial"/>
        </w:rPr>
      </w:pPr>
    </w:p>
    <w:p w:rsidR="005C05DA" w:rsidRPr="00C47A1E" w:rsidRDefault="005C05DA" w:rsidP="005C05DA">
      <w:pPr>
        <w:autoSpaceDE w:val="0"/>
        <w:jc w:val="center"/>
        <w:rPr>
          <w:rFonts w:ascii="Arial" w:hAnsi="Arial" w:cs="Arial"/>
        </w:rPr>
      </w:pPr>
    </w:p>
    <w:p w:rsidR="005C05DA" w:rsidRDefault="005C05DA" w:rsidP="005C05DA">
      <w:pPr>
        <w:autoSpaceDE w:val="0"/>
        <w:ind w:left="8222"/>
        <w:jc w:val="right"/>
        <w:rPr>
          <w:rFonts w:ascii="Arial" w:hAnsi="Arial" w:cs="Arial"/>
        </w:rPr>
      </w:pPr>
    </w:p>
    <w:p w:rsidR="00EA28D1" w:rsidRDefault="00EA28D1" w:rsidP="005C05DA">
      <w:pPr>
        <w:autoSpaceDE w:val="0"/>
        <w:ind w:left="8222"/>
        <w:jc w:val="right"/>
        <w:rPr>
          <w:rFonts w:ascii="Arial" w:hAnsi="Arial" w:cs="Arial"/>
        </w:rPr>
      </w:pPr>
    </w:p>
    <w:p w:rsidR="00EA28D1" w:rsidRDefault="00EA28D1" w:rsidP="005C05DA">
      <w:pPr>
        <w:autoSpaceDE w:val="0"/>
        <w:ind w:left="8222"/>
        <w:jc w:val="right"/>
        <w:rPr>
          <w:rFonts w:ascii="Arial" w:hAnsi="Arial" w:cs="Arial"/>
        </w:r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№4</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EA28D1" w:rsidRDefault="00EA28D1" w:rsidP="005C05DA">
      <w:pPr>
        <w:autoSpaceDE w:val="0"/>
        <w:ind w:left="8222"/>
        <w:jc w:val="right"/>
        <w:rPr>
          <w:rFonts w:ascii="Arial" w:hAnsi="Arial" w:cs="Arial"/>
        </w:rPr>
      </w:pPr>
    </w:p>
    <w:p w:rsidR="005C05DA" w:rsidRDefault="005C05DA" w:rsidP="005C05DA">
      <w:pPr>
        <w:autoSpaceDE w:val="0"/>
        <w:ind w:left="8222"/>
        <w:jc w:val="right"/>
        <w:rPr>
          <w:rFonts w:ascii="Arial" w:hAnsi="Arial" w:cs="Arial"/>
        </w:rPr>
      </w:pPr>
    </w:p>
    <w:p w:rsidR="005C05DA" w:rsidRPr="00C47A1E" w:rsidRDefault="005C05DA" w:rsidP="005C05DA">
      <w:pPr>
        <w:autoSpaceDE w:val="0"/>
        <w:ind w:left="8222"/>
        <w:rPr>
          <w:rFonts w:ascii="Arial" w:hAnsi="Arial" w:cs="Arial"/>
        </w:rPr>
      </w:pPr>
      <w:r w:rsidRPr="00C47A1E">
        <w:rPr>
          <w:rFonts w:ascii="Arial" w:hAnsi="Arial" w:cs="Arial"/>
        </w:rPr>
        <w:t>Приложение №2</w:t>
      </w:r>
    </w:p>
    <w:p w:rsidR="005C05DA" w:rsidRPr="00C47A1E" w:rsidRDefault="005C05DA" w:rsidP="005C05DA">
      <w:pPr>
        <w:autoSpaceDE w:val="0"/>
        <w:ind w:left="8222"/>
        <w:rPr>
          <w:rFonts w:ascii="Arial" w:hAnsi="Arial" w:cs="Arial"/>
        </w:rPr>
      </w:pPr>
      <w:r w:rsidRPr="00C47A1E">
        <w:rPr>
          <w:rFonts w:ascii="Arial" w:hAnsi="Arial" w:cs="Arial"/>
        </w:rPr>
        <w:t>к муниципальной программе Енисейского района «Развитие культуры Енисейского района»</w:t>
      </w:r>
    </w:p>
    <w:p w:rsidR="005C05DA" w:rsidRDefault="005C05DA" w:rsidP="005C05DA">
      <w:pPr>
        <w:autoSpaceDE w:val="0"/>
        <w:jc w:val="right"/>
        <w:rPr>
          <w:rFonts w:ascii="Arial" w:hAnsi="Arial" w:cs="Arial"/>
        </w:rPr>
      </w:pPr>
    </w:p>
    <w:p w:rsidR="005C05DA" w:rsidRPr="00C47A1E" w:rsidRDefault="005C05DA" w:rsidP="005C05DA">
      <w:pPr>
        <w:autoSpaceDE w:val="0"/>
        <w:jc w:val="right"/>
        <w:rPr>
          <w:rFonts w:ascii="Arial" w:hAnsi="Arial" w:cs="Arial"/>
        </w:rPr>
      </w:pPr>
    </w:p>
    <w:p w:rsidR="005C05DA" w:rsidRDefault="005C05DA" w:rsidP="005C05DA">
      <w:pPr>
        <w:autoSpaceDE w:val="0"/>
        <w:jc w:val="center"/>
        <w:rPr>
          <w:rFonts w:ascii="Arial" w:hAnsi="Arial" w:cs="Arial"/>
          <w:b/>
        </w:rPr>
      </w:pPr>
      <w:r w:rsidRPr="00C47A1E">
        <w:rPr>
          <w:rFonts w:ascii="Arial" w:hAnsi="Arial" w:cs="Arial"/>
          <w:b/>
        </w:rPr>
        <w:t>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w:t>
      </w:r>
    </w:p>
    <w:p w:rsidR="005C05DA" w:rsidRPr="00C47A1E" w:rsidRDefault="005C05DA" w:rsidP="005C05DA">
      <w:pPr>
        <w:autoSpaceDE w:val="0"/>
        <w:jc w:val="center"/>
        <w:rPr>
          <w:rFonts w:ascii="Arial" w:hAnsi="Arial" w:cs="Arial"/>
          <w:b/>
        </w:rPr>
      </w:pPr>
    </w:p>
    <w:tbl>
      <w:tblPr>
        <w:tblW w:w="14601" w:type="dxa"/>
        <w:tblInd w:w="108" w:type="dxa"/>
        <w:tblLayout w:type="fixed"/>
        <w:tblLook w:val="0000" w:firstRow="0" w:lastRow="0" w:firstColumn="0" w:lastColumn="0" w:noHBand="0" w:noVBand="0"/>
      </w:tblPr>
      <w:tblGrid>
        <w:gridCol w:w="2127"/>
        <w:gridCol w:w="3260"/>
        <w:gridCol w:w="3969"/>
        <w:gridCol w:w="1276"/>
        <w:gridCol w:w="1275"/>
        <w:gridCol w:w="1276"/>
        <w:gridCol w:w="1418"/>
      </w:tblGrid>
      <w:tr w:rsidR="00504BD5" w:rsidRPr="00C47A1E" w:rsidTr="007E1BA2">
        <w:trPr>
          <w:trHeight w:val="327"/>
        </w:trPr>
        <w:tc>
          <w:tcPr>
            <w:tcW w:w="2127"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Статус</w:t>
            </w:r>
          </w:p>
        </w:tc>
        <w:tc>
          <w:tcPr>
            <w:tcW w:w="3260"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Наименование муниципальной программы, подпрограммы муниципальной программы</w:t>
            </w:r>
          </w:p>
        </w:tc>
        <w:tc>
          <w:tcPr>
            <w:tcW w:w="3969" w:type="dxa"/>
            <w:vMerge w:val="restart"/>
            <w:tcBorders>
              <w:top w:val="single" w:sz="4" w:space="0" w:color="000000"/>
              <w:left w:val="single" w:sz="4" w:space="0" w:color="000000"/>
              <w:bottom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Ответственный исполнитель, соисполнители</w:t>
            </w:r>
          </w:p>
        </w:tc>
        <w:tc>
          <w:tcPr>
            <w:tcW w:w="5245" w:type="dxa"/>
            <w:gridSpan w:val="4"/>
            <w:tcBorders>
              <w:top w:val="single" w:sz="4" w:space="0" w:color="000000"/>
              <w:left w:val="single" w:sz="4" w:space="0" w:color="000000"/>
              <w:bottom w:val="single" w:sz="4" w:space="0" w:color="auto"/>
              <w:right w:val="single" w:sz="4" w:space="0" w:color="000000"/>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Оценка расходов (тыс. руб.), годы</w:t>
            </w:r>
          </w:p>
        </w:tc>
      </w:tr>
      <w:tr w:rsidR="00504BD5" w:rsidRPr="00C47A1E" w:rsidTr="007E1BA2">
        <w:trPr>
          <w:trHeight w:val="1075"/>
        </w:trPr>
        <w:tc>
          <w:tcPr>
            <w:tcW w:w="2127"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rPr>
                <w:rFonts w:ascii="Arial" w:hAnsi="Arial" w:cs="Arial"/>
              </w:rPr>
            </w:pPr>
          </w:p>
        </w:tc>
        <w:tc>
          <w:tcPr>
            <w:tcW w:w="3260" w:type="dxa"/>
            <w:vMerge/>
            <w:tcBorders>
              <w:top w:val="single" w:sz="4" w:space="0" w:color="000000"/>
              <w:left w:val="single" w:sz="4" w:space="0" w:color="000000"/>
              <w:bottom w:val="single" w:sz="4" w:space="0" w:color="000000"/>
            </w:tcBorders>
            <w:vAlign w:val="center"/>
          </w:tcPr>
          <w:p w:rsidR="00504BD5" w:rsidRPr="00C47A1E" w:rsidRDefault="00504BD5" w:rsidP="00504BD5">
            <w:pPr>
              <w:snapToGrid w:val="0"/>
              <w:rPr>
                <w:rFonts w:ascii="Arial" w:hAnsi="Arial" w:cs="Arial"/>
              </w:rPr>
            </w:pPr>
          </w:p>
        </w:tc>
        <w:tc>
          <w:tcPr>
            <w:tcW w:w="3969" w:type="dxa"/>
            <w:vMerge/>
            <w:tcBorders>
              <w:top w:val="single" w:sz="4" w:space="0" w:color="000000"/>
              <w:left w:val="single" w:sz="4" w:space="0" w:color="000000"/>
              <w:bottom w:val="single" w:sz="4" w:space="0" w:color="000000"/>
              <w:right w:val="single" w:sz="4" w:space="0" w:color="auto"/>
            </w:tcBorders>
            <w:vAlign w:val="center"/>
          </w:tcPr>
          <w:p w:rsidR="00504BD5" w:rsidRPr="00C47A1E" w:rsidRDefault="00504BD5" w:rsidP="00504BD5">
            <w:pPr>
              <w:snapToGrid w:val="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snapToGrid w:val="0"/>
              <w:jc w:val="center"/>
              <w:rPr>
                <w:rFonts w:ascii="Arial" w:hAnsi="Arial" w:cs="Arial"/>
                <w:color w:val="000000" w:themeColor="text1"/>
                <w:lang w:eastAsia="ar-SA" w:bidi="ar-SA"/>
              </w:rPr>
            </w:pPr>
            <w:r w:rsidRPr="00EB107F">
              <w:rPr>
                <w:rFonts w:ascii="Arial" w:hAnsi="Arial" w:cs="Arial"/>
                <w:color w:val="000000" w:themeColor="text1"/>
                <w:lang w:eastAsia="ar-SA" w:bidi="ar-SA"/>
              </w:rPr>
              <w:t>20</w:t>
            </w:r>
            <w:r w:rsidR="00561C57" w:rsidRPr="00EB107F">
              <w:rPr>
                <w:rFonts w:ascii="Arial" w:hAnsi="Arial" w:cs="Arial"/>
                <w:color w:val="000000" w:themeColor="text1"/>
                <w:lang w:val="en-US" w:eastAsia="ar-SA" w:bidi="ar-SA"/>
              </w:rPr>
              <w:t>2</w:t>
            </w:r>
            <w:r w:rsidR="00561C57" w:rsidRPr="00EB107F">
              <w:rPr>
                <w:rFonts w:ascii="Arial" w:hAnsi="Arial" w:cs="Arial"/>
                <w:color w:val="000000" w:themeColor="text1"/>
                <w:lang w:eastAsia="ar-SA" w:bidi="ar-SA"/>
              </w:rPr>
              <w:t>1</w:t>
            </w:r>
          </w:p>
        </w:tc>
        <w:tc>
          <w:tcPr>
            <w:tcW w:w="1275"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snapToGrid w:val="0"/>
              <w:jc w:val="center"/>
              <w:rPr>
                <w:rFonts w:ascii="Arial" w:hAnsi="Arial" w:cs="Arial"/>
                <w:color w:val="000000" w:themeColor="text1"/>
                <w:lang w:eastAsia="ar-SA" w:bidi="ar-SA"/>
              </w:rPr>
            </w:pPr>
            <w:r w:rsidRPr="00EB107F">
              <w:rPr>
                <w:rFonts w:ascii="Arial" w:hAnsi="Arial" w:cs="Arial"/>
                <w:color w:val="000000" w:themeColor="text1"/>
                <w:lang w:eastAsia="ar-SA" w:bidi="ar-SA"/>
              </w:rPr>
              <w:t>202</w:t>
            </w:r>
            <w:r w:rsidR="00561C57" w:rsidRPr="00EB107F">
              <w:rPr>
                <w:rFonts w:ascii="Arial" w:hAnsi="Arial" w:cs="Arial"/>
                <w:color w:val="000000" w:themeColor="text1"/>
                <w:lang w:eastAsia="ar-SA" w:bidi="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504BD5" w:rsidRPr="00EB107F" w:rsidRDefault="00504BD5" w:rsidP="00504BD5">
            <w:pPr>
              <w:snapToGrid w:val="0"/>
              <w:jc w:val="center"/>
              <w:rPr>
                <w:rFonts w:ascii="Arial" w:hAnsi="Arial" w:cs="Arial"/>
                <w:color w:val="000000" w:themeColor="text1"/>
                <w:lang w:eastAsia="ar-SA" w:bidi="ar-SA"/>
              </w:rPr>
            </w:pPr>
            <w:r w:rsidRPr="00EB107F">
              <w:rPr>
                <w:rFonts w:ascii="Arial" w:hAnsi="Arial" w:cs="Arial"/>
                <w:color w:val="000000" w:themeColor="text1"/>
                <w:lang w:eastAsia="ar-SA" w:bidi="ar-SA"/>
              </w:rPr>
              <w:t>202</w:t>
            </w:r>
            <w:r w:rsidR="00561C57" w:rsidRPr="00EB107F">
              <w:rPr>
                <w:rFonts w:ascii="Arial" w:hAnsi="Arial" w:cs="Arial"/>
                <w:color w:val="000000" w:themeColor="text1"/>
                <w:lang w:eastAsia="ar-SA" w:bidi="ar-SA"/>
              </w:rPr>
              <w:t>3</w:t>
            </w:r>
          </w:p>
        </w:tc>
        <w:tc>
          <w:tcPr>
            <w:tcW w:w="1418" w:type="dxa"/>
            <w:tcBorders>
              <w:top w:val="single" w:sz="4" w:space="0" w:color="auto"/>
              <w:left w:val="single" w:sz="4" w:space="0" w:color="auto"/>
              <w:bottom w:val="single" w:sz="4" w:space="0" w:color="auto"/>
              <w:right w:val="single" w:sz="4" w:space="0" w:color="auto"/>
            </w:tcBorders>
            <w:vAlign w:val="center"/>
          </w:tcPr>
          <w:p w:rsidR="00504BD5" w:rsidRPr="00C47A1E" w:rsidRDefault="00504BD5"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Итого на период</w:t>
            </w:r>
          </w:p>
        </w:tc>
      </w:tr>
      <w:tr w:rsidR="00C93B57" w:rsidRPr="00C47A1E" w:rsidTr="007E1BA2">
        <w:trPr>
          <w:trHeight w:val="300"/>
        </w:trPr>
        <w:tc>
          <w:tcPr>
            <w:tcW w:w="2127" w:type="dxa"/>
            <w:vMerge w:val="restart"/>
            <w:tcBorders>
              <w:left w:val="single" w:sz="4" w:space="0" w:color="000000"/>
              <w:bottom w:val="single" w:sz="4" w:space="0" w:color="000000"/>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Муниципальная программа</w:t>
            </w:r>
          </w:p>
        </w:tc>
        <w:tc>
          <w:tcPr>
            <w:tcW w:w="3260" w:type="dxa"/>
            <w:vMerge w:val="restart"/>
            <w:tcBorders>
              <w:left w:val="single" w:sz="4" w:space="0" w:color="000000"/>
              <w:bottom w:val="single" w:sz="4" w:space="0" w:color="000000"/>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Развитие культуры Енисейского района</w:t>
            </w:r>
          </w:p>
        </w:tc>
        <w:tc>
          <w:tcPr>
            <w:tcW w:w="3969" w:type="dxa"/>
            <w:tcBorders>
              <w:left w:val="single" w:sz="4" w:space="0" w:color="000000"/>
              <w:bottom w:val="single" w:sz="4" w:space="0" w:color="000000"/>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7E1BA2" w:rsidP="003E4833">
            <w:pPr>
              <w:jc w:val="center"/>
              <w:rPr>
                <w:rFonts w:ascii="Arial" w:hAnsi="Arial" w:cs="Arial"/>
                <w:color w:val="000000"/>
              </w:rPr>
            </w:pPr>
            <w:r>
              <w:rPr>
                <w:rFonts w:ascii="Arial" w:hAnsi="Arial" w:cs="Arial"/>
                <w:color w:val="000000"/>
              </w:rPr>
              <w:t>1</w:t>
            </w:r>
            <w:r w:rsidR="005474EF">
              <w:rPr>
                <w:rFonts w:ascii="Arial" w:hAnsi="Arial" w:cs="Arial"/>
                <w:color w:val="000000"/>
              </w:rPr>
              <w:t>23346,2</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120624,9</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122368,6</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366339,7</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523,6</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748,1</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2078,5</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3350,2</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top w:val="single" w:sz="4" w:space="0" w:color="auto"/>
              <w:left w:val="single" w:sz="4" w:space="0" w:color="000000"/>
              <w:bottom w:val="single" w:sz="4" w:space="0" w:color="000000"/>
            </w:tcBorders>
            <w:vAlign w:val="bottom"/>
          </w:tcPr>
          <w:p w:rsidR="00C93B57" w:rsidRDefault="005474EF" w:rsidP="003E4833">
            <w:pPr>
              <w:jc w:val="center"/>
              <w:rPr>
                <w:rFonts w:ascii="Arial" w:hAnsi="Arial" w:cs="Arial"/>
                <w:color w:val="000000"/>
              </w:rPr>
            </w:pPr>
            <w:r>
              <w:rPr>
                <w:rFonts w:ascii="Arial" w:hAnsi="Arial" w:cs="Arial"/>
                <w:color w:val="000000"/>
              </w:rPr>
              <w:t>761,3</w:t>
            </w:r>
          </w:p>
        </w:tc>
        <w:tc>
          <w:tcPr>
            <w:tcW w:w="1275" w:type="dxa"/>
            <w:tcBorders>
              <w:top w:val="single" w:sz="4" w:space="0" w:color="auto"/>
              <w:left w:val="single" w:sz="4" w:space="0" w:color="000000"/>
              <w:bottom w:val="single" w:sz="4" w:space="0" w:color="000000"/>
            </w:tcBorders>
            <w:vAlign w:val="bottom"/>
          </w:tcPr>
          <w:p w:rsidR="00C93B57" w:rsidRDefault="005474EF" w:rsidP="003E4833">
            <w:pPr>
              <w:jc w:val="center"/>
              <w:rPr>
                <w:rFonts w:ascii="Arial" w:hAnsi="Arial" w:cs="Arial"/>
                <w:color w:val="000000"/>
              </w:rPr>
            </w:pPr>
            <w:r>
              <w:rPr>
                <w:rFonts w:ascii="Arial" w:hAnsi="Arial" w:cs="Arial"/>
                <w:color w:val="000000"/>
              </w:rPr>
              <w:t>892,3</w:t>
            </w:r>
          </w:p>
        </w:tc>
        <w:tc>
          <w:tcPr>
            <w:tcW w:w="1276" w:type="dxa"/>
            <w:tcBorders>
              <w:top w:val="single" w:sz="4" w:space="0" w:color="auto"/>
              <w:left w:val="single" w:sz="4" w:space="0" w:color="000000"/>
              <w:bottom w:val="single" w:sz="4" w:space="0" w:color="000000"/>
            </w:tcBorders>
            <w:vAlign w:val="bottom"/>
          </w:tcPr>
          <w:p w:rsidR="00C93B57" w:rsidRDefault="005474EF" w:rsidP="003E4833">
            <w:pPr>
              <w:jc w:val="center"/>
              <w:rPr>
                <w:rFonts w:ascii="Arial" w:hAnsi="Arial" w:cs="Arial"/>
                <w:color w:val="000000"/>
              </w:rPr>
            </w:pPr>
            <w:r>
              <w:rPr>
                <w:rFonts w:ascii="Arial" w:hAnsi="Arial" w:cs="Arial"/>
                <w:color w:val="000000"/>
              </w:rPr>
              <w:t>1435,6</w:t>
            </w:r>
          </w:p>
        </w:tc>
        <w:tc>
          <w:tcPr>
            <w:tcW w:w="1418" w:type="dxa"/>
            <w:tcBorders>
              <w:top w:val="single" w:sz="4" w:space="0" w:color="auto"/>
              <w:left w:val="single" w:sz="4" w:space="0" w:color="000000"/>
              <w:bottom w:val="single" w:sz="4" w:space="0" w:color="000000"/>
              <w:right w:val="single" w:sz="4" w:space="0" w:color="000000"/>
            </w:tcBorders>
            <w:vAlign w:val="bottom"/>
          </w:tcPr>
          <w:p w:rsidR="00C93B57" w:rsidRDefault="005474EF" w:rsidP="003E4833">
            <w:pPr>
              <w:jc w:val="center"/>
              <w:rPr>
                <w:rFonts w:ascii="Arial" w:hAnsi="Arial" w:cs="Arial"/>
                <w:color w:val="000000"/>
              </w:rPr>
            </w:pPr>
            <w:r>
              <w:rPr>
                <w:rFonts w:ascii="Arial" w:hAnsi="Arial" w:cs="Arial"/>
                <w:color w:val="000000"/>
              </w:rPr>
              <w:t>3089,2</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left w:val="single" w:sz="4" w:space="0" w:color="000000"/>
              <w:bottom w:val="single" w:sz="4" w:space="0" w:color="000000"/>
            </w:tcBorders>
            <w:vAlign w:val="bottom"/>
          </w:tcPr>
          <w:p w:rsidR="00C93B57" w:rsidRDefault="005474EF" w:rsidP="003E4833">
            <w:pPr>
              <w:jc w:val="center"/>
              <w:rPr>
                <w:rFonts w:ascii="Arial" w:hAnsi="Arial" w:cs="Arial"/>
                <w:color w:val="000000"/>
              </w:rPr>
            </w:pPr>
            <w:r>
              <w:rPr>
                <w:rFonts w:ascii="Arial" w:hAnsi="Arial" w:cs="Arial"/>
                <w:color w:val="000000"/>
              </w:rPr>
              <w:t>120464,6</w:t>
            </w:r>
          </w:p>
        </w:tc>
        <w:tc>
          <w:tcPr>
            <w:tcW w:w="1275" w:type="dxa"/>
            <w:tcBorders>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117387,8</w:t>
            </w:r>
          </w:p>
        </w:tc>
        <w:tc>
          <w:tcPr>
            <w:tcW w:w="1276" w:type="dxa"/>
            <w:tcBorders>
              <w:left w:val="single" w:sz="4" w:space="0" w:color="000000"/>
              <w:bottom w:val="single" w:sz="4" w:space="0" w:color="000000"/>
            </w:tcBorders>
            <w:vAlign w:val="bottom"/>
          </w:tcPr>
          <w:p w:rsidR="00C93B57" w:rsidRDefault="007E1BA2" w:rsidP="003E4833">
            <w:pPr>
              <w:jc w:val="center"/>
              <w:rPr>
                <w:rFonts w:ascii="Arial" w:hAnsi="Arial" w:cs="Arial"/>
                <w:color w:val="000000"/>
              </w:rPr>
            </w:pPr>
            <w:r>
              <w:rPr>
                <w:rFonts w:ascii="Arial" w:hAnsi="Arial" w:cs="Arial"/>
                <w:color w:val="000000"/>
              </w:rPr>
              <w:t>117257,8</w:t>
            </w:r>
          </w:p>
        </w:tc>
        <w:tc>
          <w:tcPr>
            <w:tcW w:w="1418" w:type="dxa"/>
            <w:tcBorders>
              <w:left w:val="single" w:sz="4" w:space="0" w:color="000000"/>
              <w:bottom w:val="single" w:sz="4" w:space="0" w:color="000000"/>
              <w:right w:val="single" w:sz="4" w:space="0" w:color="000000"/>
            </w:tcBorders>
            <w:vAlign w:val="bottom"/>
          </w:tcPr>
          <w:p w:rsidR="00C93B57" w:rsidRDefault="005474EF" w:rsidP="003E4833">
            <w:pPr>
              <w:jc w:val="center"/>
              <w:rPr>
                <w:rFonts w:ascii="Arial" w:hAnsi="Arial" w:cs="Arial"/>
                <w:color w:val="000000"/>
              </w:rPr>
            </w:pPr>
            <w:r>
              <w:rPr>
                <w:rFonts w:ascii="Arial" w:hAnsi="Arial" w:cs="Arial"/>
                <w:color w:val="000000"/>
              </w:rPr>
              <w:t>355110,2</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center"/>
          </w:tcPr>
          <w:p w:rsidR="00C93B57" w:rsidRPr="00C47A1E" w:rsidRDefault="00C93B57" w:rsidP="003E4833">
            <w:pPr>
              <w:snapToGrid w:val="0"/>
              <w:jc w:val="center"/>
              <w:rPr>
                <w:rFonts w:ascii="Arial" w:hAnsi="Arial" w:cs="Arial"/>
                <w:bCs/>
                <w:color w:val="000000"/>
              </w:rPr>
            </w:pPr>
            <w:r w:rsidRPr="00C47A1E">
              <w:rPr>
                <w:rFonts w:ascii="Arial" w:hAnsi="Arial" w:cs="Arial"/>
                <w:bCs/>
                <w:color w:val="000000"/>
              </w:rPr>
              <w:t>0,0</w:t>
            </w:r>
          </w:p>
        </w:tc>
        <w:tc>
          <w:tcPr>
            <w:tcW w:w="1275" w:type="dxa"/>
            <w:tcBorders>
              <w:left w:val="single" w:sz="4" w:space="0" w:color="000000"/>
              <w:bottom w:val="single" w:sz="4" w:space="0" w:color="000000"/>
            </w:tcBorders>
            <w:vAlign w:val="center"/>
          </w:tcPr>
          <w:p w:rsidR="00C93B57" w:rsidRPr="00C47A1E" w:rsidRDefault="00C93B57" w:rsidP="003E4833">
            <w:pPr>
              <w:snapToGrid w:val="0"/>
              <w:jc w:val="center"/>
              <w:rPr>
                <w:rFonts w:ascii="Arial" w:hAnsi="Arial" w:cs="Arial"/>
                <w:bCs/>
                <w:color w:val="000000"/>
              </w:rPr>
            </w:pPr>
            <w:r w:rsidRPr="00C47A1E">
              <w:rPr>
                <w:rFonts w:ascii="Arial" w:hAnsi="Arial" w:cs="Arial"/>
                <w:bCs/>
                <w:color w:val="000000"/>
              </w:rPr>
              <w:t>0,0</w:t>
            </w:r>
          </w:p>
        </w:tc>
        <w:tc>
          <w:tcPr>
            <w:tcW w:w="1276" w:type="dxa"/>
            <w:tcBorders>
              <w:left w:val="single" w:sz="4" w:space="0" w:color="000000"/>
              <w:bottom w:val="single" w:sz="4" w:space="0" w:color="000000"/>
            </w:tcBorders>
            <w:vAlign w:val="center"/>
          </w:tcPr>
          <w:p w:rsidR="00C93B57" w:rsidRPr="00C47A1E" w:rsidRDefault="00C93B57" w:rsidP="003E4833">
            <w:pPr>
              <w:snapToGrid w:val="0"/>
              <w:jc w:val="center"/>
              <w:rPr>
                <w:rFonts w:ascii="Arial" w:hAnsi="Arial" w:cs="Arial"/>
                <w:bCs/>
                <w:color w:val="000000"/>
              </w:rPr>
            </w:pPr>
            <w:r w:rsidRPr="00C47A1E">
              <w:rPr>
                <w:rFonts w:ascii="Arial" w:hAnsi="Arial" w:cs="Arial"/>
                <w:bCs/>
                <w:color w:val="000000"/>
              </w:rPr>
              <w:t>0,0</w:t>
            </w:r>
          </w:p>
        </w:tc>
        <w:tc>
          <w:tcPr>
            <w:tcW w:w="1418" w:type="dxa"/>
            <w:tcBorders>
              <w:left w:val="single" w:sz="4" w:space="0" w:color="000000"/>
              <w:bottom w:val="single" w:sz="4" w:space="0" w:color="000000"/>
              <w:right w:val="single" w:sz="4" w:space="0" w:color="000000"/>
            </w:tcBorders>
            <w:vAlign w:val="center"/>
          </w:tcPr>
          <w:p w:rsidR="00C93B57" w:rsidRPr="00C47A1E" w:rsidRDefault="00C93B57" w:rsidP="003E4833">
            <w:pPr>
              <w:snapToGrid w:val="0"/>
              <w:jc w:val="center"/>
              <w:rPr>
                <w:rFonts w:ascii="Arial" w:hAnsi="Arial" w:cs="Arial"/>
                <w:bCs/>
                <w:color w:val="000000"/>
              </w:rPr>
            </w:pPr>
          </w:p>
        </w:tc>
      </w:tr>
      <w:tr w:rsidR="00C93B57" w:rsidRPr="00C47A1E" w:rsidTr="007E1BA2">
        <w:trPr>
          <w:trHeight w:val="300"/>
        </w:trPr>
        <w:tc>
          <w:tcPr>
            <w:tcW w:w="2127" w:type="dxa"/>
            <w:vMerge/>
            <w:tcBorders>
              <w:left w:val="single" w:sz="4" w:space="0" w:color="000000"/>
              <w:bottom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auto"/>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auto"/>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5" w:type="dxa"/>
            <w:tcBorders>
              <w:left w:val="single" w:sz="4" w:space="0" w:color="000000"/>
              <w:bottom w:val="single" w:sz="4" w:space="0" w:color="auto"/>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6" w:type="dxa"/>
            <w:tcBorders>
              <w:left w:val="single" w:sz="4" w:space="0" w:color="000000"/>
              <w:bottom w:val="single" w:sz="4" w:space="0" w:color="auto"/>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418" w:type="dxa"/>
            <w:tcBorders>
              <w:left w:val="single" w:sz="4" w:space="0" w:color="000000"/>
              <w:bottom w:val="single" w:sz="4" w:space="0" w:color="auto"/>
              <w:right w:val="single" w:sz="4" w:space="0" w:color="000000"/>
            </w:tcBorders>
            <w:vAlign w:val="center"/>
          </w:tcPr>
          <w:p w:rsidR="00C93B57" w:rsidRPr="00C47A1E" w:rsidRDefault="007E1BA2" w:rsidP="003E4833">
            <w:pPr>
              <w:snapToGrid w:val="0"/>
              <w:jc w:val="center"/>
              <w:rPr>
                <w:rFonts w:ascii="Arial" w:hAnsi="Arial" w:cs="Arial"/>
                <w:bCs/>
                <w:color w:val="000000"/>
              </w:rPr>
            </w:pPr>
            <w:r>
              <w:rPr>
                <w:rFonts w:ascii="Arial" w:hAnsi="Arial" w:cs="Arial"/>
                <w:bCs/>
                <w:color w:val="000000"/>
              </w:rPr>
              <w:t>4790,1</w:t>
            </w:r>
          </w:p>
        </w:tc>
      </w:tr>
      <w:tr w:rsidR="00C93B57" w:rsidRPr="00C47A1E" w:rsidTr="007E1BA2">
        <w:trPr>
          <w:trHeight w:val="172"/>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Подпрограмма 1</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Содействие в организации досуга и развитие сферы услуг культуры</w:t>
            </w: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86098,1</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84330,4</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86074,1</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5474EF" w:rsidP="003E4833">
            <w:pPr>
              <w:jc w:val="center"/>
              <w:rPr>
                <w:rFonts w:ascii="Arial" w:hAnsi="Arial" w:cs="Arial"/>
                <w:color w:val="000000"/>
              </w:rPr>
            </w:pPr>
            <w:r>
              <w:rPr>
                <w:rFonts w:ascii="Arial" w:hAnsi="Arial" w:cs="Arial"/>
                <w:color w:val="000000"/>
              </w:rPr>
              <w:t>256</w:t>
            </w:r>
            <w:r w:rsidR="00C620E9">
              <w:rPr>
                <w:rFonts w:ascii="Arial" w:hAnsi="Arial" w:cs="Arial"/>
                <w:color w:val="000000"/>
              </w:rPr>
              <w:t>502,6</w:t>
            </w:r>
          </w:p>
        </w:tc>
      </w:tr>
      <w:tr w:rsidR="00C93B57" w:rsidRPr="00C47A1E" w:rsidTr="007E1BA2">
        <w:trPr>
          <w:trHeight w:val="8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3E4833">
            <w:pPr>
              <w:jc w:val="center"/>
              <w:rPr>
                <w:rFonts w:ascii="Arial" w:hAnsi="Arial" w:cs="Arial"/>
                <w:color w:val="000000"/>
              </w:rPr>
            </w:pP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523,6</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748,1</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2078,5</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3350,2</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174,6</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305,6</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848,9</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452B4" w:rsidP="003E4833">
            <w:pPr>
              <w:jc w:val="center"/>
              <w:rPr>
                <w:rFonts w:ascii="Arial" w:hAnsi="Arial" w:cs="Arial"/>
                <w:color w:val="000000"/>
              </w:rPr>
            </w:pPr>
            <w:r>
              <w:rPr>
                <w:rFonts w:ascii="Arial" w:hAnsi="Arial" w:cs="Arial"/>
                <w:color w:val="000000"/>
              </w:rPr>
              <w:t>1329,1</w:t>
            </w:r>
          </w:p>
        </w:tc>
      </w:tr>
      <w:tr w:rsidR="007E1BA2" w:rsidRPr="00C47A1E" w:rsidTr="007E1BA2">
        <w:trPr>
          <w:trHeight w:val="300"/>
        </w:trPr>
        <w:tc>
          <w:tcPr>
            <w:tcW w:w="2127" w:type="dxa"/>
            <w:vMerge/>
            <w:tcBorders>
              <w:top w:val="single" w:sz="4" w:space="0" w:color="auto"/>
              <w:left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top w:val="single" w:sz="4" w:space="0" w:color="auto"/>
              <w:left w:val="single" w:sz="4" w:space="0" w:color="000000"/>
            </w:tcBorders>
            <w:vAlign w:val="center"/>
          </w:tcPr>
          <w:p w:rsidR="007E1BA2" w:rsidRPr="00C47A1E" w:rsidRDefault="007E1BA2" w:rsidP="00504BD5">
            <w:pPr>
              <w:snapToGrid w:val="0"/>
              <w:rPr>
                <w:rFonts w:ascii="Arial" w:hAnsi="Arial" w:cs="Arial"/>
              </w:rPr>
            </w:pPr>
          </w:p>
        </w:tc>
        <w:tc>
          <w:tcPr>
            <w:tcW w:w="3969" w:type="dxa"/>
            <w:tcBorders>
              <w:top w:val="single" w:sz="4" w:space="0" w:color="auto"/>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top w:val="single" w:sz="4" w:space="0" w:color="auto"/>
              <w:left w:val="single" w:sz="4" w:space="0" w:color="000000"/>
              <w:bottom w:val="single" w:sz="4" w:space="0" w:color="000000"/>
            </w:tcBorders>
            <w:vAlign w:val="bottom"/>
          </w:tcPr>
          <w:p w:rsidR="007E1BA2" w:rsidRDefault="005474EF" w:rsidP="003E4833">
            <w:pPr>
              <w:jc w:val="center"/>
              <w:rPr>
                <w:rFonts w:ascii="Arial" w:hAnsi="Arial" w:cs="Arial"/>
                <w:color w:val="000000"/>
              </w:rPr>
            </w:pPr>
            <w:r>
              <w:rPr>
                <w:rFonts w:ascii="Arial" w:hAnsi="Arial" w:cs="Arial"/>
                <w:color w:val="000000"/>
              </w:rPr>
              <w:t>83803,2</w:t>
            </w:r>
          </w:p>
        </w:tc>
        <w:tc>
          <w:tcPr>
            <w:tcW w:w="1275" w:type="dxa"/>
            <w:tcBorders>
              <w:top w:val="single" w:sz="4" w:space="0" w:color="auto"/>
              <w:left w:val="single" w:sz="4" w:space="0" w:color="000000"/>
              <w:bottom w:val="single" w:sz="4" w:space="0" w:color="000000"/>
            </w:tcBorders>
            <w:vAlign w:val="bottom"/>
          </w:tcPr>
          <w:p w:rsidR="007E1BA2" w:rsidRDefault="007E1BA2" w:rsidP="003E4833">
            <w:pPr>
              <w:jc w:val="center"/>
              <w:rPr>
                <w:rFonts w:ascii="Arial" w:hAnsi="Arial" w:cs="Arial"/>
                <w:color w:val="000000"/>
              </w:rPr>
            </w:pPr>
            <w:r>
              <w:rPr>
                <w:rFonts w:ascii="Arial" w:hAnsi="Arial" w:cs="Arial"/>
                <w:color w:val="000000"/>
              </w:rPr>
              <w:t>81680,0</w:t>
            </w:r>
          </w:p>
        </w:tc>
        <w:tc>
          <w:tcPr>
            <w:tcW w:w="1276" w:type="dxa"/>
            <w:tcBorders>
              <w:top w:val="single" w:sz="4" w:space="0" w:color="auto"/>
              <w:left w:val="single" w:sz="4" w:space="0" w:color="000000"/>
              <w:bottom w:val="single" w:sz="4" w:space="0" w:color="000000"/>
            </w:tcBorders>
            <w:vAlign w:val="bottom"/>
          </w:tcPr>
          <w:p w:rsidR="007E1BA2" w:rsidRDefault="007E1BA2" w:rsidP="003E4833">
            <w:pPr>
              <w:jc w:val="center"/>
              <w:rPr>
                <w:rFonts w:ascii="Arial" w:hAnsi="Arial" w:cs="Arial"/>
                <w:color w:val="000000"/>
              </w:rPr>
            </w:pPr>
            <w:r>
              <w:rPr>
                <w:rFonts w:ascii="Arial" w:hAnsi="Arial" w:cs="Arial"/>
                <w:color w:val="000000"/>
              </w:rPr>
              <w:t>81550,0</w:t>
            </w:r>
          </w:p>
        </w:tc>
        <w:tc>
          <w:tcPr>
            <w:tcW w:w="1418" w:type="dxa"/>
            <w:tcBorders>
              <w:top w:val="single" w:sz="4" w:space="0" w:color="auto"/>
              <w:left w:val="single" w:sz="4" w:space="0" w:color="000000"/>
              <w:bottom w:val="single" w:sz="4" w:space="0" w:color="000000"/>
              <w:right w:val="single" w:sz="4" w:space="0" w:color="000000"/>
            </w:tcBorders>
            <w:vAlign w:val="bottom"/>
          </w:tcPr>
          <w:p w:rsidR="007E1BA2" w:rsidRDefault="005474EF" w:rsidP="003E4833">
            <w:pPr>
              <w:jc w:val="center"/>
              <w:rPr>
                <w:rFonts w:ascii="Arial" w:hAnsi="Arial" w:cs="Arial"/>
                <w:color w:val="000000"/>
              </w:rPr>
            </w:pPr>
            <w:r>
              <w:rPr>
                <w:rFonts w:ascii="Arial" w:hAnsi="Arial" w:cs="Arial"/>
                <w:color w:val="000000"/>
              </w:rPr>
              <w:t>24</w:t>
            </w:r>
            <w:r w:rsidR="00C620E9">
              <w:rPr>
                <w:rFonts w:ascii="Arial" w:hAnsi="Arial" w:cs="Arial"/>
                <w:color w:val="000000"/>
              </w:rPr>
              <w:t>7033,2</w:t>
            </w:r>
          </w:p>
        </w:tc>
      </w:tr>
      <w:tr w:rsidR="00C93B57" w:rsidRPr="00C47A1E" w:rsidTr="007E1BA2">
        <w:trPr>
          <w:trHeight w:val="300"/>
        </w:trPr>
        <w:tc>
          <w:tcPr>
            <w:tcW w:w="2127" w:type="dxa"/>
            <w:vMerge/>
            <w:tcBorders>
              <w:left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bottom"/>
          </w:tcPr>
          <w:p w:rsidR="00C93B57" w:rsidRDefault="00C93B57" w:rsidP="003E4833">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3E4833">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3E4833">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C93B57" w:rsidRDefault="00C93B57" w:rsidP="003E4833">
            <w:pPr>
              <w:jc w:val="center"/>
              <w:rPr>
                <w:rFonts w:ascii="Arial" w:hAnsi="Arial" w:cs="Arial"/>
                <w:color w:val="000000"/>
              </w:rPr>
            </w:pPr>
          </w:p>
        </w:tc>
      </w:tr>
      <w:tr w:rsidR="007E1BA2" w:rsidRPr="00C47A1E" w:rsidTr="005401D2">
        <w:trPr>
          <w:trHeight w:val="300"/>
        </w:trPr>
        <w:tc>
          <w:tcPr>
            <w:tcW w:w="2127" w:type="dxa"/>
            <w:vMerge/>
            <w:tcBorders>
              <w:left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5" w:type="dxa"/>
            <w:tcBorders>
              <w:left w:val="single" w:sz="4" w:space="0" w:color="000000"/>
              <w:bottom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276" w:type="dxa"/>
            <w:tcBorders>
              <w:left w:val="single" w:sz="4" w:space="0" w:color="000000"/>
              <w:bottom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1596,7</w:t>
            </w:r>
          </w:p>
        </w:tc>
        <w:tc>
          <w:tcPr>
            <w:tcW w:w="1418" w:type="dxa"/>
            <w:tcBorders>
              <w:left w:val="single" w:sz="4" w:space="0" w:color="000000"/>
              <w:bottom w:val="single" w:sz="4" w:space="0" w:color="000000"/>
              <w:right w:val="single" w:sz="4" w:space="0" w:color="000000"/>
            </w:tcBorders>
            <w:vAlign w:val="center"/>
          </w:tcPr>
          <w:p w:rsidR="007E1BA2" w:rsidRPr="00C47A1E" w:rsidRDefault="007E1BA2" w:rsidP="003E4833">
            <w:pPr>
              <w:snapToGrid w:val="0"/>
              <w:jc w:val="center"/>
              <w:rPr>
                <w:rFonts w:ascii="Arial" w:hAnsi="Arial" w:cs="Arial"/>
                <w:bCs/>
                <w:color w:val="000000"/>
              </w:rPr>
            </w:pPr>
            <w:r>
              <w:rPr>
                <w:rFonts w:ascii="Arial" w:hAnsi="Arial" w:cs="Arial"/>
                <w:bCs/>
                <w:color w:val="000000"/>
              </w:rPr>
              <w:t>4790,1</w:t>
            </w:r>
          </w:p>
        </w:tc>
      </w:tr>
      <w:tr w:rsidR="007E1BA2" w:rsidRPr="00C47A1E" w:rsidTr="007E1BA2">
        <w:trPr>
          <w:trHeight w:val="273"/>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Подпрограмма 2</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Развитие библиотечного дела</w:t>
            </w:r>
          </w:p>
        </w:tc>
        <w:tc>
          <w:tcPr>
            <w:tcW w:w="3969" w:type="dxa"/>
            <w:tcBorders>
              <w:top w:val="single" w:sz="4" w:space="0" w:color="auto"/>
              <w:left w:val="single" w:sz="4" w:space="0" w:color="auto"/>
              <w:bottom w:val="single" w:sz="4" w:space="0" w:color="auto"/>
              <w:right w:val="single" w:sz="4" w:space="0" w:color="auto"/>
            </w:tcBorders>
          </w:tcPr>
          <w:p w:rsidR="007E1BA2" w:rsidRPr="00C47A1E" w:rsidRDefault="007E1BA2"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5474EF" w:rsidP="003E4833">
            <w:pPr>
              <w:jc w:val="center"/>
              <w:rPr>
                <w:rFonts w:ascii="Arial" w:hAnsi="Arial" w:cs="Arial"/>
                <w:color w:val="000000"/>
              </w:rPr>
            </w:pPr>
            <w:r>
              <w:rPr>
                <w:rFonts w:ascii="Arial" w:hAnsi="Arial" w:cs="Arial"/>
                <w:color w:val="000000"/>
              </w:rPr>
              <w:t>26867,5</w:t>
            </w:r>
          </w:p>
        </w:tc>
        <w:tc>
          <w:tcPr>
            <w:tcW w:w="1275" w:type="dxa"/>
            <w:tcBorders>
              <w:top w:val="single" w:sz="4" w:space="0" w:color="auto"/>
              <w:left w:val="single" w:sz="4" w:space="0" w:color="auto"/>
              <w:bottom w:val="single" w:sz="4" w:space="0" w:color="auto"/>
              <w:right w:val="single" w:sz="4" w:space="0" w:color="auto"/>
            </w:tcBorders>
            <w:vAlign w:val="bottom"/>
          </w:tcPr>
          <w:p w:rsidR="007E1BA2" w:rsidRDefault="007E1BA2" w:rsidP="003E4833">
            <w:pPr>
              <w:jc w:val="center"/>
              <w:rPr>
                <w:rFonts w:ascii="Arial" w:hAnsi="Arial" w:cs="Arial"/>
                <w:color w:val="000000"/>
              </w:rPr>
            </w:pPr>
            <w:r>
              <w:rPr>
                <w:rFonts w:ascii="Arial" w:hAnsi="Arial" w:cs="Arial"/>
                <w:color w:val="000000"/>
              </w:rPr>
              <w:t>25967,6</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3E4833">
            <w:pPr>
              <w:jc w:val="center"/>
              <w:rPr>
                <w:rFonts w:ascii="Arial" w:hAnsi="Arial" w:cs="Arial"/>
                <w:color w:val="000000"/>
              </w:rPr>
            </w:pPr>
            <w:r>
              <w:rPr>
                <w:rFonts w:ascii="Arial" w:hAnsi="Arial" w:cs="Arial"/>
                <w:color w:val="000000"/>
              </w:rPr>
              <w:t>25967,6</w:t>
            </w:r>
          </w:p>
        </w:tc>
        <w:tc>
          <w:tcPr>
            <w:tcW w:w="1418" w:type="dxa"/>
            <w:tcBorders>
              <w:top w:val="single" w:sz="4" w:space="0" w:color="auto"/>
              <w:left w:val="single" w:sz="4" w:space="0" w:color="auto"/>
              <w:bottom w:val="single" w:sz="4" w:space="0" w:color="auto"/>
              <w:right w:val="single" w:sz="4" w:space="0" w:color="auto"/>
            </w:tcBorders>
            <w:vAlign w:val="bottom"/>
          </w:tcPr>
          <w:p w:rsidR="007E1BA2" w:rsidRDefault="005474EF" w:rsidP="003E4833">
            <w:pPr>
              <w:jc w:val="center"/>
              <w:rPr>
                <w:rFonts w:ascii="Arial" w:hAnsi="Arial" w:cs="Arial"/>
                <w:color w:val="000000"/>
              </w:rPr>
            </w:pPr>
            <w:r>
              <w:rPr>
                <w:rFonts w:ascii="Arial" w:hAnsi="Arial" w:cs="Arial"/>
                <w:color w:val="000000"/>
              </w:rPr>
              <w:t>78802,7</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7D61B7">
            <w:pPr>
              <w:jc w:val="right"/>
              <w:rPr>
                <w:rFonts w:ascii="Arial" w:hAnsi="Arial" w:cs="Arial"/>
                <w:color w:val="000000"/>
              </w:rPr>
            </w:pPr>
            <w:r>
              <w:rPr>
                <w:rFonts w:ascii="Arial" w:hAnsi="Arial" w:cs="Arial"/>
                <w:color w:val="000000"/>
              </w:rPr>
              <w:t> </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EC4A8E">
            <w:pPr>
              <w:jc w:val="right"/>
              <w:rPr>
                <w:rFonts w:ascii="Arial" w:hAnsi="Arial" w:cs="Arial"/>
                <w:color w:val="000000"/>
              </w:rPr>
            </w:pPr>
            <w:r>
              <w:rPr>
                <w:rFonts w:ascii="Arial" w:hAnsi="Arial" w:cs="Arial"/>
                <w:color w:val="000000"/>
              </w:rPr>
              <w:t> </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504BD5">
            <w:pPr>
              <w:jc w:val="right"/>
              <w:rPr>
                <w:rFonts w:ascii="Arial" w:hAnsi="Arial" w:cs="Arial"/>
                <w:color w:val="000000"/>
              </w:rPr>
            </w:pPr>
            <w:r>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504BD5">
            <w:pPr>
              <w:jc w:val="right"/>
              <w:rPr>
                <w:rFonts w:ascii="Arial" w:hAnsi="Arial" w:cs="Arial"/>
                <w:color w:val="000000"/>
              </w:rPr>
            </w:pPr>
            <w:r>
              <w:rPr>
                <w:rFonts w:ascii="Arial" w:hAnsi="Arial" w:cs="Arial"/>
                <w:color w:val="000000"/>
              </w:rPr>
              <w:t> </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435,7</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435,7</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435,7</w:t>
            </w:r>
          </w:p>
        </w:tc>
        <w:tc>
          <w:tcPr>
            <w:tcW w:w="1418" w:type="dxa"/>
            <w:tcBorders>
              <w:top w:val="single" w:sz="4" w:space="0" w:color="auto"/>
              <w:left w:val="single" w:sz="4" w:space="0" w:color="auto"/>
              <w:bottom w:val="single" w:sz="4" w:space="0" w:color="000000"/>
              <w:right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1307,1</w:t>
            </w:r>
          </w:p>
        </w:tc>
      </w:tr>
      <w:tr w:rsidR="007E1BA2"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5474EF" w:rsidP="0015553D">
            <w:pPr>
              <w:jc w:val="center"/>
              <w:rPr>
                <w:rFonts w:ascii="Arial" w:hAnsi="Arial" w:cs="Arial"/>
                <w:color w:val="000000"/>
              </w:rPr>
            </w:pPr>
            <w:r>
              <w:rPr>
                <w:rFonts w:ascii="Arial" w:hAnsi="Arial" w:cs="Arial"/>
                <w:color w:val="000000"/>
              </w:rPr>
              <w:t>26431,8</w:t>
            </w:r>
          </w:p>
        </w:tc>
        <w:tc>
          <w:tcPr>
            <w:tcW w:w="1275"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25531,9</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25531,9</w:t>
            </w:r>
          </w:p>
        </w:tc>
        <w:tc>
          <w:tcPr>
            <w:tcW w:w="1418" w:type="dxa"/>
            <w:tcBorders>
              <w:left w:val="single" w:sz="4" w:space="0" w:color="auto"/>
              <w:bottom w:val="single" w:sz="4" w:space="0" w:color="000000"/>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7</w:t>
            </w:r>
            <w:r w:rsidR="005474EF">
              <w:rPr>
                <w:rFonts w:ascii="Arial" w:hAnsi="Arial" w:cs="Arial"/>
                <w:color w:val="000000"/>
              </w:rPr>
              <w:t>7495,6</w:t>
            </w: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auto"/>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auto"/>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7E1BA2" w:rsidRPr="00C47A1E" w:rsidTr="007E1BA2">
        <w:trPr>
          <w:trHeight w:val="33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Подпрограмма 3</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Развитие архивного дела</w:t>
            </w:r>
          </w:p>
        </w:tc>
        <w:tc>
          <w:tcPr>
            <w:tcW w:w="3969" w:type="dxa"/>
            <w:tcBorders>
              <w:top w:val="single" w:sz="4" w:space="0" w:color="auto"/>
              <w:left w:val="single" w:sz="4" w:space="0" w:color="auto"/>
              <w:right w:val="single" w:sz="4" w:space="0" w:color="auto"/>
            </w:tcBorders>
          </w:tcPr>
          <w:p w:rsidR="007E1BA2" w:rsidRPr="00C47A1E" w:rsidRDefault="007E1BA2"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right w:val="single" w:sz="4" w:space="0" w:color="auto"/>
            </w:tcBorders>
            <w:vAlign w:val="bottom"/>
          </w:tcPr>
          <w:p w:rsidR="007E1BA2" w:rsidRDefault="005474EF" w:rsidP="0015553D">
            <w:pPr>
              <w:jc w:val="center"/>
              <w:rPr>
                <w:rFonts w:ascii="Arial" w:hAnsi="Arial" w:cs="Arial"/>
                <w:color w:val="000000"/>
              </w:rPr>
            </w:pPr>
            <w:r>
              <w:rPr>
                <w:rFonts w:ascii="Arial" w:hAnsi="Arial" w:cs="Arial"/>
                <w:color w:val="000000"/>
              </w:rPr>
              <w:t>6097,4</w:t>
            </w:r>
          </w:p>
        </w:tc>
        <w:tc>
          <w:tcPr>
            <w:tcW w:w="1275" w:type="dxa"/>
            <w:tcBorders>
              <w:top w:val="single" w:sz="4" w:space="0" w:color="auto"/>
              <w:left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6047,1</w:t>
            </w:r>
          </w:p>
        </w:tc>
        <w:tc>
          <w:tcPr>
            <w:tcW w:w="1276" w:type="dxa"/>
            <w:tcBorders>
              <w:top w:val="single" w:sz="4" w:space="0" w:color="auto"/>
              <w:left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6047,1</w:t>
            </w:r>
          </w:p>
        </w:tc>
        <w:tc>
          <w:tcPr>
            <w:tcW w:w="1418" w:type="dxa"/>
            <w:tcBorders>
              <w:left w:val="single" w:sz="4" w:space="0" w:color="auto"/>
              <w:right w:val="single" w:sz="4" w:space="0" w:color="000000"/>
            </w:tcBorders>
            <w:vAlign w:val="bottom"/>
          </w:tcPr>
          <w:p w:rsidR="007E1BA2" w:rsidRDefault="00090B2F" w:rsidP="0015553D">
            <w:pPr>
              <w:jc w:val="center"/>
              <w:rPr>
                <w:rFonts w:ascii="Arial" w:hAnsi="Arial" w:cs="Arial"/>
                <w:color w:val="000000"/>
              </w:rPr>
            </w:pPr>
            <w:r>
              <w:rPr>
                <w:rFonts w:ascii="Arial" w:hAnsi="Arial" w:cs="Arial"/>
                <w:color w:val="000000"/>
              </w:rPr>
              <w:t>18191,6</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Pr="00EB107F" w:rsidRDefault="00C93B57" w:rsidP="0015553D">
            <w:pPr>
              <w:jc w:val="center"/>
              <w:rPr>
                <w:rFonts w:ascii="Arial" w:hAnsi="Arial" w:cs="Arial"/>
                <w:color w:val="000000" w:themeColor="text1"/>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5" w:type="dxa"/>
            <w:tcBorders>
              <w:top w:val="single" w:sz="4" w:space="0" w:color="auto"/>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6" w:type="dxa"/>
            <w:tcBorders>
              <w:top w:val="single" w:sz="4" w:space="0" w:color="auto"/>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418" w:type="dxa"/>
            <w:tcBorders>
              <w:top w:val="single" w:sz="4" w:space="0" w:color="auto"/>
              <w:left w:val="single" w:sz="4" w:space="0" w:color="000000"/>
              <w:bottom w:val="single" w:sz="4" w:space="0" w:color="000000"/>
              <w:right w:val="single" w:sz="4" w:space="0" w:color="000000"/>
            </w:tcBorders>
            <w:vAlign w:val="bottom"/>
          </w:tcPr>
          <w:p w:rsidR="00C93B57" w:rsidRPr="00EB107F" w:rsidRDefault="00C93B57" w:rsidP="0015553D">
            <w:pPr>
              <w:jc w:val="center"/>
              <w:rPr>
                <w:rFonts w:ascii="Arial" w:hAnsi="Arial" w:cs="Arial"/>
                <w:color w:val="000000" w:themeColor="text1"/>
              </w:rPr>
            </w:pPr>
          </w:p>
        </w:tc>
      </w:tr>
      <w:tr w:rsidR="007E1BA2" w:rsidRPr="00C47A1E" w:rsidTr="007E1BA2">
        <w:trPr>
          <w:trHeight w:val="300"/>
        </w:trPr>
        <w:tc>
          <w:tcPr>
            <w:tcW w:w="2127"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151</w:t>
            </w:r>
            <w:r w:rsidR="0015553D">
              <w:rPr>
                <w:rFonts w:ascii="Arial" w:hAnsi="Arial" w:cs="Arial"/>
                <w:color w:val="000000"/>
              </w:rPr>
              <w:t>,0</w:t>
            </w:r>
          </w:p>
        </w:tc>
        <w:tc>
          <w:tcPr>
            <w:tcW w:w="1275"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151</w:t>
            </w:r>
            <w:r w:rsidR="0015553D">
              <w:rPr>
                <w:rFonts w:ascii="Arial" w:hAnsi="Arial" w:cs="Arial"/>
                <w:color w:val="000000"/>
              </w:rPr>
              <w:t>,0</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151</w:t>
            </w:r>
            <w:r w:rsidR="0015553D">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453</w:t>
            </w:r>
            <w:r w:rsidR="0015553D">
              <w:rPr>
                <w:rFonts w:ascii="Arial" w:hAnsi="Arial" w:cs="Arial"/>
                <w:color w:val="000000"/>
              </w:rPr>
              <w:t>,0</w:t>
            </w:r>
          </w:p>
        </w:tc>
      </w:tr>
      <w:tr w:rsidR="007E1BA2" w:rsidRPr="00C47A1E" w:rsidTr="007E1BA2">
        <w:trPr>
          <w:trHeight w:val="300"/>
        </w:trPr>
        <w:tc>
          <w:tcPr>
            <w:tcW w:w="2127"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7E1BA2" w:rsidRPr="00C47A1E" w:rsidRDefault="007E1BA2" w:rsidP="00504BD5">
            <w:pPr>
              <w:snapToGrid w:val="0"/>
              <w:rPr>
                <w:rFonts w:ascii="Arial" w:hAnsi="Arial" w:cs="Arial"/>
              </w:rPr>
            </w:pPr>
          </w:p>
        </w:tc>
        <w:tc>
          <w:tcPr>
            <w:tcW w:w="3969" w:type="dxa"/>
            <w:tcBorders>
              <w:left w:val="single" w:sz="4" w:space="0" w:color="000000"/>
              <w:bottom w:val="single" w:sz="4" w:space="0" w:color="000000"/>
            </w:tcBorders>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left w:val="single" w:sz="4" w:space="0" w:color="000000"/>
              <w:bottom w:val="single" w:sz="4" w:space="0" w:color="000000"/>
            </w:tcBorders>
            <w:vAlign w:val="bottom"/>
          </w:tcPr>
          <w:p w:rsidR="007E1BA2" w:rsidRDefault="005474EF" w:rsidP="0015553D">
            <w:pPr>
              <w:jc w:val="center"/>
              <w:rPr>
                <w:rFonts w:ascii="Arial" w:hAnsi="Arial" w:cs="Arial"/>
                <w:color w:val="000000"/>
              </w:rPr>
            </w:pPr>
            <w:r>
              <w:rPr>
                <w:rFonts w:ascii="Arial" w:hAnsi="Arial" w:cs="Arial"/>
                <w:color w:val="000000"/>
              </w:rPr>
              <w:t>5946,4</w:t>
            </w:r>
          </w:p>
        </w:tc>
        <w:tc>
          <w:tcPr>
            <w:tcW w:w="1275"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5896,1</w:t>
            </w:r>
          </w:p>
        </w:tc>
        <w:tc>
          <w:tcPr>
            <w:tcW w:w="1276" w:type="dxa"/>
            <w:tcBorders>
              <w:left w:val="single" w:sz="4" w:space="0" w:color="000000"/>
              <w:bottom w:val="single" w:sz="4" w:space="0" w:color="000000"/>
            </w:tcBorders>
            <w:vAlign w:val="bottom"/>
          </w:tcPr>
          <w:p w:rsidR="007E1BA2" w:rsidRDefault="007E1BA2" w:rsidP="0015553D">
            <w:pPr>
              <w:jc w:val="center"/>
              <w:rPr>
                <w:rFonts w:ascii="Arial" w:hAnsi="Arial" w:cs="Arial"/>
                <w:color w:val="000000"/>
              </w:rPr>
            </w:pPr>
            <w:r>
              <w:rPr>
                <w:rFonts w:ascii="Arial" w:hAnsi="Arial" w:cs="Arial"/>
                <w:color w:val="000000"/>
              </w:rPr>
              <w:t>5896,1</w:t>
            </w:r>
          </w:p>
        </w:tc>
        <w:tc>
          <w:tcPr>
            <w:tcW w:w="1418" w:type="dxa"/>
            <w:tcBorders>
              <w:left w:val="single" w:sz="4" w:space="0" w:color="000000"/>
              <w:bottom w:val="single" w:sz="4" w:space="0" w:color="000000"/>
              <w:right w:val="single" w:sz="4" w:space="0" w:color="000000"/>
            </w:tcBorders>
            <w:vAlign w:val="bottom"/>
          </w:tcPr>
          <w:p w:rsidR="007E1BA2" w:rsidRDefault="005474EF" w:rsidP="0015553D">
            <w:pPr>
              <w:jc w:val="center"/>
              <w:rPr>
                <w:rFonts w:ascii="Arial" w:hAnsi="Arial" w:cs="Arial"/>
                <w:color w:val="000000"/>
              </w:rPr>
            </w:pPr>
            <w:r>
              <w:rPr>
                <w:rFonts w:ascii="Arial" w:hAnsi="Arial" w:cs="Arial"/>
                <w:color w:val="000000"/>
              </w:rPr>
              <w:t>17738,6</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5" w:type="dxa"/>
            <w:tcBorders>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276" w:type="dxa"/>
            <w:tcBorders>
              <w:left w:val="single" w:sz="4" w:space="0" w:color="000000"/>
              <w:bottom w:val="single" w:sz="4" w:space="0" w:color="000000"/>
            </w:tcBorders>
            <w:vAlign w:val="bottom"/>
          </w:tcPr>
          <w:p w:rsidR="00C93B57" w:rsidRPr="00EB107F" w:rsidRDefault="00C93B57" w:rsidP="0015553D">
            <w:pPr>
              <w:jc w:val="center"/>
              <w:rPr>
                <w:rFonts w:ascii="Arial" w:hAnsi="Arial" w:cs="Arial"/>
                <w:color w:val="000000" w:themeColor="text1"/>
              </w:rPr>
            </w:pPr>
            <w:r w:rsidRPr="00EB107F">
              <w:rPr>
                <w:rFonts w:ascii="Arial" w:hAnsi="Arial" w:cs="Arial"/>
                <w:color w:val="000000" w:themeColor="text1"/>
              </w:rPr>
              <w:t>0</w:t>
            </w:r>
          </w:p>
        </w:tc>
        <w:tc>
          <w:tcPr>
            <w:tcW w:w="1418" w:type="dxa"/>
            <w:tcBorders>
              <w:left w:val="single" w:sz="4" w:space="0" w:color="000000"/>
              <w:bottom w:val="single" w:sz="4" w:space="0" w:color="000000"/>
              <w:right w:val="single" w:sz="4" w:space="0" w:color="000000"/>
            </w:tcBorders>
            <w:vAlign w:val="bottom"/>
          </w:tcPr>
          <w:p w:rsidR="00C93B57" w:rsidRPr="00EB107F" w:rsidRDefault="00C93B57" w:rsidP="0015553D">
            <w:pPr>
              <w:jc w:val="center"/>
              <w:rPr>
                <w:rFonts w:ascii="Arial" w:hAnsi="Arial" w:cs="Arial"/>
                <w:color w:val="000000" w:themeColor="text1"/>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auto"/>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auto"/>
              <w:right w:val="single" w:sz="4" w:space="0" w:color="000000"/>
            </w:tcBorders>
            <w:vAlign w:val="bottom"/>
          </w:tcPr>
          <w:p w:rsidR="00C93B57" w:rsidRDefault="00C93B57" w:rsidP="0015553D">
            <w:pPr>
              <w:jc w:val="center"/>
              <w:rPr>
                <w:rFonts w:ascii="Arial" w:hAnsi="Arial" w:cs="Arial"/>
                <w:color w:val="000000"/>
              </w:rPr>
            </w:pPr>
          </w:p>
        </w:tc>
      </w:tr>
      <w:tr w:rsidR="007E1BA2" w:rsidRPr="00C47A1E" w:rsidTr="007E1BA2">
        <w:trPr>
          <w:trHeight w:val="285"/>
        </w:trPr>
        <w:tc>
          <w:tcPr>
            <w:tcW w:w="2127" w:type="dxa"/>
            <w:vMerge w:val="restart"/>
            <w:tcBorders>
              <w:left w:val="single" w:sz="4" w:space="0" w:color="000000"/>
              <w:bottom w:val="single" w:sz="4" w:space="0" w:color="000000"/>
            </w:tcBorders>
            <w:vAlign w:val="center"/>
          </w:tcPr>
          <w:p w:rsidR="007E1BA2" w:rsidRPr="00C47A1E" w:rsidRDefault="007E1BA2" w:rsidP="00504BD5">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Подпрограмма 4</w:t>
            </w:r>
          </w:p>
        </w:tc>
        <w:tc>
          <w:tcPr>
            <w:tcW w:w="3260" w:type="dxa"/>
            <w:vMerge w:val="restart"/>
            <w:tcBorders>
              <w:left w:val="single" w:sz="4" w:space="0" w:color="000000"/>
              <w:bottom w:val="single" w:sz="4" w:space="0" w:color="000000"/>
              <w:right w:val="single" w:sz="4" w:space="0" w:color="auto"/>
            </w:tcBorders>
            <w:vAlign w:val="center"/>
          </w:tcPr>
          <w:p w:rsidR="007E1BA2" w:rsidRPr="00C47A1E" w:rsidRDefault="007E1BA2"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Обеспечение реализации муниципальной программы и прочие мероприятия</w:t>
            </w:r>
          </w:p>
        </w:tc>
        <w:tc>
          <w:tcPr>
            <w:tcW w:w="3969" w:type="dxa"/>
            <w:tcBorders>
              <w:top w:val="single" w:sz="4" w:space="0" w:color="auto"/>
              <w:left w:val="single" w:sz="4" w:space="0" w:color="auto"/>
              <w:bottom w:val="single" w:sz="4" w:space="0" w:color="auto"/>
              <w:right w:val="single" w:sz="4" w:space="0" w:color="auto"/>
            </w:tcBorders>
          </w:tcPr>
          <w:p w:rsidR="007E1BA2" w:rsidRPr="00C47A1E" w:rsidRDefault="007E1BA2" w:rsidP="00504BD5">
            <w:pPr>
              <w:snapToGrid w:val="0"/>
              <w:rPr>
                <w:rFonts w:ascii="Arial" w:hAnsi="Arial" w:cs="Arial"/>
                <w:color w:val="000000"/>
                <w:lang w:eastAsia="ar-SA" w:bidi="ar-SA"/>
              </w:rPr>
            </w:pPr>
            <w:r w:rsidRPr="00C47A1E">
              <w:rPr>
                <w:rFonts w:ascii="Arial" w:hAnsi="Arial" w:cs="Arial"/>
                <w:color w:val="000000"/>
                <w:lang w:eastAsia="ar-SA" w:bidi="ar-SA"/>
              </w:rPr>
              <w:t>Всего:</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5474EF" w:rsidP="0015553D">
            <w:pPr>
              <w:jc w:val="center"/>
              <w:rPr>
                <w:rFonts w:ascii="Arial" w:hAnsi="Arial" w:cs="Arial"/>
                <w:color w:val="000000"/>
              </w:rPr>
            </w:pPr>
            <w:r>
              <w:rPr>
                <w:rFonts w:ascii="Arial" w:hAnsi="Arial" w:cs="Arial"/>
                <w:color w:val="000000"/>
              </w:rPr>
              <w:t>4283,2</w:t>
            </w:r>
          </w:p>
        </w:tc>
        <w:tc>
          <w:tcPr>
            <w:tcW w:w="1275"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276" w:type="dxa"/>
            <w:tcBorders>
              <w:top w:val="single" w:sz="4" w:space="0" w:color="auto"/>
              <w:left w:val="single" w:sz="4" w:space="0" w:color="auto"/>
              <w:bottom w:val="single" w:sz="4" w:space="0" w:color="auto"/>
              <w:right w:val="single" w:sz="4" w:space="0" w:color="auto"/>
            </w:tcBorders>
            <w:vAlign w:val="bottom"/>
          </w:tcPr>
          <w:p w:rsidR="007E1BA2" w:rsidRDefault="007E1BA2" w:rsidP="0015553D">
            <w:pPr>
              <w:jc w:val="center"/>
              <w:rPr>
                <w:rFonts w:ascii="Arial" w:hAnsi="Arial" w:cs="Arial"/>
                <w:color w:val="000000"/>
              </w:rPr>
            </w:pPr>
            <w:r>
              <w:rPr>
                <w:rFonts w:ascii="Arial" w:hAnsi="Arial" w:cs="Arial"/>
                <w:color w:val="000000"/>
              </w:rPr>
              <w:t>4279,8</w:t>
            </w:r>
          </w:p>
        </w:tc>
        <w:tc>
          <w:tcPr>
            <w:tcW w:w="1418" w:type="dxa"/>
            <w:tcBorders>
              <w:top w:val="single" w:sz="4" w:space="0" w:color="auto"/>
              <w:left w:val="single" w:sz="4" w:space="0" w:color="auto"/>
              <w:bottom w:val="single" w:sz="4" w:space="0" w:color="auto"/>
              <w:right w:val="single" w:sz="4" w:space="0" w:color="auto"/>
            </w:tcBorders>
            <w:vAlign w:val="bottom"/>
          </w:tcPr>
          <w:p w:rsidR="007E1BA2" w:rsidRDefault="005474EF" w:rsidP="0015553D">
            <w:pPr>
              <w:jc w:val="center"/>
              <w:rPr>
                <w:rFonts w:ascii="Arial" w:hAnsi="Arial" w:cs="Arial"/>
                <w:color w:val="000000"/>
              </w:rPr>
            </w:pPr>
            <w:r>
              <w:rPr>
                <w:rFonts w:ascii="Arial" w:hAnsi="Arial" w:cs="Arial"/>
                <w:color w:val="000000"/>
              </w:rPr>
              <w:t>12842,8</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right w:val="single" w:sz="4" w:space="0" w:color="auto"/>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 том числе:</w:t>
            </w: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top w:val="single" w:sz="4" w:space="0" w:color="auto"/>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Федеральный бюджет</w:t>
            </w:r>
          </w:p>
        </w:tc>
        <w:tc>
          <w:tcPr>
            <w:tcW w:w="1276" w:type="dxa"/>
            <w:tcBorders>
              <w:top w:val="single" w:sz="4" w:space="0" w:color="auto"/>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top w:val="single" w:sz="4" w:space="0" w:color="auto"/>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top w:val="single" w:sz="4" w:space="0" w:color="auto"/>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top w:val="single" w:sz="4" w:space="0" w:color="auto"/>
              <w:left w:val="single" w:sz="4" w:space="0" w:color="000000"/>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Краевой бюджет</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0,0</w:t>
            </w:r>
          </w:p>
        </w:tc>
      </w:tr>
      <w:tr w:rsidR="005474EF" w:rsidRPr="00C47A1E" w:rsidTr="007E1BA2">
        <w:trPr>
          <w:trHeight w:val="300"/>
        </w:trPr>
        <w:tc>
          <w:tcPr>
            <w:tcW w:w="2127" w:type="dxa"/>
            <w:vMerge/>
            <w:tcBorders>
              <w:left w:val="single" w:sz="4" w:space="0" w:color="000000"/>
              <w:bottom w:val="single" w:sz="4" w:space="0" w:color="000000"/>
            </w:tcBorders>
            <w:vAlign w:val="center"/>
          </w:tcPr>
          <w:p w:rsidR="005474EF" w:rsidRPr="00C47A1E" w:rsidRDefault="005474EF"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5474EF" w:rsidRPr="00C47A1E" w:rsidRDefault="005474EF" w:rsidP="00504BD5">
            <w:pPr>
              <w:snapToGrid w:val="0"/>
              <w:rPr>
                <w:rFonts w:ascii="Arial" w:hAnsi="Arial" w:cs="Arial"/>
              </w:rPr>
            </w:pPr>
          </w:p>
        </w:tc>
        <w:tc>
          <w:tcPr>
            <w:tcW w:w="3969" w:type="dxa"/>
            <w:tcBorders>
              <w:left w:val="single" w:sz="4" w:space="0" w:color="000000"/>
              <w:bottom w:val="single" w:sz="4" w:space="0" w:color="000000"/>
            </w:tcBorders>
          </w:tcPr>
          <w:p w:rsidR="005474EF" w:rsidRPr="00C47A1E" w:rsidRDefault="005474EF"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Районный бюджет</w:t>
            </w:r>
          </w:p>
        </w:tc>
        <w:tc>
          <w:tcPr>
            <w:tcW w:w="1276" w:type="dxa"/>
            <w:tcBorders>
              <w:left w:val="single" w:sz="4" w:space="0" w:color="000000"/>
              <w:bottom w:val="single" w:sz="4" w:space="0" w:color="000000"/>
            </w:tcBorders>
            <w:vAlign w:val="bottom"/>
          </w:tcPr>
          <w:p w:rsidR="005474EF" w:rsidRDefault="005474EF" w:rsidP="004D0C4E">
            <w:pPr>
              <w:jc w:val="center"/>
              <w:rPr>
                <w:rFonts w:ascii="Arial" w:hAnsi="Arial" w:cs="Arial"/>
                <w:color w:val="000000"/>
              </w:rPr>
            </w:pPr>
            <w:r>
              <w:rPr>
                <w:rFonts w:ascii="Arial" w:hAnsi="Arial" w:cs="Arial"/>
                <w:color w:val="000000"/>
              </w:rPr>
              <w:t>4283,2</w:t>
            </w:r>
          </w:p>
        </w:tc>
        <w:tc>
          <w:tcPr>
            <w:tcW w:w="1275" w:type="dxa"/>
            <w:tcBorders>
              <w:left w:val="single" w:sz="4" w:space="0" w:color="000000"/>
              <w:bottom w:val="single" w:sz="4" w:space="0" w:color="000000"/>
            </w:tcBorders>
            <w:vAlign w:val="bottom"/>
          </w:tcPr>
          <w:p w:rsidR="005474EF" w:rsidRDefault="005474EF" w:rsidP="004D0C4E">
            <w:pPr>
              <w:jc w:val="center"/>
              <w:rPr>
                <w:rFonts w:ascii="Arial" w:hAnsi="Arial" w:cs="Arial"/>
                <w:color w:val="000000"/>
              </w:rPr>
            </w:pPr>
            <w:r>
              <w:rPr>
                <w:rFonts w:ascii="Arial" w:hAnsi="Arial" w:cs="Arial"/>
                <w:color w:val="000000"/>
              </w:rPr>
              <w:t>4279,8</w:t>
            </w:r>
          </w:p>
        </w:tc>
        <w:tc>
          <w:tcPr>
            <w:tcW w:w="1276" w:type="dxa"/>
            <w:tcBorders>
              <w:left w:val="single" w:sz="4" w:space="0" w:color="000000"/>
              <w:bottom w:val="single" w:sz="4" w:space="0" w:color="000000"/>
            </w:tcBorders>
            <w:vAlign w:val="bottom"/>
          </w:tcPr>
          <w:p w:rsidR="005474EF" w:rsidRDefault="005474EF" w:rsidP="004D0C4E">
            <w:pPr>
              <w:jc w:val="center"/>
              <w:rPr>
                <w:rFonts w:ascii="Arial" w:hAnsi="Arial" w:cs="Arial"/>
                <w:color w:val="000000"/>
              </w:rPr>
            </w:pPr>
            <w:r>
              <w:rPr>
                <w:rFonts w:ascii="Arial" w:hAnsi="Arial" w:cs="Arial"/>
                <w:color w:val="000000"/>
              </w:rPr>
              <w:t>4279,8</w:t>
            </w:r>
          </w:p>
        </w:tc>
        <w:tc>
          <w:tcPr>
            <w:tcW w:w="1418" w:type="dxa"/>
            <w:tcBorders>
              <w:left w:val="single" w:sz="4" w:space="0" w:color="000000"/>
              <w:bottom w:val="single" w:sz="4" w:space="0" w:color="000000"/>
              <w:right w:val="single" w:sz="4" w:space="0" w:color="000000"/>
            </w:tcBorders>
            <w:vAlign w:val="bottom"/>
          </w:tcPr>
          <w:p w:rsidR="005474EF" w:rsidRDefault="005474EF" w:rsidP="004D0C4E">
            <w:pPr>
              <w:jc w:val="center"/>
              <w:rPr>
                <w:rFonts w:ascii="Arial" w:hAnsi="Arial" w:cs="Arial"/>
                <w:color w:val="000000"/>
              </w:rPr>
            </w:pPr>
            <w:r>
              <w:rPr>
                <w:rFonts w:ascii="Arial" w:hAnsi="Arial" w:cs="Arial"/>
                <w:color w:val="000000"/>
              </w:rPr>
              <w:t>12842,8</w:t>
            </w: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Бюджеты муниципальных образований Енисейского района</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15553D">
            <w:pPr>
              <w:jc w:val="center"/>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bottom"/>
          </w:tcPr>
          <w:p w:rsidR="00C93B57" w:rsidRDefault="00C93B57" w:rsidP="0015553D">
            <w:pPr>
              <w:jc w:val="center"/>
              <w:rPr>
                <w:rFonts w:ascii="Arial" w:hAnsi="Arial" w:cs="Arial"/>
                <w:color w:val="000000"/>
              </w:rPr>
            </w:pPr>
          </w:p>
        </w:tc>
      </w:tr>
      <w:tr w:rsidR="00C93B57" w:rsidRPr="00C47A1E" w:rsidTr="007E1BA2">
        <w:trPr>
          <w:trHeight w:val="300"/>
        </w:trPr>
        <w:tc>
          <w:tcPr>
            <w:tcW w:w="2127"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260" w:type="dxa"/>
            <w:vMerge/>
            <w:tcBorders>
              <w:left w:val="single" w:sz="4" w:space="0" w:color="000000"/>
              <w:bottom w:val="single" w:sz="4" w:space="0" w:color="000000"/>
            </w:tcBorders>
            <w:vAlign w:val="center"/>
          </w:tcPr>
          <w:p w:rsidR="00C93B57" w:rsidRPr="00C47A1E" w:rsidRDefault="00C93B57" w:rsidP="00504BD5">
            <w:pPr>
              <w:snapToGrid w:val="0"/>
              <w:rPr>
                <w:rFonts w:ascii="Arial" w:hAnsi="Arial" w:cs="Arial"/>
              </w:rPr>
            </w:pPr>
          </w:p>
        </w:tc>
        <w:tc>
          <w:tcPr>
            <w:tcW w:w="3969" w:type="dxa"/>
            <w:tcBorders>
              <w:left w:val="single" w:sz="4" w:space="0" w:color="000000"/>
              <w:bottom w:val="single" w:sz="4" w:space="0" w:color="000000"/>
            </w:tcBorders>
          </w:tcPr>
          <w:p w:rsidR="00C93B57" w:rsidRPr="00C47A1E" w:rsidRDefault="00C93B57" w:rsidP="00504BD5">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Внебюджетные источники</w:t>
            </w:r>
          </w:p>
        </w:tc>
        <w:tc>
          <w:tcPr>
            <w:tcW w:w="1276" w:type="dxa"/>
            <w:tcBorders>
              <w:left w:val="single" w:sz="4" w:space="0" w:color="000000"/>
              <w:bottom w:val="single" w:sz="4" w:space="0" w:color="000000"/>
            </w:tcBorders>
            <w:vAlign w:val="bottom"/>
          </w:tcPr>
          <w:p w:rsidR="00C93B57" w:rsidRDefault="00C93B57" w:rsidP="007D61B7">
            <w:pPr>
              <w:jc w:val="right"/>
              <w:rPr>
                <w:rFonts w:ascii="Arial" w:hAnsi="Arial" w:cs="Arial"/>
                <w:color w:val="000000"/>
              </w:rPr>
            </w:pPr>
            <w:r>
              <w:rPr>
                <w:rFonts w:ascii="Arial" w:hAnsi="Arial" w:cs="Arial"/>
                <w:color w:val="000000"/>
              </w:rPr>
              <w:t>0</w:t>
            </w:r>
          </w:p>
        </w:tc>
        <w:tc>
          <w:tcPr>
            <w:tcW w:w="1275" w:type="dxa"/>
            <w:tcBorders>
              <w:left w:val="single" w:sz="4" w:space="0" w:color="000000"/>
              <w:bottom w:val="single" w:sz="4" w:space="0" w:color="000000"/>
            </w:tcBorders>
            <w:vAlign w:val="bottom"/>
          </w:tcPr>
          <w:p w:rsidR="00C93B57" w:rsidRDefault="00C93B57" w:rsidP="00EC4A8E">
            <w:pPr>
              <w:jc w:val="right"/>
              <w:rPr>
                <w:rFonts w:ascii="Arial" w:hAnsi="Arial" w:cs="Arial"/>
                <w:color w:val="000000"/>
              </w:rPr>
            </w:pPr>
            <w:r>
              <w:rPr>
                <w:rFonts w:ascii="Arial" w:hAnsi="Arial" w:cs="Arial"/>
                <w:color w:val="000000"/>
              </w:rPr>
              <w:t>0</w:t>
            </w:r>
          </w:p>
        </w:tc>
        <w:tc>
          <w:tcPr>
            <w:tcW w:w="1276" w:type="dxa"/>
            <w:tcBorders>
              <w:left w:val="single" w:sz="4" w:space="0" w:color="000000"/>
              <w:bottom w:val="single" w:sz="4" w:space="0" w:color="000000"/>
            </w:tcBorders>
            <w:vAlign w:val="bottom"/>
          </w:tcPr>
          <w:p w:rsidR="00C93B57" w:rsidRDefault="00C93B57" w:rsidP="00504BD5">
            <w:pPr>
              <w:jc w:val="right"/>
              <w:rPr>
                <w:rFonts w:ascii="Arial" w:hAnsi="Arial" w:cs="Arial"/>
                <w:color w:val="000000"/>
              </w:rPr>
            </w:pPr>
            <w:r>
              <w:rPr>
                <w:rFonts w:ascii="Arial" w:hAnsi="Arial" w:cs="Arial"/>
                <w:color w:val="000000"/>
              </w:rPr>
              <w:t>0</w:t>
            </w:r>
          </w:p>
        </w:tc>
        <w:tc>
          <w:tcPr>
            <w:tcW w:w="1418" w:type="dxa"/>
            <w:tcBorders>
              <w:left w:val="single" w:sz="4" w:space="0" w:color="000000"/>
              <w:bottom w:val="single" w:sz="4" w:space="0" w:color="000000"/>
              <w:right w:val="single" w:sz="4" w:space="0" w:color="000000"/>
            </w:tcBorders>
            <w:vAlign w:val="center"/>
          </w:tcPr>
          <w:p w:rsidR="00C93B57" w:rsidRPr="00C47A1E" w:rsidRDefault="00C93B57" w:rsidP="00504BD5">
            <w:pPr>
              <w:snapToGrid w:val="0"/>
              <w:jc w:val="right"/>
              <w:rPr>
                <w:rFonts w:ascii="Arial" w:hAnsi="Arial" w:cs="Arial"/>
                <w:bCs/>
                <w:color w:val="000000"/>
              </w:rPr>
            </w:pPr>
          </w:p>
        </w:tc>
      </w:tr>
    </w:tbl>
    <w:p w:rsidR="005C05DA" w:rsidRDefault="005C05DA" w:rsidP="005C05DA">
      <w:pPr>
        <w:autoSpaceDE w:val="0"/>
        <w:jc w:val="center"/>
        <w:rPr>
          <w:rFonts w:ascii="Arial" w:hAnsi="Arial" w:cs="Arial"/>
        </w:rPr>
      </w:pPr>
    </w:p>
    <w:p w:rsidR="00504BD5" w:rsidRPr="00C47A1E" w:rsidRDefault="00504BD5"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autoSpaceDE w:val="0"/>
        <w:jc w:val="center"/>
        <w:rPr>
          <w:rFonts w:ascii="Arial" w:hAnsi="Arial" w:cs="Arial"/>
        </w:rPr>
      </w:pPr>
    </w:p>
    <w:p w:rsidR="005C05DA" w:rsidRPr="00C47A1E" w:rsidRDefault="005C05DA" w:rsidP="005C05DA">
      <w:pPr>
        <w:rPr>
          <w:rFonts w:ascii="Arial" w:hAnsi="Arial" w:cs="Arial"/>
        </w:rPr>
      </w:pPr>
    </w:p>
    <w:p w:rsidR="005C05DA" w:rsidRPr="00C47A1E" w:rsidRDefault="005C05DA" w:rsidP="005C05DA">
      <w:pPr>
        <w:rPr>
          <w:rFonts w:ascii="Arial" w:hAnsi="Arial" w:cs="Arial"/>
        </w:rPr>
      </w:pPr>
    </w:p>
    <w:p w:rsidR="005C05DA" w:rsidRPr="00C47A1E" w:rsidRDefault="005C05DA" w:rsidP="005C05DA">
      <w:pPr>
        <w:rPr>
          <w:rFonts w:ascii="Arial" w:hAnsi="Arial" w:cs="Arial"/>
        </w:rPr>
        <w:sectPr w:rsidR="005C05DA" w:rsidRPr="00C47A1E" w:rsidSect="00342D66">
          <w:pgSz w:w="16838" w:h="11906" w:orient="landscape"/>
          <w:pgMar w:top="1134" w:right="850" w:bottom="1134" w:left="1701" w:header="0" w:footer="0" w:gutter="0"/>
          <w:cols w:space="720"/>
          <w:docGrid w:linePitch="360"/>
        </w:sect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№5</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Default="005C05DA" w:rsidP="005C05DA">
      <w:pPr>
        <w:pStyle w:val="ConsPlusTitle"/>
        <w:widowControl/>
        <w:tabs>
          <w:tab w:val="left" w:pos="5040"/>
          <w:tab w:val="left" w:pos="5220"/>
        </w:tabs>
        <w:jc w:val="center"/>
        <w:rPr>
          <w:b w:val="0"/>
          <w:color w:val="000000"/>
          <w:sz w:val="24"/>
          <w:szCs w:val="24"/>
        </w:rPr>
      </w:pPr>
    </w:p>
    <w:p w:rsidR="005C05DA" w:rsidRPr="00C47A1E" w:rsidRDefault="005C05DA" w:rsidP="005C05DA">
      <w:pPr>
        <w:pStyle w:val="ConsPlusTitle"/>
        <w:widowControl/>
        <w:tabs>
          <w:tab w:val="left" w:pos="5040"/>
          <w:tab w:val="left" w:pos="5220"/>
        </w:tabs>
        <w:jc w:val="center"/>
        <w:rPr>
          <w:b w:val="0"/>
          <w:color w:val="000000"/>
          <w:sz w:val="24"/>
          <w:szCs w:val="24"/>
        </w:rPr>
      </w:pPr>
    </w:p>
    <w:p w:rsidR="005C05DA" w:rsidRPr="00C47A1E" w:rsidRDefault="005C05DA" w:rsidP="005C05DA">
      <w:pPr>
        <w:pStyle w:val="ConsPlusTitle"/>
        <w:widowControl/>
        <w:tabs>
          <w:tab w:val="left" w:pos="5040"/>
          <w:tab w:val="left" w:pos="5220"/>
        </w:tabs>
        <w:jc w:val="center"/>
        <w:rPr>
          <w:sz w:val="24"/>
          <w:szCs w:val="24"/>
        </w:rPr>
      </w:pPr>
      <w:r w:rsidRPr="00C47A1E">
        <w:rPr>
          <w:sz w:val="24"/>
          <w:szCs w:val="24"/>
        </w:rPr>
        <w:t>Подпрограмма 1 «Содействие в организации досуга и развитие сферы услуг культуры», реализуемая в рамках муниципальной программы Енисейского района «Развитие культуры Енисейского района»</w:t>
      </w:r>
    </w:p>
    <w:p w:rsidR="005C05DA" w:rsidRPr="00C47A1E" w:rsidRDefault="005C05DA" w:rsidP="005C05DA">
      <w:pPr>
        <w:pStyle w:val="af"/>
        <w:rPr>
          <w:rFonts w:ascii="Arial" w:hAnsi="Arial" w:cs="Arial"/>
          <w:sz w:val="24"/>
          <w:szCs w:val="24"/>
        </w:rPr>
      </w:pPr>
    </w:p>
    <w:p w:rsidR="005C05DA" w:rsidRPr="00C47A1E" w:rsidRDefault="005C05DA" w:rsidP="005C05DA">
      <w:pPr>
        <w:pStyle w:val="ConsPlusTitle"/>
        <w:widowControl/>
        <w:tabs>
          <w:tab w:val="left" w:pos="5400"/>
          <w:tab w:val="left" w:pos="5580"/>
        </w:tabs>
        <w:ind w:left="360"/>
        <w:jc w:val="center"/>
        <w:rPr>
          <w:sz w:val="24"/>
          <w:szCs w:val="24"/>
        </w:rPr>
      </w:pPr>
      <w:r w:rsidRPr="00C47A1E">
        <w:rPr>
          <w:sz w:val="24"/>
          <w:szCs w:val="24"/>
        </w:rPr>
        <w:t xml:space="preserve">1. Паспорт подпрограммы </w:t>
      </w:r>
    </w:p>
    <w:tbl>
      <w:tblPr>
        <w:tblW w:w="9356" w:type="dxa"/>
        <w:tblLayout w:type="fixed"/>
        <w:tblLook w:val="0000" w:firstRow="0" w:lastRow="0" w:firstColumn="0" w:lastColumn="0" w:noHBand="0" w:noVBand="0"/>
      </w:tblPr>
      <w:tblGrid>
        <w:gridCol w:w="3609"/>
        <w:gridCol w:w="5747"/>
      </w:tblGrid>
      <w:tr w:rsidR="00624A52" w:rsidRPr="00C47A1E" w:rsidTr="005C403D">
        <w:tc>
          <w:tcPr>
            <w:tcW w:w="3609" w:type="dxa"/>
            <w:tcBorders>
              <w:top w:val="single" w:sz="4" w:space="0" w:color="000000"/>
              <w:left w:val="single" w:sz="4" w:space="0" w:color="000000"/>
              <w:bottom w:val="single" w:sz="4" w:space="0" w:color="000000"/>
            </w:tcBorders>
            <w:shd w:val="clear" w:color="auto" w:fill="auto"/>
            <w:vAlign w:val="center"/>
          </w:tcPr>
          <w:p w:rsidR="00624A52" w:rsidRPr="00C47A1E" w:rsidRDefault="00624A52" w:rsidP="005C403D">
            <w:pPr>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BD5" w:rsidRPr="00C47A1E" w:rsidRDefault="00504BD5" w:rsidP="00504BD5">
            <w:pPr>
              <w:snapToGrid w:val="0"/>
              <w:jc w:val="both"/>
              <w:rPr>
                <w:rFonts w:ascii="Arial" w:hAnsi="Arial" w:cs="Arial"/>
              </w:rPr>
            </w:pPr>
            <w:r w:rsidRPr="00C47A1E">
              <w:rPr>
                <w:rFonts w:ascii="Arial" w:hAnsi="Arial" w:cs="Arial"/>
              </w:rPr>
              <w:t>Объем финансиров</w:t>
            </w:r>
            <w:r w:rsidR="00EE3621">
              <w:rPr>
                <w:rFonts w:ascii="Arial" w:hAnsi="Arial" w:cs="Arial"/>
              </w:rPr>
              <w:t>ания подпрограммы на период 2021 – 2023</w:t>
            </w:r>
            <w:r w:rsidRPr="00C47A1E">
              <w:rPr>
                <w:rFonts w:ascii="Arial" w:hAnsi="Arial" w:cs="Arial"/>
              </w:rPr>
              <w:t xml:space="preserve"> годы составит </w:t>
            </w:r>
            <w:r w:rsidR="000F2284">
              <w:rPr>
                <w:rFonts w:ascii="Arial" w:hAnsi="Arial" w:cs="Arial"/>
              </w:rPr>
              <w:t>256502,6</w:t>
            </w:r>
            <w:r w:rsidRPr="00C47A1E">
              <w:rPr>
                <w:rFonts w:ascii="Arial" w:hAnsi="Arial" w:cs="Arial"/>
              </w:rPr>
              <w:t xml:space="preserve"> тыс. рублей, в том </w:t>
            </w:r>
            <w:proofErr w:type="spellStart"/>
            <w:r w:rsidRPr="00C47A1E">
              <w:rPr>
                <w:rFonts w:ascii="Arial" w:hAnsi="Arial" w:cs="Arial"/>
              </w:rPr>
              <w:t>числепо</w:t>
            </w:r>
            <w:proofErr w:type="spellEnd"/>
            <w:r w:rsidRPr="00C47A1E">
              <w:rPr>
                <w:rFonts w:ascii="Arial" w:hAnsi="Arial" w:cs="Arial"/>
              </w:rPr>
              <w:t xml:space="preserve"> годам реализации:</w:t>
            </w:r>
          </w:p>
          <w:p w:rsidR="00504BD5" w:rsidRPr="00C47A1E" w:rsidRDefault="00EE3621" w:rsidP="00504BD5">
            <w:pPr>
              <w:snapToGrid w:val="0"/>
              <w:jc w:val="both"/>
              <w:rPr>
                <w:rFonts w:ascii="Arial" w:hAnsi="Arial" w:cs="Arial"/>
              </w:rPr>
            </w:pPr>
            <w:r>
              <w:rPr>
                <w:rFonts w:ascii="Arial" w:hAnsi="Arial" w:cs="Arial"/>
              </w:rPr>
              <w:t>2021</w:t>
            </w:r>
            <w:r w:rsidR="00504BD5" w:rsidRPr="00C47A1E">
              <w:rPr>
                <w:rFonts w:ascii="Arial" w:hAnsi="Arial" w:cs="Arial"/>
              </w:rPr>
              <w:t xml:space="preserve"> год – </w:t>
            </w:r>
            <w:r w:rsidR="000C756F">
              <w:rPr>
                <w:rFonts w:ascii="Arial" w:hAnsi="Arial" w:cs="Arial"/>
              </w:rPr>
              <w:t>86098,1</w:t>
            </w:r>
            <w:r w:rsidR="00504BD5" w:rsidRPr="00C47A1E">
              <w:rPr>
                <w:rFonts w:ascii="Arial" w:hAnsi="Arial" w:cs="Arial"/>
              </w:rPr>
              <w:t>тыс. рублей;</w:t>
            </w:r>
          </w:p>
          <w:p w:rsidR="00504BD5" w:rsidRPr="00C47A1E" w:rsidRDefault="00EE3621" w:rsidP="00504BD5">
            <w:pPr>
              <w:snapToGrid w:val="0"/>
              <w:jc w:val="both"/>
              <w:rPr>
                <w:rFonts w:ascii="Arial" w:hAnsi="Arial" w:cs="Arial"/>
              </w:rPr>
            </w:pPr>
            <w:r>
              <w:rPr>
                <w:rFonts w:ascii="Arial" w:hAnsi="Arial" w:cs="Arial"/>
              </w:rPr>
              <w:t>2022</w:t>
            </w:r>
            <w:r w:rsidR="00504BD5" w:rsidRPr="00C47A1E">
              <w:rPr>
                <w:rFonts w:ascii="Arial" w:hAnsi="Arial" w:cs="Arial"/>
              </w:rPr>
              <w:t xml:space="preserve"> год – </w:t>
            </w:r>
            <w:r w:rsidR="000C756F">
              <w:rPr>
                <w:rFonts w:ascii="Arial" w:hAnsi="Arial" w:cs="Arial"/>
              </w:rPr>
              <w:t>84330,4</w:t>
            </w:r>
            <w:r w:rsidR="00504BD5" w:rsidRPr="00C47A1E">
              <w:rPr>
                <w:rFonts w:ascii="Arial" w:hAnsi="Arial" w:cs="Arial"/>
              </w:rPr>
              <w:t xml:space="preserve">  тыс. рублей;</w:t>
            </w:r>
          </w:p>
          <w:p w:rsidR="00504BD5" w:rsidRPr="00C47A1E" w:rsidRDefault="00EE3621" w:rsidP="00504BD5">
            <w:pPr>
              <w:snapToGrid w:val="0"/>
              <w:jc w:val="both"/>
              <w:rPr>
                <w:rFonts w:ascii="Arial" w:hAnsi="Arial" w:cs="Arial"/>
              </w:rPr>
            </w:pPr>
            <w:r>
              <w:rPr>
                <w:rFonts w:ascii="Arial" w:hAnsi="Arial" w:cs="Arial"/>
              </w:rPr>
              <w:t>2023</w:t>
            </w:r>
            <w:r w:rsidR="00504BD5" w:rsidRPr="00C47A1E">
              <w:rPr>
                <w:rFonts w:ascii="Arial" w:hAnsi="Arial" w:cs="Arial"/>
              </w:rPr>
              <w:t xml:space="preserve"> год – </w:t>
            </w:r>
            <w:r w:rsidR="000C756F">
              <w:rPr>
                <w:rFonts w:ascii="Arial" w:hAnsi="Arial" w:cs="Arial"/>
              </w:rPr>
              <w:t>86074,1</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из средств районного бюджета –</w:t>
            </w:r>
            <w:r w:rsidR="000F2284">
              <w:rPr>
                <w:rFonts w:ascii="Arial" w:hAnsi="Arial" w:cs="Arial"/>
              </w:rPr>
              <w:t>247033,2</w:t>
            </w:r>
            <w:r w:rsidRPr="00C47A1E">
              <w:rPr>
                <w:rFonts w:ascii="Arial" w:hAnsi="Arial" w:cs="Arial"/>
              </w:rPr>
              <w:t>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w:t>
            </w:r>
            <w:r w:rsidR="000C756F">
              <w:rPr>
                <w:rFonts w:ascii="Arial" w:hAnsi="Arial" w:cs="Arial"/>
              </w:rPr>
              <w:t>83803,2</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w:t>
            </w:r>
            <w:r w:rsidR="00A25865">
              <w:rPr>
                <w:rFonts w:ascii="Arial" w:hAnsi="Arial" w:cs="Arial"/>
              </w:rPr>
              <w:t>81680,0</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w:t>
            </w:r>
            <w:r w:rsidR="00A25865">
              <w:rPr>
                <w:rFonts w:ascii="Arial" w:hAnsi="Arial" w:cs="Arial"/>
              </w:rPr>
              <w:t>81550,0</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0C756F">
              <w:rPr>
                <w:rFonts w:ascii="Arial" w:hAnsi="Arial" w:cs="Arial"/>
              </w:rPr>
              <w:t>1329,1</w:t>
            </w:r>
            <w:r w:rsidRPr="00C47A1E">
              <w:rPr>
                <w:rFonts w:ascii="Arial" w:hAnsi="Arial" w:cs="Arial"/>
              </w:rPr>
              <w:t xml:space="preserve">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w:t>
            </w:r>
            <w:r w:rsidR="000C756F">
              <w:rPr>
                <w:rFonts w:ascii="Arial" w:hAnsi="Arial" w:cs="Arial"/>
              </w:rPr>
              <w:t>174,6</w:t>
            </w:r>
            <w:r w:rsidR="00504BD5" w:rsidRPr="00C47A1E">
              <w:rPr>
                <w:rFonts w:ascii="Arial" w:hAnsi="Arial" w:cs="Arial"/>
              </w:rPr>
              <w:t>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w:t>
            </w:r>
            <w:r w:rsidR="000C756F">
              <w:rPr>
                <w:rFonts w:ascii="Arial" w:hAnsi="Arial" w:cs="Arial"/>
              </w:rPr>
              <w:t>305,6</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w:t>
            </w:r>
            <w:r w:rsidR="000C756F">
              <w:rPr>
                <w:rFonts w:ascii="Arial" w:hAnsi="Arial" w:cs="Arial"/>
              </w:rPr>
              <w:t>848,9</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 xml:space="preserve">из средств федерального бюджета – </w:t>
            </w:r>
            <w:r w:rsidR="000C756F">
              <w:rPr>
                <w:rFonts w:ascii="Arial" w:hAnsi="Arial" w:cs="Arial"/>
              </w:rPr>
              <w:t>3350,2</w:t>
            </w:r>
            <w:r w:rsidRPr="00C47A1E">
              <w:rPr>
                <w:rFonts w:ascii="Arial" w:hAnsi="Arial" w:cs="Arial"/>
              </w:rPr>
              <w:t xml:space="preserve">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w:t>
            </w:r>
            <w:r w:rsidR="000C756F">
              <w:rPr>
                <w:rFonts w:ascii="Arial" w:hAnsi="Arial" w:cs="Arial"/>
              </w:rPr>
              <w:t>523,6</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w:t>
            </w:r>
            <w:r w:rsidR="000C756F">
              <w:rPr>
                <w:rFonts w:ascii="Arial" w:hAnsi="Arial" w:cs="Arial"/>
              </w:rPr>
              <w:t>748,1</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w:t>
            </w:r>
            <w:r w:rsidR="000C756F">
              <w:rPr>
                <w:rFonts w:ascii="Arial" w:hAnsi="Arial" w:cs="Arial"/>
              </w:rPr>
              <w:t>2078,5</w:t>
            </w:r>
            <w:r w:rsidR="00504BD5" w:rsidRPr="00C47A1E">
              <w:rPr>
                <w:rFonts w:ascii="Arial" w:hAnsi="Arial" w:cs="Arial"/>
              </w:rPr>
              <w:t xml:space="preserve"> тыс. рублей</w:t>
            </w:r>
          </w:p>
          <w:p w:rsidR="00504BD5" w:rsidRPr="00C47A1E" w:rsidRDefault="00504BD5" w:rsidP="00504BD5">
            <w:pPr>
              <w:snapToGrid w:val="0"/>
              <w:jc w:val="both"/>
              <w:rPr>
                <w:rFonts w:ascii="Arial" w:hAnsi="Arial" w:cs="Arial"/>
              </w:rPr>
            </w:pPr>
            <w:r w:rsidRPr="00C47A1E">
              <w:rPr>
                <w:rFonts w:ascii="Arial" w:hAnsi="Arial" w:cs="Arial"/>
              </w:rPr>
              <w:t>из средств бюджета поселений – 0,0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0,0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 году – 0,0 тыс. рублей;</w:t>
            </w:r>
          </w:p>
          <w:p w:rsidR="00504BD5" w:rsidRPr="00C47A1E" w:rsidRDefault="00D753F9" w:rsidP="00504BD5">
            <w:pPr>
              <w:snapToGrid w:val="0"/>
              <w:jc w:val="both"/>
              <w:rPr>
                <w:rFonts w:ascii="Arial" w:hAnsi="Arial" w:cs="Arial"/>
              </w:rPr>
            </w:pPr>
            <w:r>
              <w:rPr>
                <w:rFonts w:ascii="Arial" w:hAnsi="Arial" w:cs="Arial"/>
              </w:rPr>
              <w:t>в 2023</w:t>
            </w:r>
            <w:r w:rsidR="00504BD5" w:rsidRPr="00C47A1E">
              <w:rPr>
                <w:rFonts w:ascii="Arial" w:hAnsi="Arial" w:cs="Arial"/>
              </w:rPr>
              <w:t xml:space="preserve"> году – 0,0 тыс. рублей</w:t>
            </w:r>
          </w:p>
          <w:p w:rsidR="00504BD5" w:rsidRPr="00C47A1E" w:rsidRDefault="00504BD5" w:rsidP="00504BD5">
            <w:pPr>
              <w:snapToGrid w:val="0"/>
              <w:jc w:val="both"/>
              <w:rPr>
                <w:rFonts w:ascii="Arial" w:hAnsi="Arial" w:cs="Arial"/>
              </w:rPr>
            </w:pPr>
            <w:r w:rsidRPr="00C47A1E">
              <w:rPr>
                <w:rFonts w:ascii="Arial" w:hAnsi="Arial" w:cs="Arial"/>
              </w:rPr>
              <w:t>из средств внебюджетных источников –</w:t>
            </w:r>
            <w:r w:rsidR="00A25865">
              <w:rPr>
                <w:rFonts w:ascii="Arial" w:hAnsi="Arial" w:cs="Arial"/>
              </w:rPr>
              <w:t>4790,1</w:t>
            </w:r>
            <w:r w:rsidRPr="00C47A1E">
              <w:rPr>
                <w:rFonts w:ascii="Arial" w:hAnsi="Arial" w:cs="Arial"/>
              </w:rPr>
              <w:t xml:space="preserve"> тыс. рублей, в том числе:</w:t>
            </w:r>
          </w:p>
          <w:p w:rsidR="00504BD5" w:rsidRPr="00C47A1E" w:rsidRDefault="00D753F9" w:rsidP="00504BD5">
            <w:pPr>
              <w:snapToGrid w:val="0"/>
              <w:jc w:val="both"/>
              <w:rPr>
                <w:rFonts w:ascii="Arial" w:hAnsi="Arial" w:cs="Arial"/>
              </w:rPr>
            </w:pPr>
            <w:r>
              <w:rPr>
                <w:rFonts w:ascii="Arial" w:hAnsi="Arial" w:cs="Arial"/>
              </w:rPr>
              <w:t>в 2021</w:t>
            </w:r>
            <w:r w:rsidR="00504BD5" w:rsidRPr="00C47A1E">
              <w:rPr>
                <w:rFonts w:ascii="Arial" w:hAnsi="Arial" w:cs="Arial"/>
              </w:rPr>
              <w:t xml:space="preserve"> году – </w:t>
            </w:r>
            <w:r w:rsidR="00A25865">
              <w:rPr>
                <w:rFonts w:ascii="Arial" w:hAnsi="Arial" w:cs="Arial"/>
              </w:rPr>
              <w:t>1596,7</w:t>
            </w:r>
            <w:r w:rsidR="00504BD5" w:rsidRPr="00C47A1E">
              <w:rPr>
                <w:rFonts w:ascii="Arial" w:hAnsi="Arial" w:cs="Arial"/>
              </w:rPr>
              <w:t xml:space="preserve"> тыс. рублей;</w:t>
            </w:r>
          </w:p>
          <w:p w:rsidR="00504BD5" w:rsidRPr="00C47A1E" w:rsidRDefault="00D753F9" w:rsidP="00504BD5">
            <w:pPr>
              <w:snapToGrid w:val="0"/>
              <w:jc w:val="both"/>
              <w:rPr>
                <w:rFonts w:ascii="Arial" w:hAnsi="Arial" w:cs="Arial"/>
              </w:rPr>
            </w:pPr>
            <w:r>
              <w:rPr>
                <w:rFonts w:ascii="Arial" w:hAnsi="Arial" w:cs="Arial"/>
              </w:rPr>
              <w:t>в 2022</w:t>
            </w:r>
            <w:r w:rsidR="00504BD5" w:rsidRPr="00C47A1E">
              <w:rPr>
                <w:rFonts w:ascii="Arial" w:hAnsi="Arial" w:cs="Arial"/>
              </w:rPr>
              <w:t xml:space="preserve">году – </w:t>
            </w:r>
            <w:r w:rsidR="00A25865">
              <w:rPr>
                <w:rFonts w:ascii="Arial" w:hAnsi="Arial" w:cs="Arial"/>
              </w:rPr>
              <w:t>1596,7</w:t>
            </w:r>
            <w:r w:rsidR="00504BD5" w:rsidRPr="00C47A1E">
              <w:rPr>
                <w:rFonts w:ascii="Arial" w:hAnsi="Arial" w:cs="Arial"/>
              </w:rPr>
              <w:t xml:space="preserve"> тыс. рублей;</w:t>
            </w:r>
          </w:p>
          <w:p w:rsidR="00624A52" w:rsidRPr="00C47A1E" w:rsidRDefault="00504BD5" w:rsidP="00A25865">
            <w:pPr>
              <w:snapToGrid w:val="0"/>
              <w:jc w:val="both"/>
              <w:rPr>
                <w:rFonts w:ascii="Arial" w:hAnsi="Arial" w:cs="Arial"/>
              </w:rPr>
            </w:pPr>
            <w:r w:rsidRPr="00C47A1E">
              <w:rPr>
                <w:rFonts w:ascii="Arial" w:hAnsi="Arial" w:cs="Arial"/>
              </w:rPr>
              <w:t>в 202</w:t>
            </w:r>
            <w:r w:rsidR="00D753F9">
              <w:rPr>
                <w:rFonts w:ascii="Arial" w:hAnsi="Arial" w:cs="Arial"/>
              </w:rPr>
              <w:t>3</w:t>
            </w:r>
            <w:r w:rsidRPr="00C47A1E">
              <w:rPr>
                <w:rFonts w:ascii="Arial" w:hAnsi="Arial" w:cs="Arial"/>
              </w:rPr>
              <w:t xml:space="preserve"> году – </w:t>
            </w:r>
            <w:r w:rsidR="00A25865">
              <w:rPr>
                <w:rFonts w:ascii="Arial" w:hAnsi="Arial" w:cs="Arial"/>
              </w:rPr>
              <w:t>1596,7</w:t>
            </w:r>
            <w:r w:rsidRPr="00C47A1E">
              <w:rPr>
                <w:rFonts w:ascii="Arial" w:hAnsi="Arial" w:cs="Arial"/>
              </w:rPr>
              <w:t xml:space="preserve"> тыс. рублей.</w:t>
            </w:r>
          </w:p>
        </w:tc>
      </w:tr>
    </w:tbl>
    <w:p w:rsidR="00EA28D1" w:rsidRDefault="00EA28D1"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ind w:left="5387"/>
        <w:jc w:val="right"/>
        <w:rPr>
          <w:rFonts w:cs="Times New Roman"/>
          <w:sz w:val="20"/>
          <w:szCs w:val="20"/>
        </w:rPr>
      </w:pPr>
    </w:p>
    <w:p w:rsidR="0010671B" w:rsidRPr="00040305" w:rsidRDefault="00A76383" w:rsidP="0010671B">
      <w:pPr>
        <w:ind w:left="5387"/>
        <w:jc w:val="right"/>
        <w:rPr>
          <w:rFonts w:cs="Times New Roman"/>
          <w:sz w:val="20"/>
          <w:szCs w:val="20"/>
        </w:rPr>
      </w:pPr>
      <w:r>
        <w:rPr>
          <w:rFonts w:cs="Times New Roman"/>
          <w:sz w:val="20"/>
          <w:szCs w:val="20"/>
        </w:rPr>
        <w:lastRenderedPageBreak/>
        <w:t>Приложение №6</w:t>
      </w:r>
      <w:r w:rsidR="0010671B" w:rsidRPr="00040305">
        <w:rPr>
          <w:rFonts w:cs="Times New Roman"/>
          <w:sz w:val="20"/>
          <w:szCs w:val="20"/>
        </w:rPr>
        <w:t xml:space="preserve">  к постановлению</w:t>
      </w:r>
    </w:p>
    <w:p w:rsidR="0010671B" w:rsidRPr="00040305" w:rsidRDefault="0010671B" w:rsidP="0010671B">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10671B" w:rsidRPr="00040305" w:rsidRDefault="0010671B" w:rsidP="0010671B">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10671B" w:rsidRPr="00342D66" w:rsidRDefault="0010671B" w:rsidP="0010671B">
      <w:pPr>
        <w:autoSpaceDE w:val="0"/>
        <w:ind w:left="5387"/>
        <w:jc w:val="right"/>
        <w:rPr>
          <w:rFonts w:ascii="Arial" w:hAnsi="Arial" w:cs="Arial"/>
        </w:rPr>
      </w:pPr>
      <w:r>
        <w:rPr>
          <w:rFonts w:cs="Times New Roman"/>
        </w:rPr>
        <w:t>№_____</w:t>
      </w:r>
    </w:p>
    <w:p w:rsidR="0010671B" w:rsidRDefault="0010671B" w:rsidP="0010671B">
      <w:pPr>
        <w:pStyle w:val="ConsPlusTitle"/>
        <w:widowControl/>
        <w:tabs>
          <w:tab w:val="left" w:pos="5040"/>
          <w:tab w:val="left" w:pos="5220"/>
        </w:tabs>
        <w:jc w:val="center"/>
        <w:rPr>
          <w:b w:val="0"/>
          <w:color w:val="000000"/>
          <w:sz w:val="24"/>
          <w:szCs w:val="24"/>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Default="0010671B" w:rsidP="0010671B">
      <w:pPr>
        <w:jc w:val="center"/>
        <w:rPr>
          <w:rFonts w:ascii="Arial" w:hAnsi="Arial" w:cs="Arial"/>
          <w:bCs/>
        </w:rPr>
      </w:pPr>
    </w:p>
    <w:p w:rsidR="0010671B" w:rsidRPr="0011047C" w:rsidRDefault="0010671B" w:rsidP="0010671B">
      <w:pPr>
        <w:autoSpaceDE w:val="0"/>
        <w:jc w:val="center"/>
        <w:rPr>
          <w:rFonts w:ascii="Arial" w:hAnsi="Arial" w:cs="Arial"/>
          <w:b/>
        </w:rPr>
      </w:pPr>
      <w:r w:rsidRPr="0011047C">
        <w:rPr>
          <w:rFonts w:ascii="Arial" w:hAnsi="Arial" w:cs="Arial"/>
          <w:b/>
        </w:rPr>
        <w:t>3. Механизм реализации подпрограммы</w:t>
      </w:r>
    </w:p>
    <w:p w:rsidR="0010671B" w:rsidRPr="0011047C" w:rsidRDefault="0010671B" w:rsidP="0010671B">
      <w:pPr>
        <w:autoSpaceDE w:val="0"/>
        <w:jc w:val="center"/>
        <w:rPr>
          <w:rFonts w:ascii="Arial" w:hAnsi="Arial" w:cs="Arial"/>
          <w:b/>
        </w:rPr>
      </w:pP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color w:val="000000"/>
          <w:lang w:eastAsia="ar-SA" w:bidi="ar-SA"/>
        </w:rPr>
      </w:pPr>
      <w:r w:rsidRPr="0011047C">
        <w:rPr>
          <w:rFonts w:ascii="Arial" w:eastAsia="Times New Roman" w:hAnsi="Arial" w:cs="Arial"/>
          <w:bCs/>
          <w:lang w:eastAsia="ar-SA" w:bidi="ar-SA"/>
        </w:rPr>
        <w:t>В рамках подпрограммы «</w:t>
      </w:r>
      <w:r w:rsidRPr="0011047C">
        <w:rPr>
          <w:rFonts w:ascii="Arial" w:eastAsia="Times New Roman" w:hAnsi="Arial" w:cs="Arial"/>
          <w:lang w:eastAsia="ar-SA" w:bidi="ar-SA"/>
        </w:rPr>
        <w:t>Содействие в организации досуга и развитие сферы услуг культуры</w:t>
      </w:r>
      <w:r w:rsidRPr="0011047C">
        <w:rPr>
          <w:rFonts w:ascii="Arial" w:eastAsia="Times New Roman" w:hAnsi="Arial" w:cs="Arial"/>
          <w:bCs/>
          <w:lang w:eastAsia="ar-SA" w:bidi="ar-SA"/>
        </w:rPr>
        <w:t xml:space="preserve">» (далее – Подпрограмма), реализуемой в рамках муниципальной программы Енисейского района «Развитие культуры Енисейского района», предусматривается реализация мероприятий, </w:t>
      </w:r>
      <w:r w:rsidRPr="0011047C">
        <w:rPr>
          <w:rFonts w:ascii="Arial" w:eastAsia="Times New Roman" w:hAnsi="Arial" w:cs="Arial"/>
          <w:bCs/>
          <w:color w:val="000000"/>
          <w:lang w:eastAsia="ar-SA" w:bidi="ar-SA"/>
        </w:rPr>
        <w:t>направленных на решение задач и достижение цели Подпрограммы.</w:t>
      </w: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color w:val="000000"/>
          <w:lang w:eastAsia="ar-SA" w:bidi="ar-SA"/>
        </w:rPr>
      </w:pPr>
      <w:r w:rsidRPr="0011047C">
        <w:rPr>
          <w:rFonts w:ascii="Arial" w:eastAsia="Times New Roman" w:hAnsi="Arial" w:cs="Arial"/>
          <w:lang w:eastAsia="ar-SA" w:bidi="ar-SA"/>
        </w:rPr>
        <w:t xml:space="preserve">Главным распорядителем бюджетных средств является администрация Енисейского района и </w:t>
      </w:r>
      <w:r w:rsidRPr="0011047C">
        <w:rPr>
          <w:rFonts w:ascii="Arial" w:hAnsi="Arial" w:cs="Arial"/>
        </w:rPr>
        <w:t xml:space="preserve"> МКУ «Комитет по культуре Енисейского района»;</w:t>
      </w:r>
    </w:p>
    <w:p w:rsidR="0010671B" w:rsidRPr="0011047C" w:rsidRDefault="0010671B" w:rsidP="0010671B">
      <w:pPr>
        <w:widowControl/>
        <w:autoSpaceDE w:val="0"/>
        <w:snapToGrid w:val="0"/>
        <w:ind w:firstLine="709"/>
        <w:jc w:val="both"/>
        <w:rPr>
          <w:rFonts w:ascii="Arial" w:eastAsia="Arial" w:hAnsi="Arial" w:cs="Arial"/>
          <w:color w:val="000000"/>
          <w:lang w:eastAsia="ar-SA" w:bidi="ar-SA"/>
        </w:rPr>
      </w:pPr>
      <w:r w:rsidRPr="0011047C">
        <w:rPr>
          <w:rFonts w:ascii="Arial" w:eastAsia="Arial" w:hAnsi="Arial" w:cs="Arial"/>
          <w:lang w:eastAsia="ar-SA" w:bidi="ar-SA"/>
        </w:rPr>
        <w:t xml:space="preserve">Реализацию подпрограммы осуществляют администрация Енисейского района и </w:t>
      </w:r>
      <w:r w:rsidRPr="0011047C">
        <w:rPr>
          <w:rFonts w:ascii="Arial" w:eastAsia="Arial" w:hAnsi="Arial" w:cs="Arial"/>
          <w:color w:val="000000"/>
          <w:lang w:eastAsia="ar-SA" w:bidi="ar-SA"/>
        </w:rPr>
        <w:t>МКУ «Комитет по культуре Енисейского района.</w:t>
      </w:r>
    </w:p>
    <w:p w:rsidR="0010671B" w:rsidRPr="0011047C" w:rsidRDefault="0010671B" w:rsidP="0010671B">
      <w:pPr>
        <w:widowControl/>
        <w:autoSpaceDE w:val="0"/>
        <w:snapToGrid w:val="0"/>
        <w:ind w:firstLine="709"/>
        <w:jc w:val="both"/>
        <w:rPr>
          <w:rFonts w:ascii="Arial" w:eastAsia="Arial" w:hAnsi="Arial" w:cs="Arial"/>
          <w:lang w:eastAsia="ar-SA" w:bidi="ar-SA"/>
        </w:rPr>
      </w:pPr>
      <w:r w:rsidRPr="0011047C">
        <w:rPr>
          <w:rFonts w:ascii="Arial" w:eastAsia="Arial" w:hAnsi="Arial" w:cs="Arial"/>
          <w:lang w:eastAsia="ar-SA" w:bidi="ar-SA"/>
        </w:rPr>
        <w:t>Исполнителями мероприятия подпрограммы являются администрация Енисейского района, МКУ «Комитет по культуре Енисейского района» (далее по тексту - Учреждение) и участником подпрограммы Муниципальное бюджетное учреждение культуры «Районный Центр культуры» Енисейского района (далее по тексту – МБУ «РЦК»).</w:t>
      </w:r>
      <w:r w:rsidRPr="0011047C">
        <w:rPr>
          <w:rFonts w:ascii="Arial" w:eastAsia="Arial" w:hAnsi="Arial" w:cs="Arial"/>
          <w:lang w:eastAsia="ar-SA" w:bidi="ar-SA"/>
        </w:rPr>
        <w:tab/>
      </w:r>
    </w:p>
    <w:p w:rsidR="0010671B" w:rsidRPr="0011047C" w:rsidRDefault="0010671B" w:rsidP="0010671B">
      <w:pPr>
        <w:widowControl/>
        <w:numPr>
          <w:ilvl w:val="0"/>
          <w:numId w:val="3"/>
        </w:numPr>
        <w:tabs>
          <w:tab w:val="clear" w:pos="0"/>
        </w:tabs>
        <w:ind w:left="0" w:firstLine="709"/>
        <w:jc w:val="both"/>
        <w:rPr>
          <w:rFonts w:ascii="Arial" w:eastAsia="Times New Roman" w:hAnsi="Arial" w:cs="Arial"/>
          <w:lang w:eastAsia="ar-SA" w:bidi="ar-SA"/>
        </w:rPr>
      </w:pPr>
      <w:r w:rsidRPr="0011047C">
        <w:rPr>
          <w:rFonts w:ascii="Arial" w:eastAsia="Times New Roman" w:hAnsi="Arial" w:cs="Arial"/>
          <w:lang w:eastAsia="ar-SA" w:bidi="ar-SA"/>
        </w:rPr>
        <w:t>Организационный механизм реализации подпрограммы включает в себя следующие элементы:</w:t>
      </w: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lang w:eastAsia="ar-SA" w:bidi="ar-SA"/>
        </w:rPr>
      </w:pPr>
      <w:r w:rsidRPr="0011047C">
        <w:rPr>
          <w:rFonts w:ascii="Arial" w:eastAsia="Times New Roman" w:hAnsi="Arial" w:cs="Arial"/>
          <w:bCs/>
          <w:lang w:eastAsia="ar-SA" w:bidi="ar-SA"/>
        </w:rPr>
        <w:t>- сохранение культурного потенциала и объектов культурного наследия (памятников истории и культуры) Енисейского района;</w:t>
      </w: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lang w:eastAsia="ar-SA" w:bidi="ar-SA"/>
        </w:rPr>
      </w:pPr>
      <w:r w:rsidRPr="0011047C">
        <w:rPr>
          <w:rFonts w:ascii="Arial" w:eastAsia="Times New Roman" w:hAnsi="Arial" w:cs="Arial"/>
          <w:bCs/>
          <w:lang w:eastAsia="ar-SA" w:bidi="ar-SA"/>
        </w:rPr>
        <w:t>- оказание методической и практической помощи специалистам культуры района в организации работы учреждений культуры, любительских коллективов и других форм организации досуга населения;</w:t>
      </w: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lang w:eastAsia="ar-SA" w:bidi="ar-SA"/>
        </w:rPr>
      </w:pPr>
      <w:r w:rsidRPr="0011047C">
        <w:rPr>
          <w:rFonts w:ascii="Arial" w:eastAsia="Times New Roman" w:hAnsi="Arial" w:cs="Arial"/>
          <w:bCs/>
          <w:lang w:eastAsia="ar-SA" w:bidi="ar-SA"/>
        </w:rPr>
        <w:t xml:space="preserve">- организация семинаров, курсов и иных мероприятий в рамках </w:t>
      </w:r>
      <w:proofErr w:type="gramStart"/>
      <w:r w:rsidRPr="0011047C">
        <w:rPr>
          <w:rFonts w:ascii="Arial" w:eastAsia="Times New Roman" w:hAnsi="Arial" w:cs="Arial"/>
          <w:bCs/>
          <w:lang w:eastAsia="ar-SA" w:bidi="ar-SA"/>
        </w:rPr>
        <w:t>повышения квалификации специалистов учреждений культуры</w:t>
      </w:r>
      <w:proofErr w:type="gramEnd"/>
      <w:r w:rsidRPr="0011047C">
        <w:rPr>
          <w:rFonts w:ascii="Arial" w:eastAsia="Times New Roman" w:hAnsi="Arial" w:cs="Arial"/>
          <w:bCs/>
          <w:lang w:eastAsia="ar-SA" w:bidi="ar-SA"/>
        </w:rPr>
        <w:t>;</w:t>
      </w: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lang w:eastAsia="ar-SA" w:bidi="ar-SA"/>
        </w:rPr>
      </w:pPr>
      <w:r w:rsidRPr="0011047C">
        <w:rPr>
          <w:rFonts w:ascii="Arial" w:eastAsia="Times New Roman" w:hAnsi="Arial" w:cs="Arial"/>
          <w:bCs/>
          <w:lang w:eastAsia="ar-SA" w:bidi="ar-SA"/>
        </w:rPr>
        <w:t>- составление плана районных мероприятий;</w:t>
      </w:r>
    </w:p>
    <w:p w:rsidR="0010671B" w:rsidRPr="0011047C" w:rsidRDefault="0010671B" w:rsidP="0010671B">
      <w:pPr>
        <w:numPr>
          <w:ilvl w:val="0"/>
          <w:numId w:val="3"/>
        </w:numPr>
        <w:tabs>
          <w:tab w:val="clear" w:pos="0"/>
        </w:tabs>
        <w:autoSpaceDE w:val="0"/>
        <w:ind w:left="0" w:firstLine="709"/>
        <w:jc w:val="both"/>
        <w:rPr>
          <w:rFonts w:ascii="Arial" w:eastAsia="Times New Roman" w:hAnsi="Arial" w:cs="Arial"/>
          <w:bCs/>
          <w:lang w:eastAsia="ar-SA" w:bidi="ar-SA"/>
        </w:rPr>
      </w:pPr>
      <w:r w:rsidRPr="0011047C">
        <w:rPr>
          <w:rFonts w:ascii="Arial" w:eastAsia="Times New Roman" w:hAnsi="Arial" w:cs="Arial"/>
          <w:bCs/>
          <w:lang w:eastAsia="ar-SA" w:bidi="ar-SA"/>
        </w:rPr>
        <w:t>- организация и проведение районных праздников;</w:t>
      </w:r>
    </w:p>
    <w:p w:rsidR="0010671B" w:rsidRPr="0011047C" w:rsidRDefault="0010671B" w:rsidP="0010671B">
      <w:pPr>
        <w:widowControl/>
        <w:numPr>
          <w:ilvl w:val="0"/>
          <w:numId w:val="3"/>
        </w:numPr>
        <w:tabs>
          <w:tab w:val="clear" w:pos="0"/>
        </w:tabs>
        <w:autoSpaceDE w:val="0"/>
        <w:ind w:left="0" w:firstLine="709"/>
        <w:jc w:val="both"/>
        <w:rPr>
          <w:rFonts w:ascii="Arial" w:hAnsi="Arial" w:cs="Arial"/>
          <w:lang w:eastAsia="ar-SA" w:bidi="ar-SA"/>
        </w:rPr>
      </w:pPr>
      <w:r w:rsidRPr="0011047C">
        <w:rPr>
          <w:rFonts w:ascii="Arial" w:hAnsi="Arial" w:cs="Arial"/>
          <w:lang w:eastAsia="ar-SA" w:bidi="ar-SA"/>
        </w:rPr>
        <w:t>- осуществление иных функции и полномочий, установленных действующим законодательством РФ и Уставом Енисейского района.</w:t>
      </w:r>
    </w:p>
    <w:p w:rsidR="0010671B" w:rsidRPr="0011047C" w:rsidRDefault="0010671B" w:rsidP="0010671B">
      <w:pPr>
        <w:widowControl/>
        <w:numPr>
          <w:ilvl w:val="0"/>
          <w:numId w:val="3"/>
        </w:numPr>
        <w:tabs>
          <w:tab w:val="clear" w:pos="0"/>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Подготовку и предоставление отчетных данных, в том числе отчета о реализации Подпрограммы, осуществляет Учреждение.</w:t>
      </w:r>
    </w:p>
    <w:p w:rsidR="0010671B" w:rsidRPr="0011047C" w:rsidRDefault="0010671B" w:rsidP="0010671B">
      <w:pPr>
        <w:widowControl/>
        <w:numPr>
          <w:ilvl w:val="0"/>
          <w:numId w:val="3"/>
        </w:numPr>
        <w:tabs>
          <w:tab w:val="clear" w:pos="0"/>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Ответственным лицом за своевременную подготовку и предоставление отчетных данных, а также их достоверность является руководитель Учреждения.</w:t>
      </w:r>
    </w:p>
    <w:p w:rsidR="0010671B" w:rsidRPr="0011047C" w:rsidRDefault="0010671B" w:rsidP="0010671B">
      <w:pPr>
        <w:widowControl/>
        <w:numPr>
          <w:ilvl w:val="0"/>
          <w:numId w:val="3"/>
        </w:numPr>
        <w:tabs>
          <w:tab w:val="clear" w:pos="0"/>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 xml:space="preserve">Текущий </w:t>
      </w:r>
      <w:proofErr w:type="gramStart"/>
      <w:r w:rsidRPr="0011047C">
        <w:rPr>
          <w:rFonts w:ascii="Arial" w:eastAsia="Times New Roman" w:hAnsi="Arial" w:cs="Arial"/>
          <w:lang w:eastAsia="ar-SA" w:bidi="ar-SA"/>
        </w:rPr>
        <w:t>контроль за</w:t>
      </w:r>
      <w:proofErr w:type="gramEnd"/>
      <w:r w:rsidRPr="0011047C">
        <w:rPr>
          <w:rFonts w:ascii="Arial" w:eastAsia="Times New Roman" w:hAnsi="Arial" w:cs="Arial"/>
          <w:lang w:eastAsia="ar-SA" w:bidi="ar-SA"/>
        </w:rPr>
        <w:t xml:space="preserve"> исполнением программных мероприятий возлагается на главного распорядителя бюджетных средств (орган, осуществляющий функции и полномочия учредителя) – администрацию Енисейского района и МКУ «Комитет по культуре» Енисейского района.</w:t>
      </w:r>
    </w:p>
    <w:p w:rsidR="0010671B" w:rsidRPr="0011047C" w:rsidRDefault="0010671B" w:rsidP="0010671B">
      <w:pPr>
        <w:widowControl/>
        <w:numPr>
          <w:ilvl w:val="0"/>
          <w:numId w:val="3"/>
        </w:numPr>
        <w:tabs>
          <w:tab w:val="clear" w:pos="0"/>
        </w:tabs>
        <w:autoSpaceDE w:val="0"/>
        <w:ind w:left="0" w:firstLine="709"/>
        <w:jc w:val="both"/>
        <w:rPr>
          <w:rFonts w:ascii="Arial" w:hAnsi="Arial" w:cs="Arial"/>
          <w:lang w:eastAsia="ar-SA" w:bidi="ar-SA"/>
        </w:rPr>
      </w:pPr>
      <w:proofErr w:type="gramStart"/>
      <w:r w:rsidRPr="0011047C">
        <w:rPr>
          <w:rFonts w:ascii="Arial" w:hAnsi="Arial" w:cs="Arial"/>
          <w:lang w:eastAsia="ar-SA" w:bidi="ar-SA"/>
        </w:rPr>
        <w:t>Контроль за</w:t>
      </w:r>
      <w:proofErr w:type="gramEnd"/>
      <w:r w:rsidRPr="0011047C">
        <w:rPr>
          <w:rFonts w:ascii="Arial" w:hAnsi="Arial" w:cs="Arial"/>
          <w:lang w:eastAsia="ar-SA" w:bidi="ar-SA"/>
        </w:rPr>
        <w:t xml:space="preserve"> соблюдением условий предоставления и использованием бюджетных средств осуществляется в соответствии с Порядком, утвержденным нормативным правовым актом администрации Енисейского района.</w:t>
      </w:r>
    </w:p>
    <w:p w:rsidR="0010671B" w:rsidRPr="0011047C" w:rsidRDefault="0010671B" w:rsidP="0010671B">
      <w:pPr>
        <w:widowControl/>
        <w:numPr>
          <w:ilvl w:val="0"/>
          <w:numId w:val="3"/>
        </w:numPr>
        <w:tabs>
          <w:tab w:val="clear" w:pos="0"/>
        </w:tabs>
        <w:autoSpaceDE w:val="0"/>
        <w:ind w:left="0" w:firstLine="709"/>
        <w:jc w:val="both"/>
        <w:rPr>
          <w:rFonts w:ascii="Arial" w:hAnsi="Arial" w:cs="Arial"/>
          <w:lang w:eastAsia="ar-SA" w:bidi="ar-SA"/>
        </w:rPr>
      </w:pPr>
      <w:proofErr w:type="gramStart"/>
      <w:r w:rsidRPr="0011047C">
        <w:rPr>
          <w:rFonts w:ascii="Arial" w:hAnsi="Arial" w:cs="Arial"/>
          <w:lang w:eastAsia="ar-SA" w:bidi="ar-SA"/>
        </w:rPr>
        <w:lastRenderedPageBreak/>
        <w:t>Контроль за</w:t>
      </w:r>
      <w:proofErr w:type="gramEnd"/>
      <w:r w:rsidRPr="0011047C">
        <w:rPr>
          <w:rFonts w:ascii="Arial" w:hAnsi="Arial" w:cs="Arial"/>
          <w:lang w:eastAsia="ar-SA" w:bidi="ar-SA"/>
        </w:rPr>
        <w:t xml:space="preserve"> реализацией Подпрограммы осуществляется по показателям, представленным в приложении №1 к Подпрограмме.</w:t>
      </w:r>
    </w:p>
    <w:p w:rsidR="0010671B" w:rsidRPr="0011047C" w:rsidRDefault="0010671B" w:rsidP="0010671B">
      <w:pPr>
        <w:widowControl/>
        <w:numPr>
          <w:ilvl w:val="0"/>
          <w:numId w:val="3"/>
        </w:numPr>
        <w:tabs>
          <w:tab w:val="clear" w:pos="0"/>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w:t>
      </w:r>
    </w:p>
    <w:p w:rsidR="0010671B" w:rsidRPr="0011047C" w:rsidRDefault="0010671B" w:rsidP="0010671B">
      <w:pPr>
        <w:widowControl/>
        <w:numPr>
          <w:ilvl w:val="0"/>
          <w:numId w:val="3"/>
        </w:numPr>
        <w:tabs>
          <w:tab w:val="clear" w:pos="0"/>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Оценка эффективности реализации подпрограммы осуществляется в целях:</w:t>
      </w:r>
    </w:p>
    <w:p w:rsidR="0010671B" w:rsidRPr="0011047C" w:rsidRDefault="0010671B" w:rsidP="0010671B">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w:t>
      </w:r>
      <w:r w:rsidRPr="0011047C">
        <w:rPr>
          <w:rFonts w:ascii="Arial" w:eastAsia="Times New Roman" w:hAnsi="Arial" w:cs="Arial"/>
          <w:lang w:eastAsia="ar-SA" w:bidi="ar-SA"/>
        </w:rPr>
        <w:tab/>
        <w:t>выявления отклонений фактических показателей от плановых значений;</w:t>
      </w:r>
    </w:p>
    <w:p w:rsidR="0010671B" w:rsidRPr="0011047C" w:rsidRDefault="0010671B" w:rsidP="0010671B">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w:t>
      </w:r>
      <w:r w:rsidRPr="0011047C">
        <w:rPr>
          <w:rFonts w:ascii="Arial" w:eastAsia="Times New Roman" w:hAnsi="Arial" w:cs="Arial"/>
          <w:lang w:eastAsia="ar-SA" w:bidi="ar-SA"/>
        </w:rPr>
        <w:tab/>
        <w:t>установления причин указанных отклонений (внутренних и внешних), их учета при формировании подпрограммы на очередной плановый период;</w:t>
      </w:r>
    </w:p>
    <w:p w:rsidR="0010671B" w:rsidRPr="0011047C" w:rsidRDefault="0010671B" w:rsidP="0010671B">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w:t>
      </w:r>
      <w:r w:rsidRPr="0011047C">
        <w:rPr>
          <w:rFonts w:ascii="Arial" w:eastAsia="Times New Roman" w:hAnsi="Arial" w:cs="Arial"/>
          <w:lang w:eastAsia="ar-SA" w:bidi="ar-SA"/>
        </w:rPr>
        <w:tab/>
        <w:t>принятия мер по выполнению показателей непосредственных и конечных результатов;</w:t>
      </w:r>
    </w:p>
    <w:p w:rsidR="0010671B" w:rsidRPr="0011047C" w:rsidRDefault="0010671B" w:rsidP="0010671B">
      <w:pPr>
        <w:widowControl/>
        <w:numPr>
          <w:ilvl w:val="0"/>
          <w:numId w:val="3"/>
        </w:numPr>
        <w:tabs>
          <w:tab w:val="clear" w:pos="0"/>
          <w:tab w:val="left" w:pos="1134"/>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w:t>
      </w:r>
      <w:r w:rsidRPr="0011047C">
        <w:rPr>
          <w:rFonts w:ascii="Arial" w:eastAsia="Times New Roman" w:hAnsi="Arial" w:cs="Arial"/>
          <w:lang w:eastAsia="ar-SA" w:bidi="ar-SA"/>
        </w:rPr>
        <w:tab/>
        <w:t>принятия мер для улучшения качества работы Учреждения.</w:t>
      </w:r>
    </w:p>
    <w:p w:rsidR="0010671B" w:rsidRPr="0011047C" w:rsidRDefault="0010671B" w:rsidP="0010671B">
      <w:pPr>
        <w:widowControl/>
        <w:numPr>
          <w:ilvl w:val="0"/>
          <w:numId w:val="3"/>
        </w:numPr>
        <w:tabs>
          <w:tab w:val="clear" w:pos="0"/>
        </w:tabs>
        <w:autoSpaceDE w:val="0"/>
        <w:ind w:left="0" w:firstLine="709"/>
        <w:jc w:val="both"/>
        <w:rPr>
          <w:rFonts w:ascii="Arial" w:eastAsia="Times New Roman" w:hAnsi="Arial" w:cs="Arial"/>
          <w:lang w:eastAsia="ar-SA" w:bidi="ar-SA"/>
        </w:rPr>
      </w:pPr>
      <w:r w:rsidRPr="0011047C">
        <w:rPr>
          <w:rFonts w:ascii="Arial" w:eastAsia="Times New Roman" w:hAnsi="Arial" w:cs="Arial"/>
          <w:lang w:eastAsia="ar-SA" w:bidi="ar-SA"/>
        </w:rPr>
        <w:t>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10671B" w:rsidRPr="0011047C" w:rsidRDefault="0010671B" w:rsidP="0010671B">
      <w:pPr>
        <w:widowControl/>
        <w:numPr>
          <w:ilvl w:val="0"/>
          <w:numId w:val="3"/>
        </w:numPr>
        <w:tabs>
          <w:tab w:val="clear" w:pos="0"/>
        </w:tabs>
        <w:autoSpaceDE w:val="0"/>
        <w:ind w:left="0" w:firstLine="709"/>
        <w:jc w:val="both"/>
        <w:rPr>
          <w:rFonts w:ascii="Arial" w:hAnsi="Arial" w:cs="Arial"/>
          <w:lang w:eastAsia="ar-SA" w:bidi="ar-SA"/>
        </w:rPr>
      </w:pPr>
      <w:r w:rsidRPr="0011047C">
        <w:rPr>
          <w:rFonts w:ascii="Arial" w:eastAsia="Times New Roman" w:hAnsi="Arial" w:cs="Arial"/>
          <w:lang w:eastAsia="ar-SA" w:bidi="ar-SA"/>
        </w:rPr>
        <w:t>Предоставление субсидий на финансовое обеспечение выполнения муниципального задания, субсидий на иные цели, не связанные с финансовым обеспечением выполнения муниципального задания на оказание муниципальных услуг (выполнение работ), осуществляется в соответствии с Порядками, утвержденными нормативными правовыми актами администрации Енисейского района, на основании Соглашений, заключенных между администрацией района и МБУ «РЦК</w:t>
      </w:r>
      <w:r w:rsidRPr="0011047C">
        <w:rPr>
          <w:rFonts w:ascii="Arial" w:hAnsi="Arial" w:cs="Arial"/>
          <w:lang w:eastAsia="ar-SA" w:bidi="ar-SA"/>
        </w:rPr>
        <w:t>».</w:t>
      </w:r>
    </w:p>
    <w:p w:rsidR="0010671B" w:rsidRPr="0011047C" w:rsidRDefault="0010671B" w:rsidP="0010671B">
      <w:pPr>
        <w:numPr>
          <w:ilvl w:val="0"/>
          <w:numId w:val="3"/>
        </w:numPr>
        <w:tabs>
          <w:tab w:val="clear" w:pos="0"/>
        </w:tabs>
        <w:autoSpaceDE w:val="0"/>
        <w:ind w:left="0" w:firstLine="709"/>
        <w:jc w:val="both"/>
        <w:rPr>
          <w:rFonts w:ascii="Arial" w:hAnsi="Arial" w:cs="Arial"/>
        </w:rPr>
      </w:pPr>
      <w:r w:rsidRPr="0011047C">
        <w:rPr>
          <w:rFonts w:ascii="Arial" w:eastAsia="Times New Roman" w:hAnsi="Arial" w:cs="Arial"/>
          <w:lang w:eastAsia="ar-SA" w:bidi="ar-SA"/>
        </w:rPr>
        <w:t>Заключение договоров (муниципальных контрактов) на поставку (закупку) товаров, работ, услуг осуществляется Учреждением и МБУ «РЦК</w:t>
      </w:r>
      <w:r w:rsidRPr="0011047C">
        <w:rPr>
          <w:rFonts w:ascii="Arial" w:hAnsi="Arial" w:cs="Arial"/>
          <w:lang w:eastAsia="ar-SA" w:bidi="ar-SA"/>
        </w:rPr>
        <w:t xml:space="preserve">» </w:t>
      </w:r>
      <w:r w:rsidRPr="0011047C">
        <w:rPr>
          <w:rFonts w:ascii="Arial" w:hAnsi="Arial" w:cs="Arial"/>
        </w:rPr>
        <w:t>в соответствии с действующими нормативными правовыми актами в сфере закупок для муниципальных нужд.</w:t>
      </w:r>
    </w:p>
    <w:p w:rsidR="0010671B" w:rsidRPr="0011047C" w:rsidRDefault="0010671B" w:rsidP="0010671B">
      <w:pPr>
        <w:widowControl/>
        <w:numPr>
          <w:ilvl w:val="0"/>
          <w:numId w:val="3"/>
        </w:numPr>
        <w:tabs>
          <w:tab w:val="clear" w:pos="0"/>
        </w:tabs>
        <w:ind w:left="0" w:firstLine="709"/>
        <w:jc w:val="both"/>
        <w:rPr>
          <w:rFonts w:ascii="Arial" w:hAnsi="Arial" w:cs="Arial"/>
          <w:b/>
          <w:iCs/>
          <w:lang w:eastAsia="ar-SA" w:bidi="ar-SA"/>
        </w:rPr>
      </w:pPr>
      <w:r w:rsidRPr="0011047C">
        <w:rPr>
          <w:rFonts w:ascii="Arial" w:hAnsi="Arial" w:cs="Arial"/>
          <w:b/>
          <w:iCs/>
          <w:lang w:eastAsia="ar-SA" w:bidi="ar-SA"/>
        </w:rPr>
        <w:t>Мероприятие «Сохранение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Иные межбюджетные трансферты бюджетам муниципальных образований Енисейского района, предусмотренные на реализацию мероприятия</w:t>
      </w:r>
      <w:r w:rsidRPr="0011047C">
        <w:rPr>
          <w:rFonts w:ascii="Arial" w:hAnsi="Arial" w:cs="Arial"/>
          <w:lang w:eastAsia="ar-SA" w:bidi="ar-SA"/>
        </w:rPr>
        <w:t xml:space="preserve"> «</w:t>
      </w:r>
      <w:r w:rsidRPr="0011047C">
        <w:rPr>
          <w:rFonts w:ascii="Arial" w:hAnsi="Arial" w:cs="Arial"/>
          <w:color w:val="000000"/>
          <w:lang w:eastAsia="ar-SA" w:bidi="ar-SA"/>
        </w:rPr>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 распределяются на основании нормативного правового акта администрации Енисейского района.</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 xml:space="preserve">Ремонту или реставрации подлежат лишь те памятники (обелиски), на которые по состоянию на 01.01.2015 имеются правоустанавливающие документы. </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 xml:space="preserve">Средства иных межбюджетных трансфертов направляются на финансирование </w:t>
      </w:r>
      <w:proofErr w:type="gramStart"/>
      <w:r w:rsidRPr="0011047C">
        <w:rPr>
          <w:rFonts w:ascii="Arial" w:hAnsi="Arial" w:cs="Arial"/>
          <w:color w:val="000000"/>
          <w:lang w:eastAsia="ar-SA" w:bidi="ar-SA"/>
        </w:rPr>
        <w:t>расходов</w:t>
      </w:r>
      <w:proofErr w:type="gramEnd"/>
      <w:r w:rsidRPr="0011047C">
        <w:rPr>
          <w:rFonts w:ascii="Arial" w:hAnsi="Arial" w:cs="Arial"/>
          <w:color w:val="000000"/>
          <w:lang w:eastAsia="ar-SA" w:bidi="ar-SA"/>
        </w:rPr>
        <w:t xml:space="preserve"> на проведение работ по </w:t>
      </w:r>
      <w:proofErr w:type="spellStart"/>
      <w:r w:rsidRPr="0011047C">
        <w:rPr>
          <w:rFonts w:ascii="Arial" w:hAnsi="Arial" w:cs="Arial"/>
          <w:color w:val="000000"/>
          <w:lang w:eastAsia="ar-SA" w:bidi="ar-SA"/>
        </w:rPr>
        <w:t>сохранениюнаходящихся</w:t>
      </w:r>
      <w:proofErr w:type="spellEnd"/>
      <w:r w:rsidRPr="0011047C">
        <w:rPr>
          <w:rFonts w:ascii="Arial" w:hAnsi="Arial" w:cs="Arial"/>
          <w:color w:val="000000"/>
          <w:lang w:eastAsia="ar-SA" w:bidi="ar-SA"/>
        </w:rPr>
        <w:t xml:space="preserve"> в собственности муниципальных образований Енисейского района объектов культурного наследия,</w:t>
      </w:r>
      <w:r w:rsidRPr="0011047C">
        <w:rPr>
          <w:rFonts w:ascii="Arial" w:hAnsi="Arial" w:cs="Arial"/>
          <w:iCs/>
          <w:color w:val="000000"/>
          <w:lang w:eastAsia="ar-SA" w:bidi="ar-SA"/>
        </w:rPr>
        <w:t xml:space="preserve"> подготовку правоустанавливающих документов, установку, ремонт и реставрацию памятников и обелисков</w:t>
      </w:r>
      <w:r w:rsidRPr="0011047C">
        <w:rPr>
          <w:rFonts w:ascii="Arial" w:hAnsi="Arial" w:cs="Arial"/>
          <w:color w:val="000000"/>
          <w:lang w:eastAsia="ar-SA" w:bidi="ar-SA"/>
        </w:rPr>
        <w:t>, расположенных на территории муниципальных образований Енисейского района.</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 xml:space="preserve"> Для участия в данном мероприятии муниципальные образования района представляют в </w:t>
      </w:r>
      <w:r w:rsidRPr="0011047C">
        <w:rPr>
          <w:rFonts w:ascii="Arial" w:eastAsia="Times New Roman" w:hAnsi="Arial" w:cs="Arial"/>
          <w:color w:val="000000"/>
          <w:lang w:eastAsia="ar-SA" w:bidi="ar-SA"/>
        </w:rPr>
        <w:t>МКУ «Комитет по культуре Енисейского района»</w:t>
      </w:r>
      <w:r w:rsidRPr="0011047C">
        <w:rPr>
          <w:rFonts w:ascii="Arial" w:hAnsi="Arial" w:cs="Arial"/>
          <w:color w:val="000000"/>
          <w:lang w:eastAsia="ar-SA" w:bidi="ar-SA"/>
        </w:rPr>
        <w:t>, заявку, к которой прилагаются следующие документы:</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 xml:space="preserve">пояснительная записка, содержащая общую информацию об объекте культурного наследия, документ, подтверждающий собственника объекта культурного </w:t>
      </w:r>
      <w:r w:rsidRPr="0011047C">
        <w:rPr>
          <w:rFonts w:ascii="Arial" w:hAnsi="Arial" w:cs="Arial"/>
          <w:color w:val="000000"/>
          <w:lang w:eastAsia="ar-SA" w:bidi="ar-SA"/>
        </w:rPr>
        <w:lastRenderedPageBreak/>
        <w:t xml:space="preserve">наследия, или выписка из реестра муниципального имущества, </w:t>
      </w:r>
      <w:proofErr w:type="spellStart"/>
      <w:r w:rsidRPr="0011047C">
        <w:rPr>
          <w:rFonts w:ascii="Arial" w:hAnsi="Arial" w:cs="Arial"/>
          <w:color w:val="000000"/>
          <w:lang w:eastAsia="ar-SA" w:bidi="ar-SA"/>
        </w:rPr>
        <w:t>фотофиксационные</w:t>
      </w:r>
      <w:proofErr w:type="spellEnd"/>
      <w:r w:rsidRPr="0011047C">
        <w:rPr>
          <w:rFonts w:ascii="Arial" w:hAnsi="Arial" w:cs="Arial"/>
          <w:color w:val="000000"/>
          <w:lang w:eastAsia="ar-SA" w:bidi="ar-SA"/>
        </w:rPr>
        <w:t xml:space="preserve"> материалы удовлетворительного качества, отображающие техническое состояние объекта культурного наследия на момент подачи заявки;</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обоснование (сметный расчёт) предстоящих расходов, дефектную ведомость, ведомость объемов работ, локально-сметный расчет на производство ремонтно-реставрационных работ на объекте культурного наследия, выполнение проектных работ по сохранению объектов культурного наследия.</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 xml:space="preserve">Заявки принимаются </w:t>
      </w:r>
      <w:r w:rsidRPr="0011047C">
        <w:rPr>
          <w:rFonts w:ascii="Arial" w:eastAsia="Times New Roman" w:hAnsi="Arial" w:cs="Arial"/>
          <w:color w:val="000000"/>
          <w:lang w:eastAsia="ar-SA" w:bidi="ar-SA"/>
        </w:rPr>
        <w:t>МКУ «Комитет по культуре Енисейского района»</w:t>
      </w:r>
      <w:r w:rsidRPr="0011047C">
        <w:rPr>
          <w:rFonts w:ascii="Arial" w:hAnsi="Arial" w:cs="Arial"/>
          <w:color w:val="000000"/>
          <w:lang w:eastAsia="ar-SA" w:bidi="ar-SA"/>
        </w:rPr>
        <w:t xml:space="preserve"> до 1 марта текущего года. Поступившие заявки, поданные в соответствии с настоящим пунктом, регистрируются в день поступления в журнале регистрации заявок. Запись должна включать регистрационный номер заявки, дату, время приема. Заявки, поступившие позднее установленного срока или не соответствующие установленному перечню документов, не принимаются и не регистрируются.</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r w:rsidRPr="0011047C">
        <w:rPr>
          <w:rFonts w:ascii="Arial" w:hAnsi="Arial" w:cs="Arial"/>
          <w:color w:val="000000"/>
          <w:lang w:eastAsia="ar-SA" w:bidi="ar-SA"/>
        </w:rPr>
        <w:t>Специалисты МКУ «</w:t>
      </w:r>
      <w:r w:rsidRPr="0011047C">
        <w:rPr>
          <w:rFonts w:ascii="Arial" w:eastAsia="Times New Roman" w:hAnsi="Arial" w:cs="Arial"/>
          <w:color w:val="000000"/>
          <w:lang w:eastAsia="ar-SA" w:bidi="ar-SA"/>
        </w:rPr>
        <w:t>Комитет по культуре Енисейского района» (при необходимости с привлечением профильных специалистов) проводят оценку поступивших заявок на предмет определения приоритетности выполнения работ по ремонту или реконструкции</w:t>
      </w:r>
      <w:r w:rsidRPr="0011047C">
        <w:rPr>
          <w:rFonts w:ascii="Arial" w:hAnsi="Arial" w:cs="Arial"/>
          <w:color w:val="000000"/>
          <w:lang w:eastAsia="ar-SA" w:bidi="ar-SA"/>
        </w:rPr>
        <w:t xml:space="preserve"> объекта культурного наследия.</w:t>
      </w:r>
    </w:p>
    <w:p w:rsidR="0010671B" w:rsidRPr="0011047C" w:rsidRDefault="0010671B" w:rsidP="0010671B">
      <w:pPr>
        <w:widowControl/>
        <w:numPr>
          <w:ilvl w:val="0"/>
          <w:numId w:val="3"/>
        </w:numPr>
        <w:tabs>
          <w:tab w:val="clear" w:pos="0"/>
        </w:tabs>
        <w:autoSpaceDE w:val="0"/>
        <w:ind w:left="0" w:firstLine="709"/>
        <w:jc w:val="both"/>
        <w:rPr>
          <w:rFonts w:ascii="Arial" w:hAnsi="Arial" w:cs="Arial"/>
          <w:color w:val="000000"/>
          <w:lang w:eastAsia="ar-SA" w:bidi="ar-SA"/>
        </w:rPr>
      </w:pPr>
      <w:proofErr w:type="gramStart"/>
      <w:r w:rsidRPr="0011047C">
        <w:rPr>
          <w:rFonts w:ascii="Arial" w:eastAsia="Times New Roman" w:hAnsi="Arial" w:cs="Arial"/>
          <w:color w:val="000000"/>
          <w:lang w:eastAsia="ar-SA" w:bidi="ar-SA"/>
        </w:rPr>
        <w:t>МКУ «Комитет по культуре Енисейского района»</w:t>
      </w:r>
      <w:r w:rsidRPr="0011047C">
        <w:rPr>
          <w:rFonts w:ascii="Arial" w:hAnsi="Arial" w:cs="Arial"/>
          <w:color w:val="000000"/>
          <w:lang w:eastAsia="ar-SA" w:bidi="ar-SA"/>
        </w:rPr>
        <w:t xml:space="preserve"> в течение 5 рабочих дней со дня срока окончания приема заявок готовит проект нормативного правового акта администрации Енисейского района о распределении иных межбюджетных трансфертов бюджетам муниципальных образований Енисейского района на реализацию мероприятия «Сохранение культурного наследия: подготовка правоустанавливающих документов, установка, ремонт, реставрация памятников и обелисков, другие мероприятия» с указанием объемов финансирования, в пределах средств, предусмотренных</w:t>
      </w:r>
      <w:proofErr w:type="gramEnd"/>
      <w:r w:rsidRPr="0011047C">
        <w:rPr>
          <w:rFonts w:ascii="Arial" w:hAnsi="Arial" w:cs="Arial"/>
          <w:color w:val="000000"/>
          <w:lang w:eastAsia="ar-SA" w:bidi="ar-SA"/>
        </w:rPr>
        <w:t xml:space="preserve"> на эти цели подпрограммой и решением о районном бюджете на очередной финансовый год и плановый период, утверждается муниципальным актом администрации Енисейского района.</w:t>
      </w:r>
    </w:p>
    <w:p w:rsidR="0010671B" w:rsidRPr="0011047C" w:rsidRDefault="0010671B" w:rsidP="0010671B">
      <w:pPr>
        <w:widowControl/>
        <w:numPr>
          <w:ilvl w:val="0"/>
          <w:numId w:val="3"/>
        </w:numPr>
        <w:tabs>
          <w:tab w:val="clear" w:pos="0"/>
        </w:tabs>
        <w:ind w:left="0" w:firstLine="709"/>
        <w:jc w:val="both"/>
        <w:rPr>
          <w:rFonts w:ascii="Arial" w:hAnsi="Arial" w:cs="Arial"/>
          <w:color w:val="000000"/>
          <w:lang w:eastAsia="ar-SA" w:bidi="ar-SA"/>
        </w:rPr>
      </w:pPr>
      <w:r w:rsidRPr="0011047C">
        <w:rPr>
          <w:rFonts w:ascii="Arial" w:hAnsi="Arial" w:cs="Arial"/>
          <w:color w:val="000000"/>
          <w:lang w:eastAsia="ar-SA" w:bidi="ar-SA"/>
        </w:rPr>
        <w:t xml:space="preserve">После получения выделенных средств и проведения мероприятий Муниципальные образования предоставляют </w:t>
      </w:r>
      <w:r w:rsidRPr="0011047C">
        <w:rPr>
          <w:rFonts w:ascii="Arial" w:eastAsia="Times New Roman" w:hAnsi="Arial" w:cs="Arial"/>
          <w:color w:val="000000"/>
          <w:lang w:eastAsia="ar-SA" w:bidi="ar-SA"/>
        </w:rPr>
        <w:t>МКУ «Комитет по культуре Енисейского района»</w:t>
      </w:r>
      <w:r w:rsidRPr="0011047C">
        <w:rPr>
          <w:rFonts w:ascii="Arial" w:hAnsi="Arial" w:cs="Arial"/>
          <w:color w:val="000000"/>
          <w:lang w:eastAsia="ar-SA" w:bidi="ar-SA"/>
        </w:rPr>
        <w:t xml:space="preserve"> (Главному распорядителю бюджетных средств) отчет об использовании бюджетных средств.</w:t>
      </w:r>
    </w:p>
    <w:p w:rsidR="0010671B" w:rsidRPr="0011047C" w:rsidRDefault="0010671B" w:rsidP="0010671B">
      <w:pPr>
        <w:widowControl/>
        <w:numPr>
          <w:ilvl w:val="0"/>
          <w:numId w:val="3"/>
        </w:numPr>
        <w:tabs>
          <w:tab w:val="clear" w:pos="0"/>
        </w:tabs>
        <w:ind w:left="0" w:firstLine="709"/>
        <w:jc w:val="both"/>
        <w:rPr>
          <w:rFonts w:ascii="Arial" w:hAnsi="Arial" w:cs="Arial"/>
          <w:b/>
          <w:color w:val="000000"/>
          <w:lang w:eastAsia="ar-SA" w:bidi="ar-SA"/>
        </w:rPr>
      </w:pPr>
      <w:proofErr w:type="gramStart"/>
      <w:r w:rsidRPr="0011047C">
        <w:rPr>
          <w:rFonts w:ascii="Arial" w:hAnsi="Arial" w:cs="Arial"/>
          <w:b/>
          <w:color w:val="000000"/>
          <w:lang w:eastAsia="ar-SA" w:bidi="ar-SA"/>
        </w:rPr>
        <w:t xml:space="preserve">Мероприятия «Новогодний прием главы», «Новогодние мероприятия для детей северных территорий», «Праздник Енисейская Уха», «Фестиваль детского творчества «Золотой звездопад», Районный фестиваль «Песни любимых кинолент» Районный фестиваль - конкурс хоровых коллективов поселений и учреждений культуры «Енисейский </w:t>
      </w:r>
      <w:proofErr w:type="spellStart"/>
      <w:r w:rsidRPr="0011047C">
        <w:rPr>
          <w:rFonts w:ascii="Arial" w:hAnsi="Arial" w:cs="Arial"/>
          <w:b/>
          <w:color w:val="000000"/>
          <w:lang w:eastAsia="ar-SA" w:bidi="ar-SA"/>
        </w:rPr>
        <w:t>ХОРоВОТ</w:t>
      </w:r>
      <w:proofErr w:type="spellEnd"/>
      <w:r w:rsidRPr="0011047C">
        <w:rPr>
          <w:rFonts w:ascii="Arial" w:hAnsi="Arial" w:cs="Arial"/>
          <w:b/>
          <w:color w:val="000000"/>
          <w:lang w:eastAsia="ar-SA" w:bidi="ar-SA"/>
        </w:rPr>
        <w:t xml:space="preserve">» конкурс мастеров народных художественных промыслов «Енисейский Левша» отчетный концерт коллективов художественной самодеятельности Енисейского района,  Совещание работников культуры,  Краевой семинар-совещание руководителей учреждений культуры клубного типа, Благоустройство </w:t>
      </w:r>
      <w:proofErr w:type="spellStart"/>
      <w:r w:rsidRPr="0011047C">
        <w:rPr>
          <w:rFonts w:ascii="Arial" w:hAnsi="Arial" w:cs="Arial"/>
          <w:b/>
          <w:color w:val="000000"/>
          <w:lang w:eastAsia="ar-SA" w:bidi="ar-SA"/>
        </w:rPr>
        <w:t>территориип</w:t>
      </w:r>
      <w:proofErr w:type="gramEnd"/>
      <w:r w:rsidRPr="0011047C">
        <w:rPr>
          <w:rFonts w:ascii="Arial" w:hAnsi="Arial" w:cs="Arial"/>
          <w:b/>
          <w:color w:val="000000"/>
          <w:lang w:eastAsia="ar-SA" w:bidi="ar-SA"/>
        </w:rPr>
        <w:t>.Усть</w:t>
      </w:r>
      <w:proofErr w:type="spellEnd"/>
      <w:r w:rsidRPr="0011047C">
        <w:rPr>
          <w:rFonts w:ascii="Arial" w:hAnsi="Arial" w:cs="Arial"/>
          <w:b/>
          <w:color w:val="000000"/>
          <w:lang w:eastAsia="ar-SA" w:bidi="ar-SA"/>
        </w:rPr>
        <w:t xml:space="preserve">-Кемь к празднику «Енисейская уха» приобретение. </w:t>
      </w:r>
    </w:p>
    <w:p w:rsidR="0010671B" w:rsidRPr="0011047C" w:rsidRDefault="0010671B" w:rsidP="0010671B">
      <w:pPr>
        <w:widowControl/>
        <w:numPr>
          <w:ilvl w:val="0"/>
          <w:numId w:val="3"/>
        </w:numPr>
        <w:tabs>
          <w:tab w:val="clear" w:pos="0"/>
          <w:tab w:val="num" w:pos="284"/>
        </w:tabs>
        <w:autoSpaceDE w:val="0"/>
        <w:autoSpaceDN w:val="0"/>
        <w:adjustRightInd w:val="0"/>
        <w:ind w:left="0" w:firstLine="709"/>
        <w:jc w:val="both"/>
        <w:outlineLvl w:val="0"/>
        <w:rPr>
          <w:rFonts w:ascii="Arial" w:hAnsi="Arial" w:cs="Arial"/>
          <w:color w:val="000000"/>
          <w:lang w:eastAsia="ar-SA" w:bidi="ar-SA"/>
        </w:rPr>
      </w:pPr>
      <w:r w:rsidRPr="0011047C">
        <w:rPr>
          <w:rFonts w:ascii="Arial" w:hAnsi="Arial" w:cs="Arial"/>
          <w:lang w:eastAsia="en-US"/>
        </w:rPr>
        <w:t xml:space="preserve">Главным распорядителем бюджетных средств и ответственным лицом за реализацию данных мероприятий является </w:t>
      </w:r>
      <w:r w:rsidRPr="0011047C">
        <w:rPr>
          <w:rFonts w:ascii="Arial" w:hAnsi="Arial" w:cs="Arial"/>
        </w:rPr>
        <w:t xml:space="preserve">МКУ «Комитет по культуре Енисейского района» </w:t>
      </w:r>
    </w:p>
    <w:p w:rsidR="0010671B" w:rsidRPr="0011047C" w:rsidRDefault="0010671B" w:rsidP="0010671B">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11047C">
        <w:rPr>
          <w:rFonts w:ascii="Arial" w:hAnsi="Arial" w:cs="Arial"/>
        </w:rPr>
        <w:t xml:space="preserve">МКУ «Комитет по культуре Енисейского района» </w:t>
      </w:r>
      <w:r w:rsidRPr="0011047C">
        <w:rPr>
          <w:rFonts w:ascii="Arial" w:hAnsi="Arial" w:cs="Arial"/>
          <w:lang w:eastAsia="en-US"/>
        </w:rPr>
        <w:t xml:space="preserve">заключают договора поставки продовольственных и (или) непродовольственных товаров на сумму </w:t>
      </w:r>
      <w:proofErr w:type="gramStart"/>
      <w:r w:rsidRPr="0011047C">
        <w:rPr>
          <w:rFonts w:ascii="Arial" w:hAnsi="Arial" w:cs="Arial"/>
          <w:lang w:eastAsia="en-US"/>
        </w:rPr>
        <w:t>согласно смет</w:t>
      </w:r>
      <w:proofErr w:type="gramEnd"/>
      <w:r w:rsidRPr="0011047C">
        <w:rPr>
          <w:rFonts w:ascii="Arial" w:hAnsi="Arial" w:cs="Arial"/>
          <w:lang w:eastAsia="en-US"/>
        </w:rPr>
        <w:t xml:space="preserve"> полученных в соответствии с действующими нормативно правовыми актами в сфере закупок для  муниципальных нужд.</w:t>
      </w:r>
    </w:p>
    <w:p w:rsidR="0010671B" w:rsidRPr="0011047C" w:rsidRDefault="0010671B" w:rsidP="0010671B">
      <w:pPr>
        <w:widowControl/>
        <w:numPr>
          <w:ilvl w:val="0"/>
          <w:numId w:val="3"/>
        </w:numPr>
        <w:tabs>
          <w:tab w:val="clear" w:pos="0"/>
          <w:tab w:val="num" w:pos="284"/>
        </w:tabs>
        <w:ind w:left="0" w:firstLine="709"/>
        <w:jc w:val="both"/>
        <w:rPr>
          <w:rFonts w:ascii="Arial" w:hAnsi="Arial" w:cs="Arial"/>
          <w:color w:val="000000"/>
          <w:lang w:eastAsia="ar-SA" w:bidi="ar-SA"/>
        </w:rPr>
      </w:pPr>
      <w:proofErr w:type="gramStart"/>
      <w:r w:rsidRPr="0011047C">
        <w:rPr>
          <w:rFonts w:ascii="Arial" w:hAnsi="Arial" w:cs="Arial"/>
        </w:rPr>
        <w:lastRenderedPageBreak/>
        <w:t>МКУ «Комитет по культуре Енисейского района» проводят данные мероприятия согласно плану и смете расходов на данные мероприятия, приобретается (призы, подарки, бензин и также необходимый инвентарь для оформления.</w:t>
      </w:r>
      <w:proofErr w:type="gramEnd"/>
    </w:p>
    <w:p w:rsidR="0010671B" w:rsidRPr="0011047C" w:rsidRDefault="0010671B" w:rsidP="0010671B">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11047C">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10671B" w:rsidRPr="0011047C" w:rsidRDefault="0010671B" w:rsidP="0010671B">
      <w:pPr>
        <w:widowControl/>
        <w:numPr>
          <w:ilvl w:val="0"/>
          <w:numId w:val="3"/>
        </w:numPr>
        <w:tabs>
          <w:tab w:val="clear" w:pos="0"/>
          <w:tab w:val="num" w:pos="284"/>
        </w:tabs>
        <w:ind w:left="0" w:firstLine="709"/>
        <w:jc w:val="both"/>
        <w:rPr>
          <w:rFonts w:ascii="Arial" w:hAnsi="Arial" w:cs="Arial"/>
          <w:b/>
          <w:color w:val="000000"/>
          <w:lang w:eastAsia="ar-SA" w:bidi="ar-SA"/>
        </w:rPr>
      </w:pPr>
      <w:r w:rsidRPr="0011047C">
        <w:rPr>
          <w:rFonts w:ascii="Arial" w:hAnsi="Arial" w:cs="Arial"/>
          <w:b/>
          <w:color w:val="000000"/>
          <w:lang w:eastAsia="ar-SA" w:bidi="ar-SA"/>
        </w:rPr>
        <w:t>Мероприятия «Елка главы», «Формирование культурного самоопределения жителей Енисейского района (мероприятия по селам)»</w:t>
      </w:r>
    </w:p>
    <w:p w:rsidR="0010671B" w:rsidRPr="0011047C" w:rsidRDefault="0010671B" w:rsidP="0010671B">
      <w:pPr>
        <w:widowControl/>
        <w:numPr>
          <w:ilvl w:val="0"/>
          <w:numId w:val="3"/>
        </w:numPr>
        <w:tabs>
          <w:tab w:val="clear" w:pos="0"/>
          <w:tab w:val="num" w:pos="284"/>
        </w:tabs>
        <w:autoSpaceDE w:val="0"/>
        <w:autoSpaceDN w:val="0"/>
        <w:adjustRightInd w:val="0"/>
        <w:ind w:left="0" w:firstLine="709"/>
        <w:jc w:val="both"/>
        <w:outlineLvl w:val="0"/>
        <w:rPr>
          <w:rFonts w:ascii="Arial" w:hAnsi="Arial" w:cs="Arial"/>
          <w:color w:val="000000"/>
          <w:lang w:eastAsia="ar-SA" w:bidi="ar-SA"/>
        </w:rPr>
      </w:pPr>
      <w:r w:rsidRPr="0011047C">
        <w:rPr>
          <w:rFonts w:ascii="Arial" w:hAnsi="Arial" w:cs="Arial"/>
          <w:lang w:eastAsia="en-US"/>
        </w:rPr>
        <w:t xml:space="preserve">Главным распорядителем бюджетных средств является </w:t>
      </w:r>
      <w:r w:rsidRPr="0011047C">
        <w:rPr>
          <w:rFonts w:ascii="Arial" w:hAnsi="Arial" w:cs="Arial"/>
        </w:rPr>
        <w:t xml:space="preserve">МКУ «Комитет по культуре Енисейского района» </w:t>
      </w:r>
      <w:r w:rsidRPr="0011047C">
        <w:rPr>
          <w:rFonts w:ascii="Arial" w:hAnsi="Arial" w:cs="Arial"/>
          <w:lang w:eastAsia="en-US"/>
        </w:rPr>
        <w:t xml:space="preserve"> и ответственным лицом за реализацию данных мероприятий является МБУК </w:t>
      </w:r>
      <w:r w:rsidRPr="0011047C">
        <w:rPr>
          <w:rFonts w:ascii="Arial" w:hAnsi="Arial" w:cs="Arial"/>
        </w:rPr>
        <w:t xml:space="preserve">«Районный Центр культуры» Енисейского района  </w:t>
      </w:r>
    </w:p>
    <w:p w:rsidR="0010671B" w:rsidRPr="0011047C" w:rsidRDefault="0010671B" w:rsidP="0010671B">
      <w:pPr>
        <w:widowControl/>
        <w:numPr>
          <w:ilvl w:val="0"/>
          <w:numId w:val="3"/>
        </w:numPr>
        <w:tabs>
          <w:tab w:val="clear" w:pos="0"/>
          <w:tab w:val="num" w:pos="284"/>
        </w:tabs>
        <w:ind w:left="0" w:firstLine="709"/>
        <w:jc w:val="both"/>
        <w:rPr>
          <w:rFonts w:ascii="Arial" w:hAnsi="Arial" w:cs="Arial"/>
          <w:color w:val="000000"/>
          <w:lang w:eastAsia="ar-SA" w:bidi="ar-SA"/>
        </w:rPr>
      </w:pPr>
      <w:r w:rsidRPr="0011047C">
        <w:rPr>
          <w:rFonts w:ascii="Arial" w:hAnsi="Arial" w:cs="Arial"/>
          <w:lang w:eastAsia="en-US"/>
        </w:rPr>
        <w:t xml:space="preserve">МБУК </w:t>
      </w:r>
      <w:r w:rsidRPr="0011047C">
        <w:rPr>
          <w:rFonts w:ascii="Arial" w:hAnsi="Arial" w:cs="Arial"/>
        </w:rPr>
        <w:t>«Районный Центр культуры» Енисейского района  проводят данные мероприятия согласно плану и смете расходов на данные мероприятия, приобретается (призы, подарки, и также необходимый инвентарь для оформления).</w:t>
      </w:r>
    </w:p>
    <w:p w:rsidR="0010671B" w:rsidRPr="0011047C" w:rsidRDefault="0010671B" w:rsidP="0010671B">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11047C">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10671B" w:rsidRPr="0011047C" w:rsidRDefault="0010671B" w:rsidP="0010671B">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11047C">
        <w:rPr>
          <w:rFonts w:ascii="Arial" w:hAnsi="Arial" w:cs="Arial"/>
          <w:lang w:eastAsia="en-US"/>
        </w:rPr>
        <w:t xml:space="preserve">Контроль за эффективным и целевым использованием средств районного бюджета осуществляется главным распорядителем бюджетных средств. </w:t>
      </w:r>
    </w:p>
    <w:p w:rsidR="0010671B" w:rsidRPr="0011047C" w:rsidRDefault="0010671B" w:rsidP="0010671B">
      <w:pPr>
        <w:widowControl/>
        <w:numPr>
          <w:ilvl w:val="0"/>
          <w:numId w:val="3"/>
        </w:numPr>
        <w:tabs>
          <w:tab w:val="clear" w:pos="0"/>
        </w:tabs>
        <w:ind w:left="0" w:firstLine="709"/>
        <w:jc w:val="both"/>
        <w:rPr>
          <w:rFonts w:ascii="Arial" w:hAnsi="Arial" w:cs="Arial"/>
          <w:color w:val="000000"/>
          <w:lang w:eastAsia="ar-SA" w:bidi="ar-SA"/>
        </w:rPr>
      </w:pPr>
    </w:p>
    <w:p w:rsidR="0010671B" w:rsidRPr="0011047C" w:rsidRDefault="0010671B" w:rsidP="0010671B">
      <w:pPr>
        <w:widowControl/>
        <w:numPr>
          <w:ilvl w:val="0"/>
          <w:numId w:val="3"/>
        </w:numPr>
        <w:tabs>
          <w:tab w:val="clear" w:pos="0"/>
        </w:tabs>
        <w:ind w:left="0" w:firstLine="709"/>
        <w:jc w:val="both"/>
        <w:rPr>
          <w:rFonts w:ascii="Arial" w:hAnsi="Arial" w:cs="Arial"/>
          <w:b/>
          <w:color w:val="000000"/>
          <w:lang w:eastAsia="ar-SA" w:bidi="ar-SA"/>
        </w:rPr>
      </w:pPr>
      <w:r w:rsidRPr="0011047C">
        <w:rPr>
          <w:rFonts w:ascii="Arial" w:hAnsi="Arial" w:cs="Arial"/>
          <w:b/>
          <w:color w:val="000000"/>
          <w:lang w:eastAsia="ar-SA" w:bidi="ar-SA"/>
        </w:rPr>
        <w:t xml:space="preserve"> Мероприятие «приобретение новогодних подарков для малообеспеченных семей»</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r>
      <w:r w:rsidRPr="0011047C">
        <w:rPr>
          <w:rFonts w:ascii="Arial" w:hAnsi="Arial" w:cs="Arial"/>
          <w:lang w:eastAsia="en-US"/>
        </w:rPr>
        <w:tab/>
        <w:t xml:space="preserve"> Главным распорядителем бюджетных средств и ответственным лицом за реализацию данного мероприятия является администрация Енисейского района».</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 xml:space="preserve"> Главный распорядитель бюджетных средств, на основании нормативного правового акта администрации Енисейского района перечисляет финансовые                                   средства в виде иных межбюджетных трансфертов муниципальным образованиям Енисейского района на основании Соглашения, заключенного между администрацией Енисейского района и администрацией соответствующего муниципального образования.</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 xml:space="preserve"> Муниципальные образования Енисейского района заключают договора поставки продовольственных и (или) непродовольственных товаров на сумму полученных иных межбюджетных трансфертов в соответствии с действующими нормативно правовыми актами в сфере закупок для  муниципальных нужд.</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r>
      <w:r w:rsidRPr="0011047C">
        <w:rPr>
          <w:rFonts w:ascii="Arial" w:hAnsi="Arial" w:cs="Arial"/>
          <w:lang w:eastAsia="en-US"/>
        </w:rPr>
        <w:tab/>
        <w:t xml:space="preserve"> Отчет об использовании иных межбюджетных трансфертов муниципальные образования Енисейского района направляют Главному распорядителю бюджетных сре</w:t>
      </w:r>
      <w:proofErr w:type="gramStart"/>
      <w:r w:rsidRPr="0011047C">
        <w:rPr>
          <w:rFonts w:ascii="Arial" w:hAnsi="Arial" w:cs="Arial"/>
          <w:lang w:eastAsia="en-US"/>
        </w:rPr>
        <w:t>дств в т</w:t>
      </w:r>
      <w:proofErr w:type="gramEnd"/>
      <w:r w:rsidRPr="0011047C">
        <w:rPr>
          <w:rFonts w:ascii="Arial" w:hAnsi="Arial" w:cs="Arial"/>
          <w:lang w:eastAsia="en-US"/>
        </w:rPr>
        <w:t>ечение пяти дней со дня получения товара и подписания акта сверки с организацией-поставщиком.</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 xml:space="preserve">Новогодние подарки предоставляются детям из малообеспеченных семей, детей-сирот и </w:t>
      </w:r>
      <w:proofErr w:type="gramStart"/>
      <w:r w:rsidRPr="0011047C">
        <w:rPr>
          <w:rFonts w:ascii="Arial" w:hAnsi="Arial" w:cs="Arial"/>
          <w:lang w:eastAsia="en-US"/>
        </w:rPr>
        <w:t>детей</w:t>
      </w:r>
      <w:proofErr w:type="gramEnd"/>
      <w:r w:rsidRPr="0011047C">
        <w:rPr>
          <w:rFonts w:ascii="Arial" w:hAnsi="Arial" w:cs="Arial"/>
          <w:lang w:eastAsia="en-US"/>
        </w:rPr>
        <w:t xml:space="preserve"> оставшихся без попечения родителей, одаренных детей, достигших значительных успехов в учебе, в области культуры и спорта  - Енисейского района, включенных в список на получение подарков Главным распорядителем бюджетных средств. Список с отметками о получении подарков является основанием для списания денежных средств.</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 xml:space="preserve"> Неиспользованные бюджетные средства в текущем финансовом году подлежат </w:t>
      </w:r>
      <w:r w:rsidRPr="0011047C">
        <w:rPr>
          <w:rFonts w:ascii="Arial" w:hAnsi="Arial" w:cs="Arial"/>
          <w:lang w:eastAsia="en-US"/>
        </w:rPr>
        <w:lastRenderedPageBreak/>
        <w:t>возврату в районный бюджет в установленном порядке.</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 xml:space="preserve">Контроль за эффективным и целевым использованием средств районного бюджета осуществляется главным распорядителем бюджетных средств. </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Ответственность за целевое и эффективное использование  бюджетных средств, а также за достоверность предоставленных сведений возлагается на главного распорядителя бюджетных средств.</w:t>
      </w:r>
    </w:p>
    <w:p w:rsidR="0010671B" w:rsidRPr="0011047C" w:rsidRDefault="0010671B" w:rsidP="0010671B">
      <w:pPr>
        <w:numPr>
          <w:ilvl w:val="0"/>
          <w:numId w:val="3"/>
        </w:numPr>
        <w:autoSpaceDE w:val="0"/>
        <w:autoSpaceDN w:val="0"/>
        <w:adjustRightInd w:val="0"/>
        <w:ind w:left="142"/>
        <w:jc w:val="both"/>
        <w:outlineLvl w:val="0"/>
        <w:rPr>
          <w:rFonts w:ascii="Arial" w:hAnsi="Arial" w:cs="Arial"/>
          <w:lang w:eastAsia="en-US"/>
        </w:rPr>
      </w:pPr>
      <w:r w:rsidRPr="0011047C">
        <w:rPr>
          <w:rFonts w:ascii="Arial" w:hAnsi="Arial" w:cs="Arial"/>
          <w:lang w:eastAsia="en-US"/>
        </w:rPr>
        <w:tab/>
      </w:r>
      <w:r w:rsidRPr="0011047C">
        <w:rPr>
          <w:rFonts w:ascii="Arial" w:hAnsi="Arial" w:cs="Arial"/>
          <w:lang w:eastAsia="en-US"/>
        </w:rPr>
        <w:tab/>
        <w:t>Отчет о реализации  мероприятия подпрограммы формирует МКУ «Комитет по культуре Енисейского района» по форме и в сроки установленные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w:t>
      </w:r>
    </w:p>
    <w:p w:rsidR="0010671B" w:rsidRPr="0011047C" w:rsidRDefault="0010671B" w:rsidP="0010671B">
      <w:pPr>
        <w:widowControl/>
        <w:ind w:firstLine="709"/>
        <w:jc w:val="both"/>
        <w:rPr>
          <w:rFonts w:ascii="Arial" w:hAnsi="Arial" w:cs="Arial"/>
          <w:b/>
          <w:color w:val="000000"/>
          <w:lang w:eastAsia="ar-SA" w:bidi="ar-SA"/>
        </w:rPr>
      </w:pPr>
      <w:r w:rsidRPr="0011047C">
        <w:rPr>
          <w:rFonts w:ascii="Arial" w:hAnsi="Arial" w:cs="Arial"/>
          <w:b/>
          <w:color w:val="000000"/>
        </w:rPr>
        <w:t>Мероприятие «</w:t>
      </w:r>
      <w:r w:rsidRPr="0011047C">
        <w:rPr>
          <w:rFonts w:ascii="Arial" w:hAnsi="Arial" w:cs="Arial"/>
          <w:b/>
          <w:color w:val="000000"/>
          <w:lang w:eastAsia="ar-SA" w:bidi="ar-SA"/>
        </w:rPr>
        <w:t>По обустройству и восстановлению воинских захоронений»</w:t>
      </w:r>
    </w:p>
    <w:p w:rsidR="0010671B" w:rsidRPr="0011047C" w:rsidRDefault="0010671B" w:rsidP="0010671B">
      <w:pPr>
        <w:widowControl/>
        <w:shd w:val="clear" w:color="auto" w:fill="FFFFFF"/>
        <w:ind w:firstLine="709"/>
        <w:jc w:val="both"/>
        <w:rPr>
          <w:rFonts w:ascii="Arial" w:hAnsi="Arial" w:cs="Arial"/>
          <w:color w:val="000000"/>
        </w:rPr>
      </w:pPr>
      <w:r w:rsidRPr="0011047C">
        <w:rPr>
          <w:rFonts w:ascii="Arial" w:hAnsi="Arial" w:cs="Arial"/>
          <w:color w:val="000000"/>
        </w:rPr>
        <w:t>В рамках реализации данного мероприятия бюджету Енисейского района предоставляется субсидия на реализацию мероприятий по обустройству и восстановлению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(далее – краевая программа).</w:t>
      </w:r>
    </w:p>
    <w:p w:rsidR="0010671B" w:rsidRPr="0011047C" w:rsidRDefault="0010671B" w:rsidP="0010671B">
      <w:pPr>
        <w:widowControl/>
        <w:shd w:val="clear" w:color="auto" w:fill="FFFFFF"/>
        <w:ind w:firstLine="709"/>
        <w:jc w:val="both"/>
        <w:rPr>
          <w:rFonts w:ascii="Arial" w:hAnsi="Arial" w:cs="Arial"/>
          <w:color w:val="000000"/>
        </w:rPr>
      </w:pPr>
      <w:r w:rsidRPr="0011047C">
        <w:rPr>
          <w:rFonts w:ascii="Arial" w:hAnsi="Arial" w:cs="Arial"/>
          <w:color w:val="000000"/>
        </w:rPr>
        <w:t>Порядок предоставления субсидии устанавливается краевой программой.</w:t>
      </w:r>
    </w:p>
    <w:p w:rsidR="0010671B" w:rsidRPr="0011047C" w:rsidRDefault="0010671B" w:rsidP="0010671B">
      <w:pPr>
        <w:widowControl/>
        <w:suppressAutoHyphens w:val="0"/>
        <w:ind w:firstLine="709"/>
        <w:jc w:val="both"/>
        <w:rPr>
          <w:rFonts w:ascii="Arial" w:eastAsia="Times New Roman" w:hAnsi="Arial" w:cs="Arial"/>
          <w:color w:val="000000"/>
          <w:kern w:val="0"/>
          <w:lang w:eastAsia="ru-RU" w:bidi="ar-SA"/>
        </w:rPr>
      </w:pPr>
      <w:r w:rsidRPr="0011047C">
        <w:rPr>
          <w:rFonts w:ascii="Arial" w:eastAsia="Times New Roman" w:hAnsi="Arial" w:cs="Arial"/>
          <w:color w:val="000000"/>
          <w:kern w:val="0"/>
          <w:lang w:eastAsia="ru-RU" w:bidi="ar-SA"/>
        </w:rPr>
        <w:t>Главным распорядителем и получателем средств субсидий является Администрация Енисейского района.</w:t>
      </w:r>
    </w:p>
    <w:p w:rsidR="0010671B" w:rsidRPr="0011047C" w:rsidRDefault="0010671B" w:rsidP="0010671B">
      <w:pPr>
        <w:widowControl/>
        <w:shd w:val="clear" w:color="auto" w:fill="FFFFFF"/>
        <w:jc w:val="both"/>
        <w:rPr>
          <w:rFonts w:ascii="Arial" w:hAnsi="Arial" w:cs="Arial"/>
          <w:color w:val="000000"/>
          <w:lang w:eastAsia="ar-SA" w:bidi="ar-SA"/>
        </w:rPr>
      </w:pPr>
      <w:r w:rsidRPr="0011047C">
        <w:rPr>
          <w:rFonts w:ascii="Arial" w:hAnsi="Arial" w:cs="Arial"/>
          <w:color w:val="000000"/>
          <w:lang w:eastAsia="ar-SA" w:bidi="ar-SA"/>
        </w:rPr>
        <w:tab/>
        <w:t xml:space="preserve">Краевая субсидия предоставляется на основании  Порядка предоставления субсидии бюджету муниципального образования Енисейского района </w:t>
      </w:r>
      <w:r w:rsidRPr="0011047C">
        <w:rPr>
          <w:rFonts w:ascii="Arial" w:hAnsi="Arial" w:cs="Arial"/>
          <w:color w:val="000000"/>
        </w:rPr>
        <w:t xml:space="preserve">реализацию мероприятий по обустройству и восстановлению воинских захоронений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w:t>
      </w:r>
      <w:r w:rsidRPr="0011047C">
        <w:rPr>
          <w:rFonts w:ascii="Arial" w:hAnsi="Arial" w:cs="Arial"/>
          <w:color w:val="000000"/>
          <w:lang w:eastAsia="ar-SA" w:bidi="ar-SA"/>
        </w:rPr>
        <w:t>от 31.12.2019 г. № 813-п</w:t>
      </w:r>
    </w:p>
    <w:p w:rsidR="0010671B" w:rsidRPr="0011047C" w:rsidRDefault="0010671B" w:rsidP="0010671B">
      <w:pPr>
        <w:widowControl/>
        <w:suppressAutoHyphens w:val="0"/>
        <w:autoSpaceDE w:val="0"/>
        <w:autoSpaceDN w:val="0"/>
        <w:adjustRightInd w:val="0"/>
        <w:ind w:firstLine="709"/>
        <w:jc w:val="both"/>
        <w:outlineLvl w:val="0"/>
        <w:rPr>
          <w:rFonts w:ascii="Arial" w:hAnsi="Arial" w:cs="Arial"/>
          <w:b/>
          <w:kern w:val="0"/>
          <w:lang w:eastAsia="ru-RU"/>
        </w:rPr>
      </w:pPr>
      <w:r w:rsidRPr="0011047C">
        <w:rPr>
          <w:rFonts w:ascii="Arial" w:hAnsi="Arial" w:cs="Arial"/>
          <w:b/>
          <w:color w:val="000000"/>
        </w:rPr>
        <w:t>Мероприятие «Субсидия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p w:rsidR="0010671B" w:rsidRPr="0011047C" w:rsidRDefault="0010671B" w:rsidP="0010671B">
      <w:pPr>
        <w:widowControl/>
        <w:ind w:firstLine="709"/>
        <w:jc w:val="both"/>
        <w:rPr>
          <w:rFonts w:ascii="Arial" w:eastAsia="Calibri" w:hAnsi="Arial" w:cs="Arial"/>
          <w:lang w:eastAsia="ar-SA" w:bidi="ar-SA"/>
        </w:rPr>
      </w:pPr>
      <w:r w:rsidRPr="0011047C">
        <w:rPr>
          <w:rFonts w:ascii="Arial" w:eastAsia="Calibri" w:hAnsi="Arial" w:cs="Arial"/>
          <w:lang w:eastAsia="ar-SA" w:bidi="ar-SA"/>
        </w:rPr>
        <w:t>Средства на реализацию мероприятия предоставляются в виде субсидий из сре</w:t>
      </w:r>
      <w:proofErr w:type="gramStart"/>
      <w:r w:rsidRPr="0011047C">
        <w:rPr>
          <w:rFonts w:ascii="Arial" w:eastAsia="Calibri" w:hAnsi="Arial" w:cs="Arial"/>
          <w:lang w:eastAsia="ar-SA" w:bidi="ar-SA"/>
        </w:rPr>
        <w:t>дств кр</w:t>
      </w:r>
      <w:proofErr w:type="gramEnd"/>
      <w:r w:rsidRPr="0011047C">
        <w:rPr>
          <w:rFonts w:ascii="Arial" w:eastAsia="Calibri" w:hAnsi="Arial" w:cs="Arial"/>
          <w:lang w:eastAsia="ar-SA" w:bidi="ar-SA"/>
        </w:rPr>
        <w:t xml:space="preserve">аевого бюджета бюджету Енисейского района на основании заключенного соглашения между Министерством культуры Красноярского края и администрацией Енисейского района в рамках подпрограммы </w:t>
      </w:r>
      <w:r w:rsidRPr="0011047C">
        <w:rPr>
          <w:rFonts w:ascii="Arial" w:eastAsia="Calibri" w:hAnsi="Arial" w:cs="Arial"/>
          <w:kern w:val="0"/>
          <w:lang w:eastAsia="ru-RU" w:bidi="ar-SA"/>
        </w:rPr>
        <w:t xml:space="preserve">«Обеспечение условий реализации государственной программы и прочие мероприятия»  государственной </w:t>
      </w:r>
      <w:hyperlink r:id="rId14" w:history="1">
        <w:r w:rsidRPr="0011047C">
          <w:rPr>
            <w:rFonts w:ascii="Arial" w:eastAsia="Calibri" w:hAnsi="Arial" w:cs="Arial"/>
            <w:kern w:val="0"/>
            <w:lang w:eastAsia="ru-RU" w:bidi="ar-SA"/>
          </w:rPr>
          <w:t>программы</w:t>
        </w:r>
      </w:hyperlink>
      <w:r w:rsidRPr="0011047C">
        <w:rPr>
          <w:rFonts w:ascii="Arial" w:eastAsia="Calibri" w:hAnsi="Arial" w:cs="Arial"/>
          <w:kern w:val="0"/>
          <w:lang w:eastAsia="ru-RU" w:bidi="ar-SA"/>
        </w:rPr>
        <w:t xml:space="preserve"> Красноярского края «Развитие культуры и туризма».</w:t>
      </w:r>
    </w:p>
    <w:p w:rsidR="0010671B" w:rsidRPr="0011047C" w:rsidRDefault="0010671B" w:rsidP="0010671B">
      <w:pPr>
        <w:widowControl/>
        <w:ind w:firstLine="709"/>
        <w:jc w:val="both"/>
        <w:rPr>
          <w:rFonts w:ascii="Arial" w:eastAsia="Calibri" w:hAnsi="Arial" w:cs="Arial"/>
          <w:lang w:eastAsia="ar-SA" w:bidi="ar-SA"/>
        </w:rPr>
      </w:pPr>
      <w:r w:rsidRPr="0011047C">
        <w:rPr>
          <w:rFonts w:ascii="Arial" w:eastAsia="Calibri" w:hAnsi="Arial" w:cs="Arial"/>
          <w:lang w:eastAsia="ar-SA" w:bidi="ar-SA"/>
        </w:rPr>
        <w:t>Главным распорядителем и получателем средств субсидий является МКУ «Комитет по культуре Енисейского района»</w:t>
      </w:r>
    </w:p>
    <w:p w:rsidR="0010671B" w:rsidRPr="0011047C" w:rsidRDefault="0010671B" w:rsidP="0010671B">
      <w:pPr>
        <w:widowControl/>
        <w:ind w:firstLine="709"/>
        <w:jc w:val="both"/>
        <w:rPr>
          <w:rFonts w:ascii="Arial" w:eastAsia="Calibri" w:hAnsi="Arial" w:cs="Arial"/>
          <w:lang w:eastAsia="ar-SA" w:bidi="ar-SA"/>
        </w:rPr>
      </w:pPr>
      <w:r w:rsidRPr="0011047C">
        <w:rPr>
          <w:rFonts w:ascii="Arial" w:eastAsia="Calibri" w:hAnsi="Arial" w:cs="Arial"/>
          <w:lang w:eastAsia="ar-SA" w:bidi="ar-SA"/>
        </w:rPr>
        <w:t xml:space="preserve">Порядок предоставления, расходования субсидий, представления отчетности об использовании субсидии определен краевой государственной программой </w:t>
      </w:r>
      <w:r w:rsidRPr="0011047C">
        <w:rPr>
          <w:rFonts w:ascii="Arial" w:eastAsia="Calibri" w:hAnsi="Arial" w:cs="Arial"/>
          <w:kern w:val="0"/>
          <w:lang w:eastAsia="ru-RU" w:bidi="ar-SA"/>
        </w:rPr>
        <w:t>Красноярского края «Развитие культуры и туризма».</w:t>
      </w:r>
    </w:p>
    <w:p w:rsidR="0010671B" w:rsidRPr="0011047C" w:rsidRDefault="0010671B" w:rsidP="0010671B">
      <w:pPr>
        <w:widowControl/>
        <w:jc w:val="both"/>
        <w:rPr>
          <w:rFonts w:ascii="Arial" w:hAnsi="Arial" w:cs="Arial"/>
          <w:b/>
        </w:rPr>
      </w:pPr>
      <w:r w:rsidRPr="0011047C">
        <w:rPr>
          <w:rFonts w:ascii="Arial" w:hAnsi="Arial" w:cs="Arial"/>
          <w:b/>
          <w:color w:val="000000"/>
          <w:lang w:eastAsia="ar-SA" w:bidi="ar-SA"/>
        </w:rPr>
        <w:tab/>
      </w:r>
      <w:r w:rsidRPr="0011047C">
        <w:rPr>
          <w:rFonts w:ascii="Arial" w:hAnsi="Arial" w:cs="Arial"/>
          <w:b/>
        </w:rPr>
        <w:t>Мероприятие: Иные межбюджетные трансферты на организацию и проведение торжественно-праздничных мероприятий, посвященных «Дню пожилого человека».</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 xml:space="preserve">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w:t>
      </w:r>
      <w:r w:rsidRPr="0011047C">
        <w:rPr>
          <w:rFonts w:ascii="Arial" w:eastAsia="Calibri" w:hAnsi="Arial" w:cs="Arial"/>
          <w:lang w:eastAsia="ar-SA" w:bidi="ar-SA"/>
        </w:rPr>
        <w:lastRenderedPageBreak/>
        <w:t xml:space="preserve">муниципальными образованиями заявки подлежат рассмотрению Комиссией по оказанию единовременной адресной материальной помощи гражданам Енисейского района и распределению иных межведомственных трансфертов на проведение мероприятий (далее по тексту - Комиссия). Комиссия рассматривает предоставленные планы и сметы расходов, после чего выносит предложения о распределении денежных средств на проведение мероприятия. </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 xml:space="preserve">На основании протокола заседания Комиссии готовится проект постановления главы района «О распределении иных межбюджетных трансфертов на организацию и проведение торжественно-праздничных мероприятий, посвященных «Дню пожилого </w:t>
      </w:r>
      <w:proofErr w:type="spellStart"/>
      <w:r w:rsidRPr="0011047C">
        <w:rPr>
          <w:rFonts w:ascii="Arial" w:eastAsia="Calibri" w:hAnsi="Arial" w:cs="Arial"/>
          <w:lang w:eastAsia="ar-SA" w:bidi="ar-SA"/>
        </w:rPr>
        <w:t>человека»</w:t>
      </w:r>
      <w:proofErr w:type="gramStart"/>
      <w:r w:rsidRPr="0011047C">
        <w:rPr>
          <w:rFonts w:ascii="Arial" w:eastAsia="Calibri" w:hAnsi="Arial" w:cs="Arial"/>
          <w:lang w:eastAsia="ar-SA" w:bidi="ar-SA"/>
        </w:rPr>
        <w:t>.Н</w:t>
      </w:r>
      <w:proofErr w:type="gramEnd"/>
      <w:r w:rsidRPr="0011047C">
        <w:rPr>
          <w:rFonts w:ascii="Arial" w:eastAsia="Calibri" w:hAnsi="Arial" w:cs="Arial"/>
          <w:lang w:eastAsia="ar-SA" w:bidi="ar-SA"/>
        </w:rPr>
        <w:t>а</w:t>
      </w:r>
      <w:proofErr w:type="spellEnd"/>
      <w:r w:rsidRPr="0011047C">
        <w:rPr>
          <w:rFonts w:ascii="Arial" w:eastAsia="Calibri" w:hAnsi="Arial" w:cs="Arial"/>
          <w:lang w:eastAsia="ar-SA" w:bidi="ar-SA"/>
        </w:rPr>
        <w:t xml:space="preserve"> основании данного распоряжения Администрация Енисейского района Красноярского края (далее Администрация) производит перечисление денежных средств муниципальным образованиям.</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 xml:space="preserve">После проведения мероприятий муниципальные образования в срок до 05 числа месяца, следующего за </w:t>
      </w:r>
      <w:proofErr w:type="gramStart"/>
      <w:r w:rsidRPr="0011047C">
        <w:rPr>
          <w:rFonts w:ascii="Arial" w:eastAsia="Calibri" w:hAnsi="Arial" w:cs="Arial"/>
          <w:lang w:eastAsia="ar-SA" w:bidi="ar-SA"/>
        </w:rPr>
        <w:t>отчетным</w:t>
      </w:r>
      <w:proofErr w:type="gramEnd"/>
      <w:r w:rsidRPr="0011047C">
        <w:rPr>
          <w:rFonts w:ascii="Arial" w:eastAsia="Calibri" w:hAnsi="Arial" w:cs="Arial"/>
          <w:lang w:eastAsia="ar-SA" w:bidi="ar-SA"/>
        </w:rPr>
        <w:t xml:space="preserve">, предоставляют в </w:t>
      </w:r>
      <w:r w:rsidRPr="0011047C">
        <w:rPr>
          <w:rFonts w:ascii="Arial" w:eastAsia="Calibri" w:hAnsi="Arial" w:cs="Arial"/>
          <w:color w:val="000000"/>
          <w:lang w:eastAsia="ar-SA" w:bidi="ar-SA"/>
        </w:rPr>
        <w:t>МКУ «Комитет по культуре Енисейского района»</w:t>
      </w:r>
      <w:r w:rsidRPr="0011047C">
        <w:rPr>
          <w:rFonts w:ascii="Arial" w:eastAsia="Calibri" w:hAnsi="Arial" w:cs="Arial"/>
          <w:lang w:eastAsia="ar-SA" w:bidi="ar-SA"/>
        </w:rPr>
        <w:t xml:space="preserve"> отчет об использовании средств. </w:t>
      </w:r>
    </w:p>
    <w:p w:rsidR="0010671B" w:rsidRPr="0011047C" w:rsidRDefault="0010671B" w:rsidP="0010671B">
      <w:pPr>
        <w:widowControl/>
        <w:numPr>
          <w:ilvl w:val="0"/>
          <w:numId w:val="3"/>
        </w:numPr>
        <w:tabs>
          <w:tab w:val="clear" w:pos="0"/>
        </w:tabs>
        <w:ind w:left="0" w:firstLine="709"/>
        <w:jc w:val="both"/>
        <w:rPr>
          <w:rFonts w:ascii="Arial" w:eastAsia="Calibri" w:hAnsi="Arial" w:cs="Arial"/>
          <w:b/>
          <w:lang w:eastAsia="ar-SA" w:bidi="ar-SA"/>
        </w:rPr>
      </w:pPr>
      <w:r w:rsidRPr="0011047C">
        <w:rPr>
          <w:rFonts w:ascii="Arial" w:eastAsia="Calibri" w:hAnsi="Arial" w:cs="Arial"/>
          <w:b/>
          <w:lang w:eastAsia="ar-SA" w:bidi="ar-SA"/>
        </w:rPr>
        <w:t>Мероприятие: Иные межбюджетные трансферты на проведение культурно - досуговых мероприятий Декады инвалидов.</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Муниципальные образования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«О распределении иных межбюджетных трансфертов на проведение культурно-досуговых мероприятий Декады инвалидов».</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 xml:space="preserve">Администрация производит перечисление денежных средств муниципальным образованиям в соответствии с постановлением. </w:t>
      </w:r>
    </w:p>
    <w:p w:rsidR="0010671B" w:rsidRPr="0011047C" w:rsidRDefault="0010671B" w:rsidP="0010671B">
      <w:pPr>
        <w:widowControl/>
        <w:numPr>
          <w:ilvl w:val="0"/>
          <w:numId w:val="3"/>
        </w:numPr>
        <w:tabs>
          <w:tab w:val="clear" w:pos="0"/>
        </w:tabs>
        <w:ind w:left="0" w:firstLine="709"/>
        <w:jc w:val="both"/>
        <w:rPr>
          <w:rFonts w:ascii="Arial" w:eastAsia="Calibri" w:hAnsi="Arial" w:cs="Arial"/>
          <w:b/>
          <w:lang w:eastAsia="ar-SA" w:bidi="ar-SA"/>
        </w:rPr>
      </w:pPr>
      <w:r w:rsidRPr="0011047C">
        <w:rPr>
          <w:rFonts w:ascii="Arial" w:eastAsia="Calibri" w:hAnsi="Arial" w:cs="Arial"/>
          <w:b/>
          <w:lang w:eastAsia="ar-SA" w:bidi="ar-SA"/>
        </w:rPr>
        <w:t>Мероприятие: Проведение праздничных мероприятий для детей-инвалидов (организация праздничного обеда, конкурсов, представлений, вручение подарков).</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 «Проведение праздничных мероприятий для детей-инвалидов (организация праздничного обеда, конкурсов, представлений, вручение подарков)».</w:t>
      </w:r>
    </w:p>
    <w:p w:rsidR="0010671B" w:rsidRPr="0011047C" w:rsidRDefault="0010671B" w:rsidP="0010671B">
      <w:pPr>
        <w:widowControl/>
        <w:numPr>
          <w:ilvl w:val="0"/>
          <w:numId w:val="3"/>
        </w:numPr>
        <w:tabs>
          <w:tab w:val="clear" w:pos="0"/>
        </w:tabs>
        <w:ind w:left="0" w:firstLine="709"/>
        <w:jc w:val="both"/>
        <w:rPr>
          <w:rFonts w:ascii="Arial" w:eastAsia="Calibri" w:hAnsi="Arial" w:cs="Arial"/>
          <w:highlight w:val="red"/>
          <w:lang w:eastAsia="ar-SA" w:bidi="ar-SA"/>
        </w:rPr>
      </w:pPr>
      <w:r w:rsidRPr="0011047C">
        <w:rPr>
          <w:rFonts w:ascii="Arial" w:eastAsia="Calibri" w:hAnsi="Arial" w:cs="Arial"/>
          <w:lang w:eastAsia="ar-SA" w:bidi="ar-SA"/>
        </w:rPr>
        <w:t xml:space="preserve">Администрация производит перечисление денежных средств муниципальным образованиям в соответствии с постановлением. </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Иные межбюджетные трансферты на проведение торжественных мероприятий по празднованию 9 мая.</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Муниципальные образования, осуществляющие проведение мероприятий подают в МКУ «Комитет по культуре Енисейского района» заявку на проведение мероприятий, включающую план и смету расходов. Предоставленные документы рассматриваются на Комиссии. На основании протокола заседания Комиссии, готовится проект постановления главы Енисейского района «О распределении иных межбюджетных трансфертов на проведение мероприятий».</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t>Администрация производит перечисление денежных средств муниципальным образованиям в соответствии с постановлением главы администрации района.</w:t>
      </w:r>
    </w:p>
    <w:p w:rsidR="0010671B" w:rsidRDefault="0010671B" w:rsidP="0010671B">
      <w:pPr>
        <w:widowControl/>
        <w:numPr>
          <w:ilvl w:val="0"/>
          <w:numId w:val="3"/>
        </w:numPr>
        <w:tabs>
          <w:tab w:val="clear" w:pos="0"/>
        </w:tabs>
        <w:ind w:left="0" w:firstLine="709"/>
        <w:jc w:val="both"/>
        <w:rPr>
          <w:rFonts w:ascii="Arial" w:eastAsia="Calibri" w:hAnsi="Arial" w:cs="Arial"/>
          <w:lang w:eastAsia="ar-SA" w:bidi="ar-SA"/>
        </w:rPr>
      </w:pPr>
      <w:r w:rsidRPr="0011047C">
        <w:rPr>
          <w:rFonts w:ascii="Arial" w:eastAsia="Calibri" w:hAnsi="Arial" w:cs="Arial"/>
          <w:lang w:eastAsia="ar-SA" w:bidi="ar-SA"/>
        </w:rPr>
        <w:lastRenderedPageBreak/>
        <w:t>После получения выделенных средств и проведения мероприятий Муниципальные образования предоставляют в Администрацию отчет об использовании бюджетных средств.</w:t>
      </w:r>
    </w:p>
    <w:p w:rsidR="00305C7C" w:rsidRDefault="00305C7C" w:rsidP="00305C7C">
      <w:pPr>
        <w:widowControl/>
        <w:autoSpaceDE w:val="0"/>
        <w:autoSpaceDN w:val="0"/>
        <w:adjustRightInd w:val="0"/>
        <w:ind w:firstLine="708"/>
        <w:jc w:val="both"/>
        <w:outlineLvl w:val="0"/>
        <w:rPr>
          <w:rFonts w:ascii="Arial" w:hAnsi="Arial" w:cs="Arial"/>
          <w:lang w:eastAsia="en-US"/>
        </w:rPr>
      </w:pPr>
      <w:r w:rsidRPr="0011047C">
        <w:rPr>
          <w:rFonts w:ascii="Arial" w:hAnsi="Arial" w:cs="Arial"/>
          <w:b/>
          <w:color w:val="000000"/>
          <w:lang w:eastAsia="ar-SA" w:bidi="ar-SA"/>
        </w:rPr>
        <w:t>Мероприятия</w:t>
      </w:r>
      <w:r>
        <w:rPr>
          <w:rFonts w:ascii="Arial" w:hAnsi="Arial" w:cs="Arial"/>
          <w:b/>
          <w:color w:val="000000"/>
          <w:lang w:eastAsia="ar-SA" w:bidi="ar-SA"/>
        </w:rPr>
        <w:t xml:space="preserve"> слет волонтеров Культуры</w:t>
      </w:r>
    </w:p>
    <w:p w:rsidR="00305C7C" w:rsidRPr="0011047C" w:rsidRDefault="00305C7C" w:rsidP="00305C7C">
      <w:pPr>
        <w:widowControl/>
        <w:numPr>
          <w:ilvl w:val="0"/>
          <w:numId w:val="3"/>
        </w:numPr>
        <w:tabs>
          <w:tab w:val="clear" w:pos="0"/>
          <w:tab w:val="num" w:pos="284"/>
        </w:tabs>
        <w:autoSpaceDE w:val="0"/>
        <w:autoSpaceDN w:val="0"/>
        <w:adjustRightInd w:val="0"/>
        <w:ind w:left="0" w:firstLine="709"/>
        <w:jc w:val="both"/>
        <w:outlineLvl w:val="0"/>
        <w:rPr>
          <w:rFonts w:ascii="Arial" w:hAnsi="Arial" w:cs="Arial"/>
          <w:color w:val="000000"/>
          <w:lang w:eastAsia="ar-SA" w:bidi="ar-SA"/>
        </w:rPr>
      </w:pPr>
      <w:r w:rsidRPr="0011047C">
        <w:rPr>
          <w:rFonts w:ascii="Arial" w:hAnsi="Arial" w:cs="Arial"/>
          <w:lang w:eastAsia="en-US"/>
        </w:rPr>
        <w:t xml:space="preserve">Главным распорядителем бюджетных средств и ответственным лицом за реализацию данных мероприятий является </w:t>
      </w:r>
      <w:r w:rsidRPr="0011047C">
        <w:rPr>
          <w:rFonts w:ascii="Arial" w:hAnsi="Arial" w:cs="Arial"/>
        </w:rPr>
        <w:t xml:space="preserve">МКУ «Комитет по культуре Енисейского района» </w:t>
      </w:r>
    </w:p>
    <w:p w:rsidR="00305C7C" w:rsidRPr="008D0C07" w:rsidRDefault="00305C7C" w:rsidP="00305C7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8D0C07">
        <w:rPr>
          <w:rFonts w:ascii="Arial" w:hAnsi="Arial" w:cs="Arial"/>
        </w:rPr>
        <w:t xml:space="preserve">МКУ «Комитет по культуре Енисейского района» </w:t>
      </w:r>
      <w:r w:rsidRPr="008D0C07">
        <w:rPr>
          <w:rFonts w:ascii="Arial" w:hAnsi="Arial" w:cs="Arial"/>
          <w:lang w:eastAsia="en-US"/>
        </w:rPr>
        <w:t xml:space="preserve">заключают договора поставки продовольственных и (или) непродовольственных товаров на сумму </w:t>
      </w:r>
      <w:proofErr w:type="gramStart"/>
      <w:r w:rsidRPr="008D0C07">
        <w:rPr>
          <w:rFonts w:ascii="Arial" w:hAnsi="Arial" w:cs="Arial"/>
          <w:lang w:eastAsia="en-US"/>
        </w:rPr>
        <w:t>согласно смет</w:t>
      </w:r>
      <w:proofErr w:type="gramEnd"/>
      <w:r w:rsidRPr="008D0C07">
        <w:rPr>
          <w:rFonts w:ascii="Arial" w:hAnsi="Arial" w:cs="Arial"/>
          <w:lang w:eastAsia="en-US"/>
        </w:rPr>
        <w:t xml:space="preserve"> полученных в соответствии с действующими нормативно правовыми актами в сфере закупок для  муниципальных нужд.</w:t>
      </w:r>
    </w:p>
    <w:p w:rsidR="00305C7C" w:rsidRPr="0011047C" w:rsidRDefault="00305C7C" w:rsidP="00305C7C">
      <w:pPr>
        <w:widowControl/>
        <w:numPr>
          <w:ilvl w:val="0"/>
          <w:numId w:val="3"/>
        </w:numPr>
        <w:tabs>
          <w:tab w:val="clear" w:pos="0"/>
          <w:tab w:val="num" w:pos="284"/>
        </w:tabs>
        <w:ind w:left="0" w:firstLine="709"/>
        <w:jc w:val="both"/>
        <w:rPr>
          <w:rFonts w:ascii="Arial" w:hAnsi="Arial" w:cs="Arial"/>
          <w:color w:val="000000"/>
          <w:lang w:eastAsia="ar-SA" w:bidi="ar-SA"/>
        </w:rPr>
      </w:pPr>
      <w:proofErr w:type="gramStart"/>
      <w:r w:rsidRPr="0011047C">
        <w:rPr>
          <w:rFonts w:ascii="Arial" w:hAnsi="Arial" w:cs="Arial"/>
        </w:rPr>
        <w:t>МКУ «Комитет по культуре Енисейского района» проводят данные мероприятия согласно плану и смете расходов на данные мероприятия, приобретается (призы, подарки, бензин и также необходимый инвентарь для оформления.</w:t>
      </w:r>
      <w:proofErr w:type="gramEnd"/>
    </w:p>
    <w:p w:rsidR="00305C7C" w:rsidRPr="00305C7C" w:rsidRDefault="00305C7C" w:rsidP="00305C7C">
      <w:pPr>
        <w:numPr>
          <w:ilvl w:val="0"/>
          <w:numId w:val="3"/>
        </w:numPr>
        <w:tabs>
          <w:tab w:val="clear" w:pos="0"/>
          <w:tab w:val="num" w:pos="284"/>
        </w:tabs>
        <w:autoSpaceDE w:val="0"/>
        <w:autoSpaceDN w:val="0"/>
        <w:adjustRightInd w:val="0"/>
        <w:ind w:left="0" w:firstLine="709"/>
        <w:jc w:val="both"/>
        <w:outlineLvl w:val="0"/>
        <w:rPr>
          <w:rFonts w:ascii="Arial" w:hAnsi="Arial" w:cs="Arial"/>
          <w:lang w:eastAsia="en-US"/>
        </w:rPr>
      </w:pPr>
      <w:r w:rsidRPr="0011047C">
        <w:rPr>
          <w:rFonts w:ascii="Arial" w:hAnsi="Arial" w:cs="Arial"/>
          <w:lang w:eastAsia="en-US"/>
        </w:rPr>
        <w:t>Неиспользованные бюджетные средства в текущем финансовом году подлежат возврату в районный бюджет в установленном порядке.</w:t>
      </w:r>
    </w:p>
    <w:p w:rsidR="0010671B" w:rsidRPr="0011047C" w:rsidRDefault="0010671B" w:rsidP="0010671B">
      <w:pPr>
        <w:widowControl/>
        <w:numPr>
          <w:ilvl w:val="0"/>
          <w:numId w:val="3"/>
        </w:numPr>
        <w:tabs>
          <w:tab w:val="clear" w:pos="0"/>
        </w:tabs>
        <w:ind w:left="0" w:firstLine="709"/>
        <w:jc w:val="both"/>
        <w:rPr>
          <w:rFonts w:ascii="Arial" w:eastAsia="Calibri" w:hAnsi="Arial" w:cs="Arial"/>
          <w:lang w:eastAsia="ar-SA" w:bidi="ar-SA"/>
        </w:rPr>
      </w:pPr>
      <w:proofErr w:type="gramStart"/>
      <w:r w:rsidRPr="0011047C">
        <w:rPr>
          <w:rFonts w:ascii="Arial" w:eastAsia="Calibri" w:hAnsi="Arial" w:cs="Arial"/>
          <w:lang w:eastAsia="ar-SA" w:bidi="ar-SA"/>
        </w:rPr>
        <w:t>Экономический механизм</w:t>
      </w:r>
      <w:proofErr w:type="gramEnd"/>
      <w:r w:rsidRPr="0011047C">
        <w:rPr>
          <w:rFonts w:ascii="Arial" w:eastAsia="Calibri" w:hAnsi="Arial" w:cs="Arial"/>
          <w:lang w:eastAsia="ar-SA" w:bidi="ar-SA"/>
        </w:rPr>
        <w:t xml:space="preserve"> реализации подпрограммы включает в себя следующие элементы:</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 определение экономической обоснованности расходов, направленных на реализацию настоящей Подпрограммы;</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w:t>
      </w:r>
      <w:r w:rsidRPr="0011047C">
        <w:rPr>
          <w:rFonts w:ascii="Arial" w:eastAsia="Calibri" w:hAnsi="Arial" w:cs="Arial"/>
          <w:lang w:eastAsia="ar-SA" w:bidi="ar-SA"/>
        </w:rPr>
        <w:tab/>
        <w:t>определение экономической обоснованности нормативных затрат на выполнение муниципального задания;</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w:t>
      </w:r>
      <w:r w:rsidRPr="0011047C">
        <w:rPr>
          <w:rFonts w:ascii="Arial" w:eastAsia="Calibri" w:hAnsi="Arial" w:cs="Arial"/>
          <w:lang w:eastAsia="ar-SA" w:bidi="ar-SA"/>
        </w:rPr>
        <w:tab/>
        <w:t>определение экономической обоснованности предоставления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w:t>
      </w:r>
      <w:r w:rsidRPr="0011047C">
        <w:rPr>
          <w:rFonts w:ascii="Arial" w:eastAsia="Calibri" w:hAnsi="Arial" w:cs="Arial"/>
          <w:lang w:eastAsia="ar-SA" w:bidi="ar-SA"/>
        </w:rPr>
        <w:tab/>
        <w:t>мониторинг эффективности бюджетных расходов по отдельным направлениям;</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w:t>
      </w:r>
      <w:r w:rsidRPr="0011047C">
        <w:rPr>
          <w:rFonts w:ascii="Arial" w:eastAsia="Calibri" w:hAnsi="Arial" w:cs="Arial"/>
          <w:lang w:eastAsia="ar-SA" w:bidi="ar-SA"/>
        </w:rPr>
        <w:tab/>
        <w:t>мониторинг целевого использования бюджетных расходов по отдельным направлениям.</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Финансирование мероприятий программы осуществляется за счет средств районного бюджета в соответствии с мероприятиями подпрограммы согласно приложению № 2 к подпрограмме.</w:t>
      </w:r>
    </w:p>
    <w:p w:rsidR="0010671B" w:rsidRPr="0011047C" w:rsidRDefault="0010671B" w:rsidP="0010671B">
      <w:pPr>
        <w:widowControl/>
        <w:numPr>
          <w:ilvl w:val="0"/>
          <w:numId w:val="3"/>
        </w:numPr>
        <w:tabs>
          <w:tab w:val="clear" w:pos="0"/>
          <w:tab w:val="left" w:pos="1134"/>
        </w:tabs>
        <w:ind w:left="0" w:firstLine="709"/>
        <w:jc w:val="both"/>
        <w:rPr>
          <w:rFonts w:ascii="Arial" w:eastAsia="Calibri" w:hAnsi="Arial" w:cs="Arial"/>
          <w:lang w:eastAsia="ar-SA" w:bidi="ar-SA"/>
        </w:rPr>
      </w:pPr>
      <w:r w:rsidRPr="0011047C">
        <w:rPr>
          <w:rFonts w:ascii="Arial" w:eastAsia="Calibri" w:hAnsi="Arial" w:cs="Arial"/>
          <w:lang w:eastAsia="ar-SA" w:bidi="ar-SA"/>
        </w:rPr>
        <w:t xml:space="preserve">Финансовое управление администрации Енисейского района осуществляет финансирование расходов 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 </w:t>
      </w:r>
    </w:p>
    <w:p w:rsidR="0010671B" w:rsidRPr="0011047C" w:rsidRDefault="0010671B" w:rsidP="0010671B">
      <w:pPr>
        <w:autoSpaceDE w:val="0"/>
        <w:ind w:firstLine="709"/>
        <w:jc w:val="both"/>
        <w:rPr>
          <w:rFonts w:ascii="Arial" w:hAnsi="Arial" w:cs="Arial"/>
        </w:rPr>
      </w:pPr>
      <w:r w:rsidRPr="0011047C">
        <w:rPr>
          <w:rFonts w:ascii="Arial" w:eastAsia="Times New Roman" w:hAnsi="Arial" w:cs="Arial"/>
        </w:rPr>
        <w:t>Неиспользованные целевые средства подлежат возврату в районный бюджет в установленном порядке</w:t>
      </w:r>
    </w:p>
    <w:p w:rsidR="0010671B" w:rsidRDefault="0010671B" w:rsidP="0010671B">
      <w:pPr>
        <w:jc w:val="center"/>
        <w:rPr>
          <w:rFonts w:ascii="Arial" w:hAnsi="Arial" w:cs="Arial"/>
          <w:bCs/>
        </w:rPr>
      </w:pPr>
    </w:p>
    <w:p w:rsidR="0010671B" w:rsidRDefault="0010671B" w:rsidP="0010671B">
      <w:pPr>
        <w:jc w:val="center"/>
        <w:rPr>
          <w:rFonts w:ascii="Arial" w:hAnsi="Arial" w:cs="Arial"/>
          <w:bCs/>
        </w:rPr>
        <w:sectPr w:rsidR="0010671B" w:rsidSect="00EA28D1">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851" w:left="1134" w:header="1134" w:footer="1134" w:gutter="0"/>
          <w:cols w:space="720"/>
          <w:docGrid w:linePitch="381" w:charSpace="24576"/>
        </w:sectPr>
      </w:pPr>
    </w:p>
    <w:p w:rsidR="00504BD5" w:rsidRPr="00EA28D1" w:rsidRDefault="00504BD5" w:rsidP="00EA28D1">
      <w:pPr>
        <w:ind w:left="432"/>
        <w:rPr>
          <w:rFonts w:ascii="Arial" w:hAnsi="Arial" w:cs="Arial"/>
          <w:bCs/>
        </w:rPr>
      </w:pPr>
    </w:p>
    <w:p w:rsidR="004D3C29" w:rsidRPr="00040305" w:rsidRDefault="00A76383" w:rsidP="004D3C29">
      <w:pPr>
        <w:ind w:left="5387"/>
        <w:jc w:val="right"/>
        <w:rPr>
          <w:rFonts w:cs="Times New Roman"/>
          <w:sz w:val="20"/>
          <w:szCs w:val="20"/>
        </w:rPr>
      </w:pPr>
      <w:r>
        <w:rPr>
          <w:rFonts w:cs="Times New Roman"/>
          <w:sz w:val="20"/>
          <w:szCs w:val="20"/>
        </w:rPr>
        <w:t>Приложение №7</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04BD5" w:rsidRDefault="00504BD5" w:rsidP="005C05DA">
      <w:pPr>
        <w:ind w:left="9072"/>
        <w:jc w:val="both"/>
        <w:rPr>
          <w:rFonts w:ascii="Arial" w:hAnsi="Arial" w:cs="Arial"/>
        </w:rPr>
      </w:pPr>
    </w:p>
    <w:p w:rsidR="005C05DA" w:rsidRDefault="005C05DA" w:rsidP="005C05DA">
      <w:pPr>
        <w:ind w:left="9072"/>
        <w:jc w:val="both"/>
        <w:rPr>
          <w:rFonts w:ascii="Arial" w:hAnsi="Arial" w:cs="Arial"/>
        </w:rPr>
      </w:pPr>
      <w:r w:rsidRPr="00C47A1E">
        <w:rPr>
          <w:rFonts w:ascii="Arial" w:hAnsi="Arial" w:cs="Arial"/>
        </w:rPr>
        <w:t>Приложение №1</w:t>
      </w:r>
    </w:p>
    <w:p w:rsidR="005C05DA" w:rsidRPr="00C47A1E" w:rsidRDefault="005C05DA" w:rsidP="005C05DA">
      <w:pPr>
        <w:ind w:left="9072"/>
        <w:jc w:val="both"/>
        <w:rPr>
          <w:rFonts w:ascii="Arial" w:hAnsi="Arial" w:cs="Arial"/>
        </w:rPr>
      </w:pPr>
      <w:r w:rsidRPr="00C47A1E">
        <w:rPr>
          <w:rFonts w:ascii="Arial" w:hAnsi="Arial" w:cs="Arial"/>
        </w:rPr>
        <w:t xml:space="preserve">к </w:t>
      </w:r>
      <w:proofErr w:type="spellStart"/>
      <w:r w:rsidRPr="00C47A1E">
        <w:rPr>
          <w:rFonts w:ascii="Arial" w:hAnsi="Arial" w:cs="Arial"/>
        </w:rPr>
        <w:t>подпрограмме</w:t>
      </w:r>
      <w:proofErr w:type="gramStart"/>
      <w:r w:rsidRPr="00C47A1E">
        <w:rPr>
          <w:rFonts w:ascii="Arial" w:hAnsi="Arial" w:cs="Arial"/>
        </w:rPr>
        <w:t>«С</w:t>
      </w:r>
      <w:proofErr w:type="gramEnd"/>
      <w:r w:rsidRPr="00C47A1E">
        <w:rPr>
          <w:rFonts w:ascii="Arial" w:hAnsi="Arial" w:cs="Arial"/>
        </w:rPr>
        <w:t>одействие</w:t>
      </w:r>
      <w:proofErr w:type="spellEnd"/>
      <w:r w:rsidRPr="00C47A1E">
        <w:rPr>
          <w:rFonts w:ascii="Arial" w:hAnsi="Arial" w:cs="Arial"/>
        </w:rPr>
        <w:t xml:space="preserve"> в организации досуга и развитие сферы услуг культуры»</w:t>
      </w:r>
    </w:p>
    <w:p w:rsidR="005C05DA" w:rsidRDefault="005C05DA" w:rsidP="005C05DA">
      <w:pPr>
        <w:ind w:left="8505"/>
        <w:jc w:val="right"/>
        <w:rPr>
          <w:rFonts w:ascii="Arial" w:hAnsi="Arial" w:cs="Arial"/>
        </w:rPr>
      </w:pPr>
    </w:p>
    <w:p w:rsidR="005C05DA" w:rsidRPr="00C47A1E" w:rsidRDefault="005C05DA" w:rsidP="005C05DA">
      <w:pPr>
        <w:ind w:left="8505"/>
        <w:jc w:val="right"/>
        <w:rPr>
          <w:rFonts w:ascii="Arial" w:hAnsi="Arial" w:cs="Arial"/>
        </w:rPr>
      </w:pPr>
    </w:p>
    <w:p w:rsidR="005C05DA"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tbl>
      <w:tblPr>
        <w:tblW w:w="14611" w:type="dxa"/>
        <w:tblInd w:w="-186" w:type="dxa"/>
        <w:tblLayout w:type="fixed"/>
        <w:tblLook w:val="0000" w:firstRow="0" w:lastRow="0" w:firstColumn="0" w:lastColumn="0" w:noHBand="0" w:noVBand="0"/>
      </w:tblPr>
      <w:tblGrid>
        <w:gridCol w:w="2562"/>
        <w:gridCol w:w="284"/>
        <w:gridCol w:w="1417"/>
        <w:gridCol w:w="142"/>
        <w:gridCol w:w="567"/>
        <w:gridCol w:w="142"/>
        <w:gridCol w:w="709"/>
        <w:gridCol w:w="141"/>
        <w:gridCol w:w="1560"/>
        <w:gridCol w:w="708"/>
        <w:gridCol w:w="1276"/>
        <w:gridCol w:w="1134"/>
        <w:gridCol w:w="1134"/>
        <w:gridCol w:w="1418"/>
        <w:gridCol w:w="1417"/>
      </w:tblGrid>
      <w:tr w:rsidR="00A75244" w:rsidRPr="00102E18" w:rsidTr="00852EF4">
        <w:trPr>
          <w:trHeight w:val="300"/>
        </w:trPr>
        <w:tc>
          <w:tcPr>
            <w:tcW w:w="2846" w:type="dxa"/>
            <w:gridSpan w:val="2"/>
            <w:vMerge w:val="restart"/>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Цель, задачи, мероприятия подпрограммы</w:t>
            </w:r>
          </w:p>
        </w:tc>
        <w:tc>
          <w:tcPr>
            <w:tcW w:w="1559" w:type="dxa"/>
            <w:gridSpan w:val="2"/>
            <w:vMerge w:val="restart"/>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ГРБС</w:t>
            </w:r>
          </w:p>
        </w:tc>
        <w:tc>
          <w:tcPr>
            <w:tcW w:w="3827" w:type="dxa"/>
            <w:gridSpan w:val="6"/>
            <w:tcBorders>
              <w:top w:val="single" w:sz="4" w:space="0" w:color="000000"/>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Код бюджетной классификации</w:t>
            </w:r>
          </w:p>
        </w:tc>
        <w:tc>
          <w:tcPr>
            <w:tcW w:w="4962" w:type="dxa"/>
            <w:gridSpan w:val="4"/>
            <w:tcBorders>
              <w:top w:val="single" w:sz="4" w:space="0" w:color="000000"/>
              <w:left w:val="single" w:sz="4" w:space="0" w:color="000000"/>
              <w:bottom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p>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Расходы (тыс. руб.), годы</w:t>
            </w:r>
          </w:p>
        </w:tc>
        <w:tc>
          <w:tcPr>
            <w:tcW w:w="1417" w:type="dxa"/>
            <w:vMerge w:val="restart"/>
            <w:tcBorders>
              <w:top w:val="single" w:sz="4" w:space="0" w:color="000000"/>
              <w:left w:val="single" w:sz="4" w:space="0" w:color="000000"/>
              <w:bottom w:val="single" w:sz="4" w:space="0" w:color="000000"/>
              <w:right w:val="single" w:sz="4" w:space="0" w:color="000000"/>
            </w:tcBorders>
            <w:vAlign w:val="bottom"/>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A75244" w:rsidRPr="00102E18" w:rsidTr="00852EF4">
        <w:trPr>
          <w:trHeight w:val="622"/>
        </w:trPr>
        <w:tc>
          <w:tcPr>
            <w:tcW w:w="2846" w:type="dxa"/>
            <w:gridSpan w:val="2"/>
            <w:vMerge/>
            <w:tcBorders>
              <w:top w:val="single" w:sz="4" w:space="0" w:color="000000"/>
              <w:left w:val="single" w:sz="4" w:space="0" w:color="000000"/>
              <w:bottom w:val="single" w:sz="4" w:space="0" w:color="000000"/>
            </w:tcBorders>
            <w:vAlign w:val="center"/>
          </w:tcPr>
          <w:p w:rsidR="00A75244" w:rsidRPr="00102E18" w:rsidRDefault="00A75244" w:rsidP="00852EF4">
            <w:pPr>
              <w:snapToGrid w:val="0"/>
              <w:rPr>
                <w:rFonts w:ascii="Arial" w:hAnsi="Arial" w:cs="Arial"/>
              </w:rPr>
            </w:pPr>
          </w:p>
        </w:tc>
        <w:tc>
          <w:tcPr>
            <w:tcW w:w="1559" w:type="dxa"/>
            <w:gridSpan w:val="2"/>
            <w:vMerge/>
            <w:tcBorders>
              <w:top w:val="single" w:sz="4" w:space="0" w:color="000000"/>
              <w:left w:val="single" w:sz="4" w:space="0" w:color="000000"/>
              <w:bottom w:val="single" w:sz="4" w:space="0" w:color="000000"/>
            </w:tcBorders>
            <w:vAlign w:val="center"/>
          </w:tcPr>
          <w:p w:rsidR="00A75244" w:rsidRPr="00102E18" w:rsidRDefault="00A75244"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ГРБС</w:t>
            </w:r>
          </w:p>
        </w:tc>
        <w:tc>
          <w:tcPr>
            <w:tcW w:w="850" w:type="dxa"/>
            <w:gridSpan w:val="2"/>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proofErr w:type="spellStart"/>
            <w:r w:rsidRPr="00102E18">
              <w:rPr>
                <w:rFonts w:ascii="Arial" w:hAnsi="Arial" w:cs="Arial"/>
                <w:color w:val="000000"/>
                <w:lang w:eastAsia="ar-SA" w:bidi="ar-SA"/>
              </w:rPr>
              <w:t>РзПр</w:t>
            </w:r>
            <w:proofErr w:type="spellEnd"/>
          </w:p>
        </w:tc>
        <w:tc>
          <w:tcPr>
            <w:tcW w:w="1560" w:type="dxa"/>
            <w:tcBorders>
              <w:left w:val="single" w:sz="4" w:space="0" w:color="000000"/>
              <w:bottom w:val="single" w:sz="4" w:space="0" w:color="000000"/>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ЦСР</w:t>
            </w:r>
          </w:p>
        </w:tc>
        <w:tc>
          <w:tcPr>
            <w:tcW w:w="708" w:type="dxa"/>
            <w:tcBorders>
              <w:left w:val="single" w:sz="4" w:space="0" w:color="000000"/>
              <w:bottom w:val="single" w:sz="4" w:space="0" w:color="000000"/>
              <w:right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snapToGrid w:val="0"/>
              <w:jc w:val="center"/>
              <w:rPr>
                <w:rFonts w:ascii="Arial" w:hAnsi="Arial" w:cs="Arial"/>
                <w:color w:val="000000"/>
                <w:lang w:eastAsia="ar-SA" w:bidi="ar-SA"/>
              </w:rPr>
            </w:pPr>
            <w:r w:rsidRPr="00102E18">
              <w:rPr>
                <w:rFonts w:ascii="Arial" w:hAnsi="Arial" w:cs="Arial"/>
                <w:color w:val="000000"/>
                <w:lang w:eastAsia="ar-SA" w:bidi="ar-SA"/>
              </w:rPr>
              <w:t>202</w:t>
            </w:r>
            <w:r w:rsidR="00147DCE">
              <w:rPr>
                <w:rFonts w:ascii="Arial" w:hAnsi="Arial" w:cs="Arial"/>
                <w:color w:val="000000"/>
                <w:lang w:eastAsia="ar-SA" w:bidi="ar-SA"/>
              </w:rPr>
              <w:t>3</w:t>
            </w:r>
          </w:p>
        </w:tc>
        <w:tc>
          <w:tcPr>
            <w:tcW w:w="1418" w:type="dxa"/>
            <w:tcBorders>
              <w:top w:val="single" w:sz="4" w:space="0" w:color="auto"/>
              <w:left w:val="single" w:sz="4" w:space="0" w:color="auto"/>
              <w:bottom w:val="single" w:sz="4" w:space="0" w:color="auto"/>
              <w:right w:val="single" w:sz="4" w:space="0" w:color="auto"/>
            </w:tcBorders>
            <w:vAlign w:val="center"/>
          </w:tcPr>
          <w:p w:rsidR="00A75244" w:rsidRPr="00102E18" w:rsidRDefault="00A75244"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Итого на период</w:t>
            </w:r>
          </w:p>
        </w:tc>
        <w:tc>
          <w:tcPr>
            <w:tcW w:w="1417" w:type="dxa"/>
            <w:vMerge/>
            <w:tcBorders>
              <w:top w:val="single" w:sz="4" w:space="0" w:color="000000"/>
              <w:left w:val="single" w:sz="4" w:space="0" w:color="auto"/>
              <w:bottom w:val="single" w:sz="4" w:space="0" w:color="000000"/>
              <w:right w:val="single" w:sz="4" w:space="0" w:color="000000"/>
            </w:tcBorders>
            <w:vAlign w:val="bottom"/>
          </w:tcPr>
          <w:p w:rsidR="00A75244" w:rsidRPr="00102E18" w:rsidRDefault="00A75244" w:rsidP="00852EF4">
            <w:pPr>
              <w:snapToGrid w:val="0"/>
              <w:rPr>
                <w:rFonts w:ascii="Arial" w:hAnsi="Arial" w:cs="Arial"/>
              </w:rPr>
            </w:pPr>
          </w:p>
        </w:tc>
      </w:tr>
      <w:tr w:rsidR="00147DCE" w:rsidRPr="00102E18" w:rsidTr="00852EF4">
        <w:trPr>
          <w:trHeight w:val="694"/>
        </w:trPr>
        <w:tc>
          <w:tcPr>
            <w:tcW w:w="8232" w:type="dxa"/>
            <w:gridSpan w:val="10"/>
            <w:tcBorders>
              <w:left w:val="single" w:sz="4" w:space="0" w:color="000000"/>
              <w:bottom w:val="single" w:sz="4" w:space="0" w:color="000000"/>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Цель подпрограммы: Обеспечение доступа населения Енисейского района к культурным благам и участию в культурной жизни</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5F6859" w:rsidP="00EC170C">
            <w:pPr>
              <w:snapToGrid w:val="0"/>
              <w:jc w:val="center"/>
              <w:rPr>
                <w:rFonts w:ascii="Arial" w:hAnsi="Arial" w:cs="Arial"/>
                <w:b/>
                <w:bCs/>
                <w:color w:val="000000"/>
              </w:rPr>
            </w:pPr>
            <w:r>
              <w:rPr>
                <w:rFonts w:ascii="Arial" w:hAnsi="Arial" w:cs="Arial"/>
                <w:b/>
                <w:bCs/>
                <w:color w:val="000000"/>
              </w:rPr>
              <w:t>86098,1</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F6859" w:rsidP="00EC170C">
            <w:pPr>
              <w:snapToGrid w:val="0"/>
              <w:jc w:val="center"/>
              <w:rPr>
                <w:rFonts w:ascii="Arial" w:hAnsi="Arial" w:cs="Arial"/>
                <w:b/>
                <w:bCs/>
                <w:color w:val="000000"/>
              </w:rPr>
            </w:pPr>
            <w:r>
              <w:rPr>
                <w:rFonts w:ascii="Arial" w:hAnsi="Arial" w:cs="Arial"/>
                <w:b/>
                <w:bCs/>
                <w:color w:val="000000"/>
              </w:rPr>
              <w:t>84330,4</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F6859" w:rsidP="00EC170C">
            <w:pPr>
              <w:snapToGrid w:val="0"/>
              <w:jc w:val="center"/>
              <w:rPr>
                <w:rFonts w:ascii="Arial" w:hAnsi="Arial" w:cs="Arial"/>
                <w:b/>
                <w:bCs/>
                <w:color w:val="000000"/>
              </w:rPr>
            </w:pPr>
            <w:r>
              <w:rPr>
                <w:rFonts w:ascii="Arial" w:hAnsi="Arial" w:cs="Arial"/>
                <w:b/>
                <w:bCs/>
                <w:color w:val="000000"/>
              </w:rPr>
              <w:t>86074,1</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D54943" w:rsidP="00EC170C">
            <w:pPr>
              <w:snapToGrid w:val="0"/>
              <w:jc w:val="center"/>
              <w:rPr>
                <w:rFonts w:ascii="Arial" w:hAnsi="Arial" w:cs="Arial"/>
                <w:b/>
                <w:bCs/>
                <w:color w:val="000000"/>
              </w:rPr>
            </w:pPr>
            <w:r>
              <w:rPr>
                <w:rFonts w:ascii="Arial" w:hAnsi="Arial" w:cs="Arial"/>
                <w:b/>
                <w:bCs/>
                <w:color w:val="000000"/>
              </w:rPr>
              <w:t>256502,6</w:t>
            </w:r>
          </w:p>
        </w:tc>
        <w:tc>
          <w:tcPr>
            <w:tcW w:w="1417" w:type="dxa"/>
            <w:tcBorders>
              <w:left w:val="single" w:sz="4" w:space="0" w:color="auto"/>
              <w:bottom w:val="single" w:sz="4" w:space="0" w:color="000000"/>
              <w:righ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r>
      <w:tr w:rsidR="00147DCE" w:rsidRPr="00102E18" w:rsidTr="00852EF4">
        <w:trPr>
          <w:trHeight w:val="563"/>
        </w:trPr>
        <w:tc>
          <w:tcPr>
            <w:tcW w:w="8232" w:type="dxa"/>
            <w:gridSpan w:val="10"/>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1: Формирование культурного самоопределения жителей Енисейского района</w:t>
            </w:r>
          </w:p>
        </w:tc>
        <w:tc>
          <w:tcPr>
            <w:tcW w:w="1276"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4335,8</w:t>
            </w:r>
          </w:p>
        </w:tc>
        <w:tc>
          <w:tcPr>
            <w:tcW w:w="1134"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4688,2</w:t>
            </w:r>
          </w:p>
        </w:tc>
        <w:tc>
          <w:tcPr>
            <w:tcW w:w="1134"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6449,6</w:t>
            </w:r>
          </w:p>
        </w:tc>
        <w:tc>
          <w:tcPr>
            <w:tcW w:w="1418" w:type="dxa"/>
            <w:tcBorders>
              <w:top w:val="single" w:sz="4" w:space="0" w:color="auto"/>
              <w:left w:val="single" w:sz="4" w:space="0" w:color="000000"/>
              <w:bottom w:val="single" w:sz="4" w:space="0" w:color="000000"/>
            </w:tcBorders>
            <w:vAlign w:val="center"/>
          </w:tcPr>
          <w:p w:rsidR="00147DCE" w:rsidRPr="00102E18" w:rsidRDefault="00F11987" w:rsidP="00EC170C">
            <w:pPr>
              <w:snapToGrid w:val="0"/>
              <w:jc w:val="center"/>
              <w:rPr>
                <w:rFonts w:ascii="Arial" w:hAnsi="Arial" w:cs="Arial"/>
                <w:b/>
                <w:bCs/>
                <w:color w:val="000000"/>
              </w:rPr>
            </w:pPr>
            <w:r>
              <w:rPr>
                <w:rFonts w:ascii="Arial" w:hAnsi="Arial" w:cs="Arial"/>
                <w:b/>
                <w:bCs/>
                <w:color w:val="000000"/>
              </w:rPr>
              <w:t>15473,6</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699"/>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Новогодний прием главы</w:t>
            </w:r>
          </w:p>
        </w:tc>
        <w:tc>
          <w:tcPr>
            <w:tcW w:w="1417" w:type="dxa"/>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sidRPr="00102E18">
              <w:rPr>
                <w:rFonts w:ascii="Arial" w:hAnsi="Arial" w:cs="Arial"/>
                <w:color w:val="000000"/>
                <w:lang w:eastAsia="ar-SA" w:bidi="ar-SA"/>
              </w:rPr>
              <w:t xml:space="preserve">МКУ «Комитет </w:t>
            </w:r>
            <w:r w:rsidRPr="00102E18">
              <w:rPr>
                <w:rFonts w:ascii="Arial" w:hAnsi="Arial" w:cs="Arial"/>
                <w:color w:val="000000"/>
                <w:lang w:eastAsia="ar-SA" w:bidi="ar-SA"/>
              </w:rPr>
              <w:lastRenderedPageBreak/>
              <w:t>по культуре»</w:t>
            </w:r>
          </w:p>
        </w:tc>
        <w:tc>
          <w:tcPr>
            <w:tcW w:w="709" w:type="dxa"/>
            <w:gridSpan w:val="2"/>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Pr>
                <w:rFonts w:ascii="Arial" w:hAnsi="Arial" w:cs="Arial"/>
                <w:color w:val="000000"/>
              </w:rPr>
              <w:lastRenderedPageBreak/>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83,0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249,0</w:t>
            </w:r>
          </w:p>
        </w:tc>
        <w:tc>
          <w:tcPr>
            <w:tcW w:w="1417" w:type="dxa"/>
            <w:vMerge w:val="restart"/>
            <w:tcBorders>
              <w:left w:val="single" w:sz="4" w:space="0" w:color="000000"/>
              <w:right w:val="single" w:sz="4" w:space="0" w:color="000000"/>
            </w:tcBorders>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ежегодный прирост </w:t>
            </w:r>
            <w:r w:rsidRPr="00102E18">
              <w:rPr>
                <w:rFonts w:ascii="Arial" w:hAnsi="Arial" w:cs="Arial"/>
                <w:color w:val="000000"/>
                <w:lang w:eastAsia="ar-SA" w:bidi="ar-SA"/>
              </w:rPr>
              <w:lastRenderedPageBreak/>
              <w:t>численности участников культурно-досуговых мероприятий на 100 человек;</w:t>
            </w: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новогодние мероприятия для детей северных территорий района</w:t>
            </w:r>
          </w:p>
        </w:tc>
        <w:tc>
          <w:tcPr>
            <w:tcW w:w="1417" w:type="dxa"/>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0D078B" w:rsidP="00EC4A8E">
            <w:pPr>
              <w:snapToGrid w:val="0"/>
              <w:jc w:val="right"/>
              <w:rPr>
                <w:rFonts w:ascii="Arial" w:hAnsi="Arial" w:cs="Arial"/>
                <w:color w:val="000000"/>
              </w:rPr>
            </w:pPr>
            <w:r>
              <w:rPr>
                <w:rFonts w:ascii="Arial" w:hAnsi="Arial" w:cs="Arial"/>
                <w:color w:val="000000"/>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70,0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210,0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Елка главы</w:t>
            </w:r>
          </w:p>
        </w:tc>
        <w:tc>
          <w:tcPr>
            <w:tcW w:w="1417" w:type="dxa"/>
            <w:tcBorders>
              <w:left w:val="single" w:sz="4" w:space="0" w:color="000000"/>
              <w:bottom w:val="single" w:sz="4" w:space="0" w:color="000000"/>
            </w:tcBorders>
            <w:vAlign w:val="center"/>
          </w:tcPr>
          <w:p w:rsidR="00147DCE" w:rsidRPr="00102E18" w:rsidRDefault="000D078B"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341,1</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1023,3</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приобретение новогодних подарков для малообеспеченных семей</w:t>
            </w:r>
          </w:p>
        </w:tc>
        <w:tc>
          <w:tcPr>
            <w:tcW w:w="1417" w:type="dxa"/>
            <w:tcBorders>
              <w:left w:val="single" w:sz="4" w:space="0" w:color="000000"/>
              <w:bottom w:val="single" w:sz="4" w:space="0" w:color="000000"/>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1003</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0810088370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765,0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2295,0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29"/>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 праздник «Енисейская уха»</w:t>
            </w:r>
          </w:p>
        </w:tc>
        <w:tc>
          <w:tcPr>
            <w:tcW w:w="1417" w:type="dxa"/>
            <w:vMerge w:val="restart"/>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565,0</w:t>
            </w:r>
          </w:p>
        </w:tc>
        <w:tc>
          <w:tcPr>
            <w:tcW w:w="1418" w:type="dxa"/>
            <w:tcBorders>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1695,0</w:t>
            </w:r>
          </w:p>
        </w:tc>
        <w:tc>
          <w:tcPr>
            <w:tcW w:w="1417" w:type="dxa"/>
            <w:vMerge/>
            <w:tcBorders>
              <w:left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Благоустройство территории </w:t>
            </w:r>
            <w:proofErr w:type="spellStart"/>
            <w:r w:rsidRPr="00102E18">
              <w:rPr>
                <w:rFonts w:ascii="Arial" w:hAnsi="Arial" w:cs="Arial"/>
                <w:color w:val="000000"/>
                <w:lang w:eastAsia="ar-SA" w:bidi="ar-SA"/>
              </w:rPr>
              <w:t>п</w:t>
            </w:r>
            <w:proofErr w:type="gramStart"/>
            <w:r w:rsidRPr="00102E18">
              <w:rPr>
                <w:rFonts w:ascii="Arial" w:hAnsi="Arial" w:cs="Arial"/>
                <w:color w:val="000000"/>
                <w:lang w:eastAsia="ar-SA" w:bidi="ar-SA"/>
              </w:rPr>
              <w:t>.У</w:t>
            </w:r>
            <w:proofErr w:type="gramEnd"/>
            <w:r w:rsidRPr="00102E18">
              <w:rPr>
                <w:rFonts w:ascii="Arial" w:hAnsi="Arial" w:cs="Arial"/>
                <w:color w:val="000000"/>
                <w:lang w:eastAsia="ar-SA" w:bidi="ar-SA"/>
              </w:rPr>
              <w:t>сть</w:t>
            </w:r>
            <w:proofErr w:type="spellEnd"/>
            <w:r w:rsidRPr="00102E18">
              <w:rPr>
                <w:rFonts w:ascii="Arial" w:hAnsi="Arial" w:cs="Arial"/>
                <w:color w:val="000000"/>
                <w:lang w:eastAsia="ar-SA" w:bidi="ar-SA"/>
              </w:rPr>
              <w:t>-Кемь к празднику «Енисейская уха»</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150,0</w:t>
            </w:r>
          </w:p>
        </w:tc>
        <w:tc>
          <w:tcPr>
            <w:tcW w:w="1418" w:type="dxa"/>
            <w:tcBorders>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450,0</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765"/>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Внебюджетные источники</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0810081100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190,5</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571,5</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jc w:val="both"/>
              <w:rPr>
                <w:rFonts w:ascii="Arial" w:hAnsi="Arial" w:cs="Arial"/>
                <w:color w:val="000000"/>
                <w:lang w:eastAsia="ar-SA" w:bidi="ar-SA"/>
              </w:rPr>
            </w:pPr>
          </w:p>
        </w:tc>
      </w:tr>
      <w:tr w:rsidR="00147DCE" w:rsidRPr="00102E18" w:rsidTr="00852EF4">
        <w:trPr>
          <w:trHeight w:val="51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Фестиваль детского творчества «Золотой звездопад»</w:t>
            </w:r>
          </w:p>
        </w:tc>
        <w:tc>
          <w:tcPr>
            <w:tcW w:w="1417" w:type="dxa"/>
            <w:tcBorders>
              <w:top w:val="single" w:sz="4" w:space="0" w:color="000000"/>
              <w:left w:val="single" w:sz="4" w:space="0" w:color="000000"/>
              <w:bottom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30,0</w:t>
            </w:r>
          </w:p>
        </w:tc>
        <w:tc>
          <w:tcPr>
            <w:tcW w:w="1418" w:type="dxa"/>
            <w:tcBorders>
              <w:top w:val="single" w:sz="4" w:space="0" w:color="000000"/>
              <w:left w:val="single" w:sz="4" w:space="0" w:color="000000"/>
              <w:bottom w:val="single" w:sz="4" w:space="0" w:color="000000"/>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9</w:t>
            </w:r>
            <w:r w:rsidR="00147DCE" w:rsidRPr="00102E18">
              <w:rPr>
                <w:rFonts w:ascii="Arial" w:hAnsi="Arial" w:cs="Arial"/>
                <w:color w:val="000000"/>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Районный фестиваль «Песни любимых кинолент»</w:t>
            </w:r>
          </w:p>
        </w:tc>
        <w:tc>
          <w:tcPr>
            <w:tcW w:w="1417" w:type="dxa"/>
            <w:vMerge w:val="restart"/>
            <w:tcBorders>
              <w:top w:val="single" w:sz="4" w:space="0" w:color="000000"/>
              <w:left w:val="single" w:sz="4" w:space="0" w:color="000000"/>
            </w:tcBorders>
            <w:vAlign w:val="center"/>
          </w:tcPr>
          <w:p w:rsidR="00147DCE" w:rsidRPr="00102E18" w:rsidRDefault="00147DCE" w:rsidP="00852EF4">
            <w:pPr>
              <w:snapToGrid w:val="0"/>
              <w:rPr>
                <w:rFonts w:ascii="Arial" w:hAnsi="Arial" w:cs="Arial"/>
              </w:rPr>
            </w:pPr>
            <w:r w:rsidRPr="00102E18">
              <w:rPr>
                <w:rFonts w:ascii="Arial" w:hAnsi="Arial" w:cs="Arial"/>
                <w:color w:val="000000"/>
                <w:lang w:eastAsia="ar-SA" w:bidi="ar-SA"/>
              </w:rPr>
              <w:t xml:space="preserve">МКУ «Комитет по </w:t>
            </w:r>
            <w:r w:rsidRPr="00102E18">
              <w:rPr>
                <w:rFonts w:ascii="Arial" w:hAnsi="Arial" w:cs="Arial"/>
                <w:color w:val="000000"/>
                <w:lang w:eastAsia="ar-SA" w:bidi="ar-SA"/>
              </w:rPr>
              <w:lastRenderedPageBreak/>
              <w:t>культуре»</w:t>
            </w: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69,0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Районный фестиваль - конкурс хоровых коллективов поселений и учреждений культуры «Енисейский </w:t>
            </w:r>
            <w:proofErr w:type="spellStart"/>
            <w:r w:rsidRPr="00102E18">
              <w:rPr>
                <w:rFonts w:ascii="Arial" w:hAnsi="Arial" w:cs="Arial"/>
                <w:color w:val="000000"/>
                <w:lang w:eastAsia="ar-SA" w:bidi="ar-SA"/>
              </w:rPr>
              <w:t>ХОРоВОТ</w:t>
            </w:r>
            <w:proofErr w:type="spellEnd"/>
            <w:r w:rsidRPr="00102E18">
              <w:rPr>
                <w:rFonts w:ascii="Arial" w:hAnsi="Arial" w:cs="Arial"/>
                <w:color w:val="000000"/>
                <w:lang w:eastAsia="ar-SA" w:bidi="ar-SA"/>
              </w:rPr>
              <w:t>»</w:t>
            </w:r>
          </w:p>
        </w:tc>
        <w:tc>
          <w:tcPr>
            <w:tcW w:w="1417" w:type="dxa"/>
            <w:vMerge/>
            <w:tcBorders>
              <w:left w:val="single" w:sz="4" w:space="0" w:color="000000"/>
              <w:bottom w:val="single" w:sz="4" w:space="0" w:color="000000"/>
            </w:tcBorders>
            <w:vAlign w:val="center"/>
          </w:tcPr>
          <w:p w:rsidR="00147DCE" w:rsidRPr="00102E18" w:rsidRDefault="00147DCE" w:rsidP="00852EF4">
            <w:pPr>
              <w:snapToGrid w:val="0"/>
              <w:rPr>
                <w:rFonts w:ascii="Arial" w:hAnsi="Arial" w:cs="Arial"/>
              </w:rPr>
            </w:pPr>
          </w:p>
        </w:tc>
        <w:tc>
          <w:tcPr>
            <w:tcW w:w="709"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134"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60,0</w:t>
            </w:r>
          </w:p>
        </w:tc>
        <w:tc>
          <w:tcPr>
            <w:tcW w:w="1418" w:type="dxa"/>
            <w:tcBorders>
              <w:top w:val="single" w:sz="4" w:space="0" w:color="000000"/>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180,0</w:t>
            </w:r>
          </w:p>
        </w:tc>
        <w:tc>
          <w:tcPr>
            <w:tcW w:w="1417" w:type="dxa"/>
            <w:tcBorders>
              <w:top w:val="single" w:sz="4" w:space="0" w:color="000000"/>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 конкурс мастеров народных художественных промыслов «Енисейский Левша»</w:t>
            </w:r>
          </w:p>
        </w:tc>
        <w:tc>
          <w:tcPr>
            <w:tcW w:w="1417" w:type="dxa"/>
            <w:tcBorders>
              <w:top w:val="single" w:sz="4" w:space="0" w:color="000000"/>
              <w:left w:val="single" w:sz="4" w:space="0" w:color="000000"/>
              <w:bottom w:val="single" w:sz="4" w:space="0" w:color="auto"/>
            </w:tcBorders>
            <w:vAlign w:val="bottom"/>
          </w:tcPr>
          <w:p w:rsidR="00147DCE" w:rsidRPr="00102E18" w:rsidRDefault="00147DCE" w:rsidP="00852EF4">
            <w:pPr>
              <w:snapToGrid w:val="0"/>
              <w:rPr>
                <w:rFonts w:ascii="Arial" w:hAnsi="Arial" w:cs="Arial"/>
                <w:color w:val="000000"/>
                <w:lang w:eastAsia="ar-SA" w:bidi="ar-SA"/>
              </w:rPr>
            </w:pPr>
          </w:p>
        </w:tc>
        <w:tc>
          <w:tcPr>
            <w:tcW w:w="709"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16,2</w:t>
            </w:r>
          </w:p>
        </w:tc>
        <w:tc>
          <w:tcPr>
            <w:tcW w:w="1134"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16,2</w:t>
            </w:r>
          </w:p>
        </w:tc>
        <w:tc>
          <w:tcPr>
            <w:tcW w:w="1134"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16,2</w:t>
            </w:r>
          </w:p>
        </w:tc>
        <w:tc>
          <w:tcPr>
            <w:tcW w:w="1418" w:type="dxa"/>
            <w:tcBorders>
              <w:top w:val="single" w:sz="4" w:space="0" w:color="000000"/>
              <w:left w:val="single" w:sz="4" w:space="0" w:color="000000"/>
              <w:bottom w:val="single" w:sz="4" w:space="0" w:color="auto"/>
            </w:tcBorders>
            <w:vAlign w:val="center"/>
          </w:tcPr>
          <w:p w:rsidR="00147DCE" w:rsidRPr="00102E18" w:rsidRDefault="00A7721A" w:rsidP="00EC170C">
            <w:pPr>
              <w:snapToGrid w:val="0"/>
              <w:jc w:val="center"/>
              <w:rPr>
                <w:rFonts w:ascii="Arial" w:hAnsi="Arial" w:cs="Arial"/>
                <w:color w:val="000000"/>
              </w:rPr>
            </w:pPr>
            <w:r>
              <w:rPr>
                <w:rFonts w:ascii="Arial" w:hAnsi="Arial" w:cs="Arial"/>
                <w:color w:val="000000"/>
              </w:rPr>
              <w:t>48,</w:t>
            </w:r>
            <w:r w:rsidR="00F11987">
              <w:rPr>
                <w:rFonts w:ascii="Arial" w:hAnsi="Arial" w:cs="Arial"/>
                <w:color w:val="000000"/>
              </w:rPr>
              <w:t>6</w:t>
            </w:r>
          </w:p>
        </w:tc>
        <w:tc>
          <w:tcPr>
            <w:tcW w:w="1417" w:type="dxa"/>
            <w:tcBorders>
              <w:top w:val="single" w:sz="4" w:space="0" w:color="000000"/>
              <w:left w:val="single" w:sz="4" w:space="0" w:color="000000"/>
              <w:bottom w:val="single" w:sz="4" w:space="0" w:color="auto"/>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300"/>
        </w:trPr>
        <w:tc>
          <w:tcPr>
            <w:tcW w:w="2846"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отчетный концерт коллективов художественной самодеятельности Енисейского района</w:t>
            </w:r>
          </w:p>
        </w:tc>
        <w:tc>
          <w:tcPr>
            <w:tcW w:w="1417" w:type="dxa"/>
            <w:tcBorders>
              <w:top w:val="single" w:sz="4" w:space="0" w:color="000000"/>
              <w:left w:val="single" w:sz="4" w:space="0" w:color="000000"/>
              <w:bottom w:val="single" w:sz="4" w:space="0" w:color="auto"/>
            </w:tcBorders>
            <w:vAlign w:val="bottom"/>
          </w:tcPr>
          <w:p w:rsidR="00147DCE" w:rsidRPr="00102E18" w:rsidRDefault="00147DCE" w:rsidP="00852EF4">
            <w:pPr>
              <w:snapToGrid w:val="0"/>
              <w:rPr>
                <w:rFonts w:ascii="Arial" w:hAnsi="Arial" w:cs="Arial"/>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000000"/>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134" w:type="dxa"/>
            <w:tcBorders>
              <w:top w:val="single" w:sz="4" w:space="0" w:color="000000"/>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32,5</w:t>
            </w:r>
          </w:p>
        </w:tc>
        <w:tc>
          <w:tcPr>
            <w:tcW w:w="1418" w:type="dxa"/>
            <w:tcBorders>
              <w:top w:val="single" w:sz="4" w:space="0" w:color="000000"/>
              <w:left w:val="single" w:sz="4" w:space="0" w:color="000000"/>
              <w:bottom w:val="single" w:sz="4" w:space="0" w:color="auto"/>
            </w:tcBorders>
            <w:vAlign w:val="center"/>
          </w:tcPr>
          <w:p w:rsidR="00147DCE" w:rsidRPr="00102E18" w:rsidRDefault="00693A9D" w:rsidP="00EC170C">
            <w:pPr>
              <w:snapToGrid w:val="0"/>
              <w:jc w:val="center"/>
              <w:rPr>
                <w:rFonts w:ascii="Arial" w:hAnsi="Arial" w:cs="Arial"/>
                <w:color w:val="000000"/>
              </w:rPr>
            </w:pPr>
            <w:r>
              <w:rPr>
                <w:rFonts w:ascii="Arial" w:hAnsi="Arial" w:cs="Arial"/>
                <w:color w:val="000000"/>
              </w:rPr>
              <w:t>97,5</w:t>
            </w:r>
          </w:p>
        </w:tc>
        <w:tc>
          <w:tcPr>
            <w:tcW w:w="1417" w:type="dxa"/>
            <w:tcBorders>
              <w:top w:val="single" w:sz="4" w:space="0" w:color="000000"/>
              <w:left w:val="single" w:sz="4" w:space="0" w:color="000000"/>
              <w:bottom w:val="single" w:sz="4" w:space="0" w:color="auto"/>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986"/>
        </w:trPr>
        <w:tc>
          <w:tcPr>
            <w:tcW w:w="2846"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rPr>
                <w:rFonts w:ascii="Arial" w:hAnsi="Arial" w:cs="Arial"/>
                <w:color w:val="000000"/>
                <w:lang w:eastAsia="ar-SA" w:bidi="ar-SA"/>
              </w:rPr>
            </w:pPr>
            <w:r w:rsidRPr="00102E18">
              <w:rPr>
                <w:rFonts w:ascii="Arial" w:hAnsi="Arial" w:cs="Arial"/>
                <w:color w:val="000000"/>
                <w:lang w:eastAsia="ar-SA" w:bidi="ar-SA"/>
              </w:rPr>
              <w:t>Формирование культурного самоопределения жителей Енисейского района (мероприятия по селам)</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vMerge w:val="restart"/>
            <w:tcBorders>
              <w:top w:val="single" w:sz="4" w:space="0" w:color="auto"/>
              <w:left w:val="single" w:sz="4" w:space="0" w:color="auto"/>
              <w:right w:val="single" w:sz="4" w:space="0" w:color="auto"/>
            </w:tcBorders>
            <w:vAlign w:val="center"/>
          </w:tcPr>
          <w:p w:rsidR="00147DCE" w:rsidRPr="00102E18" w:rsidRDefault="00147DCE" w:rsidP="00852EF4">
            <w:pPr>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vMerge w:val="restart"/>
            <w:tcBorders>
              <w:top w:val="single" w:sz="4" w:space="0" w:color="auto"/>
              <w:left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w:t>
            </w:r>
            <w:r w:rsidR="00845DAB">
              <w:rPr>
                <w:rFonts w:ascii="Arial" w:hAnsi="Arial" w:cs="Arial"/>
                <w:color w:val="000000"/>
              </w:rPr>
              <w:t>37,4</w:t>
            </w:r>
          </w:p>
        </w:tc>
        <w:tc>
          <w:tcPr>
            <w:tcW w:w="1134"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829,9</w:t>
            </w:r>
          </w:p>
        </w:tc>
        <w:tc>
          <w:tcPr>
            <w:tcW w:w="1134"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829,9</w:t>
            </w:r>
          </w:p>
        </w:tc>
        <w:tc>
          <w:tcPr>
            <w:tcW w:w="1418" w:type="dxa"/>
            <w:vMerge w:val="restart"/>
            <w:tcBorders>
              <w:top w:val="single" w:sz="4" w:space="0" w:color="auto"/>
              <w:left w:val="single" w:sz="4" w:space="0" w:color="auto"/>
              <w:right w:val="single" w:sz="4" w:space="0" w:color="auto"/>
            </w:tcBorders>
            <w:vAlign w:val="center"/>
          </w:tcPr>
          <w:p w:rsidR="00147DCE" w:rsidRPr="00102E18" w:rsidRDefault="00845DAB" w:rsidP="00EC170C">
            <w:pPr>
              <w:snapToGrid w:val="0"/>
              <w:jc w:val="center"/>
              <w:rPr>
                <w:rFonts w:ascii="Arial" w:hAnsi="Arial" w:cs="Arial"/>
                <w:color w:val="000000"/>
              </w:rPr>
            </w:pPr>
            <w:r>
              <w:rPr>
                <w:rFonts w:ascii="Arial" w:hAnsi="Arial" w:cs="Arial"/>
                <w:color w:val="000000"/>
              </w:rPr>
              <w:t>2497,2</w:t>
            </w:r>
          </w:p>
        </w:tc>
        <w:tc>
          <w:tcPr>
            <w:tcW w:w="1417" w:type="dxa"/>
            <w:tcBorders>
              <w:top w:val="single" w:sz="4" w:space="0" w:color="auto"/>
              <w:left w:val="single" w:sz="4" w:space="0" w:color="auto"/>
              <w:right w:val="single" w:sz="4" w:space="0" w:color="auto"/>
            </w:tcBorders>
            <w:vAlign w:val="bottom"/>
          </w:tcPr>
          <w:p w:rsidR="00147DCE" w:rsidRPr="00102E18" w:rsidRDefault="00147DCE" w:rsidP="00852EF4">
            <w:pPr>
              <w:snapToGrid w:val="0"/>
              <w:rPr>
                <w:rFonts w:ascii="Arial" w:hAnsi="Arial" w:cs="Arial"/>
              </w:rPr>
            </w:pPr>
          </w:p>
        </w:tc>
      </w:tr>
      <w:tr w:rsidR="00147DCE" w:rsidRPr="00102E18" w:rsidTr="00852EF4">
        <w:trPr>
          <w:trHeight w:val="587"/>
        </w:trPr>
        <w:tc>
          <w:tcPr>
            <w:tcW w:w="2846"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p>
        </w:tc>
        <w:tc>
          <w:tcPr>
            <w:tcW w:w="1417" w:type="dxa"/>
            <w:vMerge/>
            <w:tcBorders>
              <w:left w:val="single" w:sz="4" w:space="0" w:color="auto"/>
              <w:bottom w:val="single" w:sz="4" w:space="0" w:color="000000"/>
              <w:right w:val="single" w:sz="4" w:space="0" w:color="auto"/>
            </w:tcBorders>
            <w:vAlign w:val="bottom"/>
          </w:tcPr>
          <w:p w:rsidR="00147DCE" w:rsidRPr="00102E18" w:rsidRDefault="00147DCE" w:rsidP="00852EF4">
            <w:pPr>
              <w:snapToGrid w:val="0"/>
              <w:rPr>
                <w:rFonts w:ascii="Arial" w:hAnsi="Arial" w:cs="Arial"/>
              </w:rPr>
            </w:pPr>
          </w:p>
        </w:tc>
        <w:tc>
          <w:tcPr>
            <w:tcW w:w="709"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851"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1701" w:type="dxa"/>
            <w:gridSpan w:val="2"/>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708" w:type="dxa"/>
            <w:vMerge/>
            <w:tcBorders>
              <w:left w:val="single" w:sz="4" w:space="0" w:color="auto"/>
              <w:bottom w:val="single" w:sz="4" w:space="0" w:color="000000"/>
              <w:right w:val="single" w:sz="4" w:space="0" w:color="auto"/>
            </w:tcBorders>
            <w:vAlign w:val="center"/>
          </w:tcPr>
          <w:p w:rsidR="00147DCE" w:rsidRPr="00102E18" w:rsidRDefault="00147DCE" w:rsidP="00852EF4">
            <w:pPr>
              <w:widowControl/>
              <w:suppressAutoHyphens w:val="0"/>
              <w:snapToGrid w:val="0"/>
              <w:jc w:val="center"/>
              <w:rPr>
                <w:rFonts w:ascii="Arial" w:hAnsi="Arial" w:cs="Arial"/>
                <w:lang w:eastAsia="ar-SA" w:bidi="ar-SA"/>
              </w:rPr>
            </w:pPr>
          </w:p>
        </w:tc>
        <w:tc>
          <w:tcPr>
            <w:tcW w:w="1276"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134"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bCs/>
              </w:rPr>
            </w:pPr>
          </w:p>
        </w:tc>
        <w:tc>
          <w:tcPr>
            <w:tcW w:w="1418" w:type="dxa"/>
            <w:vMerge/>
            <w:tcBorders>
              <w:left w:val="single" w:sz="4" w:space="0" w:color="auto"/>
              <w:bottom w:val="single" w:sz="4" w:space="0" w:color="000000"/>
              <w:right w:val="single" w:sz="4" w:space="0" w:color="auto"/>
            </w:tcBorders>
            <w:vAlign w:val="center"/>
          </w:tcPr>
          <w:p w:rsidR="00147DCE" w:rsidRPr="00102E18" w:rsidRDefault="00147DCE" w:rsidP="00852EF4">
            <w:pPr>
              <w:snapToGrid w:val="0"/>
              <w:jc w:val="right"/>
              <w:rPr>
                <w:rFonts w:ascii="Arial" w:hAnsi="Arial" w:cs="Arial"/>
                <w:b/>
                <w:color w:val="000000"/>
              </w:rPr>
            </w:pPr>
          </w:p>
        </w:tc>
        <w:tc>
          <w:tcPr>
            <w:tcW w:w="1417" w:type="dxa"/>
            <w:vMerge w:val="restart"/>
            <w:tcBorders>
              <w:left w:val="single" w:sz="4" w:space="0" w:color="auto"/>
              <w:bottom w:val="single" w:sz="4" w:space="0" w:color="000000"/>
              <w:right w:val="single" w:sz="4" w:space="0" w:color="000000"/>
            </w:tcBorders>
            <w:vAlign w:val="center"/>
          </w:tcPr>
          <w:p w:rsidR="00147DCE" w:rsidRPr="00102E18" w:rsidRDefault="00147DCE" w:rsidP="00852EF4">
            <w:pPr>
              <w:snapToGrid w:val="0"/>
              <w:rPr>
                <w:rFonts w:ascii="Arial" w:hAnsi="Arial" w:cs="Arial"/>
              </w:rPr>
            </w:pPr>
          </w:p>
        </w:tc>
      </w:tr>
      <w:tr w:rsidR="00147DCE" w:rsidRPr="00102E18" w:rsidTr="00852EF4">
        <w:trPr>
          <w:trHeight w:val="16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субсидия на обеспечение развития и укрепления материально-технической тазы муниципальных домов культуры в населенных пунктах с числом жителей до 50 тысяч </w:t>
            </w:r>
            <w:r w:rsidRPr="00102E18">
              <w:rPr>
                <w:rFonts w:ascii="Arial" w:hAnsi="Arial" w:cs="Arial"/>
                <w:color w:val="000000"/>
                <w:lang w:eastAsia="ar-SA" w:bidi="ar-SA"/>
              </w:rPr>
              <w:lastRenderedPageBreak/>
              <w:t>человек</w:t>
            </w:r>
          </w:p>
        </w:tc>
        <w:tc>
          <w:tcPr>
            <w:tcW w:w="1417" w:type="dxa"/>
            <w:tcBorders>
              <w:left w:val="single" w:sz="4" w:space="0" w:color="000000"/>
              <w:bottom w:val="single" w:sz="4" w:space="0" w:color="000000"/>
            </w:tcBorders>
            <w:vAlign w:val="bottom"/>
          </w:tcPr>
          <w:p w:rsidR="00147DCE" w:rsidRPr="00102E18" w:rsidRDefault="00C92B52"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C92B52"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L4670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610</w:t>
            </w:r>
          </w:p>
        </w:tc>
        <w:tc>
          <w:tcPr>
            <w:tcW w:w="1276"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705,7</w:t>
            </w:r>
          </w:p>
        </w:tc>
        <w:tc>
          <w:tcPr>
            <w:tcW w:w="1134"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1065,6</w:t>
            </w:r>
          </w:p>
        </w:tc>
        <w:tc>
          <w:tcPr>
            <w:tcW w:w="1134"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2957,0</w:t>
            </w:r>
          </w:p>
        </w:tc>
        <w:tc>
          <w:tcPr>
            <w:tcW w:w="1418" w:type="dxa"/>
            <w:tcBorders>
              <w:left w:val="single" w:sz="4" w:space="0" w:color="000000"/>
              <w:bottom w:val="single" w:sz="4" w:space="0" w:color="000000"/>
            </w:tcBorders>
            <w:vAlign w:val="center"/>
          </w:tcPr>
          <w:p w:rsidR="00147DCE" w:rsidRPr="00102E18" w:rsidRDefault="00723B9C" w:rsidP="00EC170C">
            <w:pPr>
              <w:snapToGrid w:val="0"/>
              <w:jc w:val="center"/>
              <w:rPr>
                <w:rFonts w:ascii="Arial" w:hAnsi="Arial" w:cs="Arial"/>
                <w:color w:val="000000"/>
              </w:rPr>
            </w:pPr>
            <w:r>
              <w:rPr>
                <w:rFonts w:ascii="Arial" w:hAnsi="Arial" w:cs="Arial"/>
                <w:color w:val="000000"/>
              </w:rPr>
              <w:t>4728,3</w:t>
            </w:r>
          </w:p>
        </w:tc>
        <w:tc>
          <w:tcPr>
            <w:tcW w:w="1417" w:type="dxa"/>
            <w:vMerge/>
            <w:tcBorders>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147DCE" w:rsidRPr="00102E18" w:rsidTr="00852EF4">
        <w:trPr>
          <w:trHeight w:val="16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Сохранение культурного наследия: подготовка правоустанавливающих документов, установка, ремонт, реставрация памятников и обелисков, другие мероприятия</w:t>
            </w:r>
          </w:p>
        </w:tc>
        <w:tc>
          <w:tcPr>
            <w:tcW w:w="1417"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w:t>
            </w:r>
            <w:r w:rsidRPr="00102E18">
              <w:rPr>
                <w:rFonts w:ascii="Arial" w:hAnsi="Arial" w:cs="Arial"/>
                <w:color w:val="000000"/>
                <w:lang w:val="en-US" w:eastAsia="ar-SA" w:bidi="ar-SA"/>
              </w:rPr>
              <w:t>04</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0810088740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122,5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90,4</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212,9</w:t>
            </w:r>
          </w:p>
        </w:tc>
        <w:tc>
          <w:tcPr>
            <w:tcW w:w="1417" w:type="dxa"/>
            <w:vMerge/>
            <w:tcBorders>
              <w:left w:val="single" w:sz="4" w:space="0" w:color="000000"/>
              <w:bottom w:val="single" w:sz="4" w:space="0" w:color="000000"/>
              <w:right w:val="single" w:sz="4" w:space="0" w:color="000000"/>
            </w:tcBorders>
            <w:vAlign w:val="center"/>
          </w:tcPr>
          <w:p w:rsidR="00147DCE" w:rsidRPr="00102E18" w:rsidRDefault="00147DCE" w:rsidP="00852EF4">
            <w:pPr>
              <w:snapToGrid w:val="0"/>
              <w:rPr>
                <w:rFonts w:ascii="Arial" w:hAnsi="Arial" w:cs="Arial"/>
              </w:rPr>
            </w:pPr>
          </w:p>
        </w:tc>
      </w:tr>
      <w:tr w:rsidR="00147DCE" w:rsidRPr="00102E18" w:rsidTr="00852EF4">
        <w:trPr>
          <w:trHeight w:val="1080"/>
        </w:trPr>
        <w:tc>
          <w:tcPr>
            <w:tcW w:w="2846" w:type="dxa"/>
            <w:gridSpan w:val="2"/>
            <w:vMerge w:val="restart"/>
            <w:tcBorders>
              <w:left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Обустройство и восстановление воинских захоронений</w:t>
            </w:r>
          </w:p>
        </w:tc>
        <w:tc>
          <w:tcPr>
            <w:tcW w:w="1417" w:type="dxa"/>
            <w:vMerge w:val="restart"/>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L2990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520</w:t>
            </w:r>
          </w:p>
        </w:tc>
        <w:tc>
          <w:tcPr>
            <w:tcW w:w="1276"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134" w:type="dxa"/>
            <w:tcBorders>
              <w:left w:val="single" w:sz="4" w:space="0" w:color="000000"/>
              <w:bottom w:val="single" w:sz="4" w:space="0" w:color="000000"/>
            </w:tcBorders>
            <w:vAlign w:val="center"/>
          </w:tcPr>
          <w:p w:rsidR="00FF26A4" w:rsidRPr="00102E18" w:rsidRDefault="00FF26A4" w:rsidP="00FF26A4">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vMerge/>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p>
        </w:tc>
        <w:tc>
          <w:tcPr>
            <w:tcW w:w="1417" w:type="dxa"/>
            <w:vMerge/>
            <w:tcBorders>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w:t>
            </w:r>
            <w:r w:rsidR="005401D2">
              <w:rPr>
                <w:rFonts w:ascii="Arial" w:hAnsi="Arial" w:cs="Arial"/>
                <w:color w:val="000000"/>
                <w:lang w:eastAsia="ar-SA" w:bidi="ar-SA"/>
              </w:rPr>
              <w:t>4</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eastAsia="ar-SA" w:bidi="ar-SA"/>
              </w:rPr>
              <w:t>08100</w:t>
            </w:r>
            <w:r w:rsidRPr="00102E18">
              <w:rPr>
                <w:rFonts w:ascii="Arial" w:hAnsi="Arial" w:cs="Arial"/>
                <w:color w:val="000000"/>
                <w:lang w:val="en-US" w:eastAsia="ar-SA" w:bidi="ar-SA"/>
              </w:rPr>
              <w:t>L2990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val="en-US" w:eastAsia="ar-SA" w:bidi="ar-SA"/>
              </w:rPr>
            </w:pPr>
            <w:r w:rsidRPr="00102E18">
              <w:rPr>
                <w:rFonts w:ascii="Arial" w:hAnsi="Arial" w:cs="Arial"/>
                <w:color w:val="000000"/>
                <w:lang w:val="en-US" w:eastAsia="ar-SA" w:bidi="ar-SA"/>
              </w:rPr>
              <w:t>5</w:t>
            </w:r>
            <w:r w:rsidRPr="00102E18">
              <w:rPr>
                <w:rFonts w:ascii="Arial" w:hAnsi="Arial" w:cs="Arial"/>
                <w:color w:val="000000"/>
                <w:lang w:eastAsia="ar-SA" w:bidi="ar-SA"/>
              </w:rPr>
              <w:t>4</w:t>
            </w:r>
            <w:r w:rsidRPr="00102E18">
              <w:rPr>
                <w:rFonts w:ascii="Arial" w:hAnsi="Arial" w:cs="Arial"/>
                <w:color w:val="000000"/>
                <w:lang w:val="en-US" w:eastAsia="ar-SA" w:bidi="ar-SA"/>
              </w:rPr>
              <w:t>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7,5</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39,6</w:t>
            </w:r>
          </w:p>
        </w:tc>
        <w:tc>
          <w:tcPr>
            <w:tcW w:w="1134"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0,0</w:t>
            </w:r>
          </w:p>
        </w:tc>
        <w:tc>
          <w:tcPr>
            <w:tcW w:w="1418" w:type="dxa"/>
            <w:tcBorders>
              <w:left w:val="single" w:sz="4" w:space="0" w:color="000000"/>
              <w:bottom w:val="single" w:sz="4" w:space="0" w:color="000000"/>
            </w:tcBorders>
            <w:vAlign w:val="center"/>
          </w:tcPr>
          <w:p w:rsidR="00147DCE" w:rsidRPr="00102E18" w:rsidRDefault="00FF26A4" w:rsidP="00EC170C">
            <w:pPr>
              <w:snapToGrid w:val="0"/>
              <w:jc w:val="center"/>
              <w:rPr>
                <w:rFonts w:ascii="Arial" w:hAnsi="Arial" w:cs="Arial"/>
                <w:color w:val="000000"/>
              </w:rPr>
            </w:pPr>
            <w:r>
              <w:rPr>
                <w:rFonts w:ascii="Arial" w:hAnsi="Arial" w:cs="Arial"/>
                <w:color w:val="000000"/>
              </w:rPr>
              <w:t>47,1</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Культурно-массовые мероприятия социальной направленности для отдельных категорий граждан Енисейского района: в том числе</w:t>
            </w:r>
          </w:p>
        </w:tc>
        <w:tc>
          <w:tcPr>
            <w:tcW w:w="1417" w:type="dxa"/>
            <w:tcBorders>
              <w:left w:val="single" w:sz="4" w:space="0" w:color="000000"/>
              <w:bottom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336,4</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b/>
                <w:color w:val="000000"/>
              </w:rPr>
            </w:pPr>
            <w:r w:rsidRPr="00102E18">
              <w:rPr>
                <w:rFonts w:ascii="Arial" w:hAnsi="Arial" w:cs="Arial"/>
                <w:b/>
                <w:color w:val="000000"/>
              </w:rPr>
              <w:t>1009,2</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 xml:space="preserve">Иные межбюджетные трансферты на организацию и проведение торжественно-праздничных мероприятий, посвященных </w:t>
            </w:r>
            <w:r>
              <w:rPr>
                <w:rFonts w:ascii="Arial" w:hAnsi="Arial" w:cs="Arial"/>
                <w:color w:val="000000"/>
                <w:lang w:eastAsia="ar-SA" w:bidi="ar-SA"/>
              </w:rPr>
              <w:t>«</w:t>
            </w:r>
            <w:r w:rsidRPr="00102E18">
              <w:rPr>
                <w:rFonts w:ascii="Arial" w:hAnsi="Arial" w:cs="Arial"/>
                <w:color w:val="000000"/>
                <w:lang w:eastAsia="ar-SA" w:bidi="ar-SA"/>
              </w:rPr>
              <w:t>Дню пожилого человек</w:t>
            </w:r>
            <w:r>
              <w:rPr>
                <w:rFonts w:ascii="Arial" w:hAnsi="Arial" w:cs="Arial"/>
                <w:color w:val="000000"/>
                <w:lang w:eastAsia="ar-SA" w:bidi="ar-SA"/>
              </w:rPr>
              <w:t>а»</w:t>
            </w:r>
          </w:p>
        </w:tc>
        <w:tc>
          <w:tcPr>
            <w:tcW w:w="1417" w:type="dxa"/>
            <w:vMerge w:val="restart"/>
            <w:tcBorders>
              <w:left w:val="single" w:sz="4" w:space="0" w:color="000000"/>
            </w:tcBorders>
            <w:vAlign w:val="bottom"/>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99,0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297,0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557"/>
        </w:trPr>
        <w:tc>
          <w:tcPr>
            <w:tcW w:w="2846"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Иные межбюджетные трансферты на проведение культурно-досуговых мероприятий Декады инвалидов </w:t>
            </w:r>
          </w:p>
        </w:tc>
        <w:tc>
          <w:tcPr>
            <w:tcW w:w="1417" w:type="dxa"/>
            <w:vMerge/>
            <w:tcBorders>
              <w:left w:val="single" w:sz="4" w:space="0" w:color="000000"/>
            </w:tcBorders>
            <w:vAlign w:val="bottom"/>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134"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85,0</w:t>
            </w:r>
          </w:p>
        </w:tc>
        <w:tc>
          <w:tcPr>
            <w:tcW w:w="1418" w:type="dxa"/>
            <w:tcBorders>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255,0</w:t>
            </w:r>
          </w:p>
        </w:tc>
        <w:tc>
          <w:tcPr>
            <w:tcW w:w="1417" w:type="dxa"/>
            <w:tcBorders>
              <w:left w:val="single" w:sz="4" w:space="0" w:color="000000"/>
              <w:bottom w:val="single" w:sz="4" w:space="0" w:color="000000"/>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мероприятиях около 230 человек - ежегодно. </w:t>
            </w:r>
          </w:p>
        </w:tc>
      </w:tr>
      <w:tr w:rsidR="00147DCE" w:rsidRPr="00102E18" w:rsidTr="00852EF4">
        <w:trPr>
          <w:trHeight w:val="1080"/>
        </w:trPr>
        <w:tc>
          <w:tcPr>
            <w:tcW w:w="2846"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Проведение праздничных мероприятий для детей-инвалидов (организация конкурсов, представлений, вручение подарков) </w:t>
            </w:r>
          </w:p>
        </w:tc>
        <w:tc>
          <w:tcPr>
            <w:tcW w:w="1417" w:type="dxa"/>
            <w:vMerge/>
            <w:tcBorders>
              <w:left w:val="single" w:sz="4" w:space="0" w:color="000000"/>
              <w:bottom w:val="single" w:sz="4" w:space="0" w:color="auto"/>
            </w:tcBorders>
            <w:vAlign w:val="bottom"/>
          </w:tcPr>
          <w:p w:rsidR="00147DCE" w:rsidRPr="00102E18" w:rsidRDefault="00147DCE" w:rsidP="00852EF4">
            <w:pPr>
              <w:snapToGrid w:val="0"/>
              <w:rPr>
                <w:rFonts w:ascii="Arial" w:hAnsi="Arial" w:cs="Arial"/>
              </w:rPr>
            </w:pPr>
          </w:p>
        </w:tc>
        <w:tc>
          <w:tcPr>
            <w:tcW w:w="709"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left w:val="single" w:sz="4" w:space="0" w:color="000000"/>
              <w:bottom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134"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134"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20,6</w:t>
            </w:r>
          </w:p>
        </w:tc>
        <w:tc>
          <w:tcPr>
            <w:tcW w:w="1418" w:type="dxa"/>
            <w:tcBorders>
              <w:left w:val="single" w:sz="4" w:space="0" w:color="000000"/>
              <w:bottom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61,8</w:t>
            </w:r>
          </w:p>
        </w:tc>
        <w:tc>
          <w:tcPr>
            <w:tcW w:w="1417" w:type="dxa"/>
            <w:tcBorders>
              <w:left w:val="single" w:sz="4" w:space="0" w:color="000000"/>
              <w:bottom w:val="single" w:sz="4" w:space="0" w:color="auto"/>
              <w:right w:val="single" w:sz="4" w:space="0" w:color="000000"/>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мероприятии около 960 человек - ежегодно. </w:t>
            </w:r>
          </w:p>
        </w:tc>
      </w:tr>
      <w:tr w:rsidR="00147DCE" w:rsidRPr="00102E18" w:rsidTr="00852EF4">
        <w:trPr>
          <w:trHeight w:val="1080"/>
        </w:trPr>
        <w:tc>
          <w:tcPr>
            <w:tcW w:w="2846"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Иные межбюджетные трансферты на организацию и проведение </w:t>
            </w:r>
            <w:proofErr w:type="gramStart"/>
            <w:r w:rsidRPr="00102E18">
              <w:rPr>
                <w:rFonts w:ascii="Arial" w:hAnsi="Arial" w:cs="Arial"/>
                <w:color w:val="000000"/>
                <w:lang w:eastAsia="ar-SA" w:bidi="ar-SA"/>
              </w:rPr>
              <w:t>торжественно-праздничных</w:t>
            </w:r>
            <w:proofErr w:type="gramEnd"/>
            <w:r w:rsidRPr="00102E18">
              <w:rPr>
                <w:rFonts w:ascii="Arial" w:hAnsi="Arial" w:cs="Arial"/>
                <w:color w:val="000000"/>
                <w:lang w:eastAsia="ar-SA" w:bidi="ar-SA"/>
              </w:rPr>
              <w:t xml:space="preserve"> мероприятия по празднованию 9 Мая</w:t>
            </w:r>
          </w:p>
        </w:tc>
        <w:tc>
          <w:tcPr>
            <w:tcW w:w="1417" w:type="dxa"/>
            <w:vMerge/>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snapToGrid w:val="0"/>
              <w:rPr>
                <w:rFonts w:ascii="Arial" w:hAnsi="Arial" w:cs="Arial"/>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024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0810088400</w:t>
            </w:r>
          </w:p>
        </w:tc>
        <w:tc>
          <w:tcPr>
            <w:tcW w:w="70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540</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131,8</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395,4</w:t>
            </w:r>
          </w:p>
        </w:tc>
        <w:tc>
          <w:tcPr>
            <w:tcW w:w="1417" w:type="dxa"/>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xml:space="preserve">Примут участие в мероприятии около 780 человек - ежегодно </w:t>
            </w:r>
          </w:p>
        </w:tc>
      </w:tr>
      <w:tr w:rsidR="00147DCE" w:rsidRPr="00102E18" w:rsidTr="00852EF4">
        <w:trPr>
          <w:trHeight w:val="847"/>
        </w:trPr>
        <w:tc>
          <w:tcPr>
            <w:tcW w:w="8232" w:type="dxa"/>
            <w:gridSpan w:val="10"/>
            <w:tcBorders>
              <w:top w:val="single" w:sz="4" w:space="0" w:color="auto"/>
              <w:left w:val="single" w:sz="4" w:space="0" w:color="auto"/>
              <w:bottom w:val="single" w:sz="4" w:space="0" w:color="auto"/>
              <w:right w:val="single" w:sz="4" w:space="0" w:color="auto"/>
            </w:tcBorders>
            <w:vAlign w:val="center"/>
          </w:tcPr>
          <w:p w:rsidR="00147DCE" w:rsidRPr="00102E18" w:rsidRDefault="00147DCE"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lastRenderedPageBreak/>
              <w:t>Задача подпрограммы 2:Повышение эффективности работы учреждений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bCs/>
                <w:color w:val="000000"/>
              </w:rPr>
            </w:pPr>
            <w:r>
              <w:rPr>
                <w:rFonts w:ascii="Arial" w:hAnsi="Arial" w:cs="Arial"/>
                <w:b/>
                <w:bCs/>
                <w:color w:val="000000"/>
              </w:rPr>
              <w:t>44,8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bCs/>
                <w:color w:val="000000"/>
              </w:rPr>
            </w:pPr>
            <w:r>
              <w:rPr>
                <w:rFonts w:ascii="Arial" w:hAnsi="Arial" w:cs="Arial"/>
                <w:b/>
                <w:bCs/>
                <w:color w:val="000000"/>
              </w:rPr>
              <w:t>44,8</w:t>
            </w:r>
          </w:p>
        </w:tc>
        <w:tc>
          <w:tcPr>
            <w:tcW w:w="1134"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bCs/>
                <w:color w:val="000000"/>
              </w:rPr>
            </w:pPr>
            <w:r>
              <w:rPr>
                <w:rFonts w:ascii="Arial" w:hAnsi="Arial" w:cs="Arial"/>
                <w:b/>
                <w:bCs/>
                <w:color w:val="000000"/>
              </w:rPr>
              <w:t>44,8</w:t>
            </w:r>
          </w:p>
        </w:tc>
        <w:tc>
          <w:tcPr>
            <w:tcW w:w="1418" w:type="dxa"/>
            <w:tcBorders>
              <w:top w:val="single" w:sz="4" w:space="0" w:color="auto"/>
              <w:left w:val="single" w:sz="4" w:space="0" w:color="auto"/>
              <w:bottom w:val="single" w:sz="4" w:space="0" w:color="auto"/>
              <w:right w:val="single" w:sz="4" w:space="0" w:color="auto"/>
            </w:tcBorders>
            <w:vAlign w:val="center"/>
          </w:tcPr>
          <w:p w:rsidR="00147DCE" w:rsidRPr="00102E18" w:rsidRDefault="005E2971" w:rsidP="00EC170C">
            <w:pPr>
              <w:snapToGrid w:val="0"/>
              <w:jc w:val="center"/>
              <w:rPr>
                <w:rFonts w:ascii="Arial" w:hAnsi="Arial" w:cs="Arial"/>
                <w:b/>
                <w:color w:val="000000"/>
              </w:rPr>
            </w:pPr>
            <w:r>
              <w:rPr>
                <w:rFonts w:ascii="Arial" w:hAnsi="Arial" w:cs="Arial"/>
                <w:b/>
                <w:color w:val="000000"/>
              </w:rPr>
              <w:t>134,4</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147DCE" w:rsidRPr="00102E18" w:rsidRDefault="00147DCE" w:rsidP="00852EF4">
            <w:pPr>
              <w:widowControl/>
              <w:suppressAutoHyphens w:val="0"/>
              <w:snapToGrid w:val="0"/>
              <w:rPr>
                <w:rFonts w:ascii="Arial" w:hAnsi="Arial" w:cs="Arial"/>
                <w:color w:val="000000"/>
                <w:lang w:eastAsia="ar-SA" w:bidi="ar-SA"/>
              </w:rPr>
            </w:pPr>
          </w:p>
        </w:tc>
      </w:tr>
      <w:tr w:rsidR="00147DCE" w:rsidRPr="00102E18" w:rsidTr="00852EF4">
        <w:trPr>
          <w:trHeight w:val="1080"/>
        </w:trPr>
        <w:tc>
          <w:tcPr>
            <w:tcW w:w="2562"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Совещание работников культуры</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147DCE" w:rsidRPr="00102E18" w:rsidRDefault="00147DCE"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134"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23,0</w:t>
            </w:r>
          </w:p>
        </w:tc>
        <w:tc>
          <w:tcPr>
            <w:tcW w:w="1418" w:type="dxa"/>
            <w:tcBorders>
              <w:top w:val="single" w:sz="4" w:space="0" w:color="auto"/>
              <w:left w:val="single" w:sz="4" w:space="0" w:color="000000"/>
              <w:bottom w:val="single" w:sz="4" w:space="0" w:color="000000"/>
            </w:tcBorders>
            <w:vAlign w:val="center"/>
          </w:tcPr>
          <w:p w:rsidR="00147DCE" w:rsidRPr="00102E18" w:rsidRDefault="00147DCE" w:rsidP="00EC170C">
            <w:pPr>
              <w:snapToGrid w:val="0"/>
              <w:jc w:val="center"/>
              <w:rPr>
                <w:rFonts w:ascii="Arial" w:hAnsi="Arial" w:cs="Arial"/>
                <w:color w:val="000000"/>
              </w:rPr>
            </w:pPr>
            <w:r w:rsidRPr="00102E18">
              <w:rPr>
                <w:rFonts w:ascii="Arial" w:hAnsi="Arial" w:cs="Arial"/>
                <w:color w:val="000000"/>
              </w:rPr>
              <w:t>69,0</w:t>
            </w:r>
          </w:p>
        </w:tc>
        <w:tc>
          <w:tcPr>
            <w:tcW w:w="1417" w:type="dxa"/>
            <w:vMerge/>
            <w:tcBorders>
              <w:top w:val="single" w:sz="4" w:space="0" w:color="auto"/>
              <w:left w:val="single" w:sz="4" w:space="0" w:color="000000"/>
              <w:bottom w:val="single" w:sz="4" w:space="0" w:color="000000"/>
              <w:right w:val="single" w:sz="4" w:space="0" w:color="000000"/>
            </w:tcBorders>
            <w:vAlign w:val="bottom"/>
          </w:tcPr>
          <w:p w:rsidR="00147DCE" w:rsidRPr="00102E18" w:rsidRDefault="00147DCE" w:rsidP="00852EF4">
            <w:pPr>
              <w:snapToGrid w:val="0"/>
              <w:rPr>
                <w:rFonts w:ascii="Arial" w:hAnsi="Arial" w:cs="Arial"/>
              </w:rPr>
            </w:pPr>
          </w:p>
        </w:tc>
      </w:tr>
      <w:tr w:rsidR="006D4443" w:rsidRPr="00102E18" w:rsidTr="00852EF4">
        <w:trPr>
          <w:trHeight w:val="273"/>
        </w:trPr>
        <w:tc>
          <w:tcPr>
            <w:tcW w:w="2562" w:type="dxa"/>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Pr>
                <w:rFonts w:ascii="Arial" w:hAnsi="Arial" w:cs="Arial"/>
                <w:color w:val="000000"/>
                <w:lang w:eastAsia="ar-SA" w:bidi="ar-SA"/>
              </w:rPr>
              <w:t>Слёт волонтеров Культуры</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6D4443" w:rsidRPr="00102E18" w:rsidRDefault="006D4443" w:rsidP="004D0C4E">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13,8</w:t>
            </w:r>
          </w:p>
        </w:tc>
        <w:tc>
          <w:tcPr>
            <w:tcW w:w="1134"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13,8</w:t>
            </w:r>
          </w:p>
        </w:tc>
        <w:tc>
          <w:tcPr>
            <w:tcW w:w="1134"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13,8</w:t>
            </w:r>
          </w:p>
        </w:tc>
        <w:tc>
          <w:tcPr>
            <w:tcW w:w="1418" w:type="dxa"/>
            <w:tcBorders>
              <w:top w:val="single" w:sz="4" w:space="0" w:color="auto"/>
              <w:left w:val="single" w:sz="4" w:space="0" w:color="000000"/>
              <w:bottom w:val="single" w:sz="4" w:space="0" w:color="000000"/>
            </w:tcBorders>
            <w:vAlign w:val="center"/>
          </w:tcPr>
          <w:p w:rsidR="006D4443" w:rsidRPr="00102E18" w:rsidRDefault="00F11987" w:rsidP="00EC170C">
            <w:pPr>
              <w:snapToGrid w:val="0"/>
              <w:jc w:val="center"/>
              <w:rPr>
                <w:rFonts w:ascii="Arial" w:hAnsi="Arial" w:cs="Arial"/>
                <w:color w:val="000000"/>
              </w:rPr>
            </w:pPr>
            <w:r>
              <w:rPr>
                <w:rFonts w:ascii="Arial" w:hAnsi="Arial" w:cs="Arial"/>
                <w:color w:val="000000"/>
              </w:rPr>
              <w:t>41,4</w:t>
            </w:r>
          </w:p>
        </w:tc>
        <w:tc>
          <w:tcPr>
            <w:tcW w:w="1417" w:type="dxa"/>
            <w:tcBorders>
              <w:top w:val="single" w:sz="4" w:space="0" w:color="auto"/>
              <w:left w:val="single" w:sz="4" w:space="0" w:color="000000"/>
              <w:bottom w:val="single" w:sz="4" w:space="0" w:color="000000"/>
              <w:right w:val="single" w:sz="4" w:space="0" w:color="000000"/>
            </w:tcBorders>
            <w:vAlign w:val="bottom"/>
          </w:tcPr>
          <w:p w:rsidR="006D4443" w:rsidRPr="00102E18" w:rsidRDefault="006D4443" w:rsidP="00852EF4">
            <w:pPr>
              <w:snapToGrid w:val="0"/>
              <w:rPr>
                <w:rFonts w:ascii="Arial" w:hAnsi="Arial" w:cs="Arial"/>
              </w:rPr>
            </w:pPr>
          </w:p>
        </w:tc>
      </w:tr>
      <w:tr w:rsidR="006D4443" w:rsidRPr="00102E18" w:rsidTr="00852EF4">
        <w:trPr>
          <w:trHeight w:val="273"/>
        </w:trPr>
        <w:tc>
          <w:tcPr>
            <w:tcW w:w="2562" w:type="dxa"/>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Краевой семинар-совещание руководителей учреждений культуры клубного типа</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color w:val="000000"/>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806</w:t>
            </w:r>
          </w:p>
        </w:tc>
        <w:tc>
          <w:tcPr>
            <w:tcW w:w="85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0801</w:t>
            </w:r>
          </w:p>
        </w:tc>
        <w:tc>
          <w:tcPr>
            <w:tcW w:w="1701" w:type="dxa"/>
            <w:gridSpan w:val="2"/>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0810088710</w:t>
            </w:r>
          </w:p>
        </w:tc>
        <w:tc>
          <w:tcPr>
            <w:tcW w:w="708" w:type="dxa"/>
            <w:tcBorders>
              <w:top w:val="single" w:sz="4" w:space="0" w:color="auto"/>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240</w:t>
            </w:r>
          </w:p>
        </w:tc>
        <w:tc>
          <w:tcPr>
            <w:tcW w:w="1276"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8,0</w:t>
            </w:r>
          </w:p>
        </w:tc>
        <w:tc>
          <w:tcPr>
            <w:tcW w:w="1134"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8,0</w:t>
            </w:r>
          </w:p>
        </w:tc>
        <w:tc>
          <w:tcPr>
            <w:tcW w:w="1134"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8,0</w:t>
            </w:r>
          </w:p>
        </w:tc>
        <w:tc>
          <w:tcPr>
            <w:tcW w:w="1418" w:type="dxa"/>
            <w:tcBorders>
              <w:top w:val="single" w:sz="4" w:space="0" w:color="auto"/>
              <w:left w:val="single" w:sz="4" w:space="0" w:color="000000"/>
              <w:bottom w:val="single" w:sz="4" w:space="0" w:color="000000"/>
            </w:tcBorders>
            <w:vAlign w:val="center"/>
          </w:tcPr>
          <w:p w:rsidR="006D4443" w:rsidRPr="00102E18" w:rsidRDefault="006D4443" w:rsidP="00EC170C">
            <w:pPr>
              <w:snapToGrid w:val="0"/>
              <w:jc w:val="center"/>
              <w:rPr>
                <w:rFonts w:ascii="Arial" w:hAnsi="Arial" w:cs="Arial"/>
                <w:color w:val="000000"/>
              </w:rPr>
            </w:pPr>
            <w:r w:rsidRPr="00102E18">
              <w:rPr>
                <w:rFonts w:ascii="Arial" w:hAnsi="Arial" w:cs="Arial"/>
                <w:color w:val="000000"/>
              </w:rPr>
              <w:t>24,0</w:t>
            </w:r>
          </w:p>
        </w:tc>
        <w:tc>
          <w:tcPr>
            <w:tcW w:w="1417" w:type="dxa"/>
            <w:tcBorders>
              <w:top w:val="single" w:sz="4" w:space="0" w:color="auto"/>
              <w:left w:val="single" w:sz="4" w:space="0" w:color="000000"/>
              <w:bottom w:val="single" w:sz="4" w:space="0" w:color="000000"/>
              <w:right w:val="single" w:sz="4" w:space="0" w:color="000000"/>
            </w:tcBorders>
            <w:vAlign w:val="bottom"/>
          </w:tcPr>
          <w:p w:rsidR="006D4443" w:rsidRPr="00102E18" w:rsidRDefault="006D4443" w:rsidP="00852EF4">
            <w:pPr>
              <w:snapToGrid w:val="0"/>
              <w:rPr>
                <w:rFonts w:ascii="Arial" w:hAnsi="Arial" w:cs="Arial"/>
              </w:rPr>
            </w:pPr>
          </w:p>
        </w:tc>
      </w:tr>
      <w:tr w:rsidR="006D4443" w:rsidRPr="00102E18" w:rsidTr="00852EF4">
        <w:trPr>
          <w:trHeight w:val="664"/>
        </w:trPr>
        <w:tc>
          <w:tcPr>
            <w:tcW w:w="7524" w:type="dxa"/>
            <w:gridSpan w:val="9"/>
            <w:tcBorders>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
                <w:color w:val="000000"/>
                <w:lang w:eastAsia="ar-SA" w:bidi="ar-SA"/>
              </w:rPr>
            </w:pPr>
            <w:r w:rsidRPr="00102E18">
              <w:rPr>
                <w:rFonts w:ascii="Arial" w:hAnsi="Arial" w:cs="Arial"/>
                <w:b/>
                <w:color w:val="000000"/>
                <w:lang w:eastAsia="ar-SA" w:bidi="ar-SA"/>
              </w:rPr>
              <w:t>Задача подпрограммы 3: Создание условий для эффективного обеспечения доступа населения к культурным благам</w:t>
            </w:r>
          </w:p>
        </w:tc>
        <w:tc>
          <w:tcPr>
            <w:tcW w:w="708" w:type="dxa"/>
            <w:tcBorders>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b/>
                <w:color w:val="000000"/>
                <w:lang w:eastAsia="ar-SA" w:bidi="ar-SA"/>
              </w:rPr>
            </w:pPr>
            <w:r w:rsidRPr="00102E18">
              <w:rPr>
                <w:rFonts w:ascii="Arial" w:hAnsi="Arial" w:cs="Arial"/>
                <w:b/>
                <w:color w:val="000000"/>
                <w:lang w:eastAsia="ar-SA" w:bidi="ar-SA"/>
              </w:rPr>
              <w:t> </w:t>
            </w:r>
          </w:p>
        </w:tc>
        <w:tc>
          <w:tcPr>
            <w:tcW w:w="1276"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bCs/>
                <w:color w:val="000000"/>
              </w:rPr>
            </w:pPr>
            <w:r>
              <w:rPr>
                <w:rFonts w:ascii="Arial" w:hAnsi="Arial" w:cs="Arial"/>
                <w:b/>
                <w:bCs/>
                <w:color w:val="000000"/>
              </w:rPr>
              <w:t>80311,3</w:t>
            </w:r>
          </w:p>
        </w:tc>
        <w:tc>
          <w:tcPr>
            <w:tcW w:w="1134"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bCs/>
                <w:color w:val="000000"/>
              </w:rPr>
            </w:pPr>
            <w:r>
              <w:rPr>
                <w:rFonts w:ascii="Arial" w:hAnsi="Arial" w:cs="Arial"/>
                <w:b/>
                <w:bCs/>
                <w:color w:val="000000"/>
              </w:rPr>
              <w:t>78191,2</w:t>
            </w:r>
          </w:p>
        </w:tc>
        <w:tc>
          <w:tcPr>
            <w:tcW w:w="1134"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bCs/>
                <w:color w:val="000000"/>
              </w:rPr>
            </w:pPr>
            <w:r>
              <w:rPr>
                <w:rFonts w:ascii="Arial" w:hAnsi="Arial" w:cs="Arial"/>
                <w:b/>
                <w:bCs/>
                <w:color w:val="000000"/>
              </w:rPr>
              <w:t>78173,5</w:t>
            </w:r>
          </w:p>
        </w:tc>
        <w:tc>
          <w:tcPr>
            <w:tcW w:w="1418" w:type="dxa"/>
            <w:tcBorders>
              <w:left w:val="single" w:sz="4" w:space="0" w:color="000000"/>
              <w:bottom w:val="single" w:sz="4" w:space="0" w:color="000000"/>
            </w:tcBorders>
            <w:vAlign w:val="center"/>
          </w:tcPr>
          <w:p w:rsidR="006D4443" w:rsidRPr="005E5ABC" w:rsidRDefault="004F28F4" w:rsidP="005401D2">
            <w:pPr>
              <w:snapToGrid w:val="0"/>
              <w:jc w:val="right"/>
              <w:rPr>
                <w:rFonts w:ascii="Arial" w:hAnsi="Arial" w:cs="Arial"/>
                <w:b/>
                <w:color w:val="000000"/>
                <w:lang w:val="en-US"/>
              </w:rPr>
            </w:pPr>
            <w:r>
              <w:rPr>
                <w:rFonts w:ascii="Arial" w:hAnsi="Arial" w:cs="Arial"/>
                <w:b/>
                <w:color w:val="000000"/>
              </w:rPr>
              <w:t>236676,0</w:t>
            </w:r>
          </w:p>
        </w:tc>
        <w:tc>
          <w:tcPr>
            <w:tcW w:w="1417" w:type="dxa"/>
            <w:tcBorders>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560"/>
        </w:trPr>
        <w:tc>
          <w:tcPr>
            <w:tcW w:w="2562" w:type="dxa"/>
            <w:tcBorders>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Расходы на обеспечение деятельности (оказание услуг) муниципальных организаций (учреждений)</w:t>
            </w:r>
          </w:p>
        </w:tc>
        <w:tc>
          <w:tcPr>
            <w:tcW w:w="1701" w:type="dxa"/>
            <w:gridSpan w:val="2"/>
            <w:tcBorders>
              <w:left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bCs/>
                <w:color w:val="000000"/>
              </w:rPr>
            </w:pPr>
            <w:r w:rsidRPr="00102E18">
              <w:rPr>
                <w:rFonts w:ascii="Arial" w:hAnsi="Arial" w:cs="Arial"/>
                <w:bCs/>
                <w:color w:val="000000"/>
              </w:rPr>
              <w:t>806</w:t>
            </w:r>
          </w:p>
        </w:tc>
        <w:tc>
          <w:tcPr>
            <w:tcW w:w="851" w:type="dxa"/>
            <w:gridSpan w:val="2"/>
            <w:tcBorders>
              <w:left w:val="single" w:sz="4" w:space="0" w:color="000000"/>
              <w:bottom w:val="single" w:sz="4" w:space="0" w:color="000000"/>
            </w:tcBorders>
            <w:vAlign w:val="center"/>
          </w:tcPr>
          <w:p w:rsidR="006D4443" w:rsidRPr="00102E18" w:rsidRDefault="006D4443" w:rsidP="00852EF4">
            <w:pPr>
              <w:snapToGrid w:val="0"/>
              <w:jc w:val="right"/>
              <w:rPr>
                <w:rFonts w:ascii="Arial" w:hAnsi="Arial" w:cs="Arial"/>
                <w:bCs/>
                <w:color w:val="000000"/>
              </w:rPr>
            </w:pPr>
            <w:r w:rsidRPr="00102E18">
              <w:rPr>
                <w:rFonts w:ascii="Arial" w:hAnsi="Arial" w:cs="Arial"/>
                <w:bCs/>
                <w:color w:val="000000"/>
              </w:rPr>
              <w:t>0801</w:t>
            </w:r>
          </w:p>
        </w:tc>
        <w:tc>
          <w:tcPr>
            <w:tcW w:w="1701" w:type="dxa"/>
            <w:gridSpan w:val="2"/>
            <w:tcBorders>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0810080030</w:t>
            </w:r>
          </w:p>
        </w:tc>
        <w:tc>
          <w:tcPr>
            <w:tcW w:w="708" w:type="dxa"/>
            <w:tcBorders>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6D4443" w:rsidRPr="00102E18" w:rsidRDefault="004F28F4" w:rsidP="00147DCE">
            <w:pPr>
              <w:snapToGrid w:val="0"/>
              <w:jc w:val="right"/>
              <w:rPr>
                <w:rFonts w:ascii="Arial" w:hAnsi="Arial" w:cs="Arial"/>
                <w:bCs/>
                <w:color w:val="000000"/>
              </w:rPr>
            </w:pPr>
            <w:r>
              <w:rPr>
                <w:rFonts w:ascii="Arial" w:hAnsi="Arial" w:cs="Arial"/>
                <w:bCs/>
                <w:color w:val="000000"/>
              </w:rPr>
              <w:t>51314,8</w:t>
            </w:r>
          </w:p>
        </w:tc>
        <w:tc>
          <w:tcPr>
            <w:tcW w:w="1134" w:type="dxa"/>
            <w:tcBorders>
              <w:left w:val="single" w:sz="4" w:space="0" w:color="000000"/>
              <w:bottom w:val="single" w:sz="4" w:space="0" w:color="000000"/>
            </w:tcBorders>
            <w:vAlign w:val="center"/>
          </w:tcPr>
          <w:p w:rsidR="006D4443" w:rsidRPr="00102E18" w:rsidRDefault="004F28F4" w:rsidP="00852EF4">
            <w:pPr>
              <w:snapToGrid w:val="0"/>
              <w:jc w:val="right"/>
              <w:rPr>
                <w:rFonts w:ascii="Arial" w:hAnsi="Arial" w:cs="Arial"/>
                <w:bCs/>
                <w:color w:val="000000"/>
              </w:rPr>
            </w:pPr>
            <w:r>
              <w:rPr>
                <w:rFonts w:ascii="Arial" w:hAnsi="Arial" w:cs="Arial"/>
                <w:bCs/>
                <w:color w:val="000000"/>
              </w:rPr>
              <w:t>49194,7</w:t>
            </w:r>
          </w:p>
        </w:tc>
        <w:tc>
          <w:tcPr>
            <w:tcW w:w="1134" w:type="dxa"/>
            <w:tcBorders>
              <w:left w:val="single" w:sz="4" w:space="0" w:color="000000"/>
              <w:bottom w:val="single" w:sz="4" w:space="0" w:color="000000"/>
            </w:tcBorders>
            <w:vAlign w:val="center"/>
          </w:tcPr>
          <w:p w:rsidR="006D4443" w:rsidRPr="00102E18" w:rsidRDefault="004F28F4" w:rsidP="00852EF4">
            <w:pPr>
              <w:snapToGrid w:val="0"/>
              <w:jc w:val="right"/>
              <w:rPr>
                <w:rFonts w:ascii="Arial" w:hAnsi="Arial" w:cs="Arial"/>
                <w:bCs/>
                <w:color w:val="000000"/>
              </w:rPr>
            </w:pPr>
            <w:r>
              <w:rPr>
                <w:rFonts w:ascii="Arial" w:hAnsi="Arial" w:cs="Arial"/>
                <w:bCs/>
                <w:color w:val="000000"/>
              </w:rPr>
              <w:t>49177,0</w:t>
            </w:r>
          </w:p>
        </w:tc>
        <w:tc>
          <w:tcPr>
            <w:tcW w:w="1418" w:type="dxa"/>
            <w:tcBorders>
              <w:left w:val="single" w:sz="4" w:space="0" w:color="000000"/>
              <w:bottom w:val="single" w:sz="4" w:space="0" w:color="000000"/>
            </w:tcBorders>
            <w:vAlign w:val="center"/>
          </w:tcPr>
          <w:p w:rsidR="006D4443" w:rsidRPr="00102E18" w:rsidRDefault="004F28F4" w:rsidP="00852EF4">
            <w:pPr>
              <w:snapToGrid w:val="0"/>
              <w:jc w:val="right"/>
              <w:rPr>
                <w:rFonts w:ascii="Arial" w:hAnsi="Arial" w:cs="Arial"/>
                <w:color w:val="000000"/>
                <w:lang w:val="en-US"/>
              </w:rPr>
            </w:pPr>
            <w:r>
              <w:rPr>
                <w:rFonts w:ascii="Arial" w:hAnsi="Arial" w:cs="Arial"/>
                <w:color w:val="000000"/>
              </w:rPr>
              <w:t>149686,5</w:t>
            </w:r>
          </w:p>
        </w:tc>
        <w:tc>
          <w:tcPr>
            <w:tcW w:w="1417" w:type="dxa"/>
            <w:tcBorders>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Обеспечение 100%-</w:t>
            </w:r>
            <w:proofErr w:type="spellStart"/>
            <w:r w:rsidRPr="00102E18">
              <w:rPr>
                <w:rFonts w:ascii="Arial" w:hAnsi="Arial" w:cs="Arial"/>
                <w:color w:val="000000"/>
                <w:lang w:eastAsia="ar-SA" w:bidi="ar-SA"/>
              </w:rPr>
              <w:t>ного</w:t>
            </w:r>
            <w:proofErr w:type="spellEnd"/>
            <w:r w:rsidRPr="00102E18">
              <w:rPr>
                <w:rFonts w:ascii="Arial" w:hAnsi="Arial" w:cs="Arial"/>
                <w:color w:val="000000"/>
                <w:lang w:eastAsia="ar-SA" w:bidi="ar-SA"/>
              </w:rPr>
              <w:t xml:space="preserve"> выполнения муниципального задания</w:t>
            </w:r>
          </w:p>
        </w:tc>
      </w:tr>
      <w:tr w:rsidR="006D4443" w:rsidRPr="00102E18" w:rsidTr="00852EF4">
        <w:trPr>
          <w:trHeight w:val="705"/>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3A4AEC">
              <w:rPr>
                <w:rFonts w:ascii="Arial" w:hAnsi="Arial" w:cs="Arial"/>
                <w:color w:val="000000"/>
                <w:lang w:eastAsia="ar-SA" w:bidi="ar-SA"/>
              </w:rPr>
              <w:t xml:space="preserve">Осуществление полномочий по созданию условий для организации досуга и </w:t>
            </w:r>
            <w:r w:rsidRPr="003A4AEC">
              <w:rPr>
                <w:rFonts w:ascii="Arial" w:hAnsi="Arial" w:cs="Arial"/>
                <w:color w:val="000000"/>
                <w:lang w:eastAsia="ar-SA" w:bidi="ar-SA"/>
              </w:rPr>
              <w:lastRenderedPageBreak/>
              <w:t>обеспечения жителей поселения услугами организаций культуры</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lastRenderedPageBreak/>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806</w:t>
            </w: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0801</w:t>
            </w: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0810080097</w:t>
            </w: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610</w:t>
            </w:r>
          </w:p>
        </w:tc>
        <w:tc>
          <w:tcPr>
            <w:tcW w:w="1276"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sidRPr="003A4AEC">
              <w:rPr>
                <w:rFonts w:ascii="Arial" w:hAnsi="Arial" w:cs="Arial"/>
                <w:bCs/>
                <w:color w:val="000000"/>
              </w:rPr>
              <w:t>28996,5</w:t>
            </w:r>
          </w:p>
        </w:tc>
        <w:tc>
          <w:tcPr>
            <w:tcW w:w="1134"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Pr>
                <w:rFonts w:ascii="Arial" w:hAnsi="Arial" w:cs="Arial"/>
                <w:bCs/>
                <w:color w:val="000000"/>
              </w:rPr>
              <w:t>28996,5</w:t>
            </w:r>
          </w:p>
        </w:tc>
        <w:tc>
          <w:tcPr>
            <w:tcW w:w="1134"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Pr>
                <w:rFonts w:ascii="Arial" w:hAnsi="Arial" w:cs="Arial"/>
                <w:bCs/>
                <w:color w:val="000000"/>
              </w:rPr>
              <w:t>28996,5</w:t>
            </w:r>
          </w:p>
        </w:tc>
        <w:tc>
          <w:tcPr>
            <w:tcW w:w="1418" w:type="dxa"/>
            <w:tcBorders>
              <w:top w:val="single" w:sz="4" w:space="0" w:color="000000"/>
              <w:left w:val="single" w:sz="4" w:space="0" w:color="000000"/>
              <w:bottom w:val="single" w:sz="4" w:space="0" w:color="000000"/>
            </w:tcBorders>
            <w:vAlign w:val="center"/>
          </w:tcPr>
          <w:p w:rsidR="006D4443" w:rsidRPr="003A4AEC" w:rsidRDefault="006D4443" w:rsidP="000A0EE9">
            <w:pPr>
              <w:snapToGrid w:val="0"/>
              <w:jc w:val="right"/>
              <w:rPr>
                <w:rFonts w:ascii="Arial" w:hAnsi="Arial" w:cs="Arial"/>
                <w:bCs/>
                <w:color w:val="000000"/>
              </w:rPr>
            </w:pPr>
            <w:r>
              <w:rPr>
                <w:rFonts w:ascii="Arial" w:hAnsi="Arial" w:cs="Arial"/>
                <w:bCs/>
                <w:color w:val="000000"/>
              </w:rPr>
              <w:t>86989,5</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705"/>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lastRenderedPageBreak/>
              <w:t>Итого, в том числе по ГРБС:</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5F687C" w:rsidP="000A0EE9">
            <w:pPr>
              <w:snapToGrid w:val="0"/>
              <w:jc w:val="right"/>
              <w:rPr>
                <w:rFonts w:ascii="Arial" w:hAnsi="Arial" w:cs="Arial"/>
                <w:b/>
                <w:bCs/>
                <w:color w:val="000000"/>
              </w:rPr>
            </w:pPr>
            <w:r>
              <w:rPr>
                <w:rFonts w:ascii="Arial" w:hAnsi="Arial" w:cs="Arial"/>
                <w:b/>
                <w:bCs/>
                <w:color w:val="000000"/>
              </w:rPr>
              <w:t>86098,1</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0A0EE9">
            <w:pPr>
              <w:snapToGrid w:val="0"/>
              <w:jc w:val="right"/>
              <w:rPr>
                <w:rFonts w:ascii="Arial" w:hAnsi="Arial" w:cs="Arial"/>
                <w:b/>
                <w:bCs/>
                <w:color w:val="000000"/>
              </w:rPr>
            </w:pPr>
            <w:r>
              <w:rPr>
                <w:rFonts w:ascii="Arial" w:hAnsi="Arial" w:cs="Arial"/>
                <w:b/>
                <w:bCs/>
                <w:color w:val="000000"/>
              </w:rPr>
              <w:t>84330,4</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0A0EE9">
            <w:pPr>
              <w:snapToGrid w:val="0"/>
              <w:jc w:val="right"/>
              <w:rPr>
                <w:rFonts w:ascii="Arial" w:hAnsi="Arial" w:cs="Arial"/>
                <w:b/>
                <w:bCs/>
                <w:color w:val="000000"/>
              </w:rPr>
            </w:pPr>
            <w:r>
              <w:rPr>
                <w:rFonts w:ascii="Arial" w:hAnsi="Arial" w:cs="Arial"/>
                <w:b/>
                <w:bCs/>
                <w:color w:val="000000"/>
              </w:rPr>
              <w:t>86074,1</w:t>
            </w:r>
          </w:p>
        </w:tc>
        <w:tc>
          <w:tcPr>
            <w:tcW w:w="1418" w:type="dxa"/>
            <w:tcBorders>
              <w:top w:val="single" w:sz="4" w:space="0" w:color="000000"/>
              <w:left w:val="single" w:sz="4" w:space="0" w:color="000000"/>
              <w:bottom w:val="single" w:sz="4" w:space="0" w:color="000000"/>
            </w:tcBorders>
            <w:vAlign w:val="center"/>
          </w:tcPr>
          <w:p w:rsidR="006D4443" w:rsidRPr="00102E18" w:rsidRDefault="009B664C" w:rsidP="000A0EE9">
            <w:pPr>
              <w:snapToGrid w:val="0"/>
              <w:jc w:val="right"/>
              <w:rPr>
                <w:rFonts w:ascii="Arial" w:hAnsi="Arial" w:cs="Arial"/>
                <w:b/>
                <w:bCs/>
                <w:color w:val="000000"/>
              </w:rPr>
            </w:pPr>
            <w:r>
              <w:rPr>
                <w:rFonts w:ascii="Arial" w:hAnsi="Arial" w:cs="Arial"/>
                <w:b/>
                <w:bCs/>
                <w:color w:val="000000"/>
              </w:rPr>
              <w:t>256502,6</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6D4443"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ГРБС 1</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Администрация Енисейского района</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1937,1</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F14E05">
            <w:pPr>
              <w:snapToGrid w:val="0"/>
              <w:jc w:val="center"/>
              <w:rPr>
                <w:rFonts w:ascii="Arial" w:hAnsi="Arial" w:cs="Arial"/>
                <w:color w:val="000000"/>
              </w:rPr>
            </w:pPr>
            <w:r>
              <w:rPr>
                <w:rFonts w:ascii="Arial" w:hAnsi="Arial" w:cs="Arial"/>
                <w:color w:val="000000"/>
              </w:rPr>
              <w:t>2297,0</w:t>
            </w:r>
          </w:p>
        </w:tc>
        <w:tc>
          <w:tcPr>
            <w:tcW w:w="1134" w:type="dxa"/>
            <w:tcBorders>
              <w:top w:val="single" w:sz="4" w:space="0" w:color="000000"/>
              <w:left w:val="single" w:sz="4" w:space="0" w:color="000000"/>
              <w:bottom w:val="single" w:sz="4" w:space="0" w:color="000000"/>
            </w:tcBorders>
            <w:vAlign w:val="center"/>
          </w:tcPr>
          <w:p w:rsidR="006D4443" w:rsidRPr="00102E18" w:rsidRDefault="009B664C" w:rsidP="00F14E05">
            <w:pPr>
              <w:snapToGrid w:val="0"/>
              <w:jc w:val="center"/>
              <w:rPr>
                <w:rFonts w:ascii="Arial" w:hAnsi="Arial" w:cs="Arial"/>
                <w:color w:val="000000"/>
              </w:rPr>
            </w:pPr>
            <w:r>
              <w:rPr>
                <w:rFonts w:ascii="Arial" w:hAnsi="Arial" w:cs="Arial"/>
                <w:color w:val="000000"/>
              </w:rPr>
              <w:t>4058,4</w:t>
            </w:r>
          </w:p>
        </w:tc>
        <w:tc>
          <w:tcPr>
            <w:tcW w:w="1418" w:type="dxa"/>
            <w:tcBorders>
              <w:top w:val="single" w:sz="4" w:space="0" w:color="000000"/>
              <w:left w:val="single" w:sz="4" w:space="0" w:color="000000"/>
              <w:bottom w:val="single" w:sz="4" w:space="0" w:color="000000"/>
            </w:tcBorders>
            <w:vAlign w:val="center"/>
          </w:tcPr>
          <w:p w:rsidR="006D4443" w:rsidRPr="00102E18" w:rsidRDefault="009B664C" w:rsidP="00F14E05">
            <w:pPr>
              <w:snapToGrid w:val="0"/>
              <w:jc w:val="center"/>
              <w:rPr>
                <w:rFonts w:ascii="Arial" w:hAnsi="Arial" w:cs="Arial"/>
                <w:color w:val="000000"/>
              </w:rPr>
            </w:pPr>
            <w:r>
              <w:rPr>
                <w:rFonts w:ascii="Arial" w:hAnsi="Arial" w:cs="Arial"/>
                <w:color w:val="000000"/>
              </w:rPr>
              <w:t>8292,5</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ГРБС 2</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МКУ «Комитет по культуре»</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jc w:val="center"/>
              <w:rPr>
                <w:rFonts w:ascii="Arial" w:hAnsi="Arial" w:cs="Arial"/>
                <w:color w:val="000000"/>
                <w:lang w:eastAsia="ar-SA" w:bidi="ar-SA"/>
              </w:rPr>
            </w:pPr>
            <w:r w:rsidRPr="00102E18">
              <w:rPr>
                <w:rFonts w:ascii="Arial" w:hAnsi="Arial" w:cs="Arial"/>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82564,3</w:t>
            </w:r>
          </w:p>
        </w:tc>
        <w:tc>
          <w:tcPr>
            <w:tcW w:w="1134"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80436,7</w:t>
            </w:r>
          </w:p>
        </w:tc>
        <w:tc>
          <w:tcPr>
            <w:tcW w:w="1134"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rPr>
            </w:pPr>
            <w:r>
              <w:rPr>
                <w:rFonts w:ascii="Arial" w:hAnsi="Arial" w:cs="Arial"/>
                <w:color w:val="000000"/>
              </w:rPr>
              <w:t>80419,0</w:t>
            </w:r>
          </w:p>
        </w:tc>
        <w:tc>
          <w:tcPr>
            <w:tcW w:w="1418" w:type="dxa"/>
            <w:tcBorders>
              <w:top w:val="single" w:sz="4" w:space="0" w:color="000000"/>
              <w:left w:val="single" w:sz="4" w:space="0" w:color="000000"/>
              <w:bottom w:val="single" w:sz="4" w:space="0" w:color="000000"/>
            </w:tcBorders>
            <w:vAlign w:val="center"/>
          </w:tcPr>
          <w:p w:rsidR="006D4443" w:rsidRPr="00102E18" w:rsidRDefault="005F687C" w:rsidP="00F14E05">
            <w:pPr>
              <w:snapToGrid w:val="0"/>
              <w:jc w:val="center"/>
              <w:rPr>
                <w:rFonts w:ascii="Arial" w:hAnsi="Arial" w:cs="Arial"/>
                <w:color w:val="000000"/>
                <w:lang w:val="en-US"/>
              </w:rPr>
            </w:pPr>
            <w:r>
              <w:rPr>
                <w:rFonts w:ascii="Arial" w:hAnsi="Arial" w:cs="Arial"/>
                <w:color w:val="000000"/>
              </w:rPr>
              <w:t>243420,0</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6D4443" w:rsidRPr="00102E18" w:rsidTr="00852EF4">
        <w:trPr>
          <w:trHeight w:val="930"/>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A312A0">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xml:space="preserve">      за счет внебюджетных источников (районный праздник «Енисейская Уха»)</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rPr>
                <w:rFonts w:ascii="Arial"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sidRPr="00102E18">
              <w:rPr>
                <w:rFonts w:ascii="Arial" w:hAnsi="Arial" w:cs="Arial"/>
                <w:bCs/>
              </w:rPr>
              <w:t>190,5</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sidRPr="00102E18">
              <w:rPr>
                <w:rFonts w:ascii="Arial" w:hAnsi="Arial" w:cs="Arial"/>
                <w:bCs/>
              </w:rPr>
              <w:t>190,5</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sidRPr="00102E18">
              <w:rPr>
                <w:rFonts w:ascii="Arial" w:hAnsi="Arial" w:cs="Arial"/>
                <w:bCs/>
              </w:rPr>
              <w:t>190,5</w:t>
            </w:r>
          </w:p>
        </w:tc>
        <w:tc>
          <w:tcPr>
            <w:tcW w:w="1418"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color w:val="000000"/>
              </w:rPr>
            </w:pPr>
            <w:r w:rsidRPr="00102E18">
              <w:rPr>
                <w:rFonts w:ascii="Arial" w:hAnsi="Arial" w:cs="Arial"/>
                <w:color w:val="000000"/>
              </w:rPr>
              <w:t>571,5</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p>
        </w:tc>
      </w:tr>
      <w:tr w:rsidR="006D4443" w:rsidRPr="00102E18" w:rsidTr="00852EF4">
        <w:trPr>
          <w:trHeight w:val="729"/>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Внебюджетные источники</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914,8</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914,8</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914,8</w:t>
            </w:r>
          </w:p>
        </w:tc>
        <w:tc>
          <w:tcPr>
            <w:tcW w:w="1418"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color w:val="000000"/>
              </w:rPr>
            </w:pPr>
            <w:r>
              <w:rPr>
                <w:rFonts w:ascii="Arial" w:hAnsi="Arial" w:cs="Arial"/>
                <w:color w:val="000000"/>
              </w:rPr>
              <w:t>2744,4</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102E18" w:rsidRDefault="006D4443" w:rsidP="00852EF4">
            <w:pPr>
              <w:widowControl/>
              <w:suppressAutoHyphens w:val="0"/>
              <w:snapToGrid w:val="0"/>
              <w:rPr>
                <w:rFonts w:ascii="Arial" w:hAnsi="Arial" w:cs="Arial"/>
                <w:color w:val="000000"/>
                <w:lang w:eastAsia="ar-SA" w:bidi="ar-SA"/>
              </w:rPr>
            </w:pPr>
            <w:r w:rsidRPr="00102E18">
              <w:rPr>
                <w:rFonts w:ascii="Arial" w:hAnsi="Arial" w:cs="Arial"/>
                <w:color w:val="000000"/>
                <w:lang w:eastAsia="ar-SA" w:bidi="ar-SA"/>
              </w:rPr>
              <w:t> </w:t>
            </w:r>
          </w:p>
        </w:tc>
      </w:tr>
      <w:tr w:rsidR="006D4443" w:rsidRPr="00C47A1E" w:rsidTr="00852EF4">
        <w:trPr>
          <w:trHeight w:val="697"/>
        </w:trPr>
        <w:tc>
          <w:tcPr>
            <w:tcW w:w="2562"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r w:rsidRPr="00102E18">
              <w:rPr>
                <w:rFonts w:ascii="Arial" w:hAnsi="Arial" w:cs="Arial"/>
                <w:bCs/>
                <w:color w:val="000000"/>
                <w:lang w:eastAsia="ar-SA" w:bidi="ar-SA"/>
              </w:rPr>
              <w:t>Внебюджетные источники (села)</w:t>
            </w:r>
          </w:p>
        </w:tc>
        <w:tc>
          <w:tcPr>
            <w:tcW w:w="1701" w:type="dxa"/>
            <w:gridSpan w:val="2"/>
            <w:tcBorders>
              <w:top w:val="single" w:sz="4" w:space="0" w:color="000000"/>
              <w:left w:val="single" w:sz="4" w:space="0" w:color="000000"/>
              <w:bottom w:val="single" w:sz="4" w:space="0" w:color="000000"/>
            </w:tcBorders>
            <w:vAlign w:val="bottom"/>
          </w:tcPr>
          <w:p w:rsidR="006D4443" w:rsidRPr="00102E18" w:rsidRDefault="006D4443" w:rsidP="00852EF4">
            <w:pPr>
              <w:widowControl/>
              <w:suppressAutoHyphens w:val="0"/>
              <w:snapToGrid w:val="0"/>
              <w:rPr>
                <w:rFonts w:ascii="Arial" w:hAnsi="Arial" w:cs="Arial"/>
                <w:bCs/>
                <w:color w:val="000000"/>
                <w:lang w:eastAsia="ar-SA" w:bidi="ar-SA"/>
              </w:rPr>
            </w:pPr>
          </w:p>
        </w:tc>
        <w:tc>
          <w:tcPr>
            <w:tcW w:w="709"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85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701" w:type="dxa"/>
            <w:gridSpan w:val="2"/>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708" w:type="dxa"/>
            <w:tcBorders>
              <w:top w:val="single" w:sz="4" w:space="0" w:color="000000"/>
              <w:left w:val="single" w:sz="4" w:space="0" w:color="000000"/>
              <w:bottom w:val="single" w:sz="4" w:space="0" w:color="000000"/>
            </w:tcBorders>
            <w:vAlign w:val="center"/>
          </w:tcPr>
          <w:p w:rsidR="006D4443" w:rsidRPr="00102E18" w:rsidRDefault="006D4443" w:rsidP="00852EF4">
            <w:pPr>
              <w:widowControl/>
              <w:suppressAutoHyphens w:val="0"/>
              <w:snapToGrid w:val="0"/>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491,4</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491,4</w:t>
            </w:r>
          </w:p>
        </w:tc>
        <w:tc>
          <w:tcPr>
            <w:tcW w:w="1134" w:type="dxa"/>
            <w:tcBorders>
              <w:top w:val="single" w:sz="4" w:space="0" w:color="000000"/>
              <w:left w:val="single" w:sz="4" w:space="0" w:color="000000"/>
              <w:bottom w:val="single" w:sz="4" w:space="0" w:color="000000"/>
            </w:tcBorders>
            <w:vAlign w:val="center"/>
          </w:tcPr>
          <w:p w:rsidR="006D4443" w:rsidRPr="00102E18" w:rsidRDefault="006D4443" w:rsidP="00F14E05">
            <w:pPr>
              <w:snapToGrid w:val="0"/>
              <w:jc w:val="center"/>
              <w:rPr>
                <w:rFonts w:ascii="Arial" w:hAnsi="Arial" w:cs="Arial"/>
                <w:bCs/>
              </w:rPr>
            </w:pPr>
            <w:r>
              <w:rPr>
                <w:rFonts w:ascii="Arial" w:hAnsi="Arial" w:cs="Arial"/>
                <w:bCs/>
              </w:rPr>
              <w:t>491,4</w:t>
            </w:r>
          </w:p>
        </w:tc>
        <w:tc>
          <w:tcPr>
            <w:tcW w:w="1418" w:type="dxa"/>
            <w:tcBorders>
              <w:top w:val="single" w:sz="4" w:space="0" w:color="000000"/>
              <w:left w:val="single" w:sz="4" w:space="0" w:color="000000"/>
              <w:bottom w:val="single" w:sz="4" w:space="0" w:color="000000"/>
            </w:tcBorders>
            <w:vAlign w:val="center"/>
          </w:tcPr>
          <w:p w:rsidR="006D4443" w:rsidRPr="00C47A1E" w:rsidRDefault="006D4443" w:rsidP="00F14E05">
            <w:pPr>
              <w:snapToGrid w:val="0"/>
              <w:jc w:val="center"/>
              <w:rPr>
                <w:rFonts w:ascii="Arial" w:hAnsi="Arial" w:cs="Arial"/>
                <w:color w:val="000000"/>
              </w:rPr>
            </w:pPr>
            <w:r>
              <w:rPr>
                <w:rFonts w:ascii="Arial" w:hAnsi="Arial" w:cs="Arial"/>
                <w:color w:val="000000"/>
              </w:rPr>
              <w:t>1474,2</w:t>
            </w:r>
          </w:p>
        </w:tc>
        <w:tc>
          <w:tcPr>
            <w:tcW w:w="1417" w:type="dxa"/>
            <w:tcBorders>
              <w:top w:val="single" w:sz="4" w:space="0" w:color="000000"/>
              <w:left w:val="single" w:sz="4" w:space="0" w:color="000000"/>
              <w:bottom w:val="single" w:sz="4" w:space="0" w:color="000000"/>
              <w:right w:val="single" w:sz="4" w:space="0" w:color="000000"/>
            </w:tcBorders>
            <w:vAlign w:val="bottom"/>
          </w:tcPr>
          <w:p w:rsidR="006D4443" w:rsidRPr="00C47A1E" w:rsidRDefault="006D4443" w:rsidP="00852EF4">
            <w:pPr>
              <w:widowControl/>
              <w:suppressAutoHyphens w:val="0"/>
              <w:snapToGrid w:val="0"/>
              <w:rPr>
                <w:rFonts w:ascii="Arial" w:hAnsi="Arial" w:cs="Arial"/>
                <w:color w:val="000000"/>
                <w:lang w:eastAsia="ar-SA" w:bidi="ar-SA"/>
              </w:rPr>
            </w:pPr>
          </w:p>
        </w:tc>
      </w:tr>
    </w:tbl>
    <w:p w:rsidR="005C05DA" w:rsidRPr="00C47A1E" w:rsidRDefault="005C05DA" w:rsidP="005C05DA">
      <w:pPr>
        <w:jc w:val="center"/>
        <w:rPr>
          <w:rFonts w:ascii="Arial" w:hAnsi="Arial" w:cs="Arial"/>
          <w:b/>
        </w:rPr>
      </w:pPr>
    </w:p>
    <w:p w:rsidR="005C05DA" w:rsidRPr="00C47A1E" w:rsidRDefault="005C05DA" w:rsidP="005C05DA">
      <w:pPr>
        <w:autoSpaceDE w:val="0"/>
        <w:jc w:val="both"/>
        <w:rPr>
          <w:rFonts w:ascii="Arial" w:hAnsi="Arial" w:cs="Arial"/>
        </w:rPr>
      </w:pP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EA28D1">
          <w:pgSz w:w="16838" w:h="11906" w:orient="landscape"/>
          <w:pgMar w:top="1134" w:right="850" w:bottom="1134" w:left="1701" w:header="1134" w:footer="1134" w:gutter="0"/>
          <w:cols w:space="720"/>
          <w:docGrid w:linePitch="381" w:charSpace="24576"/>
        </w:sect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№8</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Pr="00C47A1E" w:rsidRDefault="005C05DA" w:rsidP="005C05DA">
      <w:pPr>
        <w:pStyle w:val="ConsPlusTitle"/>
        <w:widowControl/>
        <w:ind w:left="5103"/>
        <w:jc w:val="both"/>
        <w:rPr>
          <w:b w:val="0"/>
          <w:color w:val="000000"/>
          <w:sz w:val="24"/>
          <w:szCs w:val="24"/>
        </w:rPr>
      </w:pPr>
    </w:p>
    <w:p w:rsidR="005C05DA" w:rsidRDefault="005C05DA" w:rsidP="005C05DA">
      <w:pPr>
        <w:pStyle w:val="ConsPlusTitle"/>
        <w:widowControl/>
        <w:tabs>
          <w:tab w:val="left" w:pos="5040"/>
          <w:tab w:val="left" w:pos="5220"/>
        </w:tabs>
        <w:jc w:val="center"/>
        <w:rPr>
          <w:sz w:val="24"/>
          <w:szCs w:val="24"/>
        </w:rPr>
      </w:pPr>
    </w:p>
    <w:p w:rsidR="005C05DA" w:rsidRPr="00C47A1E" w:rsidRDefault="005C05DA" w:rsidP="005C05DA">
      <w:pPr>
        <w:pStyle w:val="ConsPlusTitle"/>
        <w:widowControl/>
        <w:tabs>
          <w:tab w:val="left" w:pos="5040"/>
          <w:tab w:val="left" w:pos="5220"/>
        </w:tabs>
        <w:jc w:val="center"/>
        <w:rPr>
          <w:sz w:val="24"/>
          <w:szCs w:val="24"/>
        </w:rPr>
      </w:pPr>
    </w:p>
    <w:p w:rsidR="005C05DA" w:rsidRPr="00C47A1E" w:rsidRDefault="005C05DA" w:rsidP="005C05DA">
      <w:pPr>
        <w:pStyle w:val="ConsPlusTitle"/>
        <w:widowControl/>
        <w:jc w:val="center"/>
        <w:rPr>
          <w:sz w:val="24"/>
          <w:szCs w:val="24"/>
        </w:rPr>
      </w:pPr>
      <w:r w:rsidRPr="00C47A1E">
        <w:rPr>
          <w:sz w:val="24"/>
          <w:szCs w:val="24"/>
        </w:rPr>
        <w:t xml:space="preserve">Подпрограмма 2 «Развитие библиотечного дела», реализуемая в рамках муниципальной программы Енисейского района «Развитие культуры Енисейского района» </w:t>
      </w:r>
    </w:p>
    <w:p w:rsidR="005C05DA" w:rsidRPr="00C47A1E" w:rsidRDefault="005C05DA" w:rsidP="005C05DA">
      <w:pPr>
        <w:pStyle w:val="ConsPlusTitle"/>
        <w:widowControl/>
        <w:tabs>
          <w:tab w:val="left" w:pos="5040"/>
          <w:tab w:val="left" w:pos="5220"/>
        </w:tabs>
        <w:jc w:val="center"/>
        <w:rPr>
          <w:b w:val="0"/>
          <w:sz w:val="24"/>
          <w:szCs w:val="24"/>
        </w:rPr>
      </w:pPr>
    </w:p>
    <w:p w:rsidR="005C05DA" w:rsidRPr="00C47A1E" w:rsidRDefault="005C05DA" w:rsidP="005C05DA">
      <w:pPr>
        <w:pStyle w:val="ConsPlusTitle"/>
        <w:widowControl/>
        <w:tabs>
          <w:tab w:val="left" w:pos="5400"/>
          <w:tab w:val="left" w:pos="5580"/>
        </w:tabs>
        <w:ind w:left="360"/>
        <w:jc w:val="center"/>
        <w:rPr>
          <w:sz w:val="24"/>
          <w:szCs w:val="24"/>
        </w:rPr>
      </w:pPr>
      <w:r w:rsidRPr="00C47A1E">
        <w:rPr>
          <w:sz w:val="24"/>
          <w:szCs w:val="24"/>
        </w:rPr>
        <w:t xml:space="preserve">1. Паспорт подпрограммы </w:t>
      </w:r>
    </w:p>
    <w:p w:rsidR="005C05DA" w:rsidRPr="00C47A1E" w:rsidRDefault="005C05DA" w:rsidP="005C05DA">
      <w:pPr>
        <w:pStyle w:val="ConsPlusTitle"/>
        <w:widowControl/>
        <w:jc w:val="center"/>
        <w:rPr>
          <w:sz w:val="24"/>
          <w:szCs w:val="24"/>
        </w:rPr>
      </w:pPr>
    </w:p>
    <w:tbl>
      <w:tblPr>
        <w:tblW w:w="9498" w:type="dxa"/>
        <w:tblInd w:w="108" w:type="dxa"/>
        <w:tblLayout w:type="fixed"/>
        <w:tblLook w:val="0000" w:firstRow="0" w:lastRow="0" w:firstColumn="0" w:lastColumn="0" w:noHBand="0" w:noVBand="0"/>
      </w:tblPr>
      <w:tblGrid>
        <w:gridCol w:w="3720"/>
        <w:gridCol w:w="5778"/>
      </w:tblGrid>
      <w:tr w:rsidR="00624A52" w:rsidRPr="00A42BD8" w:rsidTr="005C403D">
        <w:tc>
          <w:tcPr>
            <w:tcW w:w="3720" w:type="dxa"/>
            <w:tcBorders>
              <w:top w:val="single" w:sz="4" w:space="0" w:color="000000"/>
              <w:left w:val="single" w:sz="4" w:space="0" w:color="000000"/>
              <w:bottom w:val="single" w:sz="4" w:space="0" w:color="000000"/>
            </w:tcBorders>
            <w:shd w:val="clear" w:color="auto" w:fill="auto"/>
            <w:vAlign w:val="center"/>
          </w:tcPr>
          <w:p w:rsidR="00624A52" w:rsidRPr="00C47A1E" w:rsidRDefault="00624A52" w:rsidP="005C403D">
            <w:pPr>
              <w:pStyle w:val="ConsPlusCell"/>
              <w:snapToGrid w:val="0"/>
              <w:rPr>
                <w:rFonts w:ascii="Arial" w:hAnsi="Arial" w:cs="Arial"/>
              </w:rPr>
            </w:pPr>
            <w:r w:rsidRPr="00C47A1E">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FA0" w:rsidRPr="00A42BD8" w:rsidRDefault="00CE7FA0" w:rsidP="00CE7FA0">
            <w:pPr>
              <w:suppressAutoHyphens w:val="0"/>
              <w:jc w:val="both"/>
              <w:rPr>
                <w:rFonts w:ascii="Arial" w:hAnsi="Arial" w:cs="Arial"/>
              </w:rPr>
            </w:pPr>
            <w:r w:rsidRPr="00A42BD8">
              <w:rPr>
                <w:rFonts w:ascii="Arial" w:hAnsi="Arial" w:cs="Arial"/>
              </w:rPr>
              <w:t xml:space="preserve">Объем финансирования подпрограммы на период 2021 – 2023 годы составит </w:t>
            </w:r>
            <w:r w:rsidR="00DD27C9">
              <w:rPr>
                <w:rFonts w:ascii="Arial" w:hAnsi="Arial" w:cs="Arial"/>
              </w:rPr>
              <w:t>78802,7</w:t>
            </w:r>
            <w:r w:rsidRPr="00A42BD8">
              <w:rPr>
                <w:rFonts w:ascii="Arial" w:hAnsi="Arial" w:cs="Arial"/>
              </w:rPr>
              <w:t xml:space="preserve">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по годам реализации:</w:t>
            </w:r>
          </w:p>
          <w:p w:rsidR="00CE7FA0" w:rsidRPr="00A42BD8" w:rsidRDefault="00CE7FA0" w:rsidP="00CE7FA0">
            <w:pPr>
              <w:suppressAutoHyphens w:val="0"/>
              <w:jc w:val="both"/>
              <w:rPr>
                <w:rFonts w:ascii="Arial" w:hAnsi="Arial" w:cs="Arial"/>
              </w:rPr>
            </w:pPr>
            <w:r w:rsidRPr="00A42BD8">
              <w:rPr>
                <w:rFonts w:ascii="Arial" w:hAnsi="Arial" w:cs="Arial"/>
              </w:rPr>
              <w:t xml:space="preserve">2021 год – </w:t>
            </w:r>
            <w:r w:rsidR="00DD27C9">
              <w:rPr>
                <w:rFonts w:ascii="Arial" w:hAnsi="Arial" w:cs="Arial"/>
              </w:rPr>
              <w:t>26867,5</w:t>
            </w:r>
            <w:r w:rsidRPr="00A42BD8">
              <w:rPr>
                <w:rFonts w:ascii="Arial" w:hAnsi="Arial" w:cs="Arial"/>
              </w:rPr>
              <w:t xml:space="preserve"> 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2022 год – </w:t>
            </w:r>
            <w:r w:rsidR="00DD27C9">
              <w:rPr>
                <w:rFonts w:ascii="Arial" w:hAnsi="Arial" w:cs="Arial"/>
              </w:rPr>
              <w:t>25967,6</w:t>
            </w:r>
            <w:r w:rsidRPr="00A42BD8">
              <w:rPr>
                <w:rFonts w:ascii="Arial" w:hAnsi="Arial" w:cs="Arial"/>
              </w:rPr>
              <w:t>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2023 год – </w:t>
            </w:r>
            <w:r w:rsidR="004A13FC">
              <w:rPr>
                <w:rFonts w:ascii="Arial" w:hAnsi="Arial" w:cs="Arial"/>
              </w:rPr>
              <w:t>25967,6</w:t>
            </w:r>
            <w:r w:rsidRPr="00A42BD8">
              <w:rPr>
                <w:rFonts w:ascii="Arial" w:hAnsi="Arial" w:cs="Arial"/>
              </w:rPr>
              <w:t>тыс. рублей</w:t>
            </w:r>
          </w:p>
          <w:p w:rsidR="00CE7FA0" w:rsidRPr="00A42BD8" w:rsidRDefault="00CE7FA0" w:rsidP="00CE7FA0">
            <w:pPr>
              <w:suppressAutoHyphens w:val="0"/>
              <w:jc w:val="both"/>
              <w:rPr>
                <w:rFonts w:ascii="Arial" w:hAnsi="Arial" w:cs="Arial"/>
              </w:rPr>
            </w:pPr>
            <w:r w:rsidRPr="00A42BD8">
              <w:rPr>
                <w:rFonts w:ascii="Arial" w:hAnsi="Arial" w:cs="Arial"/>
              </w:rPr>
              <w:t>Из них:</w:t>
            </w:r>
          </w:p>
          <w:p w:rsidR="00CE7FA0" w:rsidRPr="00A42BD8" w:rsidRDefault="00CE7FA0" w:rsidP="00CE7FA0">
            <w:pPr>
              <w:suppressAutoHyphens w:val="0"/>
              <w:jc w:val="both"/>
              <w:rPr>
                <w:rFonts w:ascii="Arial" w:hAnsi="Arial" w:cs="Arial"/>
              </w:rPr>
            </w:pPr>
            <w:r w:rsidRPr="00A42BD8">
              <w:rPr>
                <w:rFonts w:ascii="Arial" w:hAnsi="Arial" w:cs="Arial"/>
              </w:rPr>
              <w:t>из средств федерального бюджета −0,0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в 2021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2022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2023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из сре</w:t>
            </w:r>
            <w:proofErr w:type="gramStart"/>
            <w:r w:rsidRPr="00A42BD8">
              <w:rPr>
                <w:rFonts w:ascii="Arial" w:hAnsi="Arial" w:cs="Arial"/>
              </w:rPr>
              <w:t>дств  кр</w:t>
            </w:r>
            <w:proofErr w:type="gramEnd"/>
            <w:r w:rsidRPr="00A42BD8">
              <w:rPr>
                <w:rFonts w:ascii="Arial" w:hAnsi="Arial" w:cs="Arial"/>
              </w:rPr>
              <w:t>аевого бюджета – 1307,1тыс.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в 2021 году – 435,7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2022 году – 435,7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2023 году – 435,7 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из средств районного бюджета – </w:t>
            </w:r>
            <w:r w:rsidR="00DD27C9">
              <w:rPr>
                <w:rFonts w:ascii="Arial" w:hAnsi="Arial" w:cs="Arial"/>
              </w:rPr>
              <w:t>77495,6</w:t>
            </w:r>
            <w:r w:rsidRPr="00A42BD8">
              <w:rPr>
                <w:rFonts w:ascii="Arial" w:hAnsi="Arial" w:cs="Arial"/>
              </w:rPr>
              <w:t xml:space="preserve">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 xml:space="preserve">в 2021 году – </w:t>
            </w:r>
            <w:r w:rsidR="00DD27C9">
              <w:rPr>
                <w:rFonts w:ascii="Arial" w:hAnsi="Arial" w:cs="Arial"/>
              </w:rPr>
              <w:t>26431,8</w:t>
            </w:r>
            <w:r w:rsidRPr="00A42BD8">
              <w:rPr>
                <w:rFonts w:ascii="Arial" w:hAnsi="Arial" w:cs="Arial"/>
              </w:rPr>
              <w:t xml:space="preserve"> тыс. рублей</w:t>
            </w:r>
            <w:proofErr w:type="gramStart"/>
            <w:r w:rsidRPr="00A42BD8">
              <w:rPr>
                <w:rFonts w:ascii="Arial" w:hAnsi="Arial" w:cs="Arial"/>
              </w:rPr>
              <w:t>;;</w:t>
            </w:r>
            <w:proofErr w:type="gramEnd"/>
          </w:p>
          <w:p w:rsidR="00CE7FA0" w:rsidRPr="00A42BD8" w:rsidRDefault="00CE7FA0" w:rsidP="00CE7FA0">
            <w:pPr>
              <w:suppressAutoHyphens w:val="0"/>
              <w:jc w:val="both"/>
              <w:rPr>
                <w:rFonts w:ascii="Arial" w:hAnsi="Arial" w:cs="Arial"/>
              </w:rPr>
            </w:pPr>
            <w:r w:rsidRPr="00A42BD8">
              <w:rPr>
                <w:rFonts w:ascii="Arial" w:hAnsi="Arial" w:cs="Arial"/>
              </w:rPr>
              <w:t xml:space="preserve">в 2022 году – </w:t>
            </w:r>
            <w:r w:rsidR="00DD27C9">
              <w:rPr>
                <w:rFonts w:ascii="Arial" w:hAnsi="Arial" w:cs="Arial"/>
              </w:rPr>
              <w:t>25531,9</w:t>
            </w:r>
            <w:r w:rsidRPr="00A42BD8">
              <w:rPr>
                <w:rFonts w:ascii="Arial" w:hAnsi="Arial" w:cs="Arial"/>
              </w:rPr>
              <w:t xml:space="preserve"> тыс. рублей;</w:t>
            </w:r>
          </w:p>
          <w:p w:rsidR="00CE7FA0" w:rsidRPr="00A42BD8" w:rsidRDefault="00CE7FA0" w:rsidP="00CE7FA0">
            <w:pPr>
              <w:suppressAutoHyphens w:val="0"/>
              <w:jc w:val="both"/>
              <w:rPr>
                <w:rFonts w:ascii="Arial" w:hAnsi="Arial" w:cs="Arial"/>
              </w:rPr>
            </w:pPr>
            <w:r w:rsidRPr="00A42BD8">
              <w:rPr>
                <w:rFonts w:ascii="Arial" w:hAnsi="Arial" w:cs="Arial"/>
              </w:rPr>
              <w:t xml:space="preserve">в 2023 году – </w:t>
            </w:r>
            <w:r w:rsidR="004A13FC">
              <w:rPr>
                <w:rFonts w:ascii="Arial" w:hAnsi="Arial" w:cs="Arial"/>
              </w:rPr>
              <w:t>25531,9</w:t>
            </w:r>
            <w:r w:rsidRPr="00A42BD8">
              <w:rPr>
                <w:rFonts w:ascii="Arial" w:hAnsi="Arial" w:cs="Arial"/>
              </w:rPr>
              <w:t xml:space="preserve"> тыс. рублей;</w:t>
            </w:r>
          </w:p>
          <w:p w:rsidR="00CE7FA0" w:rsidRPr="00A42BD8" w:rsidRDefault="00CE7FA0" w:rsidP="00CE7FA0">
            <w:pPr>
              <w:suppressAutoHyphens w:val="0"/>
              <w:jc w:val="both"/>
              <w:rPr>
                <w:rFonts w:ascii="Arial" w:hAnsi="Arial" w:cs="Arial"/>
              </w:rPr>
            </w:pPr>
            <w:r w:rsidRPr="00A42BD8">
              <w:rPr>
                <w:rFonts w:ascii="Arial" w:hAnsi="Arial" w:cs="Arial"/>
              </w:rPr>
              <w:t>из средств бюджета поселений – 0,0 тыс. рублей, в том числе:</w:t>
            </w:r>
          </w:p>
          <w:p w:rsidR="00CE7FA0" w:rsidRPr="00A42BD8" w:rsidRDefault="00CE7FA0" w:rsidP="00CE7FA0">
            <w:pPr>
              <w:suppressAutoHyphens w:val="0"/>
              <w:jc w:val="both"/>
              <w:rPr>
                <w:rFonts w:ascii="Arial" w:hAnsi="Arial" w:cs="Arial"/>
              </w:rPr>
            </w:pPr>
            <w:r w:rsidRPr="00A42BD8">
              <w:rPr>
                <w:rFonts w:ascii="Arial" w:hAnsi="Arial" w:cs="Arial"/>
              </w:rPr>
              <w:t>в 2021 году – 0,0 тыс. рублей;</w:t>
            </w:r>
          </w:p>
          <w:p w:rsidR="00CE7FA0" w:rsidRPr="00A42BD8" w:rsidRDefault="00CE7FA0" w:rsidP="00CE7FA0">
            <w:pPr>
              <w:suppressAutoHyphens w:val="0"/>
              <w:jc w:val="both"/>
              <w:rPr>
                <w:rFonts w:ascii="Arial" w:hAnsi="Arial" w:cs="Arial"/>
              </w:rPr>
            </w:pPr>
            <w:r w:rsidRPr="00A42BD8">
              <w:rPr>
                <w:rFonts w:ascii="Arial" w:hAnsi="Arial" w:cs="Arial"/>
              </w:rPr>
              <w:t>в 2022 году – 0,0 тыс. рублей;</w:t>
            </w:r>
          </w:p>
          <w:p w:rsidR="00624A52" w:rsidRPr="00A42BD8" w:rsidRDefault="00CE7FA0" w:rsidP="00CE7FA0">
            <w:pPr>
              <w:suppressAutoHyphens w:val="0"/>
              <w:jc w:val="both"/>
              <w:rPr>
                <w:rFonts w:ascii="Arial" w:hAnsi="Arial" w:cs="Arial"/>
              </w:rPr>
            </w:pPr>
            <w:r w:rsidRPr="00A42BD8">
              <w:rPr>
                <w:rFonts w:ascii="Arial" w:hAnsi="Arial" w:cs="Arial"/>
              </w:rPr>
              <w:t>в 2023 году – 0,0 тыс. рублей</w:t>
            </w:r>
            <w:proofErr w:type="gramStart"/>
            <w:r w:rsidRPr="00A42BD8">
              <w:rPr>
                <w:rFonts w:ascii="Arial" w:hAnsi="Arial" w:cs="Arial"/>
              </w:rPr>
              <w:t>.</w:t>
            </w:r>
            <w:r w:rsidR="00504BD5" w:rsidRPr="00A42BD8">
              <w:rPr>
                <w:rFonts w:ascii="Arial" w:hAnsi="Arial" w:cs="Arial"/>
              </w:rPr>
              <w:t>.</w:t>
            </w:r>
            <w:proofErr w:type="gramEnd"/>
          </w:p>
        </w:tc>
      </w:tr>
    </w:tbl>
    <w:p w:rsidR="005C05DA" w:rsidRPr="00C47A1E" w:rsidRDefault="005C05DA" w:rsidP="005C05DA">
      <w:pPr>
        <w:autoSpaceDE w:val="0"/>
        <w:ind w:firstLine="540"/>
        <w:jc w:val="center"/>
        <w:rPr>
          <w:rFonts w:ascii="Arial" w:hAnsi="Arial" w:cs="Arial"/>
        </w:rPr>
      </w:pPr>
    </w:p>
    <w:p w:rsidR="005C05DA" w:rsidRPr="00C47A1E" w:rsidRDefault="005C05DA" w:rsidP="005C05DA">
      <w:pPr>
        <w:ind w:firstLine="709"/>
        <w:jc w:val="both"/>
        <w:rPr>
          <w:rFonts w:ascii="Arial" w:hAnsi="Arial" w:cs="Arial"/>
        </w:rPr>
      </w:pP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342D66">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0" w:footer="0" w:gutter="0"/>
          <w:cols w:space="720"/>
          <w:docGrid w:linePitch="381" w:charSpace="24576"/>
        </w:sect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№9</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Pr="00C47A1E" w:rsidRDefault="005C05DA" w:rsidP="005C05DA">
      <w:pPr>
        <w:pStyle w:val="ConsPlusNormal"/>
        <w:widowControl/>
        <w:ind w:left="10980" w:firstLine="0"/>
        <w:jc w:val="both"/>
        <w:rPr>
          <w:sz w:val="24"/>
          <w:szCs w:val="24"/>
        </w:rPr>
      </w:pPr>
    </w:p>
    <w:p w:rsidR="005C05DA" w:rsidRPr="00C47A1E" w:rsidRDefault="005C05DA" w:rsidP="005C05DA">
      <w:pPr>
        <w:autoSpaceDE w:val="0"/>
        <w:rPr>
          <w:rFonts w:ascii="Arial" w:hAnsi="Arial" w:cs="Arial"/>
        </w:rPr>
        <w:sectPr w:rsidR="005C05DA" w:rsidRPr="00C47A1E" w:rsidSect="00342D66">
          <w:headerReference w:type="even" r:id="rId27"/>
          <w:headerReference w:type="default" r:id="rId28"/>
          <w:footerReference w:type="even" r:id="rId29"/>
          <w:footerReference w:type="default" r:id="rId30"/>
          <w:headerReference w:type="first" r:id="rId31"/>
          <w:footerReference w:type="first" r:id="rId32"/>
          <w:pgSz w:w="16838" w:h="11906" w:orient="landscape"/>
          <w:pgMar w:top="1134" w:right="850" w:bottom="1134" w:left="1701" w:header="0" w:footer="0" w:gutter="0"/>
          <w:cols w:space="720"/>
          <w:docGrid w:linePitch="360"/>
        </w:sectPr>
      </w:pPr>
    </w:p>
    <w:p w:rsidR="005C05DA" w:rsidRPr="00C47A1E" w:rsidRDefault="005C05DA" w:rsidP="005C05DA">
      <w:pPr>
        <w:ind w:left="8789"/>
        <w:rPr>
          <w:rFonts w:ascii="Arial" w:hAnsi="Arial" w:cs="Arial"/>
        </w:rPr>
      </w:pPr>
      <w:r w:rsidRPr="00C47A1E">
        <w:rPr>
          <w:rFonts w:ascii="Arial" w:hAnsi="Arial" w:cs="Arial"/>
        </w:rPr>
        <w:lastRenderedPageBreak/>
        <w:t>Приложение №1</w:t>
      </w:r>
    </w:p>
    <w:p w:rsidR="005C05DA" w:rsidRPr="00C47A1E" w:rsidRDefault="005C05DA" w:rsidP="005C05DA">
      <w:pPr>
        <w:ind w:left="8789"/>
        <w:rPr>
          <w:rFonts w:ascii="Arial" w:hAnsi="Arial" w:cs="Arial"/>
        </w:rPr>
      </w:pPr>
      <w:r w:rsidRPr="00C47A1E">
        <w:rPr>
          <w:rFonts w:ascii="Arial" w:hAnsi="Arial" w:cs="Arial"/>
        </w:rPr>
        <w:t>к подпрограмме «Развитие библиотечного дела»</w:t>
      </w:r>
    </w:p>
    <w:p w:rsidR="005C05DA" w:rsidRDefault="005C05DA" w:rsidP="005C05DA">
      <w:pPr>
        <w:ind w:left="10490"/>
        <w:jc w:val="right"/>
        <w:rPr>
          <w:rFonts w:ascii="Arial" w:hAnsi="Arial" w:cs="Arial"/>
        </w:rPr>
      </w:pPr>
    </w:p>
    <w:p w:rsidR="00766323" w:rsidRPr="00C47A1E" w:rsidRDefault="00766323" w:rsidP="005C05DA">
      <w:pPr>
        <w:ind w:left="10490"/>
        <w:jc w:val="right"/>
        <w:rPr>
          <w:rFonts w:ascii="Arial" w:hAnsi="Arial" w:cs="Arial"/>
        </w:rPr>
      </w:pPr>
    </w:p>
    <w:p w:rsidR="005C05DA" w:rsidRPr="00C47A1E"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tbl>
      <w:tblPr>
        <w:tblW w:w="15026" w:type="dxa"/>
        <w:tblInd w:w="108" w:type="dxa"/>
        <w:tblLayout w:type="fixed"/>
        <w:tblLook w:val="0000" w:firstRow="0" w:lastRow="0" w:firstColumn="0" w:lastColumn="0" w:noHBand="0" w:noVBand="0"/>
      </w:tblPr>
      <w:tblGrid>
        <w:gridCol w:w="2835"/>
        <w:gridCol w:w="1276"/>
        <w:gridCol w:w="1134"/>
        <w:gridCol w:w="851"/>
        <w:gridCol w:w="1701"/>
        <w:gridCol w:w="1275"/>
        <w:gridCol w:w="1276"/>
        <w:gridCol w:w="1134"/>
        <w:gridCol w:w="1134"/>
        <w:gridCol w:w="1276"/>
        <w:gridCol w:w="1134"/>
      </w:tblGrid>
      <w:tr w:rsidR="00080F7B" w:rsidRPr="00C47A1E" w:rsidTr="00EE3FEA">
        <w:tc>
          <w:tcPr>
            <w:tcW w:w="2835"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Цель, задачи, мероприятия подпрограммы</w:t>
            </w:r>
          </w:p>
        </w:tc>
        <w:tc>
          <w:tcPr>
            <w:tcW w:w="1276"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4961" w:type="dxa"/>
            <w:gridSpan w:val="4"/>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Код бюджетной классификации</w:t>
            </w:r>
          </w:p>
        </w:tc>
        <w:tc>
          <w:tcPr>
            <w:tcW w:w="4820" w:type="dxa"/>
            <w:gridSpan w:val="4"/>
            <w:tcBorders>
              <w:top w:val="single" w:sz="4" w:space="0" w:color="000000"/>
              <w:left w:val="single" w:sz="4" w:space="0" w:color="000000"/>
              <w:bottom w:val="single" w:sz="4" w:space="0" w:color="000000"/>
            </w:tcBorders>
          </w:tcPr>
          <w:p w:rsidR="00080F7B" w:rsidRPr="00C47A1E" w:rsidRDefault="00080F7B" w:rsidP="00D35E82">
            <w:pPr>
              <w:widowControl/>
              <w:suppressAutoHyphens w:val="0"/>
              <w:snapToGrid w:val="0"/>
              <w:jc w:val="center"/>
              <w:rPr>
                <w:rFonts w:ascii="Arial" w:hAnsi="Arial" w:cs="Arial"/>
                <w:color w:val="000000"/>
                <w:lang w:eastAsia="ar-SA" w:bidi="ar-SA"/>
              </w:rPr>
            </w:pPr>
          </w:p>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Расходы (тыс. руб.), годы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080F7B" w:rsidRPr="00C47A1E" w:rsidTr="00EE3FEA">
        <w:trPr>
          <w:trHeight w:val="1596"/>
        </w:trPr>
        <w:tc>
          <w:tcPr>
            <w:tcW w:w="2835" w:type="dxa"/>
            <w:vMerge/>
            <w:tcBorders>
              <w:top w:val="single" w:sz="4" w:space="0" w:color="000000"/>
              <w:left w:val="single" w:sz="4" w:space="0" w:color="000000"/>
              <w:bottom w:val="single" w:sz="4" w:space="0" w:color="000000"/>
            </w:tcBorders>
            <w:vAlign w:val="center"/>
          </w:tcPr>
          <w:p w:rsidR="00080F7B" w:rsidRPr="00C47A1E" w:rsidRDefault="00080F7B" w:rsidP="00D35E82">
            <w:pPr>
              <w:snapToGrid w:val="0"/>
              <w:rPr>
                <w:rFonts w:ascii="Arial" w:hAnsi="Arial" w:cs="Arial"/>
              </w:rPr>
            </w:pPr>
          </w:p>
        </w:tc>
        <w:tc>
          <w:tcPr>
            <w:tcW w:w="1276" w:type="dxa"/>
            <w:vMerge/>
            <w:tcBorders>
              <w:top w:val="single" w:sz="4" w:space="0" w:color="000000"/>
              <w:left w:val="single" w:sz="4" w:space="0" w:color="000000"/>
              <w:bottom w:val="single" w:sz="4" w:space="0" w:color="000000"/>
            </w:tcBorders>
            <w:vAlign w:val="center"/>
          </w:tcPr>
          <w:p w:rsidR="00080F7B" w:rsidRPr="00C47A1E" w:rsidRDefault="00080F7B" w:rsidP="00D35E82">
            <w:pPr>
              <w:snapToGrid w:val="0"/>
              <w:rPr>
                <w:rFonts w:ascii="Arial" w:hAnsi="Arial" w:cs="Arial"/>
              </w:rPr>
            </w:pPr>
          </w:p>
        </w:tc>
        <w:tc>
          <w:tcPr>
            <w:tcW w:w="1134"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851"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roofErr w:type="spellStart"/>
            <w:r w:rsidRPr="00C47A1E">
              <w:rPr>
                <w:rFonts w:ascii="Arial" w:hAnsi="Arial" w:cs="Arial"/>
                <w:color w:val="000000"/>
                <w:lang w:eastAsia="ar-SA" w:bidi="ar-SA"/>
              </w:rPr>
              <w:t>РзПр</w:t>
            </w:r>
            <w:proofErr w:type="spellEnd"/>
          </w:p>
        </w:tc>
        <w:tc>
          <w:tcPr>
            <w:tcW w:w="1701"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ЦСР</w:t>
            </w:r>
          </w:p>
        </w:tc>
        <w:tc>
          <w:tcPr>
            <w:tcW w:w="1275"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ВР</w:t>
            </w:r>
          </w:p>
        </w:tc>
        <w:tc>
          <w:tcPr>
            <w:tcW w:w="1276"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D952BD">
              <w:rPr>
                <w:rFonts w:ascii="Arial" w:hAnsi="Arial" w:cs="Arial"/>
                <w:color w:val="000000"/>
                <w:lang w:eastAsia="ar-SA" w:bidi="ar-SA"/>
              </w:rPr>
              <w:t>1</w:t>
            </w:r>
          </w:p>
        </w:tc>
        <w:tc>
          <w:tcPr>
            <w:tcW w:w="1134"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D952BD">
              <w:rPr>
                <w:rFonts w:ascii="Arial" w:hAnsi="Arial" w:cs="Arial"/>
                <w:color w:val="000000"/>
                <w:lang w:eastAsia="ar-SA" w:bidi="ar-SA"/>
              </w:rPr>
              <w:t>2</w:t>
            </w:r>
          </w:p>
        </w:tc>
        <w:tc>
          <w:tcPr>
            <w:tcW w:w="1134"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D952BD">
              <w:rPr>
                <w:rFonts w:ascii="Arial" w:hAnsi="Arial" w:cs="Arial"/>
                <w:color w:val="000000"/>
                <w:lang w:eastAsia="ar-SA" w:bidi="ar-SA"/>
              </w:rPr>
              <w:t>3</w:t>
            </w:r>
          </w:p>
        </w:tc>
        <w:tc>
          <w:tcPr>
            <w:tcW w:w="1276" w:type="dxa"/>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Итого на период</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80F7B" w:rsidRPr="00C47A1E" w:rsidRDefault="00080F7B" w:rsidP="00D35E82">
            <w:pPr>
              <w:snapToGrid w:val="0"/>
              <w:rPr>
                <w:rFonts w:ascii="Arial" w:hAnsi="Arial" w:cs="Arial"/>
              </w:rPr>
            </w:pPr>
          </w:p>
        </w:tc>
      </w:tr>
      <w:tr w:rsidR="00BD3634" w:rsidRPr="00C47A1E" w:rsidTr="00CD2719">
        <w:tc>
          <w:tcPr>
            <w:tcW w:w="9072" w:type="dxa"/>
            <w:gridSpan w:val="6"/>
            <w:tcBorders>
              <w:top w:val="single" w:sz="4" w:space="0" w:color="000000"/>
              <w:left w:val="single" w:sz="4" w:space="0" w:color="000000"/>
              <w:bottom w:val="single" w:sz="4" w:space="0" w:color="000000"/>
            </w:tcBorders>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Цель подпрограммы: Развитие и модернизация библиотечной системы Енисейского района</w:t>
            </w:r>
          </w:p>
        </w:tc>
        <w:tc>
          <w:tcPr>
            <w:tcW w:w="1276" w:type="dxa"/>
            <w:tcBorders>
              <w:top w:val="single" w:sz="4" w:space="0" w:color="000000"/>
              <w:left w:val="single" w:sz="4" w:space="0" w:color="000000"/>
              <w:bottom w:val="single" w:sz="4" w:space="0" w:color="000000"/>
            </w:tcBorders>
            <w:vAlign w:val="center"/>
          </w:tcPr>
          <w:p w:rsidR="00BD3634" w:rsidRPr="00C47A1E" w:rsidRDefault="006D0116" w:rsidP="007D61B7">
            <w:pPr>
              <w:snapToGrid w:val="0"/>
              <w:jc w:val="right"/>
              <w:rPr>
                <w:rFonts w:ascii="Arial" w:hAnsi="Arial" w:cs="Arial"/>
                <w:b/>
                <w:bCs/>
                <w:color w:val="000000"/>
              </w:rPr>
            </w:pPr>
            <w:r>
              <w:rPr>
                <w:rFonts w:ascii="Arial" w:hAnsi="Arial" w:cs="Arial"/>
                <w:b/>
                <w:bCs/>
                <w:color w:val="000000"/>
              </w:rPr>
              <w:t>2</w:t>
            </w:r>
            <w:r w:rsidR="006A6697">
              <w:rPr>
                <w:rFonts w:ascii="Arial" w:hAnsi="Arial" w:cs="Arial"/>
                <w:b/>
                <w:bCs/>
                <w:color w:val="000000"/>
              </w:rPr>
              <w:t>6867,5</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7D61B7">
            <w:pPr>
              <w:snapToGrid w:val="0"/>
              <w:jc w:val="right"/>
              <w:rPr>
                <w:rFonts w:ascii="Arial" w:hAnsi="Arial" w:cs="Arial"/>
                <w:b/>
                <w:bCs/>
                <w:color w:val="000000"/>
              </w:rPr>
            </w:pPr>
            <w:r>
              <w:rPr>
                <w:rFonts w:ascii="Arial" w:hAnsi="Arial" w:cs="Arial"/>
                <w:b/>
                <w:bCs/>
                <w:color w:val="000000"/>
              </w:rPr>
              <w:t>2596</w:t>
            </w:r>
            <w:r w:rsidR="006D0116">
              <w:rPr>
                <w:rFonts w:ascii="Arial" w:hAnsi="Arial" w:cs="Arial"/>
                <w:b/>
                <w:bCs/>
                <w:color w:val="000000"/>
              </w:rPr>
              <w:t>7,6</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D35E82">
            <w:pPr>
              <w:snapToGrid w:val="0"/>
              <w:jc w:val="right"/>
              <w:rPr>
                <w:rFonts w:ascii="Arial" w:hAnsi="Arial" w:cs="Arial"/>
                <w:b/>
                <w:bCs/>
                <w:color w:val="000000"/>
              </w:rPr>
            </w:pPr>
            <w:r>
              <w:rPr>
                <w:rFonts w:ascii="Arial" w:hAnsi="Arial" w:cs="Arial"/>
                <w:b/>
                <w:bCs/>
                <w:color w:val="000000"/>
              </w:rPr>
              <w:t>2596</w:t>
            </w:r>
            <w:r w:rsidR="006D0116">
              <w:rPr>
                <w:rFonts w:ascii="Arial" w:hAnsi="Arial" w:cs="Arial"/>
                <w:b/>
                <w:bCs/>
                <w:color w:val="000000"/>
              </w:rPr>
              <w:t>7,6</w:t>
            </w:r>
          </w:p>
        </w:tc>
        <w:tc>
          <w:tcPr>
            <w:tcW w:w="1276" w:type="dxa"/>
            <w:tcBorders>
              <w:top w:val="single" w:sz="4" w:space="0" w:color="000000"/>
              <w:left w:val="single" w:sz="4" w:space="0" w:color="000000"/>
              <w:bottom w:val="single" w:sz="4" w:space="0" w:color="000000"/>
            </w:tcBorders>
            <w:vAlign w:val="center"/>
          </w:tcPr>
          <w:p w:rsidR="00BD3634" w:rsidRPr="00C47A1E" w:rsidRDefault="006A6697" w:rsidP="00D35E82">
            <w:pPr>
              <w:snapToGrid w:val="0"/>
              <w:jc w:val="right"/>
              <w:rPr>
                <w:rFonts w:ascii="Arial" w:hAnsi="Arial" w:cs="Arial"/>
                <w:b/>
                <w:bCs/>
                <w:color w:val="000000"/>
              </w:rPr>
            </w:pPr>
            <w:r>
              <w:rPr>
                <w:rFonts w:ascii="Arial" w:hAnsi="Arial" w:cs="Arial"/>
                <w:b/>
                <w:bCs/>
                <w:color w:val="000000"/>
              </w:rPr>
              <w:t>78802,7</w:t>
            </w:r>
          </w:p>
        </w:tc>
        <w:tc>
          <w:tcPr>
            <w:tcW w:w="1134" w:type="dxa"/>
            <w:tcBorders>
              <w:top w:val="single" w:sz="4" w:space="0" w:color="000000"/>
              <w:left w:val="single" w:sz="4" w:space="0" w:color="000000"/>
              <w:bottom w:val="single" w:sz="4" w:space="0" w:color="000000"/>
              <w:right w:val="single" w:sz="4" w:space="0" w:color="000000"/>
            </w:tcBorders>
            <w:vAlign w:val="center"/>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r>
      <w:tr w:rsidR="00BD3634" w:rsidRPr="00C47A1E" w:rsidTr="00CD2719">
        <w:tc>
          <w:tcPr>
            <w:tcW w:w="9072" w:type="dxa"/>
            <w:gridSpan w:val="6"/>
            <w:tcBorders>
              <w:top w:val="single" w:sz="4" w:space="0" w:color="000000"/>
              <w:left w:val="single" w:sz="4" w:space="0" w:color="000000"/>
              <w:bottom w:val="single" w:sz="4" w:space="0" w:color="000000"/>
            </w:tcBorders>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Задача подпрограммы: Сохранение, формирование и эффективное использование библиотечного фонда</w:t>
            </w:r>
          </w:p>
        </w:tc>
        <w:tc>
          <w:tcPr>
            <w:tcW w:w="1276" w:type="dxa"/>
            <w:tcBorders>
              <w:top w:val="single" w:sz="4" w:space="0" w:color="000000"/>
              <w:left w:val="single" w:sz="4" w:space="0" w:color="000000"/>
              <w:bottom w:val="single" w:sz="4" w:space="0" w:color="000000"/>
            </w:tcBorders>
            <w:vAlign w:val="center"/>
          </w:tcPr>
          <w:p w:rsidR="00BD3634" w:rsidRPr="00C47A1E" w:rsidRDefault="00A55056" w:rsidP="007D61B7">
            <w:pPr>
              <w:snapToGrid w:val="0"/>
              <w:jc w:val="right"/>
              <w:rPr>
                <w:rFonts w:ascii="Arial" w:hAnsi="Arial" w:cs="Arial"/>
                <w:b/>
                <w:bCs/>
                <w:color w:val="000000"/>
              </w:rPr>
            </w:pPr>
            <w:r>
              <w:rPr>
                <w:rFonts w:ascii="Arial" w:hAnsi="Arial" w:cs="Arial"/>
                <w:b/>
                <w:bCs/>
                <w:color w:val="000000"/>
              </w:rPr>
              <w:t>2430,4</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7D61B7">
            <w:pPr>
              <w:snapToGrid w:val="0"/>
              <w:jc w:val="right"/>
              <w:rPr>
                <w:rFonts w:ascii="Arial" w:hAnsi="Arial" w:cs="Arial"/>
                <w:b/>
                <w:bCs/>
                <w:color w:val="000000"/>
              </w:rPr>
            </w:pPr>
            <w:r>
              <w:rPr>
                <w:rFonts w:ascii="Arial" w:hAnsi="Arial" w:cs="Arial"/>
                <w:b/>
                <w:bCs/>
                <w:color w:val="000000"/>
              </w:rPr>
              <w:t>2410,4</w:t>
            </w:r>
          </w:p>
        </w:tc>
        <w:tc>
          <w:tcPr>
            <w:tcW w:w="1134" w:type="dxa"/>
            <w:tcBorders>
              <w:top w:val="single" w:sz="4" w:space="0" w:color="000000"/>
              <w:left w:val="single" w:sz="4" w:space="0" w:color="000000"/>
              <w:bottom w:val="single" w:sz="4" w:space="0" w:color="000000"/>
            </w:tcBorders>
            <w:vAlign w:val="center"/>
          </w:tcPr>
          <w:p w:rsidR="00BD3634" w:rsidRPr="00C47A1E" w:rsidRDefault="00A55056" w:rsidP="00D35E82">
            <w:pPr>
              <w:snapToGrid w:val="0"/>
              <w:jc w:val="right"/>
              <w:rPr>
                <w:rFonts w:ascii="Arial" w:hAnsi="Arial" w:cs="Arial"/>
                <w:b/>
                <w:bCs/>
                <w:color w:val="000000"/>
              </w:rPr>
            </w:pPr>
            <w:r>
              <w:rPr>
                <w:rFonts w:ascii="Arial" w:hAnsi="Arial" w:cs="Arial"/>
                <w:b/>
                <w:bCs/>
                <w:color w:val="000000"/>
              </w:rPr>
              <w:t>2410,4</w:t>
            </w:r>
          </w:p>
        </w:tc>
        <w:tc>
          <w:tcPr>
            <w:tcW w:w="1276" w:type="dxa"/>
            <w:tcBorders>
              <w:top w:val="single" w:sz="4" w:space="0" w:color="000000"/>
              <w:left w:val="single" w:sz="4" w:space="0" w:color="000000"/>
              <w:bottom w:val="single" w:sz="4" w:space="0" w:color="000000"/>
            </w:tcBorders>
            <w:vAlign w:val="center"/>
          </w:tcPr>
          <w:p w:rsidR="00BD3634" w:rsidRPr="00C47A1E" w:rsidRDefault="008B2BD6" w:rsidP="00D35E82">
            <w:pPr>
              <w:snapToGrid w:val="0"/>
              <w:jc w:val="right"/>
              <w:rPr>
                <w:rFonts w:ascii="Arial" w:hAnsi="Arial" w:cs="Arial"/>
                <w:b/>
                <w:bCs/>
                <w:color w:val="000000"/>
              </w:rPr>
            </w:pPr>
            <w:r>
              <w:rPr>
                <w:rFonts w:ascii="Arial" w:hAnsi="Arial" w:cs="Arial"/>
                <w:b/>
                <w:bCs/>
                <w:color w:val="000000"/>
              </w:rPr>
              <w:t>7251,2</w:t>
            </w:r>
          </w:p>
        </w:tc>
        <w:tc>
          <w:tcPr>
            <w:tcW w:w="1134" w:type="dxa"/>
            <w:tcBorders>
              <w:top w:val="single" w:sz="4" w:space="0" w:color="000000"/>
              <w:left w:val="single" w:sz="4" w:space="0" w:color="000000"/>
              <w:bottom w:val="single" w:sz="4" w:space="0" w:color="000000"/>
              <w:right w:val="single" w:sz="4" w:space="0" w:color="000000"/>
            </w:tcBorders>
            <w:vAlign w:val="center"/>
          </w:tcPr>
          <w:p w:rsidR="00BD3634" w:rsidRPr="00C47A1E" w:rsidRDefault="00BD3634"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r>
      <w:tr w:rsidR="00F72680" w:rsidRPr="00C47A1E" w:rsidTr="00EE3FEA">
        <w:tc>
          <w:tcPr>
            <w:tcW w:w="2835" w:type="dxa"/>
            <w:tcBorders>
              <w:left w:val="single" w:sz="4" w:space="0" w:color="000000"/>
              <w:bottom w:val="single" w:sz="4" w:space="0" w:color="000000"/>
            </w:tcBorders>
          </w:tcPr>
          <w:p w:rsidR="00F72680" w:rsidRPr="00C47A1E" w:rsidRDefault="00F72680" w:rsidP="00D35E82">
            <w:pPr>
              <w:rPr>
                <w:rFonts w:ascii="Arial" w:hAnsi="Arial" w:cs="Arial"/>
              </w:rPr>
            </w:pPr>
            <w:r w:rsidRPr="00C47A1E">
              <w:rPr>
                <w:rFonts w:ascii="Arial" w:hAnsi="Arial" w:cs="Arial"/>
              </w:rPr>
              <w:t>Комплектование книжных фондов библиотек муниципальных образований Красноярского края</w:t>
            </w:r>
          </w:p>
        </w:tc>
        <w:tc>
          <w:tcPr>
            <w:tcW w:w="1276"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 xml:space="preserve">МКУ «Комитет по культуре Енисейского </w:t>
            </w:r>
            <w:r w:rsidRPr="00C47A1E">
              <w:rPr>
                <w:rFonts w:ascii="Arial" w:hAnsi="Arial" w:cs="Arial"/>
                <w:color w:val="000000"/>
                <w:lang w:eastAsia="ar-SA" w:bidi="ar-SA"/>
              </w:rPr>
              <w:lastRenderedPageBreak/>
              <w:t>района»</w:t>
            </w:r>
          </w:p>
        </w:tc>
        <w:tc>
          <w:tcPr>
            <w:tcW w:w="1134"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lastRenderedPageBreak/>
              <w:t>806</w:t>
            </w:r>
          </w:p>
        </w:tc>
        <w:tc>
          <w:tcPr>
            <w:tcW w:w="851"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left w:val="single" w:sz="4" w:space="0" w:color="000000"/>
              <w:bottom w:val="single" w:sz="4" w:space="0" w:color="000000"/>
            </w:tcBorders>
            <w:vAlign w:val="center"/>
          </w:tcPr>
          <w:p w:rsidR="00F72680" w:rsidRPr="00DE67A3" w:rsidRDefault="00F72680"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08200</w:t>
            </w:r>
            <w:r>
              <w:rPr>
                <w:rFonts w:ascii="Arial" w:hAnsi="Arial" w:cs="Arial"/>
                <w:color w:val="000000"/>
                <w:lang w:val="en-US" w:eastAsia="ar-SA" w:bidi="ar-SA"/>
              </w:rPr>
              <w:t>S</w:t>
            </w:r>
            <w:r>
              <w:rPr>
                <w:rFonts w:ascii="Arial" w:hAnsi="Arial" w:cs="Arial"/>
                <w:color w:val="000000"/>
                <w:lang w:eastAsia="ar-SA" w:bidi="ar-SA"/>
              </w:rPr>
              <w:t>4880</w:t>
            </w:r>
          </w:p>
        </w:tc>
        <w:tc>
          <w:tcPr>
            <w:tcW w:w="1275" w:type="dxa"/>
            <w:tcBorders>
              <w:left w:val="single" w:sz="4" w:space="0" w:color="000000"/>
              <w:bottom w:val="single" w:sz="4" w:space="0" w:color="000000"/>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left w:val="single" w:sz="4" w:space="0" w:color="000000"/>
              <w:bottom w:val="single" w:sz="4" w:space="0" w:color="000000"/>
            </w:tcBorders>
            <w:vAlign w:val="center"/>
          </w:tcPr>
          <w:p w:rsidR="00F72680" w:rsidRPr="00C47A1E" w:rsidRDefault="00F72680" w:rsidP="00D35E82">
            <w:pPr>
              <w:snapToGrid w:val="0"/>
              <w:jc w:val="right"/>
              <w:rPr>
                <w:rFonts w:ascii="Arial" w:hAnsi="Arial" w:cs="Arial"/>
                <w:bCs/>
                <w:color w:val="000000"/>
              </w:rPr>
            </w:pPr>
            <w:r>
              <w:rPr>
                <w:rFonts w:ascii="Arial" w:hAnsi="Arial" w:cs="Arial"/>
                <w:bCs/>
                <w:color w:val="000000"/>
              </w:rPr>
              <w:t>435,7</w:t>
            </w:r>
          </w:p>
        </w:tc>
        <w:tc>
          <w:tcPr>
            <w:tcW w:w="1134" w:type="dxa"/>
            <w:tcBorders>
              <w:left w:val="single" w:sz="4" w:space="0" w:color="000000"/>
              <w:bottom w:val="single" w:sz="4" w:space="0" w:color="000000"/>
            </w:tcBorders>
            <w:vAlign w:val="center"/>
          </w:tcPr>
          <w:p w:rsidR="00F72680" w:rsidRPr="00DE67A3" w:rsidRDefault="00F72680" w:rsidP="00D35E82">
            <w:pPr>
              <w:snapToGrid w:val="0"/>
              <w:jc w:val="right"/>
              <w:rPr>
                <w:rFonts w:ascii="Arial" w:hAnsi="Arial" w:cs="Arial"/>
                <w:bCs/>
                <w:color w:val="000000"/>
              </w:rPr>
            </w:pPr>
            <w:r>
              <w:rPr>
                <w:rFonts w:ascii="Arial" w:hAnsi="Arial" w:cs="Arial"/>
                <w:bCs/>
                <w:color w:val="000000"/>
              </w:rPr>
              <w:t>435,7</w:t>
            </w:r>
          </w:p>
        </w:tc>
        <w:tc>
          <w:tcPr>
            <w:tcW w:w="1134" w:type="dxa"/>
            <w:tcBorders>
              <w:left w:val="single" w:sz="4" w:space="0" w:color="000000"/>
              <w:bottom w:val="single" w:sz="4" w:space="0" w:color="000000"/>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435,7</w:t>
            </w:r>
          </w:p>
        </w:tc>
        <w:tc>
          <w:tcPr>
            <w:tcW w:w="1276" w:type="dxa"/>
            <w:tcBorders>
              <w:left w:val="single" w:sz="4" w:space="0" w:color="000000"/>
              <w:bottom w:val="single" w:sz="4" w:space="0" w:color="000000"/>
            </w:tcBorders>
            <w:vAlign w:val="center"/>
          </w:tcPr>
          <w:p w:rsidR="00F72680" w:rsidRPr="00C47A1E" w:rsidRDefault="00F72680" w:rsidP="00D35E82">
            <w:pPr>
              <w:snapToGrid w:val="0"/>
              <w:jc w:val="right"/>
              <w:rPr>
                <w:rFonts w:ascii="Arial" w:hAnsi="Arial" w:cs="Arial"/>
                <w:bCs/>
                <w:color w:val="000000"/>
              </w:rPr>
            </w:pPr>
            <w:r>
              <w:rPr>
                <w:rFonts w:ascii="Arial" w:hAnsi="Arial" w:cs="Arial"/>
                <w:bCs/>
                <w:color w:val="000000"/>
              </w:rPr>
              <w:t>1307,1</w:t>
            </w:r>
          </w:p>
        </w:tc>
        <w:tc>
          <w:tcPr>
            <w:tcW w:w="1134" w:type="dxa"/>
            <w:tcBorders>
              <w:left w:val="single" w:sz="4" w:space="0" w:color="000000"/>
              <w:bottom w:val="single" w:sz="4" w:space="0" w:color="000000"/>
              <w:right w:val="single" w:sz="4" w:space="0" w:color="000000"/>
            </w:tcBorders>
            <w:vAlign w:val="center"/>
          </w:tcPr>
          <w:p w:rsidR="00F72680" w:rsidRPr="00C47A1E" w:rsidRDefault="00F72680" w:rsidP="00D35E82">
            <w:pPr>
              <w:widowControl/>
              <w:suppressAutoHyphens w:val="0"/>
              <w:snapToGrid w:val="0"/>
              <w:rPr>
                <w:rFonts w:ascii="Arial" w:hAnsi="Arial" w:cs="Arial"/>
                <w:color w:val="000000"/>
                <w:lang w:eastAsia="ar-SA" w:bidi="ar-SA"/>
              </w:rPr>
            </w:pPr>
          </w:p>
        </w:tc>
      </w:tr>
      <w:tr w:rsidR="00F72680" w:rsidRPr="00C47A1E" w:rsidTr="00EE3FEA">
        <w:tc>
          <w:tcPr>
            <w:tcW w:w="2835" w:type="dxa"/>
            <w:tcBorders>
              <w:left w:val="single" w:sz="4" w:space="0" w:color="000000"/>
              <w:bottom w:val="single" w:sz="4" w:space="0" w:color="auto"/>
            </w:tcBorders>
          </w:tcPr>
          <w:p w:rsidR="00F72680" w:rsidRPr="00C47A1E" w:rsidRDefault="00F72680" w:rsidP="00D35E82">
            <w:pPr>
              <w:rPr>
                <w:rFonts w:ascii="Arial" w:hAnsi="Arial" w:cs="Arial"/>
              </w:rPr>
            </w:pPr>
            <w:r w:rsidRPr="00C47A1E">
              <w:rPr>
                <w:rFonts w:ascii="Arial" w:hAnsi="Arial" w:cs="Arial"/>
              </w:rPr>
              <w:lastRenderedPageBreak/>
              <w:t>Комплектование книжных фондов библиотек муниципальных образований Красноярского края</w:t>
            </w:r>
          </w:p>
        </w:tc>
        <w:tc>
          <w:tcPr>
            <w:tcW w:w="1276"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МКУ «Комитет по культуре Енисейского района»</w:t>
            </w:r>
          </w:p>
        </w:tc>
        <w:tc>
          <w:tcPr>
            <w:tcW w:w="1134"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08200</w:t>
            </w:r>
            <w:r w:rsidRPr="00C47A1E">
              <w:rPr>
                <w:rFonts w:ascii="Arial" w:hAnsi="Arial" w:cs="Arial"/>
                <w:color w:val="000000"/>
                <w:lang w:val="en-US" w:eastAsia="ar-SA" w:bidi="ar-SA"/>
              </w:rPr>
              <w:t>S</w:t>
            </w:r>
            <w:r w:rsidRPr="00C47A1E">
              <w:rPr>
                <w:rFonts w:ascii="Arial" w:hAnsi="Arial" w:cs="Arial"/>
                <w:color w:val="000000"/>
                <w:lang w:eastAsia="ar-SA" w:bidi="ar-SA"/>
              </w:rPr>
              <w:t>4880</w:t>
            </w:r>
          </w:p>
        </w:tc>
        <w:tc>
          <w:tcPr>
            <w:tcW w:w="1275" w:type="dxa"/>
            <w:tcBorders>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109,0</w:t>
            </w:r>
          </w:p>
        </w:tc>
        <w:tc>
          <w:tcPr>
            <w:tcW w:w="1134"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109,0</w:t>
            </w:r>
          </w:p>
        </w:tc>
        <w:tc>
          <w:tcPr>
            <w:tcW w:w="1134"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109,0</w:t>
            </w:r>
          </w:p>
        </w:tc>
        <w:tc>
          <w:tcPr>
            <w:tcW w:w="1276" w:type="dxa"/>
            <w:tcBorders>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327,0</w:t>
            </w:r>
          </w:p>
        </w:tc>
        <w:tc>
          <w:tcPr>
            <w:tcW w:w="1134" w:type="dxa"/>
            <w:tcBorders>
              <w:left w:val="single" w:sz="4" w:space="0" w:color="000000"/>
              <w:bottom w:val="single" w:sz="4" w:space="0" w:color="auto"/>
              <w:right w:val="single" w:sz="4" w:space="0" w:color="000000"/>
            </w:tcBorders>
            <w:vAlign w:val="center"/>
          </w:tcPr>
          <w:p w:rsidR="00F72680" w:rsidRPr="00C47A1E" w:rsidRDefault="00F72680" w:rsidP="00D35E82">
            <w:pPr>
              <w:widowControl/>
              <w:suppressAutoHyphens w:val="0"/>
              <w:snapToGrid w:val="0"/>
              <w:rPr>
                <w:rFonts w:ascii="Arial" w:hAnsi="Arial" w:cs="Arial"/>
                <w:color w:val="000000"/>
                <w:lang w:eastAsia="ar-SA" w:bidi="ar-SA"/>
              </w:rPr>
            </w:pPr>
          </w:p>
        </w:tc>
      </w:tr>
      <w:tr w:rsidR="00F72680" w:rsidRPr="00C47A1E" w:rsidTr="00EE3FEA">
        <w:tc>
          <w:tcPr>
            <w:tcW w:w="2835" w:type="dxa"/>
            <w:tcBorders>
              <w:top w:val="single" w:sz="4" w:space="0" w:color="auto"/>
              <w:left w:val="single" w:sz="4" w:space="0" w:color="auto"/>
              <w:bottom w:val="single" w:sz="4" w:space="0" w:color="auto"/>
            </w:tcBorders>
          </w:tcPr>
          <w:p w:rsidR="00F72680" w:rsidRPr="00C47A1E" w:rsidRDefault="00F72680"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Формирование культурного самоопределения жителей Енисейского района</w:t>
            </w:r>
          </w:p>
        </w:tc>
        <w:tc>
          <w:tcPr>
            <w:tcW w:w="1276" w:type="dxa"/>
            <w:tcBorders>
              <w:top w:val="single" w:sz="4" w:space="0" w:color="auto"/>
              <w:left w:val="single" w:sz="4" w:space="0" w:color="000000"/>
              <w:bottom w:val="single" w:sz="4" w:space="0" w:color="auto"/>
            </w:tcBorders>
            <w:vAlign w:val="center"/>
          </w:tcPr>
          <w:p w:rsidR="00F72680" w:rsidRPr="00C47A1E" w:rsidRDefault="00F72680" w:rsidP="007D61B7">
            <w:pPr>
              <w:snapToGrid w:val="0"/>
              <w:jc w:val="right"/>
              <w:rPr>
                <w:rFonts w:ascii="Arial" w:hAnsi="Arial" w:cs="Arial"/>
                <w:bCs/>
                <w:color w:val="000000"/>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0820088710</w:t>
            </w:r>
          </w:p>
        </w:tc>
        <w:tc>
          <w:tcPr>
            <w:tcW w:w="1275"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60,0</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60,0</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60,0</w:t>
            </w:r>
          </w:p>
        </w:tc>
        <w:tc>
          <w:tcPr>
            <w:tcW w:w="1276"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180,0</w:t>
            </w:r>
          </w:p>
        </w:tc>
        <w:tc>
          <w:tcPr>
            <w:tcW w:w="1134" w:type="dxa"/>
            <w:tcBorders>
              <w:top w:val="single" w:sz="4" w:space="0" w:color="auto"/>
              <w:left w:val="single" w:sz="4" w:space="0" w:color="000000"/>
              <w:bottom w:val="single" w:sz="4" w:space="0" w:color="auto"/>
              <w:right w:val="single" w:sz="4" w:space="0" w:color="auto"/>
            </w:tcBorders>
            <w:vAlign w:val="center"/>
          </w:tcPr>
          <w:p w:rsidR="00F72680" w:rsidRPr="00C47A1E" w:rsidRDefault="00F72680"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Ежегодное увеличение охвата населения массовым библиотечным обслуживанием</w:t>
            </w:r>
          </w:p>
        </w:tc>
      </w:tr>
      <w:tr w:rsidR="00C54572" w:rsidRPr="00C47A1E" w:rsidTr="00EE3FEA">
        <w:tc>
          <w:tcPr>
            <w:tcW w:w="2835" w:type="dxa"/>
            <w:tcBorders>
              <w:top w:val="single" w:sz="4" w:space="0" w:color="auto"/>
              <w:left w:val="single" w:sz="4" w:space="0" w:color="auto"/>
              <w:bottom w:val="single" w:sz="4" w:space="0" w:color="auto"/>
            </w:tcBorders>
          </w:tcPr>
          <w:p w:rsidR="00C54572" w:rsidRPr="00C47A1E" w:rsidRDefault="00C54572" w:rsidP="00D35E82">
            <w:pPr>
              <w:widowControl/>
              <w:suppressAutoHyphens w:val="0"/>
              <w:snapToGrid w:val="0"/>
              <w:rPr>
                <w:rFonts w:ascii="Arial" w:hAnsi="Arial" w:cs="Arial"/>
                <w:color w:val="000000"/>
                <w:lang w:eastAsia="ar-SA" w:bidi="ar-SA"/>
              </w:rPr>
            </w:pPr>
            <w:r>
              <w:rPr>
                <w:rFonts w:ascii="Arial" w:hAnsi="Arial" w:cs="Arial"/>
                <w:color w:val="000000"/>
                <w:lang w:eastAsia="ar-SA" w:bidi="ar-SA"/>
              </w:rPr>
              <w:t>Осуществление части полномочий по библиотечному обслуживанию населения</w:t>
            </w:r>
          </w:p>
        </w:tc>
        <w:tc>
          <w:tcPr>
            <w:tcW w:w="1276" w:type="dxa"/>
            <w:tcBorders>
              <w:top w:val="single" w:sz="4" w:space="0" w:color="auto"/>
              <w:left w:val="single" w:sz="4" w:space="0" w:color="000000"/>
              <w:bottom w:val="single" w:sz="4" w:space="0" w:color="auto"/>
            </w:tcBorders>
            <w:vAlign w:val="center"/>
          </w:tcPr>
          <w:p w:rsidR="00C54572" w:rsidRPr="00C47A1E" w:rsidRDefault="00C54572" w:rsidP="007D61B7">
            <w:pPr>
              <w:snapToGrid w:val="0"/>
              <w:jc w:val="right"/>
              <w:rPr>
                <w:rFonts w:ascii="Arial" w:hAnsi="Arial" w:cs="Arial"/>
                <w:color w:val="000000"/>
                <w:lang w:eastAsia="ar-SA" w:bidi="ar-SA"/>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806</w:t>
            </w:r>
          </w:p>
        </w:tc>
        <w:tc>
          <w:tcPr>
            <w:tcW w:w="851"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0801</w:t>
            </w:r>
          </w:p>
        </w:tc>
        <w:tc>
          <w:tcPr>
            <w:tcW w:w="1701"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0820080092</w:t>
            </w:r>
          </w:p>
        </w:tc>
        <w:tc>
          <w:tcPr>
            <w:tcW w:w="1275" w:type="dxa"/>
            <w:tcBorders>
              <w:top w:val="single" w:sz="4" w:space="0" w:color="auto"/>
              <w:left w:val="single" w:sz="4" w:space="0" w:color="000000"/>
              <w:bottom w:val="single" w:sz="4" w:space="0" w:color="auto"/>
            </w:tcBorders>
            <w:vAlign w:val="center"/>
          </w:tcPr>
          <w:p w:rsidR="00C54572" w:rsidRPr="00C47A1E" w:rsidRDefault="00C54572" w:rsidP="000A0EE9">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610</w:t>
            </w:r>
          </w:p>
        </w:tc>
        <w:tc>
          <w:tcPr>
            <w:tcW w:w="1276" w:type="dxa"/>
            <w:tcBorders>
              <w:top w:val="single" w:sz="4" w:space="0" w:color="auto"/>
              <w:left w:val="single" w:sz="4" w:space="0" w:color="000000"/>
              <w:bottom w:val="single" w:sz="4" w:space="0" w:color="auto"/>
            </w:tcBorders>
            <w:vAlign w:val="center"/>
          </w:tcPr>
          <w:p w:rsidR="00C54572" w:rsidRDefault="00C54572" w:rsidP="00D35E82">
            <w:pPr>
              <w:snapToGrid w:val="0"/>
              <w:jc w:val="right"/>
              <w:rPr>
                <w:rFonts w:ascii="Arial" w:hAnsi="Arial" w:cs="Arial"/>
                <w:bCs/>
                <w:color w:val="000000"/>
              </w:rPr>
            </w:pPr>
            <w:r>
              <w:rPr>
                <w:rFonts w:ascii="Arial" w:hAnsi="Arial" w:cs="Arial"/>
                <w:bCs/>
                <w:color w:val="000000"/>
              </w:rPr>
              <w:t>1705,7</w:t>
            </w:r>
          </w:p>
        </w:tc>
        <w:tc>
          <w:tcPr>
            <w:tcW w:w="1134" w:type="dxa"/>
            <w:tcBorders>
              <w:top w:val="single" w:sz="4" w:space="0" w:color="auto"/>
              <w:left w:val="single" w:sz="4" w:space="0" w:color="000000"/>
              <w:bottom w:val="single" w:sz="4" w:space="0" w:color="auto"/>
            </w:tcBorders>
            <w:vAlign w:val="center"/>
          </w:tcPr>
          <w:p w:rsidR="00C54572" w:rsidRDefault="00C54572" w:rsidP="00D35E82">
            <w:pPr>
              <w:snapToGrid w:val="0"/>
              <w:jc w:val="right"/>
              <w:rPr>
                <w:rFonts w:ascii="Arial" w:hAnsi="Arial" w:cs="Arial"/>
                <w:bCs/>
                <w:color w:val="000000"/>
              </w:rPr>
            </w:pPr>
            <w:r>
              <w:rPr>
                <w:rFonts w:ascii="Arial" w:hAnsi="Arial" w:cs="Arial"/>
                <w:bCs/>
                <w:color w:val="000000"/>
              </w:rPr>
              <w:t>1705,7</w:t>
            </w:r>
          </w:p>
        </w:tc>
        <w:tc>
          <w:tcPr>
            <w:tcW w:w="1134" w:type="dxa"/>
            <w:tcBorders>
              <w:top w:val="single" w:sz="4" w:space="0" w:color="auto"/>
              <w:left w:val="single" w:sz="4" w:space="0" w:color="000000"/>
              <w:bottom w:val="single" w:sz="4" w:space="0" w:color="auto"/>
            </w:tcBorders>
            <w:vAlign w:val="center"/>
          </w:tcPr>
          <w:p w:rsidR="00C54572" w:rsidRPr="00C47A1E" w:rsidRDefault="00C54572" w:rsidP="00D35E82">
            <w:pPr>
              <w:snapToGrid w:val="0"/>
              <w:jc w:val="right"/>
              <w:rPr>
                <w:rFonts w:ascii="Arial" w:hAnsi="Arial" w:cs="Arial"/>
                <w:bCs/>
                <w:color w:val="000000"/>
              </w:rPr>
            </w:pPr>
            <w:r>
              <w:rPr>
                <w:rFonts w:ascii="Arial" w:hAnsi="Arial" w:cs="Arial"/>
                <w:bCs/>
                <w:color w:val="000000"/>
              </w:rPr>
              <w:t>1705,7</w:t>
            </w:r>
          </w:p>
        </w:tc>
        <w:tc>
          <w:tcPr>
            <w:tcW w:w="1276" w:type="dxa"/>
            <w:tcBorders>
              <w:top w:val="single" w:sz="4" w:space="0" w:color="auto"/>
              <w:left w:val="single" w:sz="4" w:space="0" w:color="000000"/>
              <w:bottom w:val="single" w:sz="4" w:space="0" w:color="auto"/>
            </w:tcBorders>
            <w:vAlign w:val="center"/>
          </w:tcPr>
          <w:p w:rsidR="00C54572" w:rsidRDefault="00C54572" w:rsidP="00D35E82">
            <w:pPr>
              <w:snapToGrid w:val="0"/>
              <w:jc w:val="right"/>
              <w:rPr>
                <w:rFonts w:ascii="Arial" w:hAnsi="Arial" w:cs="Arial"/>
                <w:bCs/>
                <w:color w:val="000000"/>
              </w:rPr>
            </w:pPr>
            <w:r>
              <w:rPr>
                <w:rFonts w:ascii="Arial" w:hAnsi="Arial" w:cs="Arial"/>
                <w:bCs/>
                <w:color w:val="000000"/>
              </w:rPr>
              <w:t>5117,1</w:t>
            </w:r>
          </w:p>
        </w:tc>
        <w:tc>
          <w:tcPr>
            <w:tcW w:w="1134" w:type="dxa"/>
            <w:tcBorders>
              <w:top w:val="single" w:sz="4" w:space="0" w:color="auto"/>
              <w:left w:val="single" w:sz="4" w:space="0" w:color="000000"/>
              <w:bottom w:val="single" w:sz="4" w:space="0" w:color="auto"/>
              <w:right w:val="single" w:sz="4" w:space="0" w:color="auto"/>
            </w:tcBorders>
            <w:vAlign w:val="center"/>
          </w:tcPr>
          <w:p w:rsidR="00C54572" w:rsidRPr="00C47A1E" w:rsidRDefault="00C54572" w:rsidP="00D35E82">
            <w:pPr>
              <w:widowControl/>
              <w:suppressAutoHyphens w:val="0"/>
              <w:snapToGrid w:val="0"/>
              <w:rPr>
                <w:rFonts w:ascii="Arial" w:hAnsi="Arial" w:cs="Arial"/>
                <w:color w:val="000000"/>
                <w:lang w:eastAsia="ar-SA" w:bidi="ar-SA"/>
              </w:rPr>
            </w:pPr>
          </w:p>
        </w:tc>
      </w:tr>
      <w:tr w:rsidR="00F72680" w:rsidRPr="00C47A1E" w:rsidTr="00EE3FEA">
        <w:tc>
          <w:tcPr>
            <w:tcW w:w="2835" w:type="dxa"/>
            <w:tcBorders>
              <w:top w:val="single" w:sz="4" w:space="0" w:color="auto"/>
              <w:left w:val="single" w:sz="4" w:space="0" w:color="auto"/>
              <w:bottom w:val="single" w:sz="4" w:space="0" w:color="auto"/>
            </w:tcBorders>
          </w:tcPr>
          <w:p w:rsidR="00F72680" w:rsidRDefault="00F72680"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xml:space="preserve">Поддержка действующей библиотечной системы </w:t>
            </w:r>
            <w:r w:rsidRPr="00C47A1E">
              <w:rPr>
                <w:rFonts w:ascii="Arial" w:hAnsi="Arial" w:cs="Arial"/>
                <w:color w:val="000000"/>
                <w:lang w:eastAsia="ar-SA" w:bidi="ar-SA"/>
              </w:rPr>
              <w:lastRenderedPageBreak/>
              <w:t>района</w:t>
            </w:r>
          </w:p>
          <w:p w:rsidR="00F72680" w:rsidRPr="00C47A1E" w:rsidRDefault="00F72680" w:rsidP="00D35E82">
            <w:pPr>
              <w:widowControl/>
              <w:suppressAutoHyphens w:val="0"/>
              <w:snapToGrid w:val="0"/>
              <w:rPr>
                <w:rFonts w:ascii="Arial" w:hAnsi="Arial" w:cs="Arial"/>
                <w:color w:val="000000"/>
                <w:lang w:eastAsia="ar-SA" w:bidi="ar-SA"/>
              </w:rPr>
            </w:pPr>
          </w:p>
        </w:tc>
        <w:tc>
          <w:tcPr>
            <w:tcW w:w="1276" w:type="dxa"/>
            <w:tcBorders>
              <w:top w:val="single" w:sz="4" w:space="0" w:color="auto"/>
              <w:left w:val="single" w:sz="4" w:space="0" w:color="000000"/>
              <w:bottom w:val="single" w:sz="4" w:space="0" w:color="auto"/>
            </w:tcBorders>
            <w:vAlign w:val="center"/>
          </w:tcPr>
          <w:p w:rsidR="00F72680" w:rsidRPr="00C47A1E" w:rsidRDefault="00F72680" w:rsidP="007D61B7">
            <w:pPr>
              <w:snapToGrid w:val="0"/>
              <w:jc w:val="right"/>
              <w:rPr>
                <w:rFonts w:ascii="Arial" w:hAnsi="Arial" w:cs="Arial"/>
                <w:bCs/>
                <w:color w:val="000000"/>
              </w:rPr>
            </w:pPr>
            <w:r w:rsidRPr="00C47A1E">
              <w:rPr>
                <w:rFonts w:ascii="Arial" w:hAnsi="Arial" w:cs="Arial"/>
                <w:color w:val="000000"/>
                <w:lang w:eastAsia="ar-SA" w:bidi="ar-SA"/>
              </w:rPr>
              <w:lastRenderedPageBreak/>
              <w:t xml:space="preserve">МКУ «Комитет по </w:t>
            </w:r>
            <w:r w:rsidRPr="00C47A1E">
              <w:rPr>
                <w:rFonts w:ascii="Arial" w:hAnsi="Arial" w:cs="Arial"/>
                <w:color w:val="000000"/>
                <w:lang w:eastAsia="ar-SA" w:bidi="ar-SA"/>
              </w:rPr>
              <w:lastRenderedPageBreak/>
              <w:t>культуре Енисейского района»</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lastRenderedPageBreak/>
              <w:t>806</w:t>
            </w:r>
          </w:p>
        </w:tc>
        <w:tc>
          <w:tcPr>
            <w:tcW w:w="85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0820088720</w:t>
            </w:r>
          </w:p>
        </w:tc>
        <w:tc>
          <w:tcPr>
            <w:tcW w:w="1275" w:type="dxa"/>
            <w:tcBorders>
              <w:top w:val="single" w:sz="4" w:space="0" w:color="auto"/>
              <w:left w:val="single" w:sz="4" w:space="0" w:color="000000"/>
              <w:bottom w:val="single" w:sz="4" w:space="0" w:color="auto"/>
            </w:tcBorders>
            <w:vAlign w:val="center"/>
          </w:tcPr>
          <w:p w:rsidR="00F72680" w:rsidRPr="00C47A1E" w:rsidRDefault="00F72680"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top w:val="single" w:sz="4" w:space="0" w:color="auto"/>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12</w:t>
            </w:r>
            <w:r w:rsidR="00F72680" w:rsidRPr="00C47A1E">
              <w:rPr>
                <w:rFonts w:ascii="Arial" w:hAnsi="Arial" w:cs="Arial"/>
                <w:bCs/>
                <w:color w:val="000000"/>
              </w:rPr>
              <w:t>0,0</w:t>
            </w:r>
          </w:p>
        </w:tc>
        <w:tc>
          <w:tcPr>
            <w:tcW w:w="1134" w:type="dxa"/>
            <w:tcBorders>
              <w:top w:val="single" w:sz="4" w:space="0" w:color="auto"/>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10</w:t>
            </w:r>
            <w:r w:rsidR="00F72680" w:rsidRPr="00C47A1E">
              <w:rPr>
                <w:rFonts w:ascii="Arial" w:hAnsi="Arial" w:cs="Arial"/>
                <w:bCs/>
                <w:color w:val="000000"/>
              </w:rPr>
              <w:t>0,0</w:t>
            </w:r>
          </w:p>
        </w:tc>
        <w:tc>
          <w:tcPr>
            <w:tcW w:w="1134" w:type="dxa"/>
            <w:tcBorders>
              <w:top w:val="single" w:sz="4" w:space="0" w:color="auto"/>
              <w:left w:val="single" w:sz="4" w:space="0" w:color="000000"/>
              <w:bottom w:val="single" w:sz="4" w:space="0" w:color="auto"/>
            </w:tcBorders>
            <w:vAlign w:val="center"/>
          </w:tcPr>
          <w:p w:rsidR="00F72680" w:rsidRPr="00C47A1E" w:rsidRDefault="00F72680" w:rsidP="00D35E82">
            <w:pPr>
              <w:snapToGrid w:val="0"/>
              <w:jc w:val="right"/>
              <w:rPr>
                <w:rFonts w:ascii="Arial" w:hAnsi="Arial" w:cs="Arial"/>
                <w:bCs/>
                <w:color w:val="000000"/>
              </w:rPr>
            </w:pPr>
            <w:r w:rsidRPr="00C47A1E">
              <w:rPr>
                <w:rFonts w:ascii="Arial" w:hAnsi="Arial" w:cs="Arial"/>
                <w:bCs/>
                <w:color w:val="000000"/>
              </w:rPr>
              <w:t>100,0</w:t>
            </w:r>
          </w:p>
        </w:tc>
        <w:tc>
          <w:tcPr>
            <w:tcW w:w="1276" w:type="dxa"/>
            <w:tcBorders>
              <w:top w:val="single" w:sz="4" w:space="0" w:color="auto"/>
              <w:left w:val="single" w:sz="4" w:space="0" w:color="000000"/>
              <w:bottom w:val="single" w:sz="4" w:space="0" w:color="auto"/>
            </w:tcBorders>
            <w:vAlign w:val="center"/>
          </w:tcPr>
          <w:p w:rsidR="00F72680" w:rsidRPr="00C47A1E" w:rsidRDefault="006D0116" w:rsidP="00D35E82">
            <w:pPr>
              <w:snapToGrid w:val="0"/>
              <w:jc w:val="right"/>
              <w:rPr>
                <w:rFonts w:ascii="Arial" w:hAnsi="Arial" w:cs="Arial"/>
                <w:bCs/>
                <w:color w:val="000000"/>
              </w:rPr>
            </w:pPr>
            <w:r>
              <w:rPr>
                <w:rFonts w:ascii="Arial" w:hAnsi="Arial" w:cs="Arial"/>
                <w:bCs/>
                <w:color w:val="000000"/>
              </w:rPr>
              <w:t>32</w:t>
            </w:r>
            <w:r w:rsidR="00F72680" w:rsidRPr="00C47A1E">
              <w:rPr>
                <w:rFonts w:ascii="Arial" w:hAnsi="Arial" w:cs="Arial"/>
                <w:bCs/>
                <w:color w:val="000000"/>
              </w:rPr>
              <w:t>0,0</w:t>
            </w:r>
          </w:p>
        </w:tc>
        <w:tc>
          <w:tcPr>
            <w:tcW w:w="1134" w:type="dxa"/>
            <w:tcBorders>
              <w:top w:val="single" w:sz="4" w:space="0" w:color="auto"/>
              <w:left w:val="single" w:sz="4" w:space="0" w:color="000000"/>
              <w:bottom w:val="single" w:sz="4" w:space="0" w:color="auto"/>
              <w:right w:val="single" w:sz="4" w:space="0" w:color="auto"/>
            </w:tcBorders>
            <w:vAlign w:val="center"/>
          </w:tcPr>
          <w:p w:rsidR="00F72680" w:rsidRPr="00C47A1E" w:rsidRDefault="00F72680" w:rsidP="00D35E82">
            <w:pPr>
              <w:widowControl/>
              <w:suppressAutoHyphens w:val="0"/>
              <w:snapToGrid w:val="0"/>
              <w:rPr>
                <w:rFonts w:ascii="Arial" w:hAnsi="Arial" w:cs="Arial"/>
                <w:color w:val="000000"/>
                <w:lang w:eastAsia="ar-SA" w:bidi="ar-SA"/>
              </w:rPr>
            </w:pPr>
          </w:p>
        </w:tc>
      </w:tr>
      <w:tr w:rsidR="00FD6971" w:rsidRPr="00C47A1E" w:rsidTr="00CD2719">
        <w:tc>
          <w:tcPr>
            <w:tcW w:w="7797" w:type="dxa"/>
            <w:gridSpan w:val="5"/>
            <w:tcBorders>
              <w:top w:val="single" w:sz="4" w:space="0" w:color="auto"/>
              <w:left w:val="single" w:sz="4" w:space="0" w:color="000000"/>
              <w:bottom w:val="single" w:sz="4" w:space="0" w:color="000000"/>
            </w:tcBorders>
          </w:tcPr>
          <w:p w:rsidR="00FD6971" w:rsidRPr="00C47A1E" w:rsidRDefault="00FD6971"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lastRenderedPageBreak/>
              <w:t>Задача подпрограммы</w:t>
            </w:r>
            <w:r w:rsidRPr="00C47A1E">
              <w:rPr>
                <w:rFonts w:ascii="Arial" w:hAnsi="Arial" w:cs="Arial"/>
                <w:bCs/>
                <w:color w:val="000000"/>
                <w:lang w:eastAsia="ar-SA" w:bidi="ar-SA"/>
              </w:rPr>
              <w:t>:</w:t>
            </w:r>
            <w:r w:rsidRPr="00C47A1E">
              <w:rPr>
                <w:rFonts w:ascii="Arial" w:hAnsi="Arial" w:cs="Arial"/>
                <w:color w:val="000000"/>
                <w:lang w:eastAsia="ar-SA" w:bidi="ar-SA"/>
              </w:rPr>
              <w:t xml:space="preserve"> Создания условий для развития и модернизации библиотечной системы</w:t>
            </w:r>
          </w:p>
        </w:tc>
        <w:tc>
          <w:tcPr>
            <w:tcW w:w="1275" w:type="dxa"/>
            <w:tcBorders>
              <w:top w:val="single" w:sz="4" w:space="0" w:color="auto"/>
              <w:left w:val="single" w:sz="4" w:space="0" w:color="000000"/>
              <w:bottom w:val="single" w:sz="4" w:space="0" w:color="000000"/>
            </w:tcBorders>
            <w:vAlign w:val="center"/>
          </w:tcPr>
          <w:p w:rsidR="00FD6971" w:rsidRPr="00C47A1E" w:rsidRDefault="00FD6971" w:rsidP="007D61B7">
            <w:pPr>
              <w:snapToGrid w:val="0"/>
              <w:jc w:val="right"/>
              <w:rPr>
                <w:rFonts w:ascii="Arial" w:hAnsi="Arial" w:cs="Arial"/>
                <w:bCs/>
                <w:color w:val="000000"/>
              </w:rPr>
            </w:pPr>
          </w:p>
        </w:tc>
        <w:tc>
          <w:tcPr>
            <w:tcW w:w="1276" w:type="dxa"/>
            <w:tcBorders>
              <w:top w:val="single" w:sz="4" w:space="0" w:color="auto"/>
              <w:left w:val="single" w:sz="4" w:space="0" w:color="000000"/>
              <w:bottom w:val="single" w:sz="4" w:space="0" w:color="000000"/>
            </w:tcBorders>
            <w:vAlign w:val="center"/>
          </w:tcPr>
          <w:p w:rsidR="00FD6971" w:rsidRPr="00C47A1E" w:rsidRDefault="006A6697" w:rsidP="000A0EE9">
            <w:pPr>
              <w:snapToGrid w:val="0"/>
              <w:jc w:val="right"/>
              <w:rPr>
                <w:rFonts w:ascii="Arial" w:hAnsi="Arial" w:cs="Arial"/>
                <w:bCs/>
                <w:color w:val="000000"/>
              </w:rPr>
            </w:pPr>
            <w:r>
              <w:rPr>
                <w:rFonts w:ascii="Arial" w:hAnsi="Arial" w:cs="Arial"/>
                <w:bCs/>
                <w:color w:val="000000"/>
              </w:rPr>
              <w:t>24437,1</w:t>
            </w:r>
          </w:p>
        </w:tc>
        <w:tc>
          <w:tcPr>
            <w:tcW w:w="1134" w:type="dxa"/>
            <w:tcBorders>
              <w:top w:val="single" w:sz="4" w:space="0" w:color="auto"/>
              <w:left w:val="single" w:sz="4" w:space="0" w:color="000000"/>
              <w:bottom w:val="single" w:sz="4" w:space="0" w:color="000000"/>
            </w:tcBorders>
            <w:vAlign w:val="center"/>
          </w:tcPr>
          <w:p w:rsidR="00FD6971" w:rsidRPr="00C47A1E" w:rsidRDefault="00A55056" w:rsidP="000A0EE9">
            <w:pPr>
              <w:snapToGrid w:val="0"/>
              <w:jc w:val="right"/>
              <w:rPr>
                <w:rFonts w:ascii="Arial" w:hAnsi="Arial" w:cs="Arial"/>
                <w:bCs/>
                <w:color w:val="000000"/>
              </w:rPr>
            </w:pPr>
            <w:r>
              <w:rPr>
                <w:rFonts w:ascii="Arial" w:hAnsi="Arial" w:cs="Arial"/>
                <w:bCs/>
                <w:color w:val="000000"/>
              </w:rPr>
              <w:t>23557,2</w:t>
            </w:r>
          </w:p>
        </w:tc>
        <w:tc>
          <w:tcPr>
            <w:tcW w:w="1134" w:type="dxa"/>
            <w:tcBorders>
              <w:top w:val="single" w:sz="4" w:space="0" w:color="auto"/>
              <w:left w:val="single" w:sz="4" w:space="0" w:color="000000"/>
              <w:bottom w:val="single" w:sz="4" w:space="0" w:color="000000"/>
            </w:tcBorders>
            <w:vAlign w:val="center"/>
          </w:tcPr>
          <w:p w:rsidR="00FD6971" w:rsidRPr="00C47A1E" w:rsidRDefault="00A55056" w:rsidP="000A0EE9">
            <w:pPr>
              <w:snapToGrid w:val="0"/>
              <w:jc w:val="right"/>
              <w:rPr>
                <w:rFonts w:ascii="Arial" w:hAnsi="Arial" w:cs="Arial"/>
                <w:bCs/>
                <w:color w:val="000000"/>
              </w:rPr>
            </w:pPr>
            <w:r>
              <w:rPr>
                <w:rFonts w:ascii="Arial" w:hAnsi="Arial" w:cs="Arial"/>
                <w:bCs/>
                <w:color w:val="000000"/>
              </w:rPr>
              <w:t>23557,2</w:t>
            </w:r>
          </w:p>
        </w:tc>
        <w:tc>
          <w:tcPr>
            <w:tcW w:w="1276" w:type="dxa"/>
            <w:tcBorders>
              <w:top w:val="single" w:sz="4" w:space="0" w:color="auto"/>
              <w:left w:val="single" w:sz="4" w:space="0" w:color="000000"/>
              <w:bottom w:val="single" w:sz="4" w:space="0" w:color="000000"/>
            </w:tcBorders>
            <w:vAlign w:val="center"/>
          </w:tcPr>
          <w:p w:rsidR="00FD6971" w:rsidRPr="00C47A1E" w:rsidRDefault="006A6697" w:rsidP="00D35E82">
            <w:pPr>
              <w:snapToGrid w:val="0"/>
              <w:jc w:val="right"/>
              <w:rPr>
                <w:rFonts w:ascii="Arial" w:hAnsi="Arial" w:cs="Arial"/>
                <w:bCs/>
                <w:color w:val="000000"/>
              </w:rPr>
            </w:pPr>
            <w:r>
              <w:rPr>
                <w:rFonts w:ascii="Arial" w:hAnsi="Arial" w:cs="Arial"/>
                <w:bCs/>
                <w:color w:val="000000"/>
              </w:rPr>
              <w:t>71551,5</w:t>
            </w:r>
          </w:p>
        </w:tc>
        <w:tc>
          <w:tcPr>
            <w:tcW w:w="1134" w:type="dxa"/>
            <w:tcBorders>
              <w:top w:val="single" w:sz="4" w:space="0" w:color="auto"/>
              <w:left w:val="single" w:sz="4" w:space="0" w:color="000000"/>
              <w:bottom w:val="single" w:sz="4" w:space="0" w:color="000000"/>
              <w:right w:val="single" w:sz="4" w:space="0" w:color="000000"/>
            </w:tcBorders>
            <w:vAlign w:val="center"/>
          </w:tcPr>
          <w:p w:rsidR="00FD6971" w:rsidRPr="00C47A1E" w:rsidRDefault="00FD6971" w:rsidP="00D35E82">
            <w:pPr>
              <w:snapToGrid w:val="0"/>
              <w:jc w:val="right"/>
              <w:rPr>
                <w:rFonts w:ascii="Arial" w:hAnsi="Arial" w:cs="Arial"/>
                <w:b/>
                <w:bCs/>
                <w:color w:val="000000"/>
              </w:rPr>
            </w:pPr>
          </w:p>
        </w:tc>
      </w:tr>
      <w:tr w:rsidR="006A6697" w:rsidRPr="00C47A1E" w:rsidTr="00F72680">
        <w:trPr>
          <w:trHeight w:val="1932"/>
        </w:trPr>
        <w:tc>
          <w:tcPr>
            <w:tcW w:w="2835" w:type="dxa"/>
            <w:tcBorders>
              <w:top w:val="single" w:sz="4" w:space="0" w:color="000000"/>
              <w:left w:val="single" w:sz="4" w:space="0" w:color="000000"/>
              <w:bottom w:val="single" w:sz="4" w:space="0" w:color="000000"/>
            </w:tcBorders>
          </w:tcPr>
          <w:p w:rsidR="006A6697" w:rsidRPr="00C47A1E" w:rsidRDefault="006A6697" w:rsidP="00D35E82">
            <w:pPr>
              <w:widowControl/>
              <w:suppressAutoHyphens w:val="0"/>
              <w:snapToGrid w:val="0"/>
              <w:rPr>
                <w:rFonts w:ascii="Arial" w:hAnsi="Arial" w:cs="Arial"/>
                <w:color w:val="000000"/>
                <w:lang w:eastAsia="ar-SA" w:bidi="ar-SA"/>
              </w:rPr>
            </w:pPr>
            <w:proofErr w:type="gramStart"/>
            <w:r w:rsidRPr="00C47A1E">
              <w:rPr>
                <w:rFonts w:ascii="Arial" w:hAnsi="Arial" w:cs="Arial"/>
                <w:color w:val="000000"/>
                <w:lang w:eastAsia="ar-SA" w:bidi="ar-SA"/>
              </w:rPr>
              <w:t>Расходы на обеспечение деятельности (оказание услуг) муниципальных организаций (учреждений</w:t>
            </w:r>
            <w:proofErr w:type="gramEnd"/>
          </w:p>
        </w:tc>
        <w:tc>
          <w:tcPr>
            <w:tcW w:w="1276" w:type="dxa"/>
            <w:tcBorders>
              <w:top w:val="single" w:sz="4" w:space="0" w:color="000000"/>
              <w:left w:val="single" w:sz="4" w:space="0" w:color="000000"/>
            </w:tcBorders>
            <w:vAlign w:val="center"/>
          </w:tcPr>
          <w:p w:rsidR="006A6697" w:rsidRPr="00C47A1E" w:rsidRDefault="006A6697" w:rsidP="007D61B7">
            <w:pPr>
              <w:snapToGrid w:val="0"/>
              <w:jc w:val="right"/>
              <w:rPr>
                <w:rFonts w:ascii="Arial" w:hAnsi="Arial" w:cs="Arial"/>
                <w:bCs/>
                <w:color w:val="000000"/>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000000"/>
              <w:left w:val="single" w:sz="4" w:space="0" w:color="000000"/>
            </w:tcBorders>
            <w:vAlign w:val="center"/>
          </w:tcPr>
          <w:p w:rsidR="006A6697" w:rsidRPr="00C47A1E" w:rsidRDefault="006A6697" w:rsidP="000A0EE9">
            <w:pPr>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1" w:type="dxa"/>
            <w:tcBorders>
              <w:top w:val="single" w:sz="4" w:space="0" w:color="000000"/>
              <w:left w:val="single" w:sz="4" w:space="0" w:color="000000"/>
            </w:tcBorders>
            <w:vAlign w:val="center"/>
          </w:tcPr>
          <w:p w:rsidR="006A6697" w:rsidRPr="00C47A1E" w:rsidRDefault="006A6697" w:rsidP="000A0EE9">
            <w:pPr>
              <w:snapToGrid w:val="0"/>
              <w:jc w:val="center"/>
              <w:rPr>
                <w:rFonts w:ascii="Arial" w:hAnsi="Arial" w:cs="Arial"/>
                <w:color w:val="000000"/>
                <w:lang w:eastAsia="ar-SA" w:bidi="ar-SA"/>
              </w:rPr>
            </w:pPr>
            <w:r w:rsidRPr="00C47A1E">
              <w:rPr>
                <w:rFonts w:ascii="Arial" w:hAnsi="Arial" w:cs="Arial"/>
                <w:color w:val="000000"/>
                <w:lang w:eastAsia="ar-SA" w:bidi="ar-SA"/>
              </w:rPr>
              <w:t>0801</w:t>
            </w:r>
          </w:p>
        </w:tc>
        <w:tc>
          <w:tcPr>
            <w:tcW w:w="1701" w:type="dxa"/>
            <w:tcBorders>
              <w:top w:val="single" w:sz="4" w:space="0" w:color="000000"/>
              <w:left w:val="single" w:sz="4" w:space="0" w:color="000000"/>
            </w:tcBorders>
            <w:vAlign w:val="center"/>
          </w:tcPr>
          <w:p w:rsidR="006A6697" w:rsidRPr="00C47A1E" w:rsidRDefault="006A6697" w:rsidP="000A0EE9">
            <w:pPr>
              <w:snapToGrid w:val="0"/>
              <w:jc w:val="center"/>
              <w:rPr>
                <w:rFonts w:ascii="Arial" w:hAnsi="Arial" w:cs="Arial"/>
                <w:color w:val="000000"/>
                <w:lang w:eastAsia="ar-SA" w:bidi="ar-SA"/>
              </w:rPr>
            </w:pPr>
            <w:r w:rsidRPr="00C47A1E">
              <w:rPr>
                <w:rFonts w:ascii="Arial" w:hAnsi="Arial" w:cs="Arial"/>
                <w:color w:val="000000"/>
                <w:lang w:eastAsia="ar-SA" w:bidi="ar-SA"/>
              </w:rPr>
              <w:t>0820080030</w:t>
            </w:r>
          </w:p>
        </w:tc>
        <w:tc>
          <w:tcPr>
            <w:tcW w:w="1275" w:type="dxa"/>
            <w:tcBorders>
              <w:top w:val="single" w:sz="4" w:space="0" w:color="000000"/>
              <w:left w:val="single" w:sz="4" w:space="0" w:color="000000"/>
            </w:tcBorders>
            <w:vAlign w:val="center"/>
          </w:tcPr>
          <w:p w:rsidR="006A6697" w:rsidRPr="00C47A1E" w:rsidRDefault="006A6697" w:rsidP="000A0EE9">
            <w:pPr>
              <w:snapToGrid w:val="0"/>
              <w:jc w:val="center"/>
              <w:rPr>
                <w:rFonts w:ascii="Arial" w:hAnsi="Arial" w:cs="Arial"/>
                <w:color w:val="000000"/>
                <w:lang w:eastAsia="ar-SA" w:bidi="ar-SA"/>
              </w:rPr>
            </w:pPr>
            <w:r w:rsidRPr="00C47A1E">
              <w:rPr>
                <w:rFonts w:ascii="Arial" w:hAnsi="Arial" w:cs="Arial"/>
                <w:color w:val="000000"/>
                <w:lang w:eastAsia="ar-SA" w:bidi="ar-SA"/>
              </w:rPr>
              <w:t>610</w:t>
            </w:r>
          </w:p>
        </w:tc>
        <w:tc>
          <w:tcPr>
            <w:tcW w:w="1276" w:type="dxa"/>
            <w:tcBorders>
              <w:top w:val="single" w:sz="4" w:space="0" w:color="000000"/>
              <w:left w:val="single" w:sz="4" w:space="0" w:color="000000"/>
            </w:tcBorders>
            <w:vAlign w:val="center"/>
          </w:tcPr>
          <w:p w:rsidR="006A6697" w:rsidRPr="00C47A1E" w:rsidRDefault="006A6697" w:rsidP="004D0C4E">
            <w:pPr>
              <w:snapToGrid w:val="0"/>
              <w:jc w:val="right"/>
              <w:rPr>
                <w:rFonts w:ascii="Arial" w:hAnsi="Arial" w:cs="Arial"/>
                <w:bCs/>
                <w:color w:val="000000"/>
              </w:rPr>
            </w:pPr>
            <w:r>
              <w:rPr>
                <w:rFonts w:ascii="Arial" w:hAnsi="Arial" w:cs="Arial"/>
                <w:bCs/>
                <w:color w:val="000000"/>
              </w:rPr>
              <w:t>24437,1</w:t>
            </w:r>
          </w:p>
        </w:tc>
        <w:tc>
          <w:tcPr>
            <w:tcW w:w="1134" w:type="dxa"/>
            <w:tcBorders>
              <w:top w:val="single" w:sz="4" w:space="0" w:color="000000"/>
              <w:left w:val="single" w:sz="4" w:space="0" w:color="000000"/>
            </w:tcBorders>
            <w:vAlign w:val="center"/>
          </w:tcPr>
          <w:p w:rsidR="006A6697" w:rsidRPr="00C47A1E" w:rsidRDefault="006A6697" w:rsidP="004D0C4E">
            <w:pPr>
              <w:snapToGrid w:val="0"/>
              <w:jc w:val="right"/>
              <w:rPr>
                <w:rFonts w:ascii="Arial" w:hAnsi="Arial" w:cs="Arial"/>
                <w:bCs/>
                <w:color w:val="000000"/>
              </w:rPr>
            </w:pPr>
            <w:r>
              <w:rPr>
                <w:rFonts w:ascii="Arial" w:hAnsi="Arial" w:cs="Arial"/>
                <w:bCs/>
                <w:color w:val="000000"/>
              </w:rPr>
              <w:t>23557,2</w:t>
            </w:r>
          </w:p>
        </w:tc>
        <w:tc>
          <w:tcPr>
            <w:tcW w:w="1134" w:type="dxa"/>
            <w:tcBorders>
              <w:top w:val="single" w:sz="4" w:space="0" w:color="000000"/>
              <w:left w:val="single" w:sz="4" w:space="0" w:color="000000"/>
            </w:tcBorders>
            <w:vAlign w:val="center"/>
          </w:tcPr>
          <w:p w:rsidR="006A6697" w:rsidRPr="00C47A1E" w:rsidRDefault="006A6697" w:rsidP="004D0C4E">
            <w:pPr>
              <w:snapToGrid w:val="0"/>
              <w:jc w:val="right"/>
              <w:rPr>
                <w:rFonts w:ascii="Arial" w:hAnsi="Arial" w:cs="Arial"/>
                <w:bCs/>
                <w:color w:val="000000"/>
              </w:rPr>
            </w:pPr>
            <w:r>
              <w:rPr>
                <w:rFonts w:ascii="Arial" w:hAnsi="Arial" w:cs="Arial"/>
                <w:bCs/>
                <w:color w:val="000000"/>
              </w:rPr>
              <w:t>23557,2</w:t>
            </w:r>
          </w:p>
        </w:tc>
        <w:tc>
          <w:tcPr>
            <w:tcW w:w="1276" w:type="dxa"/>
            <w:tcBorders>
              <w:top w:val="single" w:sz="4" w:space="0" w:color="000000"/>
              <w:left w:val="single" w:sz="4" w:space="0" w:color="000000"/>
            </w:tcBorders>
            <w:vAlign w:val="center"/>
          </w:tcPr>
          <w:p w:rsidR="006A6697" w:rsidRPr="00C47A1E" w:rsidRDefault="006A6697" w:rsidP="004D0C4E">
            <w:pPr>
              <w:snapToGrid w:val="0"/>
              <w:jc w:val="right"/>
              <w:rPr>
                <w:rFonts w:ascii="Arial" w:hAnsi="Arial" w:cs="Arial"/>
                <w:bCs/>
                <w:color w:val="000000"/>
              </w:rPr>
            </w:pPr>
            <w:r>
              <w:rPr>
                <w:rFonts w:ascii="Arial" w:hAnsi="Arial" w:cs="Arial"/>
                <w:bCs/>
                <w:color w:val="000000"/>
              </w:rPr>
              <w:t>71551,5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A6697" w:rsidRPr="00C47A1E" w:rsidRDefault="006A6697"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Обеспечение 100%-</w:t>
            </w:r>
            <w:proofErr w:type="spellStart"/>
            <w:r w:rsidRPr="00C47A1E">
              <w:rPr>
                <w:rFonts w:ascii="Arial" w:hAnsi="Arial" w:cs="Arial"/>
                <w:color w:val="000000"/>
                <w:lang w:eastAsia="ar-SA" w:bidi="ar-SA"/>
              </w:rPr>
              <w:t>ного</w:t>
            </w:r>
            <w:proofErr w:type="spellEnd"/>
            <w:r w:rsidRPr="00C47A1E">
              <w:rPr>
                <w:rFonts w:ascii="Arial" w:hAnsi="Arial" w:cs="Arial"/>
                <w:color w:val="000000"/>
                <w:lang w:eastAsia="ar-SA" w:bidi="ar-SA"/>
              </w:rPr>
              <w:t xml:space="preserve"> выполнения муниципального задания</w:t>
            </w:r>
          </w:p>
        </w:tc>
      </w:tr>
      <w:tr w:rsidR="00A55056" w:rsidRPr="00C47A1E" w:rsidTr="00F72680">
        <w:tc>
          <w:tcPr>
            <w:tcW w:w="2835" w:type="dxa"/>
            <w:tcBorders>
              <w:top w:val="single" w:sz="4" w:space="0" w:color="000000"/>
              <w:left w:val="single" w:sz="4" w:space="0" w:color="000000"/>
              <w:bottom w:val="single" w:sz="4" w:space="0" w:color="000000"/>
            </w:tcBorders>
          </w:tcPr>
          <w:p w:rsidR="00A55056" w:rsidRPr="00C47A1E" w:rsidRDefault="00A55056"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Итого по подпрограмме</w:t>
            </w:r>
          </w:p>
        </w:tc>
        <w:tc>
          <w:tcPr>
            <w:tcW w:w="1276" w:type="dxa"/>
            <w:tcBorders>
              <w:top w:val="single" w:sz="4" w:space="0" w:color="000000"/>
              <w:left w:val="single" w:sz="4" w:space="0" w:color="000000"/>
              <w:bottom w:val="single" w:sz="4" w:space="0" w:color="000000"/>
            </w:tcBorders>
            <w:vAlign w:val="center"/>
          </w:tcPr>
          <w:p w:rsidR="00A55056" w:rsidRPr="00C47A1E" w:rsidRDefault="00A55056" w:rsidP="007D61B7">
            <w:pPr>
              <w:snapToGrid w:val="0"/>
              <w:jc w:val="right"/>
              <w:rPr>
                <w:rFonts w:ascii="Arial" w:hAnsi="Arial" w:cs="Arial"/>
                <w:b/>
                <w:bCs/>
                <w:color w:val="000000"/>
              </w:rPr>
            </w:pP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7D61B7">
            <w:pPr>
              <w:snapToGrid w:val="0"/>
              <w:jc w:val="right"/>
              <w:rPr>
                <w:rFonts w:ascii="Arial" w:hAnsi="Arial" w:cs="Arial"/>
                <w:b/>
                <w:bCs/>
                <w:color w:val="000000"/>
              </w:rPr>
            </w:pPr>
          </w:p>
        </w:tc>
        <w:tc>
          <w:tcPr>
            <w:tcW w:w="851"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p>
        </w:tc>
        <w:tc>
          <w:tcPr>
            <w:tcW w:w="1701"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p>
        </w:tc>
        <w:tc>
          <w:tcPr>
            <w:tcW w:w="1275" w:type="dxa"/>
            <w:tcBorders>
              <w:top w:val="single" w:sz="4" w:space="0" w:color="000000"/>
              <w:left w:val="single" w:sz="4" w:space="0" w:color="000000"/>
              <w:bottom w:val="single" w:sz="4" w:space="0" w:color="000000"/>
            </w:tcBorders>
            <w:vAlign w:val="center"/>
          </w:tcPr>
          <w:p w:rsidR="00A55056" w:rsidRPr="00C47A1E" w:rsidRDefault="00A55056" w:rsidP="00D35E82">
            <w:pPr>
              <w:widowControl/>
              <w:suppressAutoHyphens w:val="0"/>
              <w:snapToGrid w:val="0"/>
              <w:jc w:val="center"/>
              <w:rPr>
                <w:rFonts w:ascii="Arial" w:hAnsi="Arial" w:cs="Arial"/>
                <w:bCs/>
                <w:color w:val="000000"/>
                <w:lang w:eastAsia="ar-SA" w:bidi="ar-SA"/>
              </w:rPr>
            </w:pPr>
          </w:p>
        </w:tc>
        <w:tc>
          <w:tcPr>
            <w:tcW w:w="1276" w:type="dxa"/>
            <w:tcBorders>
              <w:top w:val="single" w:sz="4" w:space="0" w:color="000000"/>
              <w:left w:val="single" w:sz="4" w:space="0" w:color="000000"/>
              <w:bottom w:val="single" w:sz="4" w:space="0" w:color="000000"/>
            </w:tcBorders>
            <w:vAlign w:val="center"/>
          </w:tcPr>
          <w:p w:rsidR="00A55056" w:rsidRPr="00C47A1E" w:rsidRDefault="006A6697" w:rsidP="005401D2">
            <w:pPr>
              <w:snapToGrid w:val="0"/>
              <w:jc w:val="right"/>
              <w:rPr>
                <w:rFonts w:ascii="Arial" w:hAnsi="Arial" w:cs="Arial"/>
                <w:b/>
                <w:bCs/>
                <w:color w:val="000000"/>
              </w:rPr>
            </w:pPr>
            <w:r>
              <w:rPr>
                <w:rFonts w:ascii="Arial" w:hAnsi="Arial" w:cs="Arial"/>
                <w:b/>
                <w:bCs/>
                <w:color w:val="000000"/>
              </w:rPr>
              <w:t>26867,5</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25967,6</w:t>
            </w:r>
          </w:p>
        </w:tc>
        <w:tc>
          <w:tcPr>
            <w:tcW w:w="1134" w:type="dxa"/>
            <w:tcBorders>
              <w:top w:val="single" w:sz="4" w:space="0" w:color="000000"/>
              <w:left w:val="single" w:sz="4" w:space="0" w:color="000000"/>
              <w:bottom w:val="single" w:sz="4" w:space="0" w:color="000000"/>
            </w:tcBorders>
            <w:vAlign w:val="center"/>
          </w:tcPr>
          <w:p w:rsidR="00A55056" w:rsidRPr="00C47A1E" w:rsidRDefault="00A55056" w:rsidP="005401D2">
            <w:pPr>
              <w:snapToGrid w:val="0"/>
              <w:jc w:val="right"/>
              <w:rPr>
                <w:rFonts w:ascii="Arial" w:hAnsi="Arial" w:cs="Arial"/>
                <w:b/>
                <w:bCs/>
                <w:color w:val="000000"/>
              </w:rPr>
            </w:pPr>
            <w:r>
              <w:rPr>
                <w:rFonts w:ascii="Arial" w:hAnsi="Arial" w:cs="Arial"/>
                <w:b/>
                <w:bCs/>
                <w:color w:val="000000"/>
              </w:rPr>
              <w:t>25967,6</w:t>
            </w:r>
          </w:p>
        </w:tc>
        <w:tc>
          <w:tcPr>
            <w:tcW w:w="1276" w:type="dxa"/>
            <w:tcBorders>
              <w:top w:val="single" w:sz="4" w:space="0" w:color="000000"/>
              <w:left w:val="single" w:sz="4" w:space="0" w:color="000000"/>
              <w:bottom w:val="single" w:sz="4" w:space="0" w:color="000000"/>
            </w:tcBorders>
            <w:vAlign w:val="center"/>
          </w:tcPr>
          <w:p w:rsidR="00A55056" w:rsidRPr="00C47A1E" w:rsidRDefault="006A6697" w:rsidP="005401D2">
            <w:pPr>
              <w:snapToGrid w:val="0"/>
              <w:jc w:val="right"/>
              <w:rPr>
                <w:rFonts w:ascii="Arial" w:hAnsi="Arial" w:cs="Arial"/>
                <w:b/>
                <w:bCs/>
                <w:color w:val="000000"/>
              </w:rPr>
            </w:pPr>
            <w:r>
              <w:rPr>
                <w:rFonts w:ascii="Arial" w:hAnsi="Arial" w:cs="Arial"/>
                <w:b/>
                <w:bCs/>
                <w:color w:val="000000"/>
              </w:rPr>
              <w:t>78802,7</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55056" w:rsidRPr="00C47A1E" w:rsidRDefault="00A55056" w:rsidP="00D35E82">
            <w:pPr>
              <w:snapToGrid w:val="0"/>
              <w:rPr>
                <w:rFonts w:ascii="Arial" w:hAnsi="Arial" w:cs="Arial"/>
              </w:rPr>
            </w:pPr>
          </w:p>
        </w:tc>
      </w:tr>
      <w:tr w:rsidR="006A6697" w:rsidRPr="00C47A1E" w:rsidTr="00F72680">
        <w:tc>
          <w:tcPr>
            <w:tcW w:w="2835" w:type="dxa"/>
            <w:tcBorders>
              <w:top w:val="single" w:sz="4" w:space="0" w:color="000000"/>
              <w:left w:val="single" w:sz="4" w:space="0" w:color="000000"/>
              <w:bottom w:val="single" w:sz="4" w:space="0" w:color="000000"/>
            </w:tcBorders>
          </w:tcPr>
          <w:p w:rsidR="006A6697" w:rsidRPr="00C47A1E" w:rsidRDefault="006A6697"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ГРБС 1</w:t>
            </w:r>
          </w:p>
        </w:tc>
        <w:tc>
          <w:tcPr>
            <w:tcW w:w="1276" w:type="dxa"/>
            <w:tcBorders>
              <w:top w:val="single" w:sz="4" w:space="0" w:color="000000"/>
              <w:left w:val="single" w:sz="4" w:space="0" w:color="000000"/>
              <w:bottom w:val="single" w:sz="4" w:space="0" w:color="000000"/>
            </w:tcBorders>
            <w:vAlign w:val="center"/>
          </w:tcPr>
          <w:p w:rsidR="006A6697" w:rsidRPr="00C47A1E" w:rsidRDefault="006A6697" w:rsidP="007D61B7">
            <w:pPr>
              <w:snapToGrid w:val="0"/>
              <w:jc w:val="right"/>
              <w:rPr>
                <w:rFonts w:ascii="Arial" w:hAnsi="Arial" w:cs="Arial"/>
                <w:b/>
                <w:bCs/>
                <w:color w:val="000000"/>
              </w:rPr>
            </w:pPr>
            <w:r w:rsidRPr="00C47A1E">
              <w:rPr>
                <w:rFonts w:ascii="Arial" w:hAnsi="Arial" w:cs="Arial"/>
                <w:color w:val="000000"/>
                <w:lang w:eastAsia="ar-SA" w:bidi="ar-SA"/>
              </w:rPr>
              <w:t>МКУ «Комитет по культуре Енисейского района»</w:t>
            </w:r>
          </w:p>
        </w:tc>
        <w:tc>
          <w:tcPr>
            <w:tcW w:w="1134" w:type="dxa"/>
            <w:tcBorders>
              <w:top w:val="single" w:sz="4" w:space="0" w:color="000000"/>
              <w:left w:val="single" w:sz="4" w:space="0" w:color="000000"/>
              <w:bottom w:val="single" w:sz="4" w:space="0" w:color="000000"/>
            </w:tcBorders>
            <w:vAlign w:val="center"/>
          </w:tcPr>
          <w:p w:rsidR="006A6697" w:rsidRPr="00C47A1E" w:rsidRDefault="006A6697" w:rsidP="007D61B7">
            <w:pPr>
              <w:snapToGrid w:val="0"/>
              <w:jc w:val="right"/>
              <w:rPr>
                <w:rFonts w:ascii="Arial" w:hAnsi="Arial" w:cs="Arial"/>
                <w:b/>
                <w:bCs/>
                <w:color w:val="000000"/>
              </w:rPr>
            </w:pPr>
          </w:p>
        </w:tc>
        <w:tc>
          <w:tcPr>
            <w:tcW w:w="851" w:type="dxa"/>
            <w:tcBorders>
              <w:top w:val="single" w:sz="4" w:space="0" w:color="000000"/>
              <w:left w:val="single" w:sz="4" w:space="0" w:color="000000"/>
              <w:bottom w:val="single" w:sz="4" w:space="0" w:color="000000"/>
            </w:tcBorders>
            <w:vAlign w:val="center"/>
          </w:tcPr>
          <w:p w:rsidR="006A6697" w:rsidRPr="00C47A1E" w:rsidRDefault="006A6697" w:rsidP="00D35E82">
            <w:pPr>
              <w:widowControl/>
              <w:suppressAutoHyphens w:val="0"/>
              <w:snapToGrid w:val="0"/>
              <w:jc w:val="center"/>
              <w:rPr>
                <w:rFonts w:ascii="Arial" w:hAnsi="Arial" w:cs="Arial"/>
                <w:bCs/>
                <w:color w:val="000000"/>
                <w:lang w:eastAsia="ar-SA" w:bidi="ar-SA"/>
              </w:rPr>
            </w:pPr>
            <w:r w:rsidRPr="00C47A1E">
              <w:rPr>
                <w:rFonts w:ascii="Arial" w:hAnsi="Arial" w:cs="Arial"/>
                <w:bCs/>
                <w:color w:val="000000"/>
                <w:lang w:eastAsia="ar-SA" w:bidi="ar-SA"/>
              </w:rPr>
              <w:t> </w:t>
            </w:r>
          </w:p>
        </w:tc>
        <w:tc>
          <w:tcPr>
            <w:tcW w:w="1701" w:type="dxa"/>
            <w:tcBorders>
              <w:top w:val="single" w:sz="4" w:space="0" w:color="000000"/>
              <w:left w:val="single" w:sz="4" w:space="0" w:color="000000"/>
              <w:bottom w:val="single" w:sz="4" w:space="0" w:color="000000"/>
            </w:tcBorders>
            <w:vAlign w:val="center"/>
          </w:tcPr>
          <w:p w:rsidR="006A6697" w:rsidRPr="00C47A1E" w:rsidRDefault="006A6697" w:rsidP="00D35E82">
            <w:pPr>
              <w:widowControl/>
              <w:suppressAutoHyphens w:val="0"/>
              <w:snapToGrid w:val="0"/>
              <w:jc w:val="center"/>
              <w:rPr>
                <w:rFonts w:ascii="Arial" w:hAnsi="Arial" w:cs="Arial"/>
                <w:bCs/>
                <w:color w:val="000000"/>
                <w:lang w:eastAsia="ar-SA" w:bidi="ar-SA"/>
              </w:rPr>
            </w:pPr>
            <w:r w:rsidRPr="00C47A1E">
              <w:rPr>
                <w:rFonts w:ascii="Arial" w:hAnsi="Arial" w:cs="Arial"/>
                <w:bCs/>
                <w:color w:val="000000"/>
                <w:lang w:eastAsia="ar-SA" w:bidi="ar-SA"/>
              </w:rPr>
              <w:t> </w:t>
            </w:r>
          </w:p>
        </w:tc>
        <w:tc>
          <w:tcPr>
            <w:tcW w:w="1275" w:type="dxa"/>
            <w:tcBorders>
              <w:top w:val="single" w:sz="4" w:space="0" w:color="000000"/>
              <w:left w:val="single" w:sz="4" w:space="0" w:color="000000"/>
              <w:bottom w:val="single" w:sz="4" w:space="0" w:color="000000"/>
            </w:tcBorders>
            <w:vAlign w:val="center"/>
          </w:tcPr>
          <w:p w:rsidR="006A6697" w:rsidRPr="00C47A1E" w:rsidRDefault="006A6697" w:rsidP="00D35E82">
            <w:pPr>
              <w:widowControl/>
              <w:suppressAutoHyphens w:val="0"/>
              <w:snapToGrid w:val="0"/>
              <w:jc w:val="center"/>
              <w:rPr>
                <w:rFonts w:ascii="Arial" w:hAnsi="Arial" w:cs="Arial"/>
                <w:bCs/>
                <w:color w:val="000000"/>
                <w:lang w:eastAsia="ar-SA" w:bidi="ar-SA"/>
              </w:rPr>
            </w:pPr>
            <w:r w:rsidRPr="00C47A1E">
              <w:rPr>
                <w:rFonts w:ascii="Arial" w:hAnsi="Arial" w:cs="Arial"/>
                <w:bCs/>
                <w:color w:val="000000"/>
                <w:lang w:eastAsia="ar-SA" w:bidi="ar-SA"/>
              </w:rPr>
              <w:t> </w:t>
            </w:r>
          </w:p>
        </w:tc>
        <w:tc>
          <w:tcPr>
            <w:tcW w:w="1276" w:type="dxa"/>
            <w:tcBorders>
              <w:top w:val="single" w:sz="4" w:space="0" w:color="000000"/>
              <w:left w:val="single" w:sz="4" w:space="0" w:color="000000"/>
              <w:bottom w:val="single" w:sz="4" w:space="0" w:color="000000"/>
            </w:tcBorders>
            <w:vAlign w:val="center"/>
          </w:tcPr>
          <w:p w:rsidR="006A6697" w:rsidRPr="00C47A1E" w:rsidRDefault="006A6697" w:rsidP="004D0C4E">
            <w:pPr>
              <w:snapToGrid w:val="0"/>
              <w:jc w:val="right"/>
              <w:rPr>
                <w:rFonts w:ascii="Arial" w:hAnsi="Arial" w:cs="Arial"/>
                <w:b/>
                <w:bCs/>
                <w:color w:val="000000"/>
              </w:rPr>
            </w:pPr>
            <w:r>
              <w:rPr>
                <w:rFonts w:ascii="Arial" w:hAnsi="Arial" w:cs="Arial"/>
                <w:b/>
                <w:bCs/>
                <w:color w:val="000000"/>
              </w:rPr>
              <w:t>26867,5</w:t>
            </w:r>
          </w:p>
        </w:tc>
        <w:tc>
          <w:tcPr>
            <w:tcW w:w="1134" w:type="dxa"/>
            <w:tcBorders>
              <w:top w:val="single" w:sz="4" w:space="0" w:color="000000"/>
              <w:left w:val="single" w:sz="4" w:space="0" w:color="000000"/>
              <w:bottom w:val="single" w:sz="4" w:space="0" w:color="000000"/>
            </w:tcBorders>
            <w:vAlign w:val="center"/>
          </w:tcPr>
          <w:p w:rsidR="006A6697" w:rsidRPr="00C47A1E" w:rsidRDefault="006A6697" w:rsidP="004D0C4E">
            <w:pPr>
              <w:snapToGrid w:val="0"/>
              <w:jc w:val="right"/>
              <w:rPr>
                <w:rFonts w:ascii="Arial" w:hAnsi="Arial" w:cs="Arial"/>
                <w:b/>
                <w:bCs/>
                <w:color w:val="000000"/>
              </w:rPr>
            </w:pPr>
            <w:r>
              <w:rPr>
                <w:rFonts w:ascii="Arial" w:hAnsi="Arial" w:cs="Arial"/>
                <w:b/>
                <w:bCs/>
                <w:color w:val="000000"/>
              </w:rPr>
              <w:t>25967,6</w:t>
            </w:r>
          </w:p>
        </w:tc>
        <w:tc>
          <w:tcPr>
            <w:tcW w:w="1134" w:type="dxa"/>
            <w:tcBorders>
              <w:top w:val="single" w:sz="4" w:space="0" w:color="000000"/>
              <w:left w:val="single" w:sz="4" w:space="0" w:color="000000"/>
              <w:bottom w:val="single" w:sz="4" w:space="0" w:color="000000"/>
            </w:tcBorders>
            <w:vAlign w:val="center"/>
          </w:tcPr>
          <w:p w:rsidR="006A6697" w:rsidRPr="00C47A1E" w:rsidRDefault="006A6697" w:rsidP="004D0C4E">
            <w:pPr>
              <w:snapToGrid w:val="0"/>
              <w:jc w:val="right"/>
              <w:rPr>
                <w:rFonts w:ascii="Arial" w:hAnsi="Arial" w:cs="Arial"/>
                <w:b/>
                <w:bCs/>
                <w:color w:val="000000"/>
              </w:rPr>
            </w:pPr>
            <w:r>
              <w:rPr>
                <w:rFonts w:ascii="Arial" w:hAnsi="Arial" w:cs="Arial"/>
                <w:b/>
                <w:bCs/>
                <w:color w:val="000000"/>
              </w:rPr>
              <w:t>25967,6</w:t>
            </w:r>
          </w:p>
        </w:tc>
        <w:tc>
          <w:tcPr>
            <w:tcW w:w="1276" w:type="dxa"/>
            <w:tcBorders>
              <w:top w:val="single" w:sz="4" w:space="0" w:color="000000"/>
              <w:left w:val="single" w:sz="4" w:space="0" w:color="000000"/>
              <w:bottom w:val="single" w:sz="4" w:space="0" w:color="000000"/>
            </w:tcBorders>
            <w:vAlign w:val="center"/>
          </w:tcPr>
          <w:p w:rsidR="006A6697" w:rsidRPr="00C47A1E" w:rsidRDefault="006A6697" w:rsidP="004D0C4E">
            <w:pPr>
              <w:snapToGrid w:val="0"/>
              <w:jc w:val="right"/>
              <w:rPr>
                <w:rFonts w:ascii="Arial" w:hAnsi="Arial" w:cs="Arial"/>
                <w:b/>
                <w:bCs/>
                <w:color w:val="000000"/>
              </w:rPr>
            </w:pPr>
            <w:r>
              <w:rPr>
                <w:rFonts w:ascii="Arial" w:hAnsi="Arial" w:cs="Arial"/>
                <w:b/>
                <w:bCs/>
                <w:color w:val="000000"/>
              </w:rPr>
              <w:t>78802,7</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6A6697" w:rsidRPr="00C47A1E" w:rsidRDefault="006A6697" w:rsidP="00D35E82">
            <w:pPr>
              <w:snapToGrid w:val="0"/>
              <w:rPr>
                <w:rFonts w:ascii="Arial" w:hAnsi="Arial" w:cs="Arial"/>
              </w:rPr>
            </w:pPr>
          </w:p>
        </w:tc>
      </w:tr>
    </w:tbl>
    <w:p w:rsidR="005C05DA" w:rsidRPr="00C47A1E" w:rsidRDefault="005C05DA" w:rsidP="005C05DA">
      <w:pPr>
        <w:rPr>
          <w:rFonts w:ascii="Arial" w:hAnsi="Arial" w:cs="Arial"/>
        </w:rPr>
        <w:sectPr w:rsidR="005C05DA" w:rsidRPr="00C47A1E" w:rsidSect="00342D66">
          <w:headerReference w:type="even" r:id="rId33"/>
          <w:headerReference w:type="default" r:id="rId34"/>
          <w:footerReference w:type="even" r:id="rId35"/>
          <w:footerReference w:type="default" r:id="rId36"/>
          <w:headerReference w:type="first" r:id="rId37"/>
          <w:footerReference w:type="first" r:id="rId38"/>
          <w:type w:val="continuous"/>
          <w:pgSz w:w="16838" w:h="11906" w:orient="landscape"/>
          <w:pgMar w:top="1134" w:right="850" w:bottom="1134" w:left="1701" w:header="1134" w:footer="1134" w:gutter="0"/>
          <w:cols w:space="720"/>
          <w:docGrid w:linePitch="360"/>
        </w:sect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 10</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Default="005C05DA" w:rsidP="005C05DA">
      <w:pPr>
        <w:pStyle w:val="ConsPlusTitle"/>
        <w:widowControl/>
        <w:suppressAutoHyphens w:val="0"/>
        <w:ind w:left="708"/>
        <w:jc w:val="center"/>
        <w:rPr>
          <w:sz w:val="24"/>
          <w:szCs w:val="24"/>
        </w:rPr>
      </w:pPr>
    </w:p>
    <w:p w:rsidR="005C05DA" w:rsidRPr="00C47A1E" w:rsidRDefault="005C05DA" w:rsidP="005C05DA">
      <w:pPr>
        <w:pStyle w:val="ConsPlusTitle"/>
        <w:widowControl/>
        <w:suppressAutoHyphens w:val="0"/>
        <w:ind w:left="708"/>
        <w:jc w:val="center"/>
        <w:rPr>
          <w:sz w:val="24"/>
          <w:szCs w:val="24"/>
        </w:rPr>
      </w:pPr>
    </w:p>
    <w:p w:rsidR="005C05DA" w:rsidRPr="00C47A1E" w:rsidRDefault="005C05DA" w:rsidP="005C05DA">
      <w:pPr>
        <w:pStyle w:val="ConsPlusTitle"/>
        <w:widowControl/>
        <w:suppressAutoHyphens w:val="0"/>
        <w:ind w:left="708"/>
        <w:jc w:val="center"/>
        <w:rPr>
          <w:sz w:val="24"/>
          <w:szCs w:val="24"/>
        </w:rPr>
      </w:pPr>
      <w:r w:rsidRPr="00C47A1E">
        <w:rPr>
          <w:sz w:val="24"/>
          <w:szCs w:val="24"/>
        </w:rPr>
        <w:t>Подпрограмма 3 «Развитие архивного дела», реализуемая в рамках</w:t>
      </w:r>
    </w:p>
    <w:p w:rsidR="005C05DA" w:rsidRPr="00C47A1E" w:rsidRDefault="005C05DA" w:rsidP="005C05DA">
      <w:pPr>
        <w:pStyle w:val="ConsPlusTitle"/>
        <w:widowControl/>
        <w:jc w:val="center"/>
        <w:rPr>
          <w:sz w:val="24"/>
          <w:szCs w:val="24"/>
        </w:rPr>
      </w:pPr>
      <w:r w:rsidRPr="00C47A1E">
        <w:rPr>
          <w:sz w:val="24"/>
          <w:szCs w:val="24"/>
        </w:rPr>
        <w:t xml:space="preserve"> муниципальной программы Енисейского района «Развитие культуры Енисейского района»</w:t>
      </w:r>
    </w:p>
    <w:p w:rsidR="005C05DA" w:rsidRPr="00C47A1E" w:rsidRDefault="005C05DA" w:rsidP="005C05DA">
      <w:pPr>
        <w:pStyle w:val="ConsPlusTitle"/>
        <w:widowControl/>
        <w:jc w:val="center"/>
        <w:rPr>
          <w:b w:val="0"/>
          <w:sz w:val="24"/>
          <w:szCs w:val="24"/>
        </w:rPr>
      </w:pPr>
    </w:p>
    <w:p w:rsidR="005C05DA" w:rsidRPr="00C47A1E" w:rsidRDefault="005C05DA" w:rsidP="005C05DA">
      <w:pPr>
        <w:pStyle w:val="ConsPlusTitle"/>
        <w:widowControl/>
        <w:jc w:val="center"/>
        <w:rPr>
          <w:sz w:val="24"/>
          <w:szCs w:val="24"/>
        </w:rPr>
      </w:pPr>
      <w:r w:rsidRPr="00C47A1E">
        <w:rPr>
          <w:sz w:val="24"/>
          <w:szCs w:val="24"/>
        </w:rPr>
        <w:t>1. Паспорт подпрограммы</w:t>
      </w:r>
    </w:p>
    <w:tbl>
      <w:tblPr>
        <w:tblW w:w="9498" w:type="dxa"/>
        <w:tblInd w:w="108" w:type="dxa"/>
        <w:tblLayout w:type="fixed"/>
        <w:tblLook w:val="0000" w:firstRow="0" w:lastRow="0" w:firstColumn="0" w:lastColumn="0" w:noHBand="0" w:noVBand="0"/>
      </w:tblPr>
      <w:tblGrid>
        <w:gridCol w:w="4838"/>
        <w:gridCol w:w="4660"/>
      </w:tblGrid>
      <w:tr w:rsidR="005C05DA" w:rsidRPr="00C47A1E" w:rsidTr="005C403D">
        <w:trPr>
          <w:trHeight w:val="133"/>
        </w:trPr>
        <w:tc>
          <w:tcPr>
            <w:tcW w:w="4838" w:type="dxa"/>
            <w:tcBorders>
              <w:top w:val="single" w:sz="4" w:space="0" w:color="000000"/>
              <w:left w:val="single" w:sz="4" w:space="0" w:color="000000"/>
              <w:bottom w:val="single" w:sz="4" w:space="0" w:color="000000"/>
            </w:tcBorders>
            <w:shd w:val="clear" w:color="auto" w:fill="auto"/>
            <w:vAlign w:val="center"/>
          </w:tcPr>
          <w:p w:rsidR="005C05DA" w:rsidRPr="00C47A1E" w:rsidRDefault="005C05DA" w:rsidP="005C403D">
            <w:pPr>
              <w:pStyle w:val="ConsPlusCell"/>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Объем финансиров</w:t>
            </w:r>
            <w:r w:rsidR="009D0B08" w:rsidRPr="001D5660">
              <w:rPr>
                <w:rFonts w:ascii="Arial" w:hAnsi="Arial" w:cs="Arial"/>
                <w:color w:val="000000" w:themeColor="text1"/>
              </w:rPr>
              <w:t>ания подпрограммы на период 2021 – 2023</w:t>
            </w:r>
            <w:r w:rsidRPr="001D5660">
              <w:rPr>
                <w:rFonts w:ascii="Arial" w:hAnsi="Arial" w:cs="Arial"/>
                <w:color w:val="000000" w:themeColor="text1"/>
              </w:rPr>
              <w:t xml:space="preserve"> годы составит </w:t>
            </w:r>
            <w:r w:rsidR="00760C9E">
              <w:rPr>
                <w:rFonts w:ascii="Arial" w:hAnsi="Arial" w:cs="Arial"/>
                <w:color w:val="000000" w:themeColor="text1"/>
              </w:rPr>
              <w:t>18191,6</w:t>
            </w:r>
            <w:r w:rsidRPr="001D5660">
              <w:rPr>
                <w:rFonts w:ascii="Arial" w:hAnsi="Arial" w:cs="Arial"/>
                <w:color w:val="000000" w:themeColor="text1"/>
              </w:rPr>
              <w:t xml:space="preserve"> тыс. рублей, в том </w:t>
            </w:r>
            <w:proofErr w:type="spellStart"/>
            <w:r w:rsidRPr="001D5660">
              <w:rPr>
                <w:rFonts w:ascii="Arial" w:hAnsi="Arial" w:cs="Arial"/>
                <w:color w:val="000000" w:themeColor="text1"/>
              </w:rPr>
              <w:t>числепо</w:t>
            </w:r>
            <w:proofErr w:type="spellEnd"/>
            <w:r w:rsidRPr="001D5660">
              <w:rPr>
                <w:rFonts w:ascii="Arial" w:hAnsi="Arial" w:cs="Arial"/>
                <w:color w:val="000000" w:themeColor="text1"/>
              </w:rPr>
              <w:t xml:space="preserve"> годам реализации:</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202</w:t>
            </w:r>
            <w:r w:rsidR="009D0B08" w:rsidRPr="001D5660">
              <w:rPr>
                <w:rFonts w:ascii="Arial" w:hAnsi="Arial" w:cs="Arial"/>
                <w:color w:val="000000" w:themeColor="text1"/>
              </w:rPr>
              <w:t>1</w:t>
            </w:r>
            <w:r w:rsidRPr="001D5660">
              <w:rPr>
                <w:rFonts w:ascii="Arial" w:hAnsi="Arial" w:cs="Arial"/>
                <w:color w:val="000000" w:themeColor="text1"/>
              </w:rPr>
              <w:t xml:space="preserve"> год – </w:t>
            </w:r>
            <w:r w:rsidR="004E1787">
              <w:rPr>
                <w:rFonts w:ascii="Arial" w:hAnsi="Arial" w:cs="Arial"/>
                <w:color w:val="000000" w:themeColor="text1"/>
              </w:rPr>
              <w:t>6097,4</w:t>
            </w:r>
            <w:r w:rsidRPr="001D5660">
              <w:rPr>
                <w:rFonts w:ascii="Arial" w:hAnsi="Arial" w:cs="Arial"/>
                <w:color w:val="000000" w:themeColor="text1"/>
              </w:rPr>
              <w:t>тыс. рублей;</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202</w:t>
            </w:r>
            <w:r w:rsidR="009D0B08" w:rsidRPr="001D5660">
              <w:rPr>
                <w:rFonts w:ascii="Arial" w:hAnsi="Arial" w:cs="Arial"/>
                <w:color w:val="000000" w:themeColor="text1"/>
              </w:rPr>
              <w:t>2</w:t>
            </w:r>
            <w:r w:rsidRPr="001D5660">
              <w:rPr>
                <w:rFonts w:ascii="Arial" w:hAnsi="Arial" w:cs="Arial"/>
                <w:color w:val="000000" w:themeColor="text1"/>
              </w:rPr>
              <w:t xml:space="preserve"> год </w:t>
            </w:r>
            <w:r w:rsidR="003D470E" w:rsidRPr="001D5660">
              <w:rPr>
                <w:rFonts w:ascii="Arial" w:hAnsi="Arial" w:cs="Arial"/>
                <w:color w:val="000000" w:themeColor="text1"/>
              </w:rPr>
              <w:t xml:space="preserve">– </w:t>
            </w:r>
            <w:r w:rsidR="003D470E">
              <w:rPr>
                <w:rFonts w:ascii="Arial" w:hAnsi="Arial" w:cs="Arial"/>
                <w:color w:val="000000" w:themeColor="text1"/>
              </w:rPr>
              <w:t>6047,1</w:t>
            </w:r>
            <w:r w:rsidRPr="001D5660">
              <w:rPr>
                <w:rFonts w:ascii="Arial" w:hAnsi="Arial" w:cs="Arial"/>
                <w:color w:val="000000" w:themeColor="text1"/>
              </w:rPr>
              <w:t>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2023</w:t>
            </w:r>
            <w:r w:rsidR="00080F7B" w:rsidRPr="001D5660">
              <w:rPr>
                <w:rFonts w:ascii="Arial" w:hAnsi="Arial" w:cs="Arial"/>
                <w:color w:val="000000" w:themeColor="text1"/>
              </w:rPr>
              <w:t xml:space="preserve"> год </w:t>
            </w:r>
            <w:r w:rsidR="003D470E" w:rsidRPr="001D5660">
              <w:rPr>
                <w:rFonts w:ascii="Arial" w:hAnsi="Arial" w:cs="Arial"/>
                <w:color w:val="000000" w:themeColor="text1"/>
              </w:rPr>
              <w:t xml:space="preserve">– </w:t>
            </w:r>
            <w:r w:rsidR="003D470E">
              <w:rPr>
                <w:rFonts w:ascii="Arial" w:hAnsi="Arial" w:cs="Arial"/>
                <w:color w:val="000000" w:themeColor="text1"/>
              </w:rPr>
              <w:t>6047,1</w:t>
            </w:r>
            <w:r w:rsidR="00080F7B" w:rsidRPr="001D5660">
              <w:rPr>
                <w:rFonts w:ascii="Arial" w:hAnsi="Arial" w:cs="Arial"/>
                <w:color w:val="000000" w:themeColor="text1"/>
              </w:rPr>
              <w:t>тыс. рублей;</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Из них:</w:t>
            </w:r>
            <w:r w:rsidRPr="001D5660">
              <w:rPr>
                <w:rFonts w:ascii="Arial" w:hAnsi="Arial" w:cs="Arial"/>
                <w:color w:val="000000" w:themeColor="text1"/>
              </w:rPr>
              <w:tab/>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из сре</w:t>
            </w:r>
            <w:proofErr w:type="gramStart"/>
            <w:r w:rsidRPr="001D5660">
              <w:rPr>
                <w:rFonts w:ascii="Arial" w:hAnsi="Arial" w:cs="Arial"/>
                <w:color w:val="000000" w:themeColor="text1"/>
              </w:rPr>
              <w:t>дств кр</w:t>
            </w:r>
            <w:proofErr w:type="gramEnd"/>
            <w:r w:rsidRPr="001D5660">
              <w:rPr>
                <w:rFonts w:ascii="Arial" w:hAnsi="Arial" w:cs="Arial"/>
                <w:color w:val="000000" w:themeColor="text1"/>
              </w:rPr>
              <w:t>аевого бюджета −</w:t>
            </w:r>
            <w:r w:rsidR="003D470E">
              <w:rPr>
                <w:rFonts w:ascii="Arial" w:hAnsi="Arial" w:cs="Arial"/>
                <w:color w:val="000000" w:themeColor="text1"/>
              </w:rPr>
              <w:t>453,0</w:t>
            </w:r>
            <w:r w:rsidRPr="001D5660">
              <w:rPr>
                <w:rFonts w:ascii="Arial" w:hAnsi="Arial" w:cs="Arial"/>
                <w:color w:val="000000" w:themeColor="text1"/>
              </w:rPr>
              <w:t xml:space="preserve"> тыс. рублей, в том числе:</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2021</w:t>
            </w:r>
            <w:r w:rsidR="00080F7B" w:rsidRPr="001D5660">
              <w:rPr>
                <w:rFonts w:ascii="Arial" w:hAnsi="Arial" w:cs="Arial"/>
                <w:color w:val="000000" w:themeColor="text1"/>
              </w:rPr>
              <w:t xml:space="preserve"> году – </w:t>
            </w:r>
            <w:r w:rsidR="003D470E">
              <w:rPr>
                <w:rFonts w:ascii="Arial" w:hAnsi="Arial" w:cs="Arial"/>
                <w:color w:val="000000" w:themeColor="text1"/>
              </w:rPr>
              <w:t>151,0</w:t>
            </w:r>
            <w:r w:rsidR="00080F7B" w:rsidRPr="001D5660">
              <w:rPr>
                <w:rFonts w:ascii="Arial" w:hAnsi="Arial" w:cs="Arial"/>
                <w:color w:val="000000" w:themeColor="text1"/>
              </w:rPr>
              <w:t xml:space="preserve"> 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2022</w:t>
            </w:r>
            <w:r w:rsidR="00080F7B" w:rsidRPr="001D5660">
              <w:rPr>
                <w:rFonts w:ascii="Arial" w:hAnsi="Arial" w:cs="Arial"/>
                <w:color w:val="000000" w:themeColor="text1"/>
              </w:rPr>
              <w:t xml:space="preserve"> год – </w:t>
            </w:r>
            <w:r w:rsidR="003D470E">
              <w:rPr>
                <w:rFonts w:ascii="Arial" w:hAnsi="Arial" w:cs="Arial"/>
                <w:color w:val="000000" w:themeColor="text1"/>
              </w:rPr>
              <w:t>151,0</w:t>
            </w:r>
            <w:r w:rsidR="00080F7B" w:rsidRPr="001D5660">
              <w:rPr>
                <w:rFonts w:ascii="Arial" w:hAnsi="Arial" w:cs="Arial"/>
                <w:color w:val="000000" w:themeColor="text1"/>
              </w:rPr>
              <w:t xml:space="preserve"> 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2023</w:t>
            </w:r>
            <w:r w:rsidR="00080F7B" w:rsidRPr="001D5660">
              <w:rPr>
                <w:rFonts w:ascii="Arial" w:hAnsi="Arial" w:cs="Arial"/>
                <w:color w:val="000000" w:themeColor="text1"/>
              </w:rPr>
              <w:t xml:space="preserve"> году – </w:t>
            </w:r>
            <w:r w:rsidR="003D470E">
              <w:rPr>
                <w:rFonts w:ascii="Arial" w:hAnsi="Arial" w:cs="Arial"/>
                <w:color w:val="000000" w:themeColor="text1"/>
              </w:rPr>
              <w:t>151,0</w:t>
            </w:r>
            <w:r w:rsidR="00080F7B" w:rsidRPr="001D5660">
              <w:rPr>
                <w:rFonts w:ascii="Arial" w:hAnsi="Arial" w:cs="Arial"/>
                <w:color w:val="000000" w:themeColor="text1"/>
              </w:rPr>
              <w:t xml:space="preserve"> тыс. рублей;</w:t>
            </w:r>
          </w:p>
          <w:p w:rsidR="00080F7B" w:rsidRPr="001D5660" w:rsidRDefault="00080F7B" w:rsidP="00080F7B">
            <w:pPr>
              <w:suppressAutoHyphens w:val="0"/>
              <w:jc w:val="both"/>
              <w:rPr>
                <w:rFonts w:ascii="Arial" w:hAnsi="Arial" w:cs="Arial"/>
                <w:color w:val="000000" w:themeColor="text1"/>
              </w:rPr>
            </w:pPr>
            <w:r w:rsidRPr="001D5660">
              <w:rPr>
                <w:rFonts w:ascii="Arial" w:hAnsi="Arial" w:cs="Arial"/>
                <w:color w:val="000000" w:themeColor="text1"/>
              </w:rPr>
              <w:t xml:space="preserve">из средств районного бюджета – </w:t>
            </w:r>
            <w:r w:rsidR="00760C9E">
              <w:rPr>
                <w:rFonts w:ascii="Arial" w:hAnsi="Arial" w:cs="Arial"/>
                <w:color w:val="000000" w:themeColor="text1"/>
              </w:rPr>
              <w:t>17738,6</w:t>
            </w:r>
            <w:r w:rsidRPr="001D5660">
              <w:rPr>
                <w:rFonts w:ascii="Arial" w:hAnsi="Arial" w:cs="Arial"/>
                <w:color w:val="000000" w:themeColor="text1"/>
              </w:rPr>
              <w:t xml:space="preserve"> тыс. рублей, в том числе:</w:t>
            </w:r>
          </w:p>
          <w:p w:rsidR="00080F7B" w:rsidRPr="001D5660" w:rsidRDefault="009D0B08" w:rsidP="00080F7B">
            <w:pPr>
              <w:suppressAutoHyphens w:val="0"/>
              <w:autoSpaceDE w:val="0"/>
              <w:snapToGrid w:val="0"/>
              <w:jc w:val="both"/>
              <w:rPr>
                <w:rFonts w:ascii="Arial" w:hAnsi="Arial" w:cs="Arial"/>
                <w:color w:val="000000" w:themeColor="text1"/>
              </w:rPr>
            </w:pPr>
            <w:r w:rsidRPr="001D5660">
              <w:rPr>
                <w:rFonts w:ascii="Arial" w:hAnsi="Arial" w:cs="Arial"/>
                <w:color w:val="000000" w:themeColor="text1"/>
              </w:rPr>
              <w:t>в 2021</w:t>
            </w:r>
            <w:r w:rsidR="00080F7B" w:rsidRPr="001D5660">
              <w:rPr>
                <w:rFonts w:ascii="Arial" w:hAnsi="Arial" w:cs="Arial"/>
                <w:color w:val="000000" w:themeColor="text1"/>
              </w:rPr>
              <w:t xml:space="preserve"> году – </w:t>
            </w:r>
            <w:r w:rsidR="00760C9E">
              <w:rPr>
                <w:rFonts w:ascii="Arial" w:hAnsi="Arial" w:cs="Arial"/>
                <w:color w:val="000000" w:themeColor="text1"/>
              </w:rPr>
              <w:t>5946,4</w:t>
            </w:r>
            <w:r w:rsidR="00080F7B" w:rsidRPr="001D5660">
              <w:rPr>
                <w:rFonts w:ascii="Arial" w:hAnsi="Arial" w:cs="Arial"/>
                <w:color w:val="000000" w:themeColor="text1"/>
              </w:rPr>
              <w:t xml:space="preserve"> тыс. рублей;</w:t>
            </w:r>
          </w:p>
          <w:p w:rsidR="00080F7B" w:rsidRPr="001D5660" w:rsidRDefault="009D0B08" w:rsidP="00080F7B">
            <w:pPr>
              <w:suppressAutoHyphens w:val="0"/>
              <w:jc w:val="both"/>
              <w:rPr>
                <w:rFonts w:ascii="Arial" w:hAnsi="Arial" w:cs="Arial"/>
                <w:color w:val="000000" w:themeColor="text1"/>
              </w:rPr>
            </w:pPr>
            <w:r w:rsidRPr="001D5660">
              <w:rPr>
                <w:rFonts w:ascii="Arial" w:hAnsi="Arial" w:cs="Arial"/>
                <w:color w:val="000000" w:themeColor="text1"/>
              </w:rPr>
              <w:t>в 2022</w:t>
            </w:r>
            <w:r w:rsidR="00080F7B" w:rsidRPr="001D5660">
              <w:rPr>
                <w:rFonts w:ascii="Arial" w:hAnsi="Arial" w:cs="Arial"/>
                <w:color w:val="000000" w:themeColor="text1"/>
              </w:rPr>
              <w:t xml:space="preserve"> году – </w:t>
            </w:r>
            <w:r w:rsidR="003D470E">
              <w:rPr>
                <w:rFonts w:ascii="Arial" w:hAnsi="Arial" w:cs="Arial"/>
                <w:color w:val="000000" w:themeColor="text1"/>
              </w:rPr>
              <w:t>5896,1</w:t>
            </w:r>
            <w:r w:rsidR="00080F7B" w:rsidRPr="001D5660">
              <w:rPr>
                <w:rFonts w:ascii="Arial" w:hAnsi="Arial" w:cs="Arial"/>
                <w:color w:val="000000" w:themeColor="text1"/>
              </w:rPr>
              <w:t xml:space="preserve"> тыс. рублей</w:t>
            </w:r>
          </w:p>
          <w:p w:rsidR="005C05DA" w:rsidRPr="00C47A1E" w:rsidRDefault="009D0B08" w:rsidP="003D470E">
            <w:pPr>
              <w:suppressAutoHyphens w:val="0"/>
              <w:jc w:val="both"/>
              <w:rPr>
                <w:rFonts w:ascii="Arial" w:hAnsi="Arial" w:cs="Arial"/>
              </w:rPr>
            </w:pPr>
            <w:r w:rsidRPr="001D5660">
              <w:rPr>
                <w:rFonts w:ascii="Arial" w:hAnsi="Arial" w:cs="Arial"/>
                <w:color w:val="000000" w:themeColor="text1"/>
              </w:rPr>
              <w:t>в 2023</w:t>
            </w:r>
            <w:r w:rsidR="00080F7B" w:rsidRPr="001D5660">
              <w:rPr>
                <w:rFonts w:ascii="Arial" w:hAnsi="Arial" w:cs="Arial"/>
                <w:color w:val="000000" w:themeColor="text1"/>
              </w:rPr>
              <w:t xml:space="preserve"> году – </w:t>
            </w:r>
            <w:r w:rsidR="003D470E">
              <w:rPr>
                <w:rFonts w:ascii="Arial" w:hAnsi="Arial" w:cs="Arial"/>
                <w:color w:val="000000" w:themeColor="text1"/>
              </w:rPr>
              <w:t>5896,1</w:t>
            </w:r>
            <w:r w:rsidR="00080F7B" w:rsidRPr="001D5660">
              <w:rPr>
                <w:rFonts w:ascii="Arial" w:hAnsi="Arial" w:cs="Arial"/>
                <w:color w:val="000000" w:themeColor="text1"/>
              </w:rPr>
              <w:t xml:space="preserve"> тыс. рублей</w:t>
            </w:r>
            <w:r w:rsidR="00080F7B" w:rsidRPr="009D0B08">
              <w:rPr>
                <w:rFonts w:ascii="Arial" w:hAnsi="Arial" w:cs="Arial"/>
                <w:color w:val="FF0000"/>
              </w:rPr>
              <w:t>.</w:t>
            </w:r>
          </w:p>
        </w:tc>
      </w:tr>
    </w:tbl>
    <w:p w:rsidR="00EA28D1" w:rsidRDefault="00EA28D1" w:rsidP="00EA28D1">
      <w:pPr>
        <w:pStyle w:val="af"/>
        <w:rPr>
          <w:rFonts w:ascii="Arial" w:hAnsi="Arial" w:cs="Arial"/>
          <w:b/>
          <w:sz w:val="24"/>
          <w:szCs w:val="24"/>
        </w:rPr>
        <w:sectPr w:rsidR="00EA28D1" w:rsidSect="00EA28D1">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397" w:left="1134" w:header="0" w:footer="0" w:gutter="0"/>
          <w:cols w:space="720"/>
          <w:docGrid w:linePitch="360"/>
        </w:sectPr>
      </w:pPr>
    </w:p>
    <w:p w:rsidR="005C05DA" w:rsidRPr="00C47A1E" w:rsidRDefault="005C05DA" w:rsidP="00EA28D1">
      <w:pPr>
        <w:rPr>
          <w:rFonts w:ascii="Arial" w:hAnsi="Arial" w:cs="Arial"/>
        </w:rPr>
      </w:pPr>
    </w:p>
    <w:p w:rsidR="005C05DA" w:rsidRPr="00C47A1E" w:rsidRDefault="005C05DA" w:rsidP="005C05DA">
      <w:pPr>
        <w:ind w:left="9356"/>
        <w:jc w:val="right"/>
        <w:rPr>
          <w:rFonts w:ascii="Arial" w:hAnsi="Arial" w:cs="Arial"/>
        </w:rPr>
      </w:pPr>
    </w:p>
    <w:p w:rsidR="004D3C29" w:rsidRPr="00040305" w:rsidRDefault="00A76383" w:rsidP="004D3C29">
      <w:pPr>
        <w:ind w:left="5387"/>
        <w:jc w:val="right"/>
        <w:rPr>
          <w:rFonts w:cs="Times New Roman"/>
          <w:sz w:val="20"/>
          <w:szCs w:val="20"/>
        </w:rPr>
      </w:pPr>
      <w:r>
        <w:rPr>
          <w:rFonts w:cs="Times New Roman"/>
          <w:sz w:val="20"/>
          <w:szCs w:val="20"/>
        </w:rPr>
        <w:t>Приложение №11</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Pr="00C47A1E" w:rsidRDefault="005C05DA" w:rsidP="005C05DA">
      <w:pPr>
        <w:ind w:left="9356"/>
        <w:jc w:val="right"/>
        <w:rPr>
          <w:rFonts w:ascii="Arial" w:hAnsi="Arial" w:cs="Arial"/>
        </w:rPr>
      </w:pPr>
    </w:p>
    <w:p w:rsidR="005C05DA" w:rsidRDefault="005C05DA" w:rsidP="005C05DA">
      <w:pPr>
        <w:ind w:left="9356"/>
        <w:rPr>
          <w:rFonts w:ascii="Arial" w:hAnsi="Arial" w:cs="Arial"/>
        </w:rPr>
      </w:pPr>
    </w:p>
    <w:p w:rsidR="005C05DA" w:rsidRPr="00C47A1E" w:rsidRDefault="005C05DA" w:rsidP="005C05DA">
      <w:pPr>
        <w:ind w:left="9356"/>
        <w:rPr>
          <w:rFonts w:ascii="Arial" w:hAnsi="Arial" w:cs="Arial"/>
        </w:rPr>
      </w:pPr>
      <w:r w:rsidRPr="00C47A1E">
        <w:rPr>
          <w:rFonts w:ascii="Arial" w:hAnsi="Arial" w:cs="Arial"/>
        </w:rPr>
        <w:t>Приложение №1</w:t>
      </w:r>
    </w:p>
    <w:p w:rsidR="005C05DA" w:rsidRPr="00C47A1E" w:rsidRDefault="005C05DA" w:rsidP="005C05DA">
      <w:pPr>
        <w:ind w:left="8647"/>
        <w:rPr>
          <w:rFonts w:ascii="Arial" w:hAnsi="Arial" w:cs="Arial"/>
        </w:rPr>
      </w:pPr>
      <w:r w:rsidRPr="00C47A1E">
        <w:rPr>
          <w:rFonts w:ascii="Arial" w:hAnsi="Arial" w:cs="Arial"/>
        </w:rPr>
        <w:t xml:space="preserve">          к подпрограмме «Развитие архивного дела»</w:t>
      </w:r>
    </w:p>
    <w:p w:rsidR="005C05DA" w:rsidRDefault="005C05DA" w:rsidP="005C05DA">
      <w:pPr>
        <w:ind w:left="8647"/>
        <w:rPr>
          <w:rFonts w:ascii="Arial" w:hAnsi="Arial" w:cs="Arial"/>
        </w:rPr>
      </w:pPr>
    </w:p>
    <w:p w:rsidR="005C05DA" w:rsidRPr="00C47A1E" w:rsidRDefault="005C05DA" w:rsidP="005C05DA">
      <w:pPr>
        <w:ind w:left="8647"/>
        <w:rPr>
          <w:rFonts w:ascii="Arial" w:hAnsi="Arial" w:cs="Arial"/>
        </w:rPr>
      </w:pPr>
    </w:p>
    <w:p w:rsidR="005C05DA" w:rsidRDefault="005C05DA" w:rsidP="005C05DA">
      <w:pPr>
        <w:jc w:val="center"/>
        <w:rPr>
          <w:rFonts w:ascii="Arial" w:hAnsi="Arial" w:cs="Arial"/>
          <w:b/>
        </w:rPr>
      </w:pPr>
      <w:r w:rsidRPr="00C47A1E">
        <w:rPr>
          <w:rFonts w:ascii="Arial" w:hAnsi="Arial" w:cs="Arial"/>
          <w:b/>
        </w:rPr>
        <w:t>Перечень мероприятий подпрограммы с указанием объема средств на их реализацию и ожидаемых результатов</w:t>
      </w:r>
    </w:p>
    <w:p w:rsidR="005C05DA" w:rsidRPr="00C47A1E" w:rsidRDefault="005C05DA" w:rsidP="005C05DA">
      <w:pPr>
        <w:jc w:val="center"/>
        <w:rPr>
          <w:rFonts w:ascii="Arial" w:hAnsi="Arial" w:cs="Arial"/>
          <w:b/>
        </w:rPr>
      </w:pPr>
    </w:p>
    <w:tbl>
      <w:tblPr>
        <w:tblW w:w="14459" w:type="dxa"/>
        <w:tblInd w:w="105" w:type="dxa"/>
        <w:tblLayout w:type="fixed"/>
        <w:tblCellMar>
          <w:top w:w="105" w:type="dxa"/>
          <w:left w:w="105" w:type="dxa"/>
          <w:bottom w:w="105" w:type="dxa"/>
          <w:right w:w="105" w:type="dxa"/>
        </w:tblCellMar>
        <w:tblLook w:val="0000" w:firstRow="0" w:lastRow="0" w:firstColumn="0" w:lastColumn="0" w:noHBand="0" w:noVBand="0"/>
      </w:tblPr>
      <w:tblGrid>
        <w:gridCol w:w="3261"/>
        <w:gridCol w:w="1556"/>
        <w:gridCol w:w="853"/>
        <w:gridCol w:w="851"/>
        <w:gridCol w:w="1559"/>
        <w:gridCol w:w="567"/>
        <w:gridCol w:w="1134"/>
        <w:gridCol w:w="992"/>
        <w:gridCol w:w="993"/>
        <w:gridCol w:w="1275"/>
        <w:gridCol w:w="1385"/>
        <w:gridCol w:w="33"/>
      </w:tblGrid>
      <w:tr w:rsidR="00080F7B" w:rsidRPr="00C47A1E" w:rsidTr="00D35E82">
        <w:trPr>
          <w:gridAfter w:val="1"/>
          <w:wAfter w:w="33" w:type="dxa"/>
          <w:trHeight w:val="342"/>
        </w:trPr>
        <w:tc>
          <w:tcPr>
            <w:tcW w:w="3261" w:type="dxa"/>
            <w:vMerge w:val="restart"/>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Цель, задачи, мероприятия подпрограммы</w:t>
            </w:r>
          </w:p>
        </w:tc>
        <w:tc>
          <w:tcPr>
            <w:tcW w:w="1556" w:type="dxa"/>
            <w:vMerge w:val="restart"/>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 xml:space="preserve">Г                              РБС </w:t>
            </w:r>
          </w:p>
        </w:tc>
        <w:tc>
          <w:tcPr>
            <w:tcW w:w="3830" w:type="dxa"/>
            <w:gridSpan w:val="4"/>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Код бюджетной классификации</w:t>
            </w:r>
          </w:p>
        </w:tc>
        <w:tc>
          <w:tcPr>
            <w:tcW w:w="4394" w:type="dxa"/>
            <w:gridSpan w:val="4"/>
            <w:tcBorders>
              <w:top w:val="single" w:sz="4" w:space="0" w:color="000000"/>
              <w:left w:val="single" w:sz="4" w:space="0" w:color="000000"/>
              <w:bottom w:val="single" w:sz="4" w:space="0" w:color="000000"/>
            </w:tcBorders>
            <w:shd w:val="clear" w:color="auto" w:fill="FFFFFF"/>
          </w:tcPr>
          <w:p w:rsidR="00080F7B" w:rsidRPr="00C47A1E" w:rsidRDefault="00080F7B" w:rsidP="00D35E82">
            <w:pPr>
              <w:snapToGrid w:val="0"/>
              <w:jc w:val="center"/>
              <w:rPr>
                <w:rFonts w:ascii="Arial" w:hAnsi="Arial" w:cs="Arial"/>
              </w:rPr>
            </w:pPr>
            <w:r w:rsidRPr="00C47A1E">
              <w:rPr>
                <w:rFonts w:ascii="Arial" w:hAnsi="Arial" w:cs="Arial"/>
              </w:rPr>
              <w:t>Расходы (тыс. руб.), годы</w:t>
            </w:r>
          </w:p>
        </w:tc>
        <w:tc>
          <w:tcPr>
            <w:tcW w:w="13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ind w:left="-105" w:right="-138"/>
              <w:jc w:val="center"/>
              <w:rPr>
                <w:rFonts w:ascii="Arial" w:hAnsi="Arial" w:cs="Arial"/>
              </w:rPr>
            </w:pPr>
            <w:r w:rsidRPr="00C47A1E">
              <w:rPr>
                <w:rFonts w:ascii="Arial" w:hAnsi="Arial" w:cs="Arial"/>
              </w:rPr>
              <w:t>Ожидаемый результат от реализации программного мероприятия (в натуральном выражении)</w:t>
            </w:r>
          </w:p>
        </w:tc>
      </w:tr>
      <w:tr w:rsidR="00080F7B" w:rsidRPr="00C47A1E" w:rsidTr="00D35E82">
        <w:trPr>
          <w:gridAfter w:val="1"/>
          <w:wAfter w:w="33" w:type="dxa"/>
          <w:trHeight w:val="1045"/>
        </w:trPr>
        <w:tc>
          <w:tcPr>
            <w:tcW w:w="3261" w:type="dxa"/>
            <w:vMerge/>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rPr>
                <w:rFonts w:ascii="Arial" w:hAnsi="Arial" w:cs="Arial"/>
              </w:rPr>
            </w:pPr>
          </w:p>
        </w:tc>
        <w:tc>
          <w:tcPr>
            <w:tcW w:w="1556" w:type="dxa"/>
            <w:vMerge/>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rPr>
                <w:rFonts w:ascii="Arial" w:hAnsi="Arial" w:cs="Arial"/>
              </w:rPr>
            </w:pPr>
          </w:p>
        </w:tc>
        <w:tc>
          <w:tcPr>
            <w:tcW w:w="853"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ГРБС</w:t>
            </w:r>
          </w:p>
        </w:tc>
        <w:tc>
          <w:tcPr>
            <w:tcW w:w="851"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proofErr w:type="spellStart"/>
            <w:r w:rsidRPr="00C47A1E">
              <w:rPr>
                <w:rFonts w:ascii="Arial" w:hAnsi="Arial" w:cs="Arial"/>
              </w:rPr>
              <w:t>РзПр</w:t>
            </w:r>
            <w:proofErr w:type="spellEnd"/>
          </w:p>
        </w:tc>
        <w:tc>
          <w:tcPr>
            <w:tcW w:w="1559"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ind w:left="-179" w:firstLine="179"/>
              <w:jc w:val="center"/>
              <w:rPr>
                <w:rFonts w:ascii="Arial" w:hAnsi="Arial" w:cs="Arial"/>
              </w:rPr>
            </w:pPr>
            <w:r w:rsidRPr="00C47A1E">
              <w:rPr>
                <w:rFonts w:ascii="Arial" w:hAnsi="Arial" w:cs="Arial"/>
              </w:rPr>
              <w:t>ЦСР</w:t>
            </w:r>
          </w:p>
        </w:tc>
        <w:tc>
          <w:tcPr>
            <w:tcW w:w="567"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snapToGrid w:val="0"/>
              <w:jc w:val="center"/>
              <w:rPr>
                <w:rFonts w:ascii="Arial" w:hAnsi="Arial" w:cs="Arial"/>
              </w:rPr>
            </w:pPr>
            <w:r w:rsidRPr="00C47A1E">
              <w:rPr>
                <w:rFonts w:ascii="Arial" w:hAnsi="Arial" w:cs="Arial"/>
              </w:rPr>
              <w:t>ВР</w:t>
            </w:r>
          </w:p>
        </w:tc>
        <w:tc>
          <w:tcPr>
            <w:tcW w:w="1134" w:type="dxa"/>
            <w:tcBorders>
              <w:top w:val="single" w:sz="4" w:space="0" w:color="000000"/>
              <w:left w:val="single" w:sz="4" w:space="0" w:color="000000"/>
              <w:bottom w:val="single" w:sz="4" w:space="0" w:color="000000"/>
            </w:tcBorders>
            <w:shd w:val="clear" w:color="auto" w:fill="FFFFFF"/>
            <w:vAlign w:val="center"/>
          </w:tcPr>
          <w:p w:rsidR="00080F7B" w:rsidRPr="001D5660" w:rsidRDefault="00BC6363" w:rsidP="00D35E82">
            <w:pPr>
              <w:snapToGrid w:val="0"/>
              <w:jc w:val="center"/>
              <w:rPr>
                <w:rFonts w:ascii="Arial" w:hAnsi="Arial" w:cs="Arial"/>
                <w:color w:val="000000" w:themeColor="text1"/>
                <w:spacing w:val="-6"/>
              </w:rPr>
            </w:pPr>
            <w:r w:rsidRPr="001D5660">
              <w:rPr>
                <w:rFonts w:ascii="Arial" w:hAnsi="Arial" w:cs="Arial"/>
                <w:color w:val="000000" w:themeColor="text1"/>
                <w:spacing w:val="-6"/>
              </w:rPr>
              <w:t>2021</w:t>
            </w:r>
          </w:p>
        </w:tc>
        <w:tc>
          <w:tcPr>
            <w:tcW w:w="992" w:type="dxa"/>
            <w:tcBorders>
              <w:top w:val="single" w:sz="4" w:space="0" w:color="000000"/>
              <w:left w:val="single" w:sz="4" w:space="0" w:color="000000"/>
              <w:bottom w:val="single" w:sz="4" w:space="0" w:color="000000"/>
            </w:tcBorders>
            <w:shd w:val="clear" w:color="auto" w:fill="FFFFFF"/>
            <w:vAlign w:val="center"/>
          </w:tcPr>
          <w:p w:rsidR="00080F7B" w:rsidRPr="001D5660" w:rsidRDefault="00BC6363" w:rsidP="00D35E82">
            <w:pPr>
              <w:snapToGrid w:val="0"/>
              <w:jc w:val="center"/>
              <w:rPr>
                <w:rFonts w:ascii="Arial" w:hAnsi="Arial" w:cs="Arial"/>
                <w:color w:val="000000" w:themeColor="text1"/>
                <w:spacing w:val="-6"/>
              </w:rPr>
            </w:pPr>
            <w:r w:rsidRPr="001D5660">
              <w:rPr>
                <w:rFonts w:ascii="Arial" w:hAnsi="Arial" w:cs="Arial"/>
                <w:color w:val="000000" w:themeColor="text1"/>
                <w:spacing w:val="-6"/>
              </w:rPr>
              <w:t>2022</w:t>
            </w:r>
          </w:p>
        </w:tc>
        <w:tc>
          <w:tcPr>
            <w:tcW w:w="993" w:type="dxa"/>
            <w:tcBorders>
              <w:top w:val="single" w:sz="4" w:space="0" w:color="000000"/>
              <w:left w:val="single" w:sz="4" w:space="0" w:color="000000"/>
              <w:bottom w:val="single" w:sz="4" w:space="0" w:color="000000"/>
            </w:tcBorders>
            <w:shd w:val="clear" w:color="auto" w:fill="FFFFFF"/>
            <w:vAlign w:val="center"/>
          </w:tcPr>
          <w:p w:rsidR="00080F7B" w:rsidRPr="001D5660" w:rsidRDefault="00BC6363" w:rsidP="00D35E82">
            <w:pPr>
              <w:snapToGrid w:val="0"/>
              <w:jc w:val="center"/>
              <w:rPr>
                <w:rFonts w:ascii="Arial" w:hAnsi="Arial" w:cs="Arial"/>
                <w:color w:val="000000" w:themeColor="text1"/>
                <w:spacing w:val="-6"/>
              </w:rPr>
            </w:pPr>
            <w:r w:rsidRPr="001D5660">
              <w:rPr>
                <w:rFonts w:ascii="Arial" w:hAnsi="Arial" w:cs="Arial"/>
                <w:color w:val="000000" w:themeColor="text1"/>
                <w:spacing w:val="-6"/>
              </w:rPr>
              <w:t>2023</w:t>
            </w:r>
          </w:p>
        </w:tc>
        <w:tc>
          <w:tcPr>
            <w:tcW w:w="1275" w:type="dxa"/>
            <w:tcBorders>
              <w:top w:val="single" w:sz="4" w:space="0" w:color="000000"/>
              <w:left w:val="single" w:sz="4" w:space="0" w:color="000000"/>
              <w:bottom w:val="single" w:sz="4" w:space="0" w:color="000000"/>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Итого на период</w:t>
            </w:r>
          </w:p>
        </w:tc>
        <w:tc>
          <w:tcPr>
            <w:tcW w:w="13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rPr>
                <w:rFonts w:ascii="Arial" w:hAnsi="Arial" w:cs="Arial"/>
              </w:rPr>
            </w:pPr>
          </w:p>
        </w:tc>
      </w:tr>
      <w:tr w:rsidR="00080F7B" w:rsidRPr="00C47A1E" w:rsidTr="00D35E82">
        <w:trPr>
          <w:gridAfter w:val="1"/>
          <w:wAfter w:w="33" w:type="dxa"/>
          <w:trHeight w:val="921"/>
        </w:trPr>
        <w:tc>
          <w:tcPr>
            <w:tcW w:w="8647" w:type="dxa"/>
            <w:gridSpan w:val="6"/>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Цель подпрограммы: обеспечение сохранности документов Архивного фонда Российской Федерации и других архивных документов, хранящихся в муниципальном архиве района и их эффективное использование.</w:t>
            </w: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606E0A" w:rsidP="00D35E82">
            <w:pPr>
              <w:snapToGrid w:val="0"/>
              <w:jc w:val="center"/>
              <w:rPr>
                <w:rFonts w:ascii="Arial" w:hAnsi="Arial" w:cs="Arial"/>
                <w:bCs/>
                <w:color w:val="000000" w:themeColor="text1"/>
              </w:rPr>
            </w:pPr>
            <w:r>
              <w:rPr>
                <w:rFonts w:ascii="Arial" w:hAnsi="Arial" w:cs="Arial"/>
                <w:bCs/>
                <w:color w:val="000000" w:themeColor="text1"/>
              </w:rPr>
              <w:t>6097,</w:t>
            </w:r>
            <w:r w:rsidR="001732A3">
              <w:rPr>
                <w:rFonts w:ascii="Arial" w:hAnsi="Arial" w:cs="Arial"/>
                <w:bCs/>
                <w:color w:val="000000" w:themeColor="text1"/>
              </w:rPr>
              <w:t>4</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6047,1</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6047,1</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606E0A" w:rsidP="00D35E82">
            <w:pPr>
              <w:snapToGrid w:val="0"/>
              <w:jc w:val="center"/>
              <w:rPr>
                <w:rFonts w:ascii="Arial" w:hAnsi="Arial" w:cs="Arial"/>
                <w:bCs/>
                <w:color w:val="000000" w:themeColor="text1"/>
              </w:rPr>
            </w:pPr>
            <w:r>
              <w:rPr>
                <w:rFonts w:ascii="Arial" w:hAnsi="Arial" w:cs="Arial"/>
                <w:bCs/>
                <w:color w:val="000000" w:themeColor="text1"/>
              </w:rPr>
              <w:t>18191,6</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0" w:type="dxa"/>
            <w:left w:w="0" w:type="dxa"/>
            <w:bottom w:w="0" w:type="dxa"/>
            <w:right w:w="0" w:type="dxa"/>
          </w:tblCellMar>
        </w:tblPrEx>
        <w:trPr>
          <w:gridAfter w:val="1"/>
          <w:wAfter w:w="33" w:type="dxa"/>
          <w:trHeight w:val="564"/>
        </w:trPr>
        <w:tc>
          <w:tcPr>
            <w:tcW w:w="8647" w:type="dxa"/>
            <w:gridSpan w:val="6"/>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Задача подпрограммы: создание условий для обеспечения сохранности документов и их использовании</w:t>
            </w: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606E0A" w:rsidP="00D35E82">
            <w:pPr>
              <w:snapToGrid w:val="0"/>
              <w:jc w:val="center"/>
              <w:rPr>
                <w:rFonts w:ascii="Arial" w:hAnsi="Arial" w:cs="Arial"/>
                <w:bCs/>
                <w:color w:val="000000" w:themeColor="text1"/>
              </w:rPr>
            </w:pPr>
            <w:r>
              <w:rPr>
                <w:rFonts w:ascii="Arial" w:hAnsi="Arial" w:cs="Arial"/>
                <w:bCs/>
                <w:color w:val="000000" w:themeColor="text1"/>
              </w:rPr>
              <w:t>5976,4</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5896,1</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5896,1</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606E0A" w:rsidP="00D35E82">
            <w:pPr>
              <w:snapToGrid w:val="0"/>
              <w:jc w:val="center"/>
              <w:rPr>
                <w:rFonts w:ascii="Arial" w:hAnsi="Arial" w:cs="Arial"/>
                <w:bCs/>
                <w:color w:val="000000" w:themeColor="text1"/>
              </w:rPr>
            </w:pPr>
            <w:r>
              <w:rPr>
                <w:rFonts w:ascii="Arial" w:hAnsi="Arial" w:cs="Arial"/>
                <w:bCs/>
                <w:color w:val="000000" w:themeColor="text1"/>
              </w:rPr>
              <w:t>17738,6</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spacing w:after="20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1747"/>
        </w:trPr>
        <w:tc>
          <w:tcPr>
            <w:tcW w:w="3261" w:type="dxa"/>
            <w:vMerge w:val="restart"/>
            <w:tcBorders>
              <w:top w:val="single" w:sz="4" w:space="0" w:color="000000"/>
              <w:left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lastRenderedPageBreak/>
              <w:t>организация деятельности МКУ «Енисейский районный архив»», направленной на решение вопроса местного значения муниципального района по формированию и содержанию муниципального архива, включая хранение архивных фондов поселений</w:t>
            </w:r>
          </w:p>
        </w:tc>
        <w:tc>
          <w:tcPr>
            <w:tcW w:w="1556" w:type="dxa"/>
            <w:vMerge w:val="restart"/>
            <w:tcBorders>
              <w:top w:val="single" w:sz="4" w:space="0" w:color="000000"/>
              <w:left w:val="single" w:sz="4" w:space="0" w:color="000000"/>
              <w:right w:val="single" w:sz="4" w:space="0" w:color="auto"/>
            </w:tcBorders>
            <w:shd w:val="clear" w:color="auto" w:fill="FFFFFF"/>
            <w:vAlign w:val="bottom"/>
          </w:tcPr>
          <w:p w:rsidR="00080F7B" w:rsidRPr="00C47A1E" w:rsidRDefault="00080F7B" w:rsidP="00D35E82">
            <w:pPr>
              <w:snapToGrid w:val="0"/>
              <w:jc w:val="center"/>
              <w:rPr>
                <w:rFonts w:ascii="Arial" w:hAnsi="Arial" w:cs="Arial"/>
                <w:bCs/>
                <w:color w:val="000000"/>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0830080030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606E0A" w:rsidP="00D35E82">
            <w:pPr>
              <w:snapToGrid w:val="0"/>
              <w:jc w:val="center"/>
              <w:rPr>
                <w:rFonts w:ascii="Arial" w:hAnsi="Arial" w:cs="Arial"/>
                <w:bCs/>
                <w:color w:val="000000" w:themeColor="text1"/>
              </w:rPr>
            </w:pPr>
            <w:r>
              <w:rPr>
                <w:rFonts w:ascii="Arial" w:hAnsi="Arial" w:cs="Arial"/>
                <w:bCs/>
                <w:color w:val="000000" w:themeColor="text1"/>
              </w:rPr>
              <w:t>4970,2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4919,9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4919,9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606E0A" w:rsidP="00D35E82">
            <w:pPr>
              <w:snapToGrid w:val="0"/>
              <w:jc w:val="center"/>
              <w:rPr>
                <w:rFonts w:ascii="Arial" w:hAnsi="Arial" w:cs="Arial"/>
                <w:bCs/>
                <w:color w:val="000000" w:themeColor="text1"/>
              </w:rPr>
            </w:pPr>
            <w:r>
              <w:rPr>
                <w:rFonts w:ascii="Arial" w:hAnsi="Arial" w:cs="Arial"/>
                <w:bCs/>
                <w:color w:val="000000" w:themeColor="text1"/>
              </w:rPr>
              <w:t>14810,0</w:t>
            </w:r>
          </w:p>
        </w:tc>
        <w:tc>
          <w:tcPr>
            <w:tcW w:w="1385" w:type="dxa"/>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080F7B" w:rsidRPr="00C47A1E" w:rsidRDefault="00080F7B" w:rsidP="00D35E82">
            <w:pPr>
              <w:autoSpaceDE w:val="0"/>
              <w:snapToGrid w:val="0"/>
              <w:spacing w:line="276" w:lineRule="auto"/>
              <w:jc w:val="center"/>
              <w:rPr>
                <w:rFonts w:ascii="Arial" w:hAnsi="Arial" w:cs="Arial"/>
                <w:color w:val="000000"/>
              </w:rPr>
            </w:pPr>
            <w:r w:rsidRPr="00C47A1E">
              <w:rPr>
                <w:rFonts w:ascii="Arial" w:hAnsi="Arial" w:cs="Arial"/>
                <w:color w:val="000000"/>
              </w:rPr>
              <w:t>Выполнение целевых показателей на 100%</w:t>
            </w:r>
          </w:p>
          <w:p w:rsidR="00080F7B" w:rsidRPr="00C47A1E" w:rsidRDefault="00080F7B" w:rsidP="00D35E82">
            <w:pPr>
              <w:snapToGrid w:val="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1441"/>
        </w:trPr>
        <w:tc>
          <w:tcPr>
            <w:tcW w:w="3261" w:type="dxa"/>
            <w:vMerge/>
            <w:tcBorders>
              <w:top w:val="single" w:sz="4" w:space="0" w:color="000000"/>
              <w:left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p>
        </w:tc>
        <w:tc>
          <w:tcPr>
            <w:tcW w:w="1556" w:type="dxa"/>
            <w:vMerge/>
            <w:tcBorders>
              <w:top w:val="single" w:sz="4" w:space="0" w:color="000000"/>
              <w:left w:val="single" w:sz="4" w:space="0" w:color="000000"/>
              <w:right w:val="single" w:sz="4" w:space="0" w:color="auto"/>
            </w:tcBorders>
            <w:shd w:val="clear" w:color="auto" w:fill="FFFFFF"/>
            <w:vAlign w:val="bottom"/>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0830080030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color w:val="000000" w:themeColor="text1"/>
              </w:rPr>
              <w:t>976,2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color w:val="000000" w:themeColor="text1"/>
              </w:rPr>
              <w:t>976,2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color w:val="000000" w:themeColor="text1"/>
              </w:rPr>
              <w:t>976,2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2928,6</w:t>
            </w:r>
          </w:p>
        </w:tc>
        <w:tc>
          <w:tcPr>
            <w:tcW w:w="1385" w:type="dxa"/>
            <w:vMerge/>
            <w:tcBorders>
              <w:top w:val="single" w:sz="4" w:space="0" w:color="000000"/>
              <w:left w:val="single" w:sz="4" w:space="0" w:color="auto"/>
              <w:bottom w:val="single" w:sz="4" w:space="0" w:color="000000"/>
              <w:right w:val="single" w:sz="4" w:space="0" w:color="000000"/>
            </w:tcBorders>
            <w:shd w:val="clear" w:color="auto" w:fill="FFFFFF"/>
            <w:vAlign w:val="center"/>
          </w:tcPr>
          <w:p w:rsidR="00080F7B" w:rsidRPr="00C47A1E" w:rsidRDefault="00080F7B" w:rsidP="00D35E82">
            <w:pPr>
              <w:autoSpaceDE w:val="0"/>
              <w:snapToGrid w:val="0"/>
              <w:spacing w:line="276" w:lineRule="auto"/>
              <w:jc w:val="center"/>
              <w:rPr>
                <w:rFonts w:ascii="Arial" w:hAnsi="Arial" w:cs="Arial"/>
                <w:color w:val="000000"/>
              </w:rPr>
            </w:pPr>
          </w:p>
        </w:tc>
      </w:tr>
      <w:tr w:rsidR="00080F7B" w:rsidRPr="00C47A1E" w:rsidTr="00D35E82">
        <w:tblPrEx>
          <w:tblCellMar>
            <w:top w:w="55" w:type="dxa"/>
            <w:left w:w="55" w:type="dxa"/>
            <w:bottom w:w="55" w:type="dxa"/>
            <w:right w:w="55" w:type="dxa"/>
          </w:tblCellMar>
        </w:tblPrEx>
        <w:trPr>
          <w:gridAfter w:val="1"/>
          <w:wAfter w:w="33" w:type="dxa"/>
          <w:trHeight w:val="69"/>
        </w:trPr>
        <w:tc>
          <w:tcPr>
            <w:tcW w:w="3261" w:type="dxa"/>
            <w:vMerge/>
            <w:tcBorders>
              <w:left w:val="single" w:sz="4" w:space="0" w:color="000000"/>
              <w:bottom w:val="single" w:sz="4" w:space="0" w:color="auto"/>
            </w:tcBorders>
            <w:shd w:val="clear" w:color="auto" w:fill="FFFFFF"/>
          </w:tcPr>
          <w:p w:rsidR="00080F7B" w:rsidRPr="00C47A1E" w:rsidRDefault="00080F7B" w:rsidP="00D35E82">
            <w:pPr>
              <w:snapToGrid w:val="0"/>
              <w:rPr>
                <w:rFonts w:ascii="Arial" w:hAnsi="Arial" w:cs="Arial"/>
              </w:rPr>
            </w:pPr>
          </w:p>
        </w:tc>
        <w:tc>
          <w:tcPr>
            <w:tcW w:w="1556" w:type="dxa"/>
            <w:vMerge/>
            <w:tcBorders>
              <w:left w:val="single" w:sz="4" w:space="0" w:color="000000"/>
              <w:bottom w:val="single" w:sz="4" w:space="0" w:color="auto"/>
              <w:right w:val="single" w:sz="4" w:space="0" w:color="auto"/>
            </w:tcBorders>
            <w:shd w:val="clear" w:color="auto" w:fill="FFFFFF"/>
            <w:vAlign w:val="bottom"/>
          </w:tcPr>
          <w:p w:rsidR="00080F7B" w:rsidRPr="00C47A1E" w:rsidRDefault="00080F7B" w:rsidP="00D35E82">
            <w:pPr>
              <w:snapToGrid w:val="0"/>
              <w:rPr>
                <w:rFonts w:ascii="Arial" w:hAnsi="Arial" w:cs="Arial"/>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0830080030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color w:val="000000" w:themeColor="text1"/>
              </w:rPr>
            </w:pPr>
            <w:r>
              <w:rPr>
                <w:rFonts w:ascii="Arial" w:hAnsi="Arial" w:cs="Arial"/>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color w:val="000000" w:themeColor="text1"/>
              </w:rPr>
            </w:pPr>
            <w:r>
              <w:rPr>
                <w:rFonts w:ascii="Arial" w:hAnsi="Arial" w:cs="Arial"/>
                <w:color w:val="000000" w:themeColor="text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color w:val="000000" w:themeColor="text1"/>
              </w:rPr>
            </w:pPr>
            <w:r>
              <w:rPr>
                <w:rFonts w:ascii="Arial" w:hAnsi="Arial" w:cs="Arial"/>
                <w:color w:val="000000" w:themeColor="text1"/>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80F7B" w:rsidRPr="001D5660" w:rsidRDefault="00E20E5A" w:rsidP="00D35E82">
            <w:pPr>
              <w:snapToGrid w:val="0"/>
              <w:jc w:val="center"/>
              <w:rPr>
                <w:rFonts w:ascii="Arial" w:hAnsi="Arial" w:cs="Arial"/>
                <w:bCs/>
                <w:color w:val="000000" w:themeColor="text1"/>
              </w:rPr>
            </w:pPr>
            <w:r>
              <w:rPr>
                <w:rFonts w:ascii="Arial" w:hAnsi="Arial" w:cs="Arial"/>
                <w:bCs/>
                <w:color w:val="000000" w:themeColor="text1"/>
              </w:rPr>
              <w:t>0,0</w:t>
            </w:r>
          </w:p>
        </w:tc>
        <w:tc>
          <w:tcPr>
            <w:tcW w:w="1385" w:type="dxa"/>
            <w:vMerge/>
            <w:tcBorders>
              <w:top w:val="single" w:sz="4" w:space="0" w:color="000000"/>
              <w:left w:val="single" w:sz="4" w:space="0" w:color="auto"/>
              <w:bottom w:val="single" w:sz="4" w:space="0" w:color="auto"/>
              <w:right w:val="single" w:sz="4" w:space="0" w:color="000000"/>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6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C47A1E">
              <w:rPr>
                <w:rFonts w:ascii="Arial" w:hAnsi="Arial" w:cs="Arial"/>
                <w:color w:val="000000"/>
                <w:lang w:eastAsia="ar-SA" w:bidi="ar-SA"/>
              </w:rPr>
              <w:t>размера оплаты труда</w:t>
            </w:r>
            <w:proofErr w:type="gramEnd"/>
            <w:r w:rsidRPr="00C47A1E">
              <w:rPr>
                <w:rFonts w:ascii="Arial" w:hAnsi="Arial" w:cs="Arial"/>
                <w:color w:val="000000"/>
                <w:lang w:eastAsia="ar-SA" w:bidi="ar-SA"/>
              </w:rPr>
              <w:t>)</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0830010490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bCs/>
                <w:color w:val="000000" w:themeColor="text1"/>
              </w:rPr>
            </w:pPr>
            <w:r w:rsidRPr="001D5660">
              <w:rPr>
                <w:rFonts w:ascii="Arial" w:hAnsi="Arial" w:cs="Arial"/>
                <w:bCs/>
                <w:color w:val="000000" w:themeColor="text1"/>
              </w:rPr>
              <w:t>0,0</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55" w:type="dxa"/>
            <w:left w:w="55" w:type="dxa"/>
            <w:bottom w:w="55" w:type="dxa"/>
            <w:right w:w="55" w:type="dxa"/>
          </w:tblCellMar>
        </w:tblPrEx>
        <w:trPr>
          <w:gridAfter w:val="1"/>
          <w:wAfter w:w="33" w:type="dxa"/>
          <w:trHeight w:val="69"/>
        </w:trPr>
        <w:tc>
          <w:tcPr>
            <w:tcW w:w="3261"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r w:rsidRPr="001B2DF6">
              <w:rPr>
                <w:rFonts w:ascii="Arial" w:hAnsi="Arial" w:cs="Arial"/>
                <w:color w:val="000000"/>
                <w:lang w:eastAsia="ar-SA" w:bidi="ar-SA"/>
              </w:rPr>
              <w:t xml:space="preserve">Частичное финансирование (возмещение) расходов на повышение с 1 июня 2020 года </w:t>
            </w:r>
            <w:proofErr w:type="gramStart"/>
            <w:r w:rsidRPr="001B2DF6">
              <w:rPr>
                <w:rFonts w:ascii="Arial" w:hAnsi="Arial" w:cs="Arial"/>
                <w:color w:val="000000"/>
                <w:lang w:eastAsia="ar-SA" w:bidi="ar-SA"/>
              </w:rPr>
              <w:t>размеров оплаты труда</w:t>
            </w:r>
            <w:proofErr w:type="gramEnd"/>
            <w:r w:rsidRPr="001B2DF6">
              <w:rPr>
                <w:rFonts w:ascii="Arial" w:hAnsi="Arial" w:cs="Arial"/>
                <w:color w:val="000000"/>
                <w:lang w:eastAsia="ar-SA" w:bidi="ar-SA"/>
              </w:rPr>
              <w:t xml:space="preserve"> отдельным категориям работников бюджетной сферы Красноярского края</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0113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0830010360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Pr>
                <w:rFonts w:ascii="Arial" w:hAnsi="Arial" w:cs="Arial"/>
                <w:color w:val="000000"/>
                <w:lang w:eastAsia="ar-SA"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080F7B" w:rsidP="00D35E82">
            <w:pPr>
              <w:snapToGrid w:val="0"/>
              <w:jc w:val="center"/>
              <w:rPr>
                <w:rFonts w:ascii="Arial" w:hAnsi="Arial" w:cs="Arial"/>
                <w:color w:val="000000" w:themeColor="text1"/>
              </w:rPr>
            </w:pPr>
            <w:r w:rsidRPr="001D5660">
              <w:rPr>
                <w:rFonts w:ascii="Arial" w:hAnsi="Arial" w:cs="Arial"/>
                <w:color w:val="000000" w:themeColor="text1"/>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1D5660" w:rsidRDefault="00BC6363" w:rsidP="00D35E82">
            <w:pPr>
              <w:snapToGrid w:val="0"/>
              <w:jc w:val="center"/>
              <w:rPr>
                <w:rFonts w:ascii="Arial" w:hAnsi="Arial" w:cs="Arial"/>
                <w:bCs/>
                <w:color w:val="000000" w:themeColor="text1"/>
              </w:rPr>
            </w:pPr>
            <w:r w:rsidRPr="001D5660">
              <w:rPr>
                <w:rFonts w:ascii="Arial" w:hAnsi="Arial" w:cs="Arial"/>
                <w:bCs/>
                <w:color w:val="000000" w:themeColor="text1"/>
              </w:rPr>
              <w:t>0,0</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080F7B" w:rsidRPr="00C47A1E" w:rsidRDefault="00080F7B" w:rsidP="00D35E82">
            <w:pPr>
              <w:snapToGrid w:val="0"/>
              <w:jc w:val="center"/>
              <w:rPr>
                <w:rFonts w:ascii="Arial" w:hAnsi="Arial" w:cs="Arial"/>
              </w:rPr>
            </w:pPr>
          </w:p>
        </w:tc>
      </w:tr>
      <w:tr w:rsidR="00080F7B" w:rsidRPr="00C47A1E" w:rsidTr="00D35E82">
        <w:tblPrEx>
          <w:tblCellMar>
            <w:top w:w="0" w:type="dxa"/>
            <w:left w:w="0" w:type="dxa"/>
            <w:bottom w:w="0" w:type="dxa"/>
            <w:right w:w="0" w:type="dxa"/>
          </w:tblCellMar>
        </w:tblPrEx>
        <w:trPr>
          <w:trHeight w:val="772"/>
        </w:trPr>
        <w:tc>
          <w:tcPr>
            <w:tcW w:w="3261" w:type="dxa"/>
            <w:vMerge w:val="restart"/>
            <w:tcBorders>
              <w:top w:val="single" w:sz="4" w:space="0" w:color="000000"/>
              <w:left w:val="single" w:sz="4" w:space="0" w:color="000000"/>
            </w:tcBorders>
            <w:shd w:val="clear" w:color="auto" w:fill="FFFFFF"/>
          </w:tcPr>
          <w:p w:rsidR="00080F7B" w:rsidRPr="00C47A1E" w:rsidRDefault="00080F7B" w:rsidP="00D35E82">
            <w:pPr>
              <w:snapToGrid w:val="0"/>
              <w:rPr>
                <w:rFonts w:ascii="Arial" w:hAnsi="Arial" w:cs="Arial"/>
                <w:color w:val="000000"/>
                <w:lang w:eastAsia="ar-SA" w:bidi="ar-SA"/>
              </w:rPr>
            </w:pPr>
            <w:r w:rsidRPr="00C47A1E">
              <w:rPr>
                <w:rFonts w:ascii="Arial" w:hAnsi="Arial" w:cs="Arial"/>
                <w:color w:val="000000"/>
                <w:lang w:eastAsia="ar-SA" w:bidi="ar-SA"/>
              </w:rPr>
              <w:t xml:space="preserve">закупка товаров, работ и услуг для обеспечения сохранности архивных </w:t>
            </w:r>
            <w:r w:rsidRPr="00C47A1E">
              <w:rPr>
                <w:rFonts w:ascii="Arial" w:hAnsi="Arial" w:cs="Arial"/>
                <w:color w:val="000000"/>
                <w:lang w:eastAsia="ar-SA" w:bidi="ar-SA"/>
              </w:rPr>
              <w:lastRenderedPageBreak/>
              <w:t>фондов находящихся на хранении</w:t>
            </w:r>
          </w:p>
        </w:tc>
        <w:tc>
          <w:tcPr>
            <w:tcW w:w="1556" w:type="dxa"/>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1"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1559"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567"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151,0</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151,0</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151,0</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453,0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color w:val="000000"/>
              </w:rPr>
            </w:pPr>
            <w:r w:rsidRPr="00C47A1E">
              <w:rPr>
                <w:rFonts w:ascii="Arial" w:hAnsi="Arial" w:cs="Arial"/>
                <w:color w:val="000000"/>
              </w:rPr>
              <w:t xml:space="preserve">Выполнение целевых показателей </w:t>
            </w:r>
            <w:r w:rsidRPr="00C47A1E">
              <w:rPr>
                <w:rFonts w:ascii="Arial" w:hAnsi="Arial" w:cs="Arial"/>
                <w:color w:val="000000"/>
              </w:rPr>
              <w:lastRenderedPageBreak/>
              <w:t>на 100%</w:t>
            </w:r>
          </w:p>
        </w:tc>
      </w:tr>
      <w:tr w:rsidR="00080F7B" w:rsidRPr="00C47A1E" w:rsidTr="00D35E82">
        <w:tblPrEx>
          <w:tblCellMar>
            <w:top w:w="0" w:type="dxa"/>
            <w:left w:w="0" w:type="dxa"/>
            <w:bottom w:w="0" w:type="dxa"/>
            <w:right w:w="0" w:type="dxa"/>
          </w:tblCellMar>
        </w:tblPrEx>
        <w:trPr>
          <w:trHeight w:val="772"/>
        </w:trPr>
        <w:tc>
          <w:tcPr>
            <w:tcW w:w="3261" w:type="dxa"/>
            <w:vMerge/>
            <w:tcBorders>
              <w:left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p>
        </w:tc>
        <w:tc>
          <w:tcPr>
            <w:tcW w:w="1556" w:type="dxa"/>
            <w:vMerge w:val="restart"/>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0830075190</w:t>
            </w:r>
          </w:p>
        </w:tc>
        <w:tc>
          <w:tcPr>
            <w:tcW w:w="567" w:type="dxa"/>
            <w:tcBorders>
              <w:top w:val="single" w:sz="4" w:space="0" w:color="000000"/>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1134"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126,2</w:t>
            </w:r>
          </w:p>
        </w:tc>
        <w:tc>
          <w:tcPr>
            <w:tcW w:w="992"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126,2</w:t>
            </w:r>
          </w:p>
        </w:tc>
        <w:tc>
          <w:tcPr>
            <w:tcW w:w="993" w:type="dxa"/>
            <w:tcBorders>
              <w:top w:val="single" w:sz="4" w:space="0" w:color="000000"/>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126,2</w:t>
            </w:r>
          </w:p>
        </w:tc>
        <w:tc>
          <w:tcPr>
            <w:tcW w:w="1275" w:type="dxa"/>
            <w:tcBorders>
              <w:top w:val="single" w:sz="4" w:space="0" w:color="000000"/>
              <w:left w:val="single" w:sz="4" w:space="0" w:color="000000"/>
              <w:bottom w:val="single" w:sz="4" w:space="0" w:color="000000"/>
            </w:tcBorders>
            <w:shd w:val="clear" w:color="auto" w:fill="FFFFFF"/>
            <w:vAlign w:val="bottom"/>
          </w:tcPr>
          <w:p w:rsidR="00080F7B" w:rsidRPr="001D5660" w:rsidRDefault="00080F7B" w:rsidP="00D35E82">
            <w:pPr>
              <w:snapToGrid w:val="0"/>
              <w:jc w:val="center"/>
              <w:rPr>
                <w:rFonts w:ascii="Arial" w:hAnsi="Arial" w:cs="Arial"/>
                <w:bCs/>
                <w:color w:val="000000" w:themeColor="text1"/>
              </w:rPr>
            </w:pPr>
          </w:p>
          <w:p w:rsidR="00080F7B" w:rsidRPr="001D5660" w:rsidRDefault="00080F7B" w:rsidP="00D35E82">
            <w:pPr>
              <w:snapToGrid w:val="0"/>
              <w:jc w:val="center"/>
              <w:rPr>
                <w:rFonts w:ascii="Arial" w:hAnsi="Arial" w:cs="Arial"/>
                <w:bCs/>
                <w:color w:val="000000" w:themeColor="text1"/>
              </w:rPr>
            </w:pPr>
          </w:p>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378,6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color w:val="000000"/>
              </w:rPr>
            </w:pPr>
            <w:r w:rsidRPr="00C47A1E">
              <w:rPr>
                <w:rFonts w:ascii="Arial" w:hAnsi="Arial" w:cs="Arial"/>
                <w:color w:val="000000"/>
              </w:rPr>
              <w:t>Выполнение целевых показателей на 100%</w:t>
            </w:r>
          </w:p>
        </w:tc>
      </w:tr>
      <w:tr w:rsidR="00080F7B" w:rsidRPr="00C47A1E" w:rsidTr="00D35E82">
        <w:tblPrEx>
          <w:tblCellMar>
            <w:top w:w="0" w:type="dxa"/>
            <w:left w:w="0" w:type="dxa"/>
            <w:bottom w:w="0" w:type="dxa"/>
            <w:right w:w="0" w:type="dxa"/>
          </w:tblCellMar>
        </w:tblPrEx>
        <w:trPr>
          <w:trHeight w:val="772"/>
        </w:trPr>
        <w:tc>
          <w:tcPr>
            <w:tcW w:w="3261" w:type="dxa"/>
            <w:vMerge/>
            <w:tcBorders>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rPr>
                <w:rFonts w:ascii="Arial" w:hAnsi="Arial" w:cs="Arial"/>
                <w:color w:val="000000"/>
                <w:lang w:eastAsia="ar-SA" w:bidi="ar-SA"/>
              </w:rPr>
            </w:pPr>
          </w:p>
        </w:tc>
        <w:tc>
          <w:tcPr>
            <w:tcW w:w="1556" w:type="dxa"/>
            <w:vMerge/>
            <w:tcBorders>
              <w:top w:val="single" w:sz="4" w:space="0" w:color="000000"/>
              <w:left w:val="single" w:sz="4" w:space="0" w:color="000000"/>
              <w:bottom w:val="single" w:sz="4" w:space="0" w:color="000000"/>
            </w:tcBorders>
            <w:shd w:val="clear" w:color="auto" w:fill="FFFFFF"/>
          </w:tcPr>
          <w:p w:rsidR="00080F7B" w:rsidRPr="00C47A1E" w:rsidRDefault="00080F7B" w:rsidP="00D35E82">
            <w:pPr>
              <w:widowControl/>
              <w:suppressAutoHyphens w:val="0"/>
              <w:snapToGrid w:val="0"/>
              <w:jc w:val="center"/>
              <w:rPr>
                <w:rFonts w:ascii="Arial" w:hAnsi="Arial" w:cs="Arial"/>
                <w:color w:val="000000"/>
                <w:lang w:eastAsia="ar-SA" w:bidi="ar-SA"/>
              </w:rPr>
            </w:pPr>
          </w:p>
        </w:tc>
        <w:tc>
          <w:tcPr>
            <w:tcW w:w="853"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024</w:t>
            </w:r>
          </w:p>
        </w:tc>
        <w:tc>
          <w:tcPr>
            <w:tcW w:w="851"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0113</w:t>
            </w:r>
          </w:p>
        </w:tc>
        <w:tc>
          <w:tcPr>
            <w:tcW w:w="1559"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0830075190</w:t>
            </w:r>
          </w:p>
        </w:tc>
        <w:tc>
          <w:tcPr>
            <w:tcW w:w="567" w:type="dxa"/>
            <w:tcBorders>
              <w:left w:val="single" w:sz="4" w:space="0" w:color="000000"/>
              <w:bottom w:val="single" w:sz="4" w:space="0" w:color="000000"/>
            </w:tcBorders>
            <w:shd w:val="clear" w:color="auto" w:fill="FFFFFF"/>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240</w:t>
            </w:r>
          </w:p>
        </w:tc>
        <w:tc>
          <w:tcPr>
            <w:tcW w:w="1134"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24,8</w:t>
            </w:r>
          </w:p>
        </w:tc>
        <w:tc>
          <w:tcPr>
            <w:tcW w:w="992"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24,8</w:t>
            </w:r>
          </w:p>
        </w:tc>
        <w:tc>
          <w:tcPr>
            <w:tcW w:w="993"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color w:val="000000" w:themeColor="text1"/>
              </w:rPr>
            </w:pPr>
            <w:r>
              <w:rPr>
                <w:rFonts w:ascii="Arial" w:hAnsi="Arial" w:cs="Arial"/>
                <w:color w:val="000000" w:themeColor="text1"/>
              </w:rPr>
              <w:t>24,8</w:t>
            </w:r>
          </w:p>
        </w:tc>
        <w:tc>
          <w:tcPr>
            <w:tcW w:w="1275" w:type="dxa"/>
            <w:tcBorders>
              <w:left w:val="single" w:sz="4" w:space="0" w:color="000000"/>
              <w:bottom w:val="single" w:sz="4" w:space="0" w:color="000000"/>
            </w:tcBorders>
            <w:shd w:val="clear" w:color="auto" w:fill="FFFFFF"/>
            <w:vAlign w:val="bottom"/>
          </w:tcPr>
          <w:p w:rsidR="00080F7B" w:rsidRPr="001D5660" w:rsidRDefault="00E0342A" w:rsidP="00D35E82">
            <w:pPr>
              <w:snapToGrid w:val="0"/>
              <w:jc w:val="center"/>
              <w:rPr>
                <w:rFonts w:ascii="Arial" w:hAnsi="Arial" w:cs="Arial"/>
                <w:bCs/>
                <w:color w:val="000000" w:themeColor="text1"/>
              </w:rPr>
            </w:pPr>
            <w:r>
              <w:rPr>
                <w:rFonts w:ascii="Arial" w:hAnsi="Arial" w:cs="Arial"/>
                <w:bCs/>
                <w:color w:val="000000" w:themeColor="text1"/>
              </w:rPr>
              <w:t>74,4</w:t>
            </w:r>
          </w:p>
        </w:tc>
        <w:tc>
          <w:tcPr>
            <w:tcW w:w="1418" w:type="dxa"/>
            <w:gridSpan w:val="2"/>
            <w:tcBorders>
              <w:left w:val="single" w:sz="4" w:space="0" w:color="000000"/>
              <w:bottom w:val="single" w:sz="4" w:space="0" w:color="000000"/>
              <w:right w:val="single" w:sz="4" w:space="0" w:color="000000"/>
            </w:tcBorders>
            <w:shd w:val="clear" w:color="auto" w:fill="FFFFFF"/>
            <w:vAlign w:val="center"/>
          </w:tcPr>
          <w:p w:rsidR="00080F7B" w:rsidRPr="00C47A1E" w:rsidRDefault="00080F7B" w:rsidP="00D35E82">
            <w:pPr>
              <w:snapToGrid w:val="0"/>
              <w:jc w:val="center"/>
              <w:rPr>
                <w:rFonts w:ascii="Arial" w:hAnsi="Arial" w:cs="Arial"/>
                <w:color w:val="000000"/>
              </w:rPr>
            </w:pPr>
          </w:p>
        </w:tc>
      </w:tr>
      <w:tr w:rsidR="00E0342A" w:rsidRPr="00C47A1E" w:rsidTr="00D35E82">
        <w:tblPrEx>
          <w:tblCellMar>
            <w:top w:w="0" w:type="dxa"/>
            <w:left w:w="0" w:type="dxa"/>
            <w:bottom w:w="0" w:type="dxa"/>
            <w:right w:w="0" w:type="dxa"/>
          </w:tblCellMar>
        </w:tblPrEx>
        <w:trPr>
          <w:trHeight w:val="585"/>
        </w:trPr>
        <w:tc>
          <w:tcPr>
            <w:tcW w:w="3261" w:type="dxa"/>
            <w:tcBorders>
              <w:top w:val="single" w:sz="4" w:space="0" w:color="000000"/>
              <w:left w:val="single" w:sz="4" w:space="0" w:color="000000"/>
              <w:bottom w:val="single" w:sz="4" w:space="0" w:color="000000"/>
            </w:tcBorders>
            <w:shd w:val="clear" w:color="auto" w:fill="FFFFFF"/>
          </w:tcPr>
          <w:p w:rsidR="00E0342A" w:rsidRPr="00C47A1E" w:rsidRDefault="00E0342A"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Итого по подпрограмме</w:t>
            </w:r>
          </w:p>
        </w:tc>
        <w:tc>
          <w:tcPr>
            <w:tcW w:w="1556" w:type="dxa"/>
            <w:tcBorders>
              <w:top w:val="single" w:sz="4" w:space="0" w:color="000000"/>
              <w:left w:val="single" w:sz="4" w:space="0" w:color="000000"/>
              <w:bottom w:val="single" w:sz="4" w:space="0" w:color="000000"/>
            </w:tcBorders>
            <w:shd w:val="clear" w:color="auto" w:fill="FFFFFF"/>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853"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851"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1559"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567" w:type="dxa"/>
            <w:tcBorders>
              <w:top w:val="single" w:sz="4" w:space="0" w:color="000000"/>
              <w:left w:val="single" w:sz="4" w:space="0" w:color="000000"/>
              <w:bottom w:val="single" w:sz="4" w:space="0" w:color="000000"/>
            </w:tcBorders>
            <w:shd w:val="clear" w:color="auto" w:fill="FFFFFF"/>
            <w:vAlign w:val="center"/>
          </w:tcPr>
          <w:p w:rsidR="00E0342A" w:rsidRPr="00C47A1E" w:rsidRDefault="00E0342A" w:rsidP="00D35E82">
            <w:pPr>
              <w:widowControl/>
              <w:suppressAutoHyphens w:val="0"/>
              <w:snapToGrid w:val="0"/>
              <w:jc w:val="center"/>
              <w:rPr>
                <w:rFonts w:ascii="Arial" w:hAnsi="Arial" w:cs="Arial"/>
                <w:color w:val="000000"/>
                <w:lang w:eastAsia="ar-SA" w:bidi="ar-SA"/>
              </w:rPr>
            </w:pPr>
          </w:p>
        </w:tc>
        <w:tc>
          <w:tcPr>
            <w:tcW w:w="1134" w:type="dxa"/>
            <w:tcBorders>
              <w:top w:val="single" w:sz="4" w:space="0" w:color="000000"/>
              <w:left w:val="single" w:sz="4" w:space="0" w:color="000000"/>
              <w:bottom w:val="single" w:sz="4" w:space="0" w:color="000000"/>
            </w:tcBorders>
            <w:shd w:val="clear" w:color="auto" w:fill="FFFFFF"/>
            <w:vAlign w:val="bottom"/>
          </w:tcPr>
          <w:p w:rsidR="00E0342A" w:rsidRPr="001D5660" w:rsidRDefault="00606E0A" w:rsidP="005401D2">
            <w:pPr>
              <w:snapToGrid w:val="0"/>
              <w:jc w:val="center"/>
              <w:rPr>
                <w:rFonts w:ascii="Arial" w:hAnsi="Arial" w:cs="Arial"/>
                <w:bCs/>
                <w:color w:val="000000" w:themeColor="text1"/>
              </w:rPr>
            </w:pPr>
            <w:r>
              <w:rPr>
                <w:rFonts w:ascii="Arial" w:hAnsi="Arial" w:cs="Arial"/>
                <w:bCs/>
                <w:color w:val="000000" w:themeColor="text1"/>
              </w:rPr>
              <w:t>6097,4</w:t>
            </w:r>
          </w:p>
        </w:tc>
        <w:tc>
          <w:tcPr>
            <w:tcW w:w="992"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993" w:type="dxa"/>
            <w:tcBorders>
              <w:top w:val="single" w:sz="4" w:space="0" w:color="000000"/>
              <w:left w:val="single" w:sz="4" w:space="0" w:color="000000"/>
              <w:bottom w:val="single" w:sz="4" w:space="0" w:color="000000"/>
            </w:tcBorders>
            <w:shd w:val="clear" w:color="auto" w:fill="FFFFFF"/>
            <w:vAlign w:val="bottom"/>
          </w:tcPr>
          <w:p w:rsidR="00E0342A" w:rsidRPr="001D5660" w:rsidRDefault="00E0342A" w:rsidP="005401D2">
            <w:pPr>
              <w:snapToGrid w:val="0"/>
              <w:jc w:val="center"/>
              <w:rPr>
                <w:rFonts w:ascii="Arial" w:hAnsi="Arial" w:cs="Arial"/>
                <w:bCs/>
                <w:color w:val="000000" w:themeColor="text1"/>
              </w:rPr>
            </w:pPr>
            <w:r>
              <w:rPr>
                <w:rFonts w:ascii="Arial" w:hAnsi="Arial" w:cs="Arial"/>
                <w:bCs/>
                <w:color w:val="000000" w:themeColor="text1"/>
              </w:rPr>
              <w:t>6047,1</w:t>
            </w:r>
          </w:p>
        </w:tc>
        <w:tc>
          <w:tcPr>
            <w:tcW w:w="1275" w:type="dxa"/>
            <w:tcBorders>
              <w:top w:val="single" w:sz="4" w:space="0" w:color="000000"/>
              <w:left w:val="single" w:sz="4" w:space="0" w:color="000000"/>
              <w:bottom w:val="single" w:sz="4" w:space="0" w:color="000000"/>
            </w:tcBorders>
            <w:shd w:val="clear" w:color="auto" w:fill="FFFFFF"/>
            <w:vAlign w:val="bottom"/>
          </w:tcPr>
          <w:p w:rsidR="00E0342A" w:rsidRPr="001D5660" w:rsidRDefault="00606E0A" w:rsidP="005401D2">
            <w:pPr>
              <w:snapToGrid w:val="0"/>
              <w:jc w:val="center"/>
              <w:rPr>
                <w:rFonts w:ascii="Arial" w:hAnsi="Arial" w:cs="Arial"/>
                <w:bCs/>
                <w:color w:val="000000" w:themeColor="text1"/>
              </w:rPr>
            </w:pPr>
            <w:r>
              <w:rPr>
                <w:rFonts w:ascii="Arial" w:hAnsi="Arial" w:cs="Arial"/>
                <w:bCs/>
                <w:color w:val="000000" w:themeColor="text1"/>
              </w:rPr>
              <w:t>18191,6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0342A" w:rsidRPr="00C47A1E" w:rsidRDefault="00E0342A" w:rsidP="00D35E82">
            <w:pPr>
              <w:snapToGrid w:val="0"/>
              <w:jc w:val="center"/>
              <w:rPr>
                <w:rFonts w:ascii="Arial" w:hAnsi="Arial" w:cs="Arial"/>
                <w:color w:val="000000"/>
              </w:rPr>
            </w:pPr>
          </w:p>
        </w:tc>
      </w:tr>
      <w:tr w:rsidR="00606E0A" w:rsidRPr="00C47A1E" w:rsidTr="00D35E82">
        <w:tblPrEx>
          <w:tblCellMar>
            <w:top w:w="0" w:type="dxa"/>
            <w:left w:w="0" w:type="dxa"/>
            <w:bottom w:w="0" w:type="dxa"/>
            <w:right w:w="0" w:type="dxa"/>
          </w:tblCellMar>
        </w:tblPrEx>
        <w:trPr>
          <w:trHeight w:val="772"/>
        </w:trPr>
        <w:tc>
          <w:tcPr>
            <w:tcW w:w="3261" w:type="dxa"/>
            <w:tcBorders>
              <w:top w:val="single" w:sz="4" w:space="0" w:color="000000"/>
              <w:left w:val="single" w:sz="4" w:space="0" w:color="000000"/>
              <w:bottom w:val="single" w:sz="4" w:space="0" w:color="000000"/>
            </w:tcBorders>
            <w:shd w:val="clear" w:color="auto" w:fill="FFFFFF"/>
          </w:tcPr>
          <w:p w:rsidR="00606E0A" w:rsidRPr="00C47A1E" w:rsidRDefault="00606E0A"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ГРБС 1</w:t>
            </w:r>
          </w:p>
        </w:tc>
        <w:tc>
          <w:tcPr>
            <w:tcW w:w="1556" w:type="dxa"/>
            <w:tcBorders>
              <w:top w:val="single" w:sz="4" w:space="0" w:color="000000"/>
              <w:left w:val="single" w:sz="4" w:space="0" w:color="000000"/>
              <w:bottom w:val="single" w:sz="4" w:space="0" w:color="000000"/>
            </w:tcBorders>
            <w:shd w:val="clear" w:color="auto" w:fill="FFFFFF"/>
          </w:tcPr>
          <w:p w:rsidR="00606E0A" w:rsidRPr="00C47A1E" w:rsidRDefault="00606E0A"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Администрация Енисейского района</w:t>
            </w:r>
          </w:p>
        </w:tc>
        <w:tc>
          <w:tcPr>
            <w:tcW w:w="853" w:type="dxa"/>
            <w:tcBorders>
              <w:top w:val="single" w:sz="4" w:space="0" w:color="000000"/>
              <w:left w:val="single" w:sz="4" w:space="0" w:color="000000"/>
              <w:bottom w:val="single" w:sz="4" w:space="0" w:color="000000"/>
            </w:tcBorders>
            <w:shd w:val="clear" w:color="auto" w:fill="FFFFFF"/>
            <w:vAlign w:val="center"/>
          </w:tcPr>
          <w:p w:rsidR="00606E0A" w:rsidRPr="00C47A1E" w:rsidRDefault="00606E0A" w:rsidP="00D35E82">
            <w:pPr>
              <w:widowControl/>
              <w:suppressAutoHyphens w:val="0"/>
              <w:snapToGrid w:val="0"/>
              <w:jc w:val="center"/>
              <w:rPr>
                <w:rFonts w:ascii="Arial" w:hAnsi="Arial" w:cs="Arial"/>
                <w:color w:val="000000"/>
                <w:lang w:eastAsia="ar-SA" w:bidi="ar-SA"/>
              </w:rPr>
            </w:pPr>
          </w:p>
        </w:tc>
        <w:tc>
          <w:tcPr>
            <w:tcW w:w="851" w:type="dxa"/>
            <w:tcBorders>
              <w:top w:val="single" w:sz="4" w:space="0" w:color="000000"/>
              <w:left w:val="single" w:sz="4" w:space="0" w:color="000000"/>
              <w:bottom w:val="single" w:sz="4" w:space="0" w:color="000000"/>
            </w:tcBorders>
            <w:shd w:val="clear" w:color="auto" w:fill="FFFFFF"/>
            <w:vAlign w:val="center"/>
          </w:tcPr>
          <w:p w:rsidR="00606E0A" w:rsidRPr="00C47A1E" w:rsidRDefault="00606E0A" w:rsidP="00D35E82">
            <w:pPr>
              <w:widowControl/>
              <w:suppressAutoHyphens w:val="0"/>
              <w:snapToGrid w:val="0"/>
              <w:jc w:val="center"/>
              <w:rPr>
                <w:rFonts w:ascii="Arial" w:hAnsi="Arial" w:cs="Arial"/>
                <w:color w:val="000000"/>
                <w:lang w:eastAsia="ar-SA" w:bidi="ar-SA"/>
              </w:rPr>
            </w:pPr>
          </w:p>
        </w:tc>
        <w:tc>
          <w:tcPr>
            <w:tcW w:w="1559" w:type="dxa"/>
            <w:tcBorders>
              <w:top w:val="single" w:sz="4" w:space="0" w:color="000000"/>
              <w:left w:val="single" w:sz="4" w:space="0" w:color="000000"/>
              <w:bottom w:val="single" w:sz="4" w:space="0" w:color="000000"/>
            </w:tcBorders>
            <w:shd w:val="clear" w:color="auto" w:fill="FFFFFF"/>
            <w:vAlign w:val="center"/>
          </w:tcPr>
          <w:p w:rsidR="00606E0A" w:rsidRPr="00C47A1E" w:rsidRDefault="00606E0A" w:rsidP="00D35E82">
            <w:pPr>
              <w:widowControl/>
              <w:suppressAutoHyphens w:val="0"/>
              <w:snapToGrid w:val="0"/>
              <w:jc w:val="center"/>
              <w:rPr>
                <w:rFonts w:ascii="Arial" w:hAnsi="Arial" w:cs="Arial"/>
                <w:color w:val="000000"/>
                <w:lang w:eastAsia="ar-SA" w:bidi="ar-SA"/>
              </w:rPr>
            </w:pPr>
          </w:p>
        </w:tc>
        <w:tc>
          <w:tcPr>
            <w:tcW w:w="567" w:type="dxa"/>
            <w:tcBorders>
              <w:top w:val="single" w:sz="4" w:space="0" w:color="000000"/>
              <w:left w:val="single" w:sz="4" w:space="0" w:color="000000"/>
              <w:bottom w:val="single" w:sz="4" w:space="0" w:color="000000"/>
            </w:tcBorders>
            <w:shd w:val="clear" w:color="auto" w:fill="FFFFFF"/>
            <w:vAlign w:val="center"/>
          </w:tcPr>
          <w:p w:rsidR="00606E0A" w:rsidRPr="00C47A1E" w:rsidRDefault="00606E0A" w:rsidP="00D35E82">
            <w:pPr>
              <w:widowControl/>
              <w:suppressAutoHyphens w:val="0"/>
              <w:snapToGrid w:val="0"/>
              <w:jc w:val="center"/>
              <w:rPr>
                <w:rFonts w:ascii="Arial" w:hAnsi="Arial" w:cs="Arial"/>
                <w:color w:val="000000"/>
                <w:lang w:eastAsia="ar-SA" w:bidi="ar-SA"/>
              </w:rPr>
            </w:pPr>
          </w:p>
        </w:tc>
        <w:tc>
          <w:tcPr>
            <w:tcW w:w="1134" w:type="dxa"/>
            <w:tcBorders>
              <w:top w:val="single" w:sz="4" w:space="0" w:color="000000"/>
              <w:left w:val="single" w:sz="4" w:space="0" w:color="000000"/>
              <w:bottom w:val="single" w:sz="4" w:space="0" w:color="000000"/>
            </w:tcBorders>
            <w:shd w:val="clear" w:color="auto" w:fill="FFFFFF"/>
            <w:vAlign w:val="bottom"/>
          </w:tcPr>
          <w:p w:rsidR="00606E0A" w:rsidRPr="001D5660" w:rsidRDefault="00606E0A" w:rsidP="004D0C4E">
            <w:pPr>
              <w:snapToGrid w:val="0"/>
              <w:jc w:val="center"/>
              <w:rPr>
                <w:rFonts w:ascii="Arial" w:hAnsi="Arial" w:cs="Arial"/>
                <w:bCs/>
                <w:color w:val="000000" w:themeColor="text1"/>
              </w:rPr>
            </w:pPr>
            <w:r>
              <w:rPr>
                <w:rFonts w:ascii="Arial" w:hAnsi="Arial" w:cs="Arial"/>
                <w:bCs/>
                <w:color w:val="000000" w:themeColor="text1"/>
              </w:rPr>
              <w:t>6097,4</w:t>
            </w:r>
          </w:p>
        </w:tc>
        <w:tc>
          <w:tcPr>
            <w:tcW w:w="992" w:type="dxa"/>
            <w:tcBorders>
              <w:top w:val="single" w:sz="4" w:space="0" w:color="000000"/>
              <w:left w:val="single" w:sz="4" w:space="0" w:color="000000"/>
              <w:bottom w:val="single" w:sz="4" w:space="0" w:color="000000"/>
            </w:tcBorders>
            <w:shd w:val="clear" w:color="auto" w:fill="FFFFFF"/>
            <w:vAlign w:val="bottom"/>
          </w:tcPr>
          <w:p w:rsidR="00606E0A" w:rsidRPr="001D5660" w:rsidRDefault="00606E0A" w:rsidP="004D0C4E">
            <w:pPr>
              <w:snapToGrid w:val="0"/>
              <w:jc w:val="center"/>
              <w:rPr>
                <w:rFonts w:ascii="Arial" w:hAnsi="Arial" w:cs="Arial"/>
                <w:bCs/>
                <w:color w:val="000000" w:themeColor="text1"/>
              </w:rPr>
            </w:pPr>
            <w:r>
              <w:rPr>
                <w:rFonts w:ascii="Arial" w:hAnsi="Arial" w:cs="Arial"/>
                <w:bCs/>
                <w:color w:val="000000" w:themeColor="text1"/>
              </w:rPr>
              <w:t>6047,1</w:t>
            </w:r>
          </w:p>
        </w:tc>
        <w:tc>
          <w:tcPr>
            <w:tcW w:w="993" w:type="dxa"/>
            <w:tcBorders>
              <w:top w:val="single" w:sz="4" w:space="0" w:color="000000"/>
              <w:left w:val="single" w:sz="4" w:space="0" w:color="000000"/>
              <w:bottom w:val="single" w:sz="4" w:space="0" w:color="000000"/>
            </w:tcBorders>
            <w:shd w:val="clear" w:color="auto" w:fill="FFFFFF"/>
            <w:vAlign w:val="bottom"/>
          </w:tcPr>
          <w:p w:rsidR="00606E0A" w:rsidRPr="001D5660" w:rsidRDefault="00606E0A" w:rsidP="004D0C4E">
            <w:pPr>
              <w:snapToGrid w:val="0"/>
              <w:jc w:val="center"/>
              <w:rPr>
                <w:rFonts w:ascii="Arial" w:hAnsi="Arial" w:cs="Arial"/>
                <w:bCs/>
                <w:color w:val="000000" w:themeColor="text1"/>
              </w:rPr>
            </w:pPr>
            <w:r>
              <w:rPr>
                <w:rFonts w:ascii="Arial" w:hAnsi="Arial" w:cs="Arial"/>
                <w:bCs/>
                <w:color w:val="000000" w:themeColor="text1"/>
              </w:rPr>
              <w:t>6047,1</w:t>
            </w:r>
          </w:p>
        </w:tc>
        <w:tc>
          <w:tcPr>
            <w:tcW w:w="1275" w:type="dxa"/>
            <w:tcBorders>
              <w:top w:val="single" w:sz="4" w:space="0" w:color="000000"/>
              <w:left w:val="single" w:sz="4" w:space="0" w:color="000000"/>
              <w:bottom w:val="single" w:sz="4" w:space="0" w:color="000000"/>
            </w:tcBorders>
            <w:shd w:val="clear" w:color="auto" w:fill="FFFFFF"/>
            <w:vAlign w:val="bottom"/>
          </w:tcPr>
          <w:p w:rsidR="00606E0A" w:rsidRPr="001D5660" w:rsidRDefault="00606E0A" w:rsidP="004D0C4E">
            <w:pPr>
              <w:snapToGrid w:val="0"/>
              <w:jc w:val="center"/>
              <w:rPr>
                <w:rFonts w:ascii="Arial" w:hAnsi="Arial" w:cs="Arial"/>
                <w:bCs/>
                <w:color w:val="000000" w:themeColor="text1"/>
              </w:rPr>
            </w:pPr>
            <w:r>
              <w:rPr>
                <w:rFonts w:ascii="Arial" w:hAnsi="Arial" w:cs="Arial"/>
                <w:bCs/>
                <w:color w:val="000000" w:themeColor="text1"/>
              </w:rPr>
              <w:t>18191,6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06E0A" w:rsidRPr="00C47A1E" w:rsidRDefault="00606E0A" w:rsidP="00D35E82">
            <w:pPr>
              <w:snapToGrid w:val="0"/>
              <w:jc w:val="center"/>
              <w:rPr>
                <w:rFonts w:ascii="Arial" w:hAnsi="Arial" w:cs="Arial"/>
                <w:color w:val="000000"/>
              </w:rPr>
            </w:pPr>
          </w:p>
        </w:tc>
      </w:tr>
    </w:tbl>
    <w:p w:rsidR="005C05DA" w:rsidRPr="00C47A1E" w:rsidRDefault="005C05DA" w:rsidP="005C05DA">
      <w:pPr>
        <w:pStyle w:val="ae"/>
        <w:autoSpaceDE w:val="0"/>
        <w:spacing w:after="0"/>
        <w:ind w:left="5812"/>
        <w:jc w:val="center"/>
        <w:rPr>
          <w:rFonts w:ascii="Arial" w:hAnsi="Arial" w:cs="Arial"/>
          <w:sz w:val="24"/>
          <w:szCs w:val="24"/>
        </w:rPr>
      </w:pPr>
    </w:p>
    <w:p w:rsidR="005C05DA" w:rsidRPr="00C47A1E" w:rsidRDefault="005C05DA" w:rsidP="005C05DA">
      <w:pPr>
        <w:autoSpaceDE w:val="0"/>
        <w:jc w:val="both"/>
        <w:rPr>
          <w:rFonts w:ascii="Arial" w:hAnsi="Arial" w:cs="Arial"/>
        </w:rPr>
      </w:pPr>
    </w:p>
    <w:p w:rsidR="005C05DA" w:rsidRPr="00C47A1E" w:rsidRDefault="005C05DA" w:rsidP="005C05DA">
      <w:pPr>
        <w:rPr>
          <w:rFonts w:ascii="Arial" w:hAnsi="Arial" w:cs="Arial"/>
        </w:rPr>
        <w:sectPr w:rsidR="005C05DA" w:rsidRPr="00C47A1E" w:rsidSect="005C403D">
          <w:pgSz w:w="16838" w:h="11906" w:orient="landscape"/>
          <w:pgMar w:top="1134" w:right="395" w:bottom="1134" w:left="1701" w:header="0" w:footer="0" w:gutter="0"/>
          <w:cols w:space="720"/>
          <w:docGrid w:linePitch="360"/>
        </w:sect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№12</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Default="005C05DA" w:rsidP="005C05DA">
      <w:pPr>
        <w:pStyle w:val="ConsPlusTitle"/>
        <w:widowControl/>
        <w:ind w:left="5954"/>
        <w:jc w:val="both"/>
        <w:rPr>
          <w:b w:val="0"/>
          <w:color w:val="000000"/>
          <w:sz w:val="24"/>
          <w:szCs w:val="24"/>
        </w:rPr>
      </w:pPr>
    </w:p>
    <w:p w:rsidR="005C05DA" w:rsidRPr="00C47A1E" w:rsidRDefault="005C05DA" w:rsidP="005C05DA">
      <w:pPr>
        <w:pStyle w:val="ConsPlusTitle"/>
        <w:widowControl/>
        <w:ind w:left="5954"/>
        <w:jc w:val="both"/>
        <w:rPr>
          <w:b w:val="0"/>
          <w:color w:val="000000"/>
          <w:sz w:val="24"/>
          <w:szCs w:val="24"/>
        </w:rPr>
      </w:pPr>
    </w:p>
    <w:p w:rsidR="005C05DA" w:rsidRPr="00C47A1E" w:rsidRDefault="005C05DA" w:rsidP="005C05DA">
      <w:pPr>
        <w:pStyle w:val="ae"/>
        <w:autoSpaceDE w:val="0"/>
        <w:spacing w:after="0" w:line="100" w:lineRule="atLeast"/>
        <w:ind w:left="0"/>
        <w:jc w:val="center"/>
        <w:rPr>
          <w:rFonts w:ascii="Arial" w:hAnsi="Arial" w:cs="Arial"/>
          <w:b/>
          <w:sz w:val="24"/>
          <w:szCs w:val="24"/>
        </w:rPr>
      </w:pPr>
      <w:r w:rsidRPr="00C47A1E">
        <w:rPr>
          <w:rFonts w:ascii="Arial" w:hAnsi="Arial" w:cs="Arial"/>
          <w:b/>
          <w:sz w:val="24"/>
          <w:szCs w:val="24"/>
        </w:rPr>
        <w:t xml:space="preserve">Подпрограмма 4 «Обеспечение реализации муниципальной программы и прочие мероприятия» </w:t>
      </w:r>
    </w:p>
    <w:p w:rsidR="005C05DA" w:rsidRPr="00C47A1E" w:rsidRDefault="005C05DA" w:rsidP="005C05DA">
      <w:pPr>
        <w:pStyle w:val="ConsPlusTitle"/>
        <w:jc w:val="center"/>
        <w:rPr>
          <w:b w:val="0"/>
          <w:bCs w:val="0"/>
          <w:sz w:val="24"/>
          <w:szCs w:val="24"/>
        </w:rPr>
      </w:pPr>
    </w:p>
    <w:p w:rsidR="005C05DA" w:rsidRDefault="005C05DA" w:rsidP="005C05DA">
      <w:pPr>
        <w:pStyle w:val="ConsPlusTitle"/>
        <w:numPr>
          <w:ilvl w:val="0"/>
          <w:numId w:val="15"/>
        </w:numPr>
        <w:jc w:val="center"/>
        <w:rPr>
          <w:sz w:val="24"/>
          <w:szCs w:val="24"/>
        </w:rPr>
      </w:pPr>
      <w:r w:rsidRPr="00C47A1E">
        <w:rPr>
          <w:sz w:val="24"/>
          <w:szCs w:val="24"/>
        </w:rPr>
        <w:t xml:space="preserve">Паспорт подпрограммы </w:t>
      </w:r>
    </w:p>
    <w:p w:rsidR="005C05DA" w:rsidRPr="00C47A1E" w:rsidRDefault="005C05DA" w:rsidP="005C05DA">
      <w:pPr>
        <w:pStyle w:val="ConsPlusTitle"/>
        <w:ind w:left="720"/>
        <w:rPr>
          <w:sz w:val="24"/>
          <w:szCs w:val="24"/>
        </w:rPr>
      </w:pPr>
    </w:p>
    <w:tbl>
      <w:tblPr>
        <w:tblW w:w="9498" w:type="dxa"/>
        <w:tblInd w:w="108" w:type="dxa"/>
        <w:tblLayout w:type="fixed"/>
        <w:tblLook w:val="0000" w:firstRow="0" w:lastRow="0" w:firstColumn="0" w:lastColumn="0" w:noHBand="0" w:noVBand="0"/>
      </w:tblPr>
      <w:tblGrid>
        <w:gridCol w:w="3818"/>
        <w:gridCol w:w="5680"/>
      </w:tblGrid>
      <w:tr w:rsidR="00624A52" w:rsidRPr="00C47A1E" w:rsidTr="005C403D">
        <w:tc>
          <w:tcPr>
            <w:tcW w:w="3818" w:type="dxa"/>
            <w:tcBorders>
              <w:top w:val="single" w:sz="4" w:space="0" w:color="000000"/>
              <w:left w:val="single" w:sz="4" w:space="0" w:color="000000"/>
              <w:bottom w:val="single" w:sz="4" w:space="0" w:color="000000"/>
            </w:tcBorders>
            <w:shd w:val="clear" w:color="auto" w:fill="auto"/>
            <w:vAlign w:val="center"/>
          </w:tcPr>
          <w:p w:rsidR="00624A52" w:rsidRPr="00C47A1E" w:rsidRDefault="00624A52" w:rsidP="005C403D">
            <w:pPr>
              <w:snapToGrid w:val="0"/>
              <w:rPr>
                <w:rFonts w:ascii="Arial" w:hAnsi="Arial" w:cs="Arial"/>
              </w:rPr>
            </w:pPr>
            <w:r w:rsidRPr="00C47A1E">
              <w:rPr>
                <w:rFonts w:ascii="Arial" w:hAnsi="Arial" w:cs="Arial"/>
                <w:iCs/>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F7B" w:rsidRPr="00C47A1E" w:rsidRDefault="00080F7B" w:rsidP="00080F7B">
            <w:pPr>
              <w:snapToGrid w:val="0"/>
              <w:jc w:val="both"/>
              <w:rPr>
                <w:rFonts w:ascii="Arial" w:hAnsi="Arial" w:cs="Arial"/>
              </w:rPr>
            </w:pPr>
            <w:r w:rsidRPr="00C47A1E">
              <w:rPr>
                <w:rFonts w:ascii="Arial" w:hAnsi="Arial" w:cs="Arial"/>
              </w:rPr>
              <w:t>Общий объем финансиров</w:t>
            </w:r>
            <w:r w:rsidR="0087696F">
              <w:rPr>
                <w:rFonts w:ascii="Arial" w:hAnsi="Arial" w:cs="Arial"/>
              </w:rPr>
              <w:t>ания подпрограммы на период 2021 – 2023</w:t>
            </w:r>
            <w:r w:rsidRPr="00C47A1E">
              <w:rPr>
                <w:rFonts w:ascii="Arial" w:hAnsi="Arial" w:cs="Arial"/>
              </w:rPr>
              <w:t xml:space="preserve"> годы составляет: </w:t>
            </w:r>
            <w:r w:rsidR="00606E0A">
              <w:rPr>
                <w:rFonts w:ascii="Arial" w:hAnsi="Arial" w:cs="Arial"/>
              </w:rPr>
              <w:t>12842,8</w:t>
            </w:r>
            <w:r w:rsidRPr="00C47A1E">
              <w:rPr>
                <w:rFonts w:ascii="Arial" w:hAnsi="Arial" w:cs="Arial"/>
              </w:rPr>
              <w:t xml:space="preserve">тыс. </w:t>
            </w:r>
            <w:proofErr w:type="spellStart"/>
            <w:r w:rsidRPr="00C47A1E">
              <w:rPr>
                <w:rFonts w:ascii="Arial" w:hAnsi="Arial" w:cs="Arial"/>
              </w:rPr>
              <w:t>руб.</w:t>
            </w:r>
            <w:proofErr w:type="gramStart"/>
            <w:r w:rsidRPr="00C47A1E">
              <w:rPr>
                <w:rFonts w:ascii="Arial" w:hAnsi="Arial" w:cs="Arial"/>
              </w:rPr>
              <w:t>,и</w:t>
            </w:r>
            <w:proofErr w:type="gramEnd"/>
            <w:r w:rsidRPr="00C47A1E">
              <w:rPr>
                <w:rFonts w:ascii="Arial" w:hAnsi="Arial" w:cs="Arial"/>
              </w:rPr>
              <w:t>з</w:t>
            </w:r>
            <w:proofErr w:type="spellEnd"/>
            <w:r w:rsidRPr="00C47A1E">
              <w:rPr>
                <w:rFonts w:ascii="Arial" w:hAnsi="Arial" w:cs="Arial"/>
              </w:rPr>
              <w:t xml:space="preserve"> них по годам: </w:t>
            </w:r>
          </w:p>
          <w:p w:rsidR="00080F7B" w:rsidRPr="00C47A1E" w:rsidRDefault="0087696F" w:rsidP="00080F7B">
            <w:pPr>
              <w:jc w:val="both"/>
              <w:rPr>
                <w:rFonts w:ascii="Arial" w:hAnsi="Arial" w:cs="Arial"/>
              </w:rPr>
            </w:pPr>
            <w:r>
              <w:rPr>
                <w:rFonts w:ascii="Arial" w:hAnsi="Arial" w:cs="Arial"/>
              </w:rPr>
              <w:t>2021</w:t>
            </w:r>
            <w:r w:rsidR="00080F7B" w:rsidRPr="00C47A1E">
              <w:rPr>
                <w:rFonts w:ascii="Arial" w:hAnsi="Arial" w:cs="Arial"/>
              </w:rPr>
              <w:t xml:space="preserve"> год – </w:t>
            </w:r>
            <w:r w:rsidR="00606E0A">
              <w:rPr>
                <w:rFonts w:ascii="Arial" w:hAnsi="Arial" w:cs="Arial"/>
              </w:rPr>
              <w:t>4283,2</w:t>
            </w:r>
            <w:r w:rsidR="00080F7B" w:rsidRPr="00C47A1E">
              <w:rPr>
                <w:rFonts w:ascii="Arial" w:hAnsi="Arial" w:cs="Arial"/>
              </w:rPr>
              <w:t xml:space="preserve"> тыс. руб.; </w:t>
            </w:r>
          </w:p>
          <w:p w:rsidR="00080F7B" w:rsidRPr="00C47A1E" w:rsidRDefault="0087696F" w:rsidP="00080F7B">
            <w:pPr>
              <w:jc w:val="both"/>
              <w:rPr>
                <w:rFonts w:ascii="Arial" w:hAnsi="Arial" w:cs="Arial"/>
              </w:rPr>
            </w:pPr>
            <w:r>
              <w:rPr>
                <w:rFonts w:ascii="Arial" w:hAnsi="Arial" w:cs="Arial"/>
              </w:rPr>
              <w:t>2022</w:t>
            </w:r>
            <w:r w:rsidR="00080F7B" w:rsidRPr="00C47A1E">
              <w:rPr>
                <w:rFonts w:ascii="Arial" w:hAnsi="Arial" w:cs="Arial"/>
              </w:rPr>
              <w:t xml:space="preserve"> год – </w:t>
            </w:r>
            <w:r w:rsidR="00000E5C">
              <w:rPr>
                <w:rFonts w:ascii="Arial" w:hAnsi="Arial" w:cs="Arial"/>
              </w:rPr>
              <w:t>4279,8</w:t>
            </w:r>
            <w:r w:rsidR="00080F7B" w:rsidRPr="00C47A1E">
              <w:rPr>
                <w:rFonts w:ascii="Arial" w:hAnsi="Arial" w:cs="Arial"/>
              </w:rPr>
              <w:t xml:space="preserve"> тыс. руб.;</w:t>
            </w:r>
          </w:p>
          <w:p w:rsidR="00080F7B" w:rsidRPr="00C47A1E" w:rsidRDefault="0087696F" w:rsidP="00080F7B">
            <w:pPr>
              <w:jc w:val="both"/>
              <w:rPr>
                <w:rFonts w:ascii="Arial" w:hAnsi="Arial" w:cs="Arial"/>
              </w:rPr>
            </w:pPr>
            <w:r>
              <w:rPr>
                <w:rFonts w:ascii="Arial" w:hAnsi="Arial" w:cs="Arial"/>
              </w:rPr>
              <w:t>2023</w:t>
            </w:r>
            <w:r w:rsidR="00080F7B" w:rsidRPr="00C47A1E">
              <w:rPr>
                <w:rFonts w:ascii="Arial" w:hAnsi="Arial" w:cs="Arial"/>
              </w:rPr>
              <w:t xml:space="preserve"> год</w:t>
            </w:r>
            <w:r w:rsidR="00080F7B">
              <w:rPr>
                <w:rFonts w:ascii="Arial" w:hAnsi="Arial" w:cs="Arial"/>
              </w:rPr>
              <w:t xml:space="preserve"> –</w:t>
            </w:r>
            <w:r w:rsidR="00000E5C">
              <w:rPr>
                <w:rFonts w:ascii="Arial" w:hAnsi="Arial" w:cs="Arial"/>
              </w:rPr>
              <w:t>4279,8</w:t>
            </w:r>
            <w:r w:rsidR="00080F7B" w:rsidRPr="00C47A1E">
              <w:rPr>
                <w:rFonts w:ascii="Arial" w:hAnsi="Arial" w:cs="Arial"/>
              </w:rPr>
              <w:t xml:space="preserve">тыс. руб.; </w:t>
            </w:r>
          </w:p>
          <w:p w:rsidR="00080F7B" w:rsidRPr="00C47A1E" w:rsidRDefault="00080F7B" w:rsidP="00080F7B">
            <w:pPr>
              <w:jc w:val="both"/>
              <w:rPr>
                <w:rFonts w:ascii="Arial" w:hAnsi="Arial" w:cs="Arial"/>
              </w:rPr>
            </w:pPr>
            <w:r w:rsidRPr="00C47A1E">
              <w:rPr>
                <w:rFonts w:ascii="Arial" w:hAnsi="Arial" w:cs="Arial"/>
              </w:rPr>
              <w:t>Из них:</w:t>
            </w:r>
            <w:r w:rsidRPr="00C47A1E">
              <w:rPr>
                <w:rFonts w:ascii="Arial" w:hAnsi="Arial" w:cs="Arial"/>
              </w:rPr>
              <w:tab/>
            </w:r>
          </w:p>
          <w:p w:rsidR="00080F7B" w:rsidRPr="00C47A1E" w:rsidRDefault="00080F7B" w:rsidP="00080F7B">
            <w:pPr>
              <w:suppressAutoHyphens w:val="0"/>
              <w:jc w:val="both"/>
              <w:rPr>
                <w:rFonts w:ascii="Arial" w:hAnsi="Arial" w:cs="Arial"/>
              </w:rPr>
            </w:pPr>
            <w:r w:rsidRPr="00C47A1E">
              <w:rPr>
                <w:rFonts w:ascii="Arial" w:hAnsi="Arial" w:cs="Arial"/>
              </w:rPr>
              <w:t>из сре</w:t>
            </w:r>
            <w:proofErr w:type="gramStart"/>
            <w:r w:rsidRPr="00C47A1E">
              <w:rPr>
                <w:rFonts w:ascii="Arial" w:hAnsi="Arial" w:cs="Arial"/>
              </w:rPr>
              <w:t>дств кр</w:t>
            </w:r>
            <w:proofErr w:type="gramEnd"/>
            <w:r w:rsidRPr="00C47A1E">
              <w:rPr>
                <w:rFonts w:ascii="Arial" w:hAnsi="Arial" w:cs="Arial"/>
              </w:rPr>
              <w:t xml:space="preserve">аевого бюджета – </w:t>
            </w:r>
            <w:r w:rsidR="00915CED">
              <w:rPr>
                <w:rFonts w:ascii="Arial" w:hAnsi="Arial" w:cs="Arial"/>
              </w:rPr>
              <w:t>0,0</w:t>
            </w:r>
            <w:r w:rsidRPr="00C47A1E">
              <w:rPr>
                <w:rFonts w:ascii="Arial" w:hAnsi="Arial" w:cs="Arial"/>
              </w:rPr>
              <w:t xml:space="preserve"> тыс. рублей, в том числе:</w:t>
            </w:r>
          </w:p>
          <w:p w:rsidR="00080F7B" w:rsidRPr="00C47A1E" w:rsidRDefault="0087696F" w:rsidP="00080F7B">
            <w:pPr>
              <w:suppressAutoHyphens w:val="0"/>
              <w:jc w:val="both"/>
              <w:rPr>
                <w:rFonts w:ascii="Arial" w:hAnsi="Arial" w:cs="Arial"/>
              </w:rPr>
            </w:pPr>
            <w:r>
              <w:rPr>
                <w:rFonts w:ascii="Arial" w:hAnsi="Arial" w:cs="Arial"/>
              </w:rPr>
              <w:t>в 2021</w:t>
            </w:r>
            <w:r w:rsidR="00080F7B" w:rsidRPr="00C47A1E">
              <w:rPr>
                <w:rFonts w:ascii="Arial" w:hAnsi="Arial" w:cs="Arial"/>
              </w:rPr>
              <w:t xml:space="preserve"> году –</w:t>
            </w:r>
            <w:r w:rsidR="00915CED">
              <w:rPr>
                <w:rFonts w:ascii="Arial" w:hAnsi="Arial" w:cs="Arial"/>
              </w:rPr>
              <w:t xml:space="preserve"> 0,0</w:t>
            </w:r>
            <w:r w:rsidR="00080F7B" w:rsidRPr="00C47A1E">
              <w:rPr>
                <w:rFonts w:ascii="Arial" w:hAnsi="Arial" w:cs="Arial"/>
              </w:rPr>
              <w:t xml:space="preserve"> тыс. рублей;</w:t>
            </w:r>
          </w:p>
          <w:p w:rsidR="00080F7B" w:rsidRPr="00C47A1E" w:rsidRDefault="0087696F" w:rsidP="00080F7B">
            <w:pPr>
              <w:suppressAutoHyphens w:val="0"/>
              <w:jc w:val="both"/>
              <w:rPr>
                <w:rFonts w:ascii="Arial" w:hAnsi="Arial" w:cs="Arial"/>
              </w:rPr>
            </w:pPr>
            <w:r>
              <w:rPr>
                <w:rFonts w:ascii="Arial" w:hAnsi="Arial" w:cs="Arial"/>
              </w:rPr>
              <w:t>в 2022</w:t>
            </w:r>
            <w:r w:rsidR="00080F7B" w:rsidRPr="00C47A1E">
              <w:rPr>
                <w:rFonts w:ascii="Arial" w:hAnsi="Arial" w:cs="Arial"/>
              </w:rPr>
              <w:t xml:space="preserve"> году –0,0 тыс. рублей;</w:t>
            </w:r>
          </w:p>
          <w:p w:rsidR="00080F7B" w:rsidRPr="00C47A1E" w:rsidRDefault="0087696F" w:rsidP="00080F7B">
            <w:pPr>
              <w:jc w:val="both"/>
              <w:rPr>
                <w:rFonts w:ascii="Arial" w:hAnsi="Arial" w:cs="Arial"/>
              </w:rPr>
            </w:pPr>
            <w:r>
              <w:rPr>
                <w:rFonts w:ascii="Arial" w:hAnsi="Arial" w:cs="Arial"/>
              </w:rPr>
              <w:t>в 2023</w:t>
            </w:r>
            <w:r w:rsidR="00080F7B" w:rsidRPr="00C47A1E">
              <w:rPr>
                <w:rFonts w:ascii="Arial" w:hAnsi="Arial" w:cs="Arial"/>
              </w:rPr>
              <w:t xml:space="preserve"> году –0,0тыс. рублей</w:t>
            </w:r>
          </w:p>
          <w:p w:rsidR="00080F7B" w:rsidRPr="00C47A1E" w:rsidRDefault="00080F7B" w:rsidP="00080F7B">
            <w:pPr>
              <w:suppressAutoHyphens w:val="0"/>
              <w:jc w:val="both"/>
              <w:rPr>
                <w:rFonts w:ascii="Arial" w:hAnsi="Arial" w:cs="Arial"/>
              </w:rPr>
            </w:pPr>
            <w:r w:rsidRPr="00C47A1E">
              <w:rPr>
                <w:rFonts w:ascii="Arial" w:hAnsi="Arial" w:cs="Arial"/>
              </w:rPr>
              <w:t xml:space="preserve">из средств районного бюджета – </w:t>
            </w:r>
            <w:r w:rsidR="00606E0A">
              <w:rPr>
                <w:rFonts w:ascii="Arial" w:hAnsi="Arial" w:cs="Arial"/>
              </w:rPr>
              <w:t>12842,8</w:t>
            </w:r>
            <w:r w:rsidRPr="00C47A1E">
              <w:rPr>
                <w:rFonts w:ascii="Arial" w:hAnsi="Arial" w:cs="Arial"/>
              </w:rPr>
              <w:t>тыс. рублей, в том числе:</w:t>
            </w:r>
          </w:p>
          <w:p w:rsidR="00080F7B" w:rsidRPr="00C47A1E" w:rsidRDefault="0087696F" w:rsidP="00080F7B">
            <w:pPr>
              <w:suppressAutoHyphens w:val="0"/>
              <w:jc w:val="both"/>
              <w:rPr>
                <w:rFonts w:ascii="Arial" w:hAnsi="Arial" w:cs="Arial"/>
              </w:rPr>
            </w:pPr>
            <w:r>
              <w:rPr>
                <w:rFonts w:ascii="Arial" w:hAnsi="Arial" w:cs="Arial"/>
              </w:rPr>
              <w:t>в 2021</w:t>
            </w:r>
            <w:r w:rsidR="00915CED">
              <w:rPr>
                <w:rFonts w:ascii="Arial" w:hAnsi="Arial" w:cs="Arial"/>
              </w:rPr>
              <w:t xml:space="preserve"> году –</w:t>
            </w:r>
            <w:r w:rsidR="00606E0A">
              <w:rPr>
                <w:rFonts w:ascii="Arial" w:hAnsi="Arial" w:cs="Arial"/>
              </w:rPr>
              <w:t>4283,2</w:t>
            </w:r>
            <w:r w:rsidR="00080F7B" w:rsidRPr="00C47A1E">
              <w:rPr>
                <w:rFonts w:ascii="Arial" w:hAnsi="Arial" w:cs="Arial"/>
              </w:rPr>
              <w:t xml:space="preserve"> тыс. рублей;</w:t>
            </w:r>
          </w:p>
          <w:p w:rsidR="00080F7B" w:rsidRPr="00C47A1E" w:rsidRDefault="0087696F" w:rsidP="00080F7B">
            <w:pPr>
              <w:suppressAutoHyphens w:val="0"/>
              <w:jc w:val="both"/>
              <w:rPr>
                <w:rFonts w:ascii="Arial" w:hAnsi="Arial" w:cs="Arial"/>
              </w:rPr>
            </w:pPr>
            <w:r>
              <w:rPr>
                <w:rFonts w:ascii="Arial" w:hAnsi="Arial" w:cs="Arial"/>
              </w:rPr>
              <w:t>в 2022</w:t>
            </w:r>
            <w:r w:rsidR="00080F7B" w:rsidRPr="00C47A1E">
              <w:rPr>
                <w:rFonts w:ascii="Arial" w:hAnsi="Arial" w:cs="Arial"/>
              </w:rPr>
              <w:t xml:space="preserve"> году –</w:t>
            </w:r>
            <w:r w:rsidR="00000E5C">
              <w:rPr>
                <w:rFonts w:ascii="Arial" w:hAnsi="Arial" w:cs="Arial"/>
              </w:rPr>
              <w:t>4279,8</w:t>
            </w:r>
            <w:r w:rsidR="00080F7B" w:rsidRPr="00C47A1E">
              <w:rPr>
                <w:rFonts w:ascii="Arial" w:hAnsi="Arial" w:cs="Arial"/>
              </w:rPr>
              <w:t>тыс. рублей;</w:t>
            </w:r>
          </w:p>
          <w:p w:rsidR="00624A52" w:rsidRPr="00C47A1E" w:rsidRDefault="0087696F" w:rsidP="00080F7B">
            <w:pPr>
              <w:snapToGrid w:val="0"/>
              <w:jc w:val="both"/>
              <w:rPr>
                <w:rFonts w:ascii="Arial" w:hAnsi="Arial" w:cs="Arial"/>
              </w:rPr>
            </w:pPr>
            <w:r>
              <w:rPr>
                <w:rFonts w:ascii="Arial" w:hAnsi="Arial" w:cs="Arial"/>
              </w:rPr>
              <w:t>в 2023</w:t>
            </w:r>
            <w:r w:rsidR="00080F7B" w:rsidRPr="00C47A1E">
              <w:rPr>
                <w:rFonts w:ascii="Arial" w:hAnsi="Arial" w:cs="Arial"/>
              </w:rPr>
              <w:t xml:space="preserve"> году –</w:t>
            </w:r>
            <w:r w:rsidR="00000E5C">
              <w:rPr>
                <w:rFonts w:ascii="Arial" w:hAnsi="Arial" w:cs="Arial"/>
              </w:rPr>
              <w:t>4279,8</w:t>
            </w:r>
            <w:r w:rsidR="00080F7B" w:rsidRPr="00C47A1E">
              <w:rPr>
                <w:rFonts w:ascii="Arial" w:hAnsi="Arial" w:cs="Arial"/>
              </w:rPr>
              <w:t>тыс. рублей.</w:t>
            </w:r>
          </w:p>
        </w:tc>
      </w:tr>
    </w:tbl>
    <w:p w:rsidR="005C05DA" w:rsidRDefault="005C05DA" w:rsidP="005C05DA">
      <w:pPr>
        <w:autoSpaceDE w:val="0"/>
        <w:jc w:val="both"/>
        <w:rPr>
          <w:rFonts w:ascii="Arial" w:hAnsi="Arial" w:cs="Arial"/>
        </w:rPr>
      </w:pPr>
    </w:p>
    <w:p w:rsidR="00624A52" w:rsidRDefault="00624A52" w:rsidP="005C05DA">
      <w:pPr>
        <w:autoSpaceDE w:val="0"/>
        <w:jc w:val="both"/>
        <w:rPr>
          <w:rFonts w:ascii="Arial" w:hAnsi="Arial" w:cs="Arial"/>
        </w:rPr>
      </w:pPr>
    </w:p>
    <w:p w:rsidR="00164AE5" w:rsidRPr="00C47A1E" w:rsidRDefault="00164AE5" w:rsidP="005C05DA">
      <w:pPr>
        <w:autoSpaceDE w:val="0"/>
        <w:jc w:val="both"/>
        <w:rPr>
          <w:rFonts w:ascii="Arial" w:hAnsi="Arial" w:cs="Arial"/>
        </w:rPr>
      </w:pPr>
    </w:p>
    <w:p w:rsidR="005C05DA" w:rsidRPr="00C47A1E" w:rsidRDefault="005C05DA" w:rsidP="00EA28D1">
      <w:pPr>
        <w:autoSpaceDE w:val="0"/>
        <w:ind w:firstLine="709"/>
        <w:jc w:val="both"/>
        <w:rPr>
          <w:rFonts w:ascii="Arial" w:hAnsi="Arial" w:cs="Arial"/>
        </w:rPr>
        <w:sectPr w:rsidR="005C05DA" w:rsidRPr="00C47A1E" w:rsidSect="00342D66">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0" w:footer="0" w:gutter="0"/>
          <w:cols w:space="720"/>
          <w:docGrid w:linePitch="360"/>
        </w:sectPr>
      </w:pPr>
    </w:p>
    <w:p w:rsidR="004D3C29" w:rsidRPr="00040305" w:rsidRDefault="00A76383" w:rsidP="004D3C29">
      <w:pPr>
        <w:ind w:left="5387"/>
        <w:jc w:val="right"/>
        <w:rPr>
          <w:rFonts w:cs="Times New Roman"/>
          <w:sz w:val="20"/>
          <w:szCs w:val="20"/>
        </w:rPr>
      </w:pPr>
      <w:r>
        <w:rPr>
          <w:rFonts w:cs="Times New Roman"/>
          <w:sz w:val="20"/>
          <w:szCs w:val="20"/>
        </w:rPr>
        <w:lastRenderedPageBreak/>
        <w:t>Приложение №13</w:t>
      </w:r>
      <w:r w:rsidR="004D3C29" w:rsidRPr="00040305">
        <w:rPr>
          <w:rFonts w:cs="Times New Roman"/>
          <w:sz w:val="20"/>
          <w:szCs w:val="20"/>
        </w:rPr>
        <w:t xml:space="preserve">  к постановлению</w:t>
      </w:r>
    </w:p>
    <w:p w:rsidR="004D3C29" w:rsidRPr="00040305" w:rsidRDefault="004D3C29" w:rsidP="004D3C29">
      <w:pPr>
        <w:ind w:left="5387"/>
        <w:jc w:val="right"/>
        <w:rPr>
          <w:rFonts w:cs="Times New Roman"/>
          <w:sz w:val="20"/>
          <w:szCs w:val="20"/>
        </w:rPr>
      </w:pPr>
      <w:r w:rsidRPr="00040305">
        <w:rPr>
          <w:rFonts w:cs="Times New Roman"/>
          <w:sz w:val="20"/>
          <w:szCs w:val="20"/>
        </w:rPr>
        <w:t xml:space="preserve"> администрации Енисейского района</w:t>
      </w:r>
    </w:p>
    <w:p w:rsidR="004D3C29" w:rsidRPr="00040305" w:rsidRDefault="004D3C29" w:rsidP="004D3C29">
      <w:pPr>
        <w:pStyle w:val="ConsPlusTitle"/>
        <w:widowControl/>
        <w:jc w:val="right"/>
        <w:rPr>
          <w:rFonts w:ascii="Times New Roman" w:eastAsia="SimSun" w:hAnsi="Times New Roman" w:cs="Times New Roman"/>
          <w:b w:val="0"/>
          <w:bCs w:val="0"/>
          <w:lang w:eastAsia="hi-IN" w:bidi="hi-IN"/>
        </w:rPr>
      </w:pPr>
      <w:r>
        <w:rPr>
          <w:rFonts w:ascii="Times New Roman" w:eastAsia="SimSun" w:hAnsi="Times New Roman" w:cs="Times New Roman"/>
          <w:b w:val="0"/>
          <w:bCs w:val="0"/>
          <w:lang w:eastAsia="hi-IN" w:bidi="hi-IN"/>
        </w:rPr>
        <w:t>от __________2021</w:t>
      </w:r>
    </w:p>
    <w:p w:rsidR="004D3C29" w:rsidRPr="00342D66" w:rsidRDefault="004D3C29" w:rsidP="004D3C29">
      <w:pPr>
        <w:autoSpaceDE w:val="0"/>
        <w:ind w:left="5387"/>
        <w:jc w:val="right"/>
        <w:rPr>
          <w:rFonts w:ascii="Arial" w:hAnsi="Arial" w:cs="Arial"/>
        </w:rPr>
      </w:pPr>
      <w:r>
        <w:rPr>
          <w:rFonts w:cs="Times New Roman"/>
        </w:rPr>
        <w:t>№_____</w:t>
      </w:r>
    </w:p>
    <w:p w:rsidR="005C05DA" w:rsidRPr="00C47A1E" w:rsidRDefault="005C05DA" w:rsidP="004D3C29">
      <w:pPr>
        <w:jc w:val="right"/>
        <w:rPr>
          <w:rFonts w:ascii="Arial" w:hAnsi="Arial" w:cs="Arial"/>
        </w:rPr>
      </w:pPr>
    </w:p>
    <w:p w:rsidR="005C05DA" w:rsidRDefault="005C05DA" w:rsidP="005C05DA">
      <w:pPr>
        <w:ind w:left="9072"/>
        <w:jc w:val="both"/>
        <w:rPr>
          <w:rFonts w:ascii="Arial" w:hAnsi="Arial" w:cs="Arial"/>
        </w:rPr>
      </w:pPr>
      <w:r w:rsidRPr="00C47A1E">
        <w:rPr>
          <w:rFonts w:ascii="Arial" w:hAnsi="Arial" w:cs="Arial"/>
        </w:rPr>
        <w:t xml:space="preserve">Приложение №1 </w:t>
      </w:r>
    </w:p>
    <w:p w:rsidR="005C05DA" w:rsidRPr="00C47A1E" w:rsidRDefault="005C05DA" w:rsidP="005C05DA">
      <w:pPr>
        <w:ind w:left="9072"/>
        <w:jc w:val="both"/>
        <w:rPr>
          <w:rFonts w:ascii="Arial" w:hAnsi="Arial" w:cs="Arial"/>
        </w:rPr>
      </w:pPr>
      <w:r w:rsidRPr="00C47A1E">
        <w:rPr>
          <w:rFonts w:ascii="Arial" w:hAnsi="Arial" w:cs="Arial"/>
        </w:rPr>
        <w:t xml:space="preserve">к </w:t>
      </w:r>
      <w:proofErr w:type="spellStart"/>
      <w:r w:rsidRPr="00C47A1E">
        <w:rPr>
          <w:rFonts w:ascii="Arial" w:hAnsi="Arial" w:cs="Arial"/>
        </w:rPr>
        <w:t>подпрограмме</w:t>
      </w:r>
      <w:proofErr w:type="gramStart"/>
      <w:r w:rsidRPr="00C47A1E">
        <w:rPr>
          <w:rFonts w:ascii="Arial" w:hAnsi="Arial" w:cs="Arial"/>
          <w:bCs/>
        </w:rPr>
        <w:t>«О</w:t>
      </w:r>
      <w:proofErr w:type="gramEnd"/>
      <w:r w:rsidRPr="00C47A1E">
        <w:rPr>
          <w:rFonts w:ascii="Arial" w:hAnsi="Arial" w:cs="Arial"/>
          <w:bCs/>
        </w:rPr>
        <w:t>беспечение</w:t>
      </w:r>
      <w:proofErr w:type="spellEnd"/>
      <w:r w:rsidRPr="00C47A1E">
        <w:rPr>
          <w:rFonts w:ascii="Arial" w:hAnsi="Arial" w:cs="Arial"/>
          <w:bCs/>
        </w:rPr>
        <w:t xml:space="preserve"> реализации муниципальной программы и прочие мероприятия»</w:t>
      </w:r>
    </w:p>
    <w:p w:rsidR="005C05DA" w:rsidRDefault="005C05DA" w:rsidP="005C05DA">
      <w:pPr>
        <w:ind w:left="9356"/>
        <w:jc w:val="right"/>
        <w:rPr>
          <w:rFonts w:ascii="Arial" w:hAnsi="Arial" w:cs="Arial"/>
        </w:rPr>
      </w:pPr>
    </w:p>
    <w:p w:rsidR="005C05DA" w:rsidRPr="00C47A1E" w:rsidRDefault="005C05DA" w:rsidP="005C05DA">
      <w:pPr>
        <w:ind w:left="9356"/>
        <w:jc w:val="right"/>
        <w:rPr>
          <w:rFonts w:ascii="Arial" w:hAnsi="Arial" w:cs="Arial"/>
        </w:rPr>
      </w:pPr>
    </w:p>
    <w:p w:rsidR="005C05DA" w:rsidRDefault="005C05DA" w:rsidP="005C05DA">
      <w:pPr>
        <w:jc w:val="center"/>
        <w:rPr>
          <w:rFonts w:ascii="Arial" w:eastAsia="Times New Roman CYR" w:hAnsi="Arial" w:cs="Arial"/>
          <w:b/>
        </w:rPr>
      </w:pPr>
      <w:r w:rsidRPr="00C47A1E">
        <w:rPr>
          <w:rFonts w:ascii="Arial" w:eastAsia="Times New Roman CYR" w:hAnsi="Arial" w:cs="Arial"/>
          <w:b/>
        </w:rPr>
        <w:t>Перечень мероприятий подпрограммы с указанием объема средств на их реализацию и ожидаемых результатов</w:t>
      </w:r>
    </w:p>
    <w:tbl>
      <w:tblPr>
        <w:tblW w:w="0" w:type="auto"/>
        <w:tblLayout w:type="fixed"/>
        <w:tblLook w:val="0000" w:firstRow="0" w:lastRow="0" w:firstColumn="0" w:lastColumn="0" w:noHBand="0" w:noVBand="0"/>
      </w:tblPr>
      <w:tblGrid>
        <w:gridCol w:w="2943"/>
        <w:gridCol w:w="1418"/>
        <w:gridCol w:w="709"/>
        <w:gridCol w:w="850"/>
        <w:gridCol w:w="1701"/>
        <w:gridCol w:w="709"/>
        <w:gridCol w:w="992"/>
        <w:gridCol w:w="992"/>
        <w:gridCol w:w="993"/>
        <w:gridCol w:w="1134"/>
        <w:gridCol w:w="1966"/>
      </w:tblGrid>
      <w:tr w:rsidR="00080F7B" w:rsidRPr="00C47A1E" w:rsidTr="00D35E82">
        <w:trPr>
          <w:trHeight w:val="323"/>
        </w:trPr>
        <w:tc>
          <w:tcPr>
            <w:tcW w:w="2943"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Цель, задачи, мероприятия подпрограммы</w:t>
            </w:r>
          </w:p>
        </w:tc>
        <w:tc>
          <w:tcPr>
            <w:tcW w:w="1418" w:type="dxa"/>
            <w:vMerge w:val="restart"/>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3969" w:type="dxa"/>
            <w:gridSpan w:val="4"/>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Код бюджетной классификации</w:t>
            </w:r>
          </w:p>
        </w:tc>
        <w:tc>
          <w:tcPr>
            <w:tcW w:w="4111" w:type="dxa"/>
            <w:gridSpan w:val="4"/>
            <w:tcBorders>
              <w:top w:val="single" w:sz="4" w:space="0" w:color="000000"/>
              <w:left w:val="single" w:sz="4" w:space="0" w:color="000000"/>
              <w:bottom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Расходы (тыс. руб.), годы</w:t>
            </w:r>
          </w:p>
        </w:tc>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Ожидаемый результат от реализации подпрограммного мероприятия (в натуральном выражении)</w:t>
            </w:r>
          </w:p>
        </w:tc>
      </w:tr>
      <w:tr w:rsidR="00080F7B" w:rsidRPr="00C47A1E" w:rsidTr="00D35E82">
        <w:trPr>
          <w:trHeight w:val="1309"/>
        </w:trPr>
        <w:tc>
          <w:tcPr>
            <w:tcW w:w="2943" w:type="dxa"/>
            <w:vMerge/>
            <w:tcBorders>
              <w:top w:val="single" w:sz="4" w:space="0" w:color="000000"/>
              <w:left w:val="single" w:sz="4" w:space="0" w:color="000000"/>
              <w:bottom w:val="single" w:sz="4" w:space="0" w:color="auto"/>
            </w:tcBorders>
            <w:vAlign w:val="center"/>
          </w:tcPr>
          <w:p w:rsidR="00080F7B" w:rsidRPr="00C47A1E" w:rsidRDefault="00080F7B" w:rsidP="00D35E82">
            <w:pPr>
              <w:snapToGrid w:val="0"/>
              <w:rPr>
                <w:rFonts w:ascii="Arial" w:hAnsi="Arial" w:cs="Arial"/>
              </w:rPr>
            </w:pPr>
          </w:p>
        </w:tc>
        <w:tc>
          <w:tcPr>
            <w:tcW w:w="1418" w:type="dxa"/>
            <w:vMerge/>
            <w:tcBorders>
              <w:top w:val="single" w:sz="4" w:space="0" w:color="000000"/>
              <w:left w:val="single" w:sz="4" w:space="0" w:color="000000"/>
              <w:bottom w:val="single" w:sz="4" w:space="0" w:color="auto"/>
            </w:tcBorders>
            <w:vAlign w:val="center"/>
          </w:tcPr>
          <w:p w:rsidR="00080F7B" w:rsidRPr="00C47A1E" w:rsidRDefault="00080F7B" w:rsidP="00D35E82">
            <w:pPr>
              <w:snapToGrid w:val="0"/>
              <w:rPr>
                <w:rFonts w:ascii="Arial" w:hAnsi="Arial" w:cs="Arial"/>
              </w:rPr>
            </w:pPr>
          </w:p>
        </w:tc>
        <w:tc>
          <w:tcPr>
            <w:tcW w:w="709" w:type="dxa"/>
            <w:tcBorders>
              <w:left w:val="single" w:sz="4" w:space="0" w:color="000000"/>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ГРБС</w:t>
            </w:r>
          </w:p>
        </w:tc>
        <w:tc>
          <w:tcPr>
            <w:tcW w:w="850" w:type="dxa"/>
            <w:tcBorders>
              <w:left w:val="single" w:sz="4" w:space="0" w:color="000000"/>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proofErr w:type="spellStart"/>
            <w:r w:rsidRPr="00C47A1E">
              <w:rPr>
                <w:rFonts w:ascii="Arial" w:hAnsi="Arial" w:cs="Arial"/>
                <w:color w:val="000000"/>
                <w:lang w:eastAsia="ar-SA" w:bidi="ar-SA"/>
              </w:rPr>
              <w:t>РзПр</w:t>
            </w:r>
            <w:proofErr w:type="spellEnd"/>
          </w:p>
        </w:tc>
        <w:tc>
          <w:tcPr>
            <w:tcW w:w="1701" w:type="dxa"/>
            <w:tcBorders>
              <w:left w:val="single" w:sz="4" w:space="0" w:color="000000"/>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ЦСР</w:t>
            </w:r>
          </w:p>
        </w:tc>
        <w:tc>
          <w:tcPr>
            <w:tcW w:w="709" w:type="dxa"/>
            <w:tcBorders>
              <w:left w:val="single" w:sz="4" w:space="0" w:color="000000"/>
              <w:bottom w:val="single" w:sz="4" w:space="0" w:color="auto"/>
              <w:right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ВР</w:t>
            </w:r>
          </w:p>
        </w:tc>
        <w:tc>
          <w:tcPr>
            <w:tcW w:w="992" w:type="dxa"/>
            <w:tcBorders>
              <w:top w:val="single" w:sz="4" w:space="0" w:color="auto"/>
              <w:left w:val="single" w:sz="4" w:space="0" w:color="auto"/>
              <w:bottom w:val="single" w:sz="4" w:space="0" w:color="auto"/>
              <w:right w:val="single" w:sz="4" w:space="0" w:color="auto"/>
            </w:tcBorders>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202</w:t>
            </w:r>
            <w:r w:rsidR="004F2CB2">
              <w:rPr>
                <w:rFonts w:ascii="Arial" w:hAnsi="Arial" w:cs="Arial"/>
                <w:color w:val="000000"/>
                <w:lang w:eastAsia="ar-SA" w:bidi="ar-SA"/>
              </w:rPr>
              <w:t>1</w:t>
            </w:r>
          </w:p>
        </w:tc>
        <w:tc>
          <w:tcPr>
            <w:tcW w:w="992" w:type="dxa"/>
            <w:tcBorders>
              <w:top w:val="single" w:sz="4" w:space="0" w:color="auto"/>
              <w:left w:val="single" w:sz="4" w:space="0" w:color="auto"/>
              <w:bottom w:val="single" w:sz="4" w:space="0" w:color="auto"/>
              <w:right w:val="single" w:sz="4" w:space="0" w:color="auto"/>
            </w:tcBorders>
            <w:vAlign w:val="center"/>
          </w:tcPr>
          <w:p w:rsidR="00080F7B" w:rsidRPr="00C47A1E" w:rsidRDefault="00080F7B" w:rsidP="00D35E82">
            <w:pPr>
              <w:snapToGrid w:val="0"/>
              <w:jc w:val="center"/>
              <w:rPr>
                <w:rFonts w:ascii="Arial" w:hAnsi="Arial" w:cs="Arial"/>
                <w:color w:val="000000"/>
                <w:lang w:eastAsia="ar-SA" w:bidi="ar-SA"/>
              </w:rPr>
            </w:pPr>
            <w:r w:rsidRPr="00C47A1E">
              <w:rPr>
                <w:rFonts w:ascii="Arial" w:hAnsi="Arial" w:cs="Arial"/>
                <w:color w:val="000000"/>
                <w:lang w:eastAsia="ar-SA" w:bidi="ar-SA"/>
              </w:rPr>
              <w:t>202</w:t>
            </w:r>
            <w:r w:rsidR="004F2CB2">
              <w:rPr>
                <w:rFonts w:ascii="Arial" w:hAnsi="Arial" w:cs="Arial"/>
                <w:color w:val="000000"/>
                <w:lang w:eastAsia="ar-SA" w:bidi="ar-SA"/>
              </w:rPr>
              <w:t>2</w:t>
            </w:r>
          </w:p>
        </w:tc>
        <w:tc>
          <w:tcPr>
            <w:tcW w:w="993" w:type="dxa"/>
            <w:tcBorders>
              <w:top w:val="single" w:sz="4" w:space="0" w:color="auto"/>
              <w:left w:val="single" w:sz="4" w:space="0" w:color="auto"/>
              <w:bottom w:val="single" w:sz="4" w:space="0" w:color="auto"/>
              <w:right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202</w:t>
            </w:r>
            <w:r w:rsidR="004F2CB2">
              <w:rPr>
                <w:rFonts w:ascii="Arial" w:hAnsi="Arial" w:cs="Arial"/>
                <w:color w:val="000000"/>
                <w:lang w:eastAsia="ar-SA" w:bidi="ar-SA"/>
              </w:rPr>
              <w:t>3</w:t>
            </w:r>
          </w:p>
        </w:tc>
        <w:tc>
          <w:tcPr>
            <w:tcW w:w="1134" w:type="dxa"/>
            <w:tcBorders>
              <w:left w:val="single" w:sz="4" w:space="0" w:color="auto"/>
              <w:bottom w:val="single" w:sz="4" w:space="0" w:color="auto"/>
            </w:tcBorders>
            <w:vAlign w:val="center"/>
          </w:tcPr>
          <w:p w:rsidR="00080F7B" w:rsidRPr="00C47A1E" w:rsidRDefault="00080F7B"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Итого на период</w:t>
            </w:r>
          </w:p>
        </w:tc>
        <w:tc>
          <w:tcPr>
            <w:tcW w:w="1966" w:type="dxa"/>
            <w:vMerge/>
            <w:tcBorders>
              <w:top w:val="single" w:sz="4" w:space="0" w:color="000000"/>
              <w:left w:val="single" w:sz="4" w:space="0" w:color="000000"/>
              <w:bottom w:val="single" w:sz="4" w:space="0" w:color="auto"/>
              <w:right w:val="single" w:sz="4" w:space="0" w:color="000000"/>
            </w:tcBorders>
            <w:vAlign w:val="center"/>
          </w:tcPr>
          <w:p w:rsidR="00080F7B" w:rsidRPr="00C47A1E" w:rsidRDefault="00080F7B" w:rsidP="00D35E82">
            <w:pPr>
              <w:snapToGrid w:val="0"/>
              <w:rPr>
                <w:rFonts w:ascii="Arial" w:hAnsi="Arial" w:cs="Arial"/>
              </w:rPr>
            </w:pPr>
          </w:p>
        </w:tc>
      </w:tr>
      <w:tr w:rsidR="004F2CB2" w:rsidRPr="00C47A1E" w:rsidTr="00D35E82">
        <w:trPr>
          <w:trHeight w:val="800"/>
        </w:trPr>
        <w:tc>
          <w:tcPr>
            <w:tcW w:w="8330" w:type="dxa"/>
            <w:gridSpan w:val="6"/>
            <w:tcBorders>
              <w:top w:val="single" w:sz="4" w:space="0" w:color="auto"/>
              <w:left w:val="single" w:sz="4" w:space="0" w:color="auto"/>
              <w:bottom w:val="single" w:sz="4" w:space="0" w:color="auto"/>
              <w:right w:val="single" w:sz="4" w:space="0" w:color="auto"/>
            </w:tcBorders>
            <w:vAlign w:val="center"/>
          </w:tcPr>
          <w:p w:rsidR="004F2CB2" w:rsidRPr="00C47A1E" w:rsidRDefault="004F2CB2"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992" w:type="dxa"/>
            <w:tcBorders>
              <w:top w:val="single" w:sz="4" w:space="0" w:color="auto"/>
              <w:left w:val="single" w:sz="4" w:space="0" w:color="auto"/>
              <w:bottom w:val="single" w:sz="4" w:space="0" w:color="auto"/>
              <w:right w:val="single" w:sz="4" w:space="0" w:color="auto"/>
            </w:tcBorders>
            <w:vAlign w:val="bottom"/>
          </w:tcPr>
          <w:p w:rsidR="004F2CB2" w:rsidRPr="00C47A1E" w:rsidRDefault="00BF3B87" w:rsidP="00EC4A8E">
            <w:pPr>
              <w:snapToGrid w:val="0"/>
              <w:jc w:val="right"/>
              <w:rPr>
                <w:rFonts w:ascii="Arial" w:hAnsi="Arial" w:cs="Arial"/>
                <w:bCs/>
                <w:color w:val="000000"/>
              </w:rPr>
            </w:pPr>
            <w:r>
              <w:rPr>
                <w:rFonts w:ascii="Arial" w:hAnsi="Arial" w:cs="Arial"/>
                <w:bCs/>
                <w:color w:val="000000"/>
              </w:rPr>
              <w:t>4283,2</w:t>
            </w:r>
          </w:p>
        </w:tc>
        <w:tc>
          <w:tcPr>
            <w:tcW w:w="992" w:type="dxa"/>
            <w:tcBorders>
              <w:top w:val="single" w:sz="4" w:space="0" w:color="auto"/>
              <w:left w:val="single" w:sz="4" w:space="0" w:color="auto"/>
              <w:bottom w:val="single" w:sz="4" w:space="0" w:color="auto"/>
              <w:right w:val="single" w:sz="4" w:space="0" w:color="auto"/>
            </w:tcBorders>
            <w:vAlign w:val="bottom"/>
          </w:tcPr>
          <w:p w:rsidR="004F2CB2" w:rsidRPr="00C47A1E" w:rsidRDefault="00E856A6" w:rsidP="00EC4A8E">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4F2CB2" w:rsidRPr="00C47A1E" w:rsidRDefault="00E856A6" w:rsidP="00D35E82">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4F2CB2" w:rsidRPr="00C47A1E" w:rsidRDefault="00BF3B87" w:rsidP="00D35E82">
            <w:pPr>
              <w:snapToGrid w:val="0"/>
              <w:jc w:val="right"/>
              <w:rPr>
                <w:rFonts w:ascii="Arial" w:hAnsi="Arial" w:cs="Arial"/>
                <w:bCs/>
                <w:color w:val="000000"/>
              </w:rPr>
            </w:pPr>
            <w:r>
              <w:rPr>
                <w:rFonts w:ascii="Arial" w:hAnsi="Arial" w:cs="Arial"/>
                <w:bCs/>
                <w:color w:val="000000"/>
              </w:rPr>
              <w:t>12842,8</w:t>
            </w:r>
          </w:p>
        </w:tc>
        <w:tc>
          <w:tcPr>
            <w:tcW w:w="1966" w:type="dxa"/>
            <w:tcBorders>
              <w:top w:val="single" w:sz="4" w:space="0" w:color="auto"/>
              <w:left w:val="single" w:sz="4" w:space="0" w:color="auto"/>
              <w:bottom w:val="single" w:sz="4" w:space="0" w:color="auto"/>
              <w:right w:val="single" w:sz="4" w:space="0" w:color="auto"/>
            </w:tcBorders>
            <w:vAlign w:val="bottom"/>
          </w:tcPr>
          <w:p w:rsidR="004F2CB2" w:rsidRPr="00C47A1E" w:rsidRDefault="004F2CB2"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 </w:t>
            </w:r>
          </w:p>
        </w:tc>
      </w:tr>
      <w:tr w:rsidR="00E856A6" w:rsidRPr="00C47A1E" w:rsidTr="00D35E82">
        <w:trPr>
          <w:trHeight w:val="657"/>
        </w:trPr>
        <w:tc>
          <w:tcPr>
            <w:tcW w:w="8330" w:type="dxa"/>
            <w:gridSpan w:val="6"/>
            <w:tcBorders>
              <w:top w:val="single" w:sz="4" w:space="0" w:color="auto"/>
              <w:left w:val="single" w:sz="4" w:space="0" w:color="auto"/>
              <w:bottom w:val="single" w:sz="4" w:space="0" w:color="auto"/>
              <w:right w:val="single" w:sz="4" w:space="0" w:color="auto"/>
            </w:tcBorders>
            <w:vAlign w:val="center"/>
          </w:tcPr>
          <w:p w:rsidR="00E856A6" w:rsidRPr="00C47A1E" w:rsidRDefault="00E856A6"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Задача подпрограммы: обеспечение условий для функционирования учреждения культуры в том числе</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BF3B87" w:rsidP="005401D2">
            <w:pPr>
              <w:snapToGrid w:val="0"/>
              <w:jc w:val="right"/>
              <w:rPr>
                <w:rFonts w:ascii="Arial" w:hAnsi="Arial" w:cs="Arial"/>
                <w:bCs/>
                <w:color w:val="000000"/>
              </w:rPr>
            </w:pPr>
            <w:r>
              <w:rPr>
                <w:rFonts w:ascii="Arial" w:hAnsi="Arial" w:cs="Arial"/>
                <w:bCs/>
                <w:color w:val="000000"/>
              </w:rPr>
              <w:t>4283,2</w:t>
            </w:r>
          </w:p>
        </w:tc>
        <w:tc>
          <w:tcPr>
            <w:tcW w:w="992"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5401D2">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E856A6" w:rsidRPr="00C47A1E" w:rsidRDefault="00BF3B87" w:rsidP="005401D2">
            <w:pPr>
              <w:snapToGrid w:val="0"/>
              <w:jc w:val="right"/>
              <w:rPr>
                <w:rFonts w:ascii="Arial" w:hAnsi="Arial" w:cs="Arial"/>
                <w:bCs/>
                <w:color w:val="000000"/>
              </w:rPr>
            </w:pPr>
            <w:r>
              <w:rPr>
                <w:rFonts w:ascii="Arial" w:hAnsi="Arial" w:cs="Arial"/>
                <w:bCs/>
                <w:color w:val="000000"/>
              </w:rPr>
              <w:t>12842,8</w:t>
            </w:r>
          </w:p>
        </w:tc>
        <w:tc>
          <w:tcPr>
            <w:tcW w:w="1966" w:type="dxa"/>
            <w:tcBorders>
              <w:top w:val="single" w:sz="4" w:space="0" w:color="auto"/>
              <w:left w:val="single" w:sz="4" w:space="0" w:color="auto"/>
              <w:bottom w:val="single" w:sz="4" w:space="0" w:color="auto"/>
              <w:right w:val="single" w:sz="4" w:space="0" w:color="auto"/>
            </w:tcBorders>
            <w:vAlign w:val="bottom"/>
          </w:tcPr>
          <w:p w:rsidR="00E856A6" w:rsidRPr="00C47A1E" w:rsidRDefault="00E856A6"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 </w:t>
            </w:r>
          </w:p>
        </w:tc>
      </w:tr>
      <w:tr w:rsidR="00F10F55" w:rsidRPr="00C47A1E" w:rsidTr="000A0EE9">
        <w:trPr>
          <w:trHeight w:val="417"/>
        </w:trPr>
        <w:tc>
          <w:tcPr>
            <w:tcW w:w="2943" w:type="dxa"/>
            <w:vMerge w:val="restart"/>
            <w:tcBorders>
              <w:top w:val="single" w:sz="4" w:space="0" w:color="auto"/>
              <w:left w:val="single" w:sz="4" w:space="0" w:color="auto"/>
              <w:right w:val="single" w:sz="4" w:space="0" w:color="auto"/>
            </w:tcBorders>
            <w:vAlign w:val="center"/>
          </w:tcPr>
          <w:p w:rsidR="00F10F55" w:rsidRPr="00C47A1E" w:rsidRDefault="00F10F55" w:rsidP="00D35E82">
            <w:pPr>
              <w:snapToGrid w:val="0"/>
              <w:rPr>
                <w:rFonts w:ascii="Arial" w:hAnsi="Arial" w:cs="Arial"/>
              </w:rPr>
            </w:pPr>
            <w:r w:rsidRPr="00C47A1E">
              <w:rPr>
                <w:rFonts w:ascii="Arial" w:hAnsi="Arial" w:cs="Arial"/>
              </w:rPr>
              <w:t>руководство и управление МКУ «Комитет по культуре» в сфере установленных полномочий и функций органов местного самоуправления в сфере культуры</w:t>
            </w:r>
          </w:p>
        </w:tc>
        <w:tc>
          <w:tcPr>
            <w:tcW w:w="1418" w:type="dxa"/>
            <w:vMerge w:val="restart"/>
            <w:tcBorders>
              <w:top w:val="single" w:sz="4" w:space="0" w:color="auto"/>
              <w:left w:val="single" w:sz="4" w:space="0" w:color="auto"/>
              <w:right w:val="single" w:sz="4" w:space="0" w:color="auto"/>
            </w:tcBorders>
            <w:vAlign w:val="bottom"/>
          </w:tcPr>
          <w:p w:rsidR="00F10F55" w:rsidRPr="00C47A1E" w:rsidRDefault="00F10F55" w:rsidP="00EC4A8E">
            <w:pPr>
              <w:snapToGrid w:val="0"/>
              <w:jc w:val="right"/>
              <w:rPr>
                <w:rFonts w:ascii="Arial" w:hAnsi="Arial" w:cs="Arial"/>
                <w:bCs/>
                <w:color w:val="000000"/>
              </w:rPr>
            </w:pPr>
            <w:r w:rsidRPr="00C47A1E">
              <w:rPr>
                <w:rFonts w:ascii="Arial" w:hAnsi="Arial" w:cs="Arial"/>
              </w:rPr>
              <w:t>МКУ «Комитет по культуре»</w:t>
            </w:r>
          </w:p>
        </w:tc>
        <w:tc>
          <w:tcPr>
            <w:tcW w:w="709"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0"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val="en-US" w:eastAsia="ar-SA" w:bidi="ar-SA"/>
              </w:rPr>
              <w:t>0</w:t>
            </w:r>
            <w:r w:rsidRPr="00C47A1E">
              <w:rPr>
                <w:rFonts w:ascii="Arial" w:hAnsi="Arial" w:cs="Arial"/>
                <w:color w:val="000000"/>
                <w:lang w:eastAsia="ar-SA" w:bidi="ar-SA"/>
              </w:rPr>
              <w:t>804</w:t>
            </w:r>
          </w:p>
        </w:tc>
        <w:tc>
          <w:tcPr>
            <w:tcW w:w="1701"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0840080030</w:t>
            </w:r>
          </w:p>
        </w:tc>
        <w:tc>
          <w:tcPr>
            <w:tcW w:w="709" w:type="dxa"/>
            <w:tcBorders>
              <w:top w:val="single" w:sz="4" w:space="0" w:color="auto"/>
              <w:left w:val="single" w:sz="4" w:space="0" w:color="auto"/>
              <w:bottom w:val="single" w:sz="4" w:space="0" w:color="auto"/>
              <w:right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110</w:t>
            </w:r>
          </w:p>
        </w:tc>
        <w:tc>
          <w:tcPr>
            <w:tcW w:w="992" w:type="dxa"/>
            <w:tcBorders>
              <w:top w:val="single" w:sz="4" w:space="0" w:color="auto"/>
              <w:left w:val="single" w:sz="4" w:space="0" w:color="auto"/>
              <w:bottom w:val="single" w:sz="4" w:space="0" w:color="auto"/>
              <w:right w:val="single" w:sz="4" w:space="0" w:color="auto"/>
            </w:tcBorders>
            <w:vAlign w:val="bottom"/>
          </w:tcPr>
          <w:p w:rsidR="00F10F55" w:rsidRPr="00C47A1E" w:rsidRDefault="00BF3B87" w:rsidP="00D35E82">
            <w:pPr>
              <w:snapToGrid w:val="0"/>
              <w:jc w:val="right"/>
              <w:rPr>
                <w:rFonts w:ascii="Arial" w:hAnsi="Arial" w:cs="Arial"/>
                <w:color w:val="000000"/>
              </w:rPr>
            </w:pPr>
            <w:r>
              <w:rPr>
                <w:rFonts w:ascii="Arial" w:hAnsi="Arial" w:cs="Arial"/>
                <w:color w:val="000000"/>
              </w:rPr>
              <w:t>3720,6</w:t>
            </w:r>
          </w:p>
        </w:tc>
        <w:tc>
          <w:tcPr>
            <w:tcW w:w="992" w:type="dxa"/>
            <w:tcBorders>
              <w:top w:val="single" w:sz="4" w:space="0" w:color="auto"/>
              <w:left w:val="single" w:sz="4" w:space="0" w:color="auto"/>
              <w:bottom w:val="single" w:sz="4" w:space="0" w:color="auto"/>
              <w:right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3717,2</w:t>
            </w:r>
          </w:p>
        </w:tc>
        <w:tc>
          <w:tcPr>
            <w:tcW w:w="993" w:type="dxa"/>
            <w:tcBorders>
              <w:top w:val="single" w:sz="4" w:space="0" w:color="auto"/>
              <w:left w:val="single" w:sz="4" w:space="0" w:color="auto"/>
              <w:bottom w:val="single" w:sz="4" w:space="0" w:color="auto"/>
              <w:right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3717,2</w:t>
            </w:r>
          </w:p>
        </w:tc>
        <w:tc>
          <w:tcPr>
            <w:tcW w:w="1134" w:type="dxa"/>
            <w:tcBorders>
              <w:top w:val="single" w:sz="4" w:space="0" w:color="auto"/>
              <w:left w:val="single" w:sz="4" w:space="0" w:color="auto"/>
              <w:bottom w:val="single" w:sz="4" w:space="0" w:color="auto"/>
              <w:right w:val="single" w:sz="4" w:space="0" w:color="auto"/>
            </w:tcBorders>
            <w:vAlign w:val="bottom"/>
          </w:tcPr>
          <w:p w:rsidR="00F10F55" w:rsidRPr="00C47A1E" w:rsidRDefault="00BF3B87" w:rsidP="00D35E82">
            <w:pPr>
              <w:snapToGrid w:val="0"/>
              <w:jc w:val="right"/>
              <w:rPr>
                <w:rFonts w:ascii="Arial" w:hAnsi="Arial" w:cs="Arial"/>
                <w:bCs/>
                <w:color w:val="000000"/>
              </w:rPr>
            </w:pPr>
            <w:r>
              <w:rPr>
                <w:rFonts w:ascii="Arial" w:hAnsi="Arial" w:cs="Arial"/>
                <w:bCs/>
                <w:color w:val="000000"/>
              </w:rPr>
              <w:t>11155,0</w:t>
            </w:r>
          </w:p>
        </w:tc>
        <w:tc>
          <w:tcPr>
            <w:tcW w:w="1966" w:type="dxa"/>
            <w:vMerge w:val="restart"/>
            <w:tcBorders>
              <w:top w:val="single" w:sz="4" w:space="0" w:color="auto"/>
              <w:left w:val="single" w:sz="4" w:space="0" w:color="auto"/>
              <w:bottom w:val="single" w:sz="4" w:space="0" w:color="auto"/>
              <w:right w:val="single" w:sz="4" w:space="0" w:color="auto"/>
            </w:tcBorders>
            <w:vAlign w:val="center"/>
          </w:tcPr>
          <w:p w:rsidR="00F10F55" w:rsidRPr="00C47A1E" w:rsidRDefault="00F10F55" w:rsidP="00D35E82">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Выполнение целевых показателей на 100%</w:t>
            </w:r>
          </w:p>
        </w:tc>
      </w:tr>
      <w:tr w:rsidR="00F10F55" w:rsidRPr="00C47A1E" w:rsidTr="000A0EE9">
        <w:trPr>
          <w:trHeight w:val="423"/>
        </w:trPr>
        <w:tc>
          <w:tcPr>
            <w:tcW w:w="2943" w:type="dxa"/>
            <w:vMerge/>
            <w:tcBorders>
              <w:left w:val="single" w:sz="4" w:space="0" w:color="auto"/>
              <w:right w:val="single" w:sz="4" w:space="0" w:color="auto"/>
            </w:tcBorders>
            <w:vAlign w:val="center"/>
          </w:tcPr>
          <w:p w:rsidR="00F10F55" w:rsidRPr="00C47A1E" w:rsidRDefault="00F10F55" w:rsidP="00D35E82">
            <w:pPr>
              <w:snapToGrid w:val="0"/>
              <w:rPr>
                <w:rFonts w:ascii="Arial" w:hAnsi="Arial" w:cs="Arial"/>
                <w:color w:val="000000"/>
                <w:lang w:eastAsia="ar-SA" w:bidi="ar-SA"/>
              </w:rPr>
            </w:pPr>
          </w:p>
        </w:tc>
        <w:tc>
          <w:tcPr>
            <w:tcW w:w="1418" w:type="dxa"/>
            <w:vMerge/>
            <w:tcBorders>
              <w:left w:val="single" w:sz="4" w:space="0" w:color="auto"/>
              <w:right w:val="single" w:sz="4" w:space="0" w:color="auto"/>
            </w:tcBorders>
            <w:vAlign w:val="bottom"/>
          </w:tcPr>
          <w:p w:rsidR="00F10F55" w:rsidRPr="00C47A1E" w:rsidRDefault="00F10F55" w:rsidP="00D35E82">
            <w:pPr>
              <w:snapToGrid w:val="0"/>
              <w:rPr>
                <w:rFonts w:ascii="Arial" w:hAnsi="Arial" w:cs="Arial"/>
              </w:rPr>
            </w:pPr>
          </w:p>
        </w:tc>
        <w:tc>
          <w:tcPr>
            <w:tcW w:w="709" w:type="dxa"/>
            <w:tcBorders>
              <w:top w:val="single" w:sz="4" w:space="0" w:color="auto"/>
              <w:left w:val="single" w:sz="4" w:space="0" w:color="auto"/>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0" w:type="dxa"/>
            <w:tcBorders>
              <w:top w:val="single" w:sz="4" w:space="0" w:color="auto"/>
              <w:left w:val="single" w:sz="4" w:space="0" w:color="000000"/>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val="en-US" w:eastAsia="ar-SA" w:bidi="ar-SA"/>
              </w:rPr>
              <w:t>0</w:t>
            </w:r>
            <w:r w:rsidRPr="00C47A1E">
              <w:rPr>
                <w:rFonts w:ascii="Arial" w:hAnsi="Arial" w:cs="Arial"/>
                <w:color w:val="000000"/>
                <w:lang w:eastAsia="ar-SA" w:bidi="ar-SA"/>
              </w:rPr>
              <w:t>804</w:t>
            </w:r>
          </w:p>
        </w:tc>
        <w:tc>
          <w:tcPr>
            <w:tcW w:w="1701" w:type="dxa"/>
            <w:tcBorders>
              <w:top w:val="single" w:sz="4" w:space="0" w:color="auto"/>
              <w:left w:val="single" w:sz="4" w:space="0" w:color="000000"/>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0840080030</w:t>
            </w:r>
          </w:p>
        </w:tc>
        <w:tc>
          <w:tcPr>
            <w:tcW w:w="709" w:type="dxa"/>
            <w:tcBorders>
              <w:top w:val="single" w:sz="4" w:space="0" w:color="auto"/>
              <w:left w:val="single" w:sz="4" w:space="0" w:color="000000"/>
              <w:bottom w:val="single" w:sz="4" w:space="0" w:color="000000"/>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240</w:t>
            </w:r>
          </w:p>
        </w:tc>
        <w:tc>
          <w:tcPr>
            <w:tcW w:w="992" w:type="dxa"/>
            <w:tcBorders>
              <w:top w:val="single" w:sz="4" w:space="0" w:color="auto"/>
              <w:left w:val="single" w:sz="4" w:space="0" w:color="000000"/>
              <w:bottom w:val="single" w:sz="4" w:space="0" w:color="000000"/>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562,6</w:t>
            </w:r>
          </w:p>
        </w:tc>
        <w:tc>
          <w:tcPr>
            <w:tcW w:w="992" w:type="dxa"/>
            <w:tcBorders>
              <w:top w:val="single" w:sz="4" w:space="0" w:color="auto"/>
              <w:left w:val="single" w:sz="4" w:space="0" w:color="000000"/>
              <w:bottom w:val="single" w:sz="4" w:space="0" w:color="000000"/>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562,6</w:t>
            </w:r>
          </w:p>
        </w:tc>
        <w:tc>
          <w:tcPr>
            <w:tcW w:w="993" w:type="dxa"/>
            <w:tcBorders>
              <w:top w:val="single" w:sz="4" w:space="0" w:color="auto"/>
              <w:left w:val="single" w:sz="4" w:space="0" w:color="000000"/>
              <w:bottom w:val="single" w:sz="4" w:space="0" w:color="000000"/>
            </w:tcBorders>
            <w:vAlign w:val="bottom"/>
          </w:tcPr>
          <w:p w:rsidR="00F10F55" w:rsidRPr="00C47A1E" w:rsidRDefault="00E856A6" w:rsidP="00D35E82">
            <w:pPr>
              <w:snapToGrid w:val="0"/>
              <w:jc w:val="right"/>
              <w:rPr>
                <w:rFonts w:ascii="Arial" w:hAnsi="Arial" w:cs="Arial"/>
                <w:color w:val="000000"/>
              </w:rPr>
            </w:pPr>
            <w:r>
              <w:rPr>
                <w:rFonts w:ascii="Arial" w:hAnsi="Arial" w:cs="Arial"/>
                <w:color w:val="000000"/>
              </w:rPr>
              <w:t>562,6</w:t>
            </w:r>
          </w:p>
        </w:tc>
        <w:tc>
          <w:tcPr>
            <w:tcW w:w="1134" w:type="dxa"/>
            <w:tcBorders>
              <w:top w:val="single" w:sz="4" w:space="0" w:color="auto"/>
              <w:left w:val="single" w:sz="4" w:space="0" w:color="000000"/>
              <w:bottom w:val="single" w:sz="4" w:space="0" w:color="auto"/>
            </w:tcBorders>
            <w:vAlign w:val="bottom"/>
          </w:tcPr>
          <w:p w:rsidR="00F10F55" w:rsidRPr="00C47A1E" w:rsidRDefault="00E856A6" w:rsidP="00D35E82">
            <w:pPr>
              <w:snapToGrid w:val="0"/>
              <w:jc w:val="right"/>
              <w:rPr>
                <w:rFonts w:ascii="Arial" w:hAnsi="Arial" w:cs="Arial"/>
                <w:bCs/>
                <w:color w:val="000000"/>
              </w:rPr>
            </w:pPr>
            <w:r>
              <w:rPr>
                <w:rFonts w:ascii="Arial" w:hAnsi="Arial" w:cs="Arial"/>
                <w:bCs/>
                <w:color w:val="000000"/>
              </w:rPr>
              <w:t>1687,8</w:t>
            </w:r>
          </w:p>
        </w:tc>
        <w:tc>
          <w:tcPr>
            <w:tcW w:w="1966" w:type="dxa"/>
            <w:vMerge/>
            <w:tcBorders>
              <w:top w:val="single" w:sz="4" w:space="0" w:color="auto"/>
              <w:left w:val="single" w:sz="4" w:space="0" w:color="000000"/>
              <w:bottom w:val="single" w:sz="4" w:space="0" w:color="auto"/>
              <w:right w:val="single" w:sz="4" w:space="0" w:color="000000"/>
            </w:tcBorders>
            <w:vAlign w:val="center"/>
          </w:tcPr>
          <w:p w:rsidR="00F10F55" w:rsidRPr="00C47A1E" w:rsidRDefault="00F10F55" w:rsidP="00D35E82">
            <w:pPr>
              <w:snapToGrid w:val="0"/>
              <w:rPr>
                <w:rFonts w:ascii="Arial" w:hAnsi="Arial" w:cs="Arial"/>
              </w:rPr>
            </w:pPr>
          </w:p>
        </w:tc>
      </w:tr>
      <w:tr w:rsidR="00F10F55" w:rsidRPr="00C47A1E" w:rsidTr="00D35E82">
        <w:trPr>
          <w:trHeight w:val="415"/>
        </w:trPr>
        <w:tc>
          <w:tcPr>
            <w:tcW w:w="2943" w:type="dxa"/>
            <w:vMerge/>
            <w:tcBorders>
              <w:left w:val="single" w:sz="4" w:space="0" w:color="auto"/>
              <w:right w:val="single" w:sz="4" w:space="0" w:color="auto"/>
            </w:tcBorders>
            <w:vAlign w:val="center"/>
          </w:tcPr>
          <w:p w:rsidR="00F10F55" w:rsidRPr="00C47A1E" w:rsidRDefault="00F10F55" w:rsidP="00D35E82">
            <w:pPr>
              <w:snapToGrid w:val="0"/>
              <w:rPr>
                <w:rFonts w:ascii="Arial" w:hAnsi="Arial" w:cs="Arial"/>
              </w:rPr>
            </w:pPr>
          </w:p>
        </w:tc>
        <w:tc>
          <w:tcPr>
            <w:tcW w:w="1418" w:type="dxa"/>
            <w:vMerge/>
            <w:tcBorders>
              <w:left w:val="single" w:sz="4" w:space="0" w:color="auto"/>
              <w:right w:val="single" w:sz="4" w:space="0" w:color="auto"/>
            </w:tcBorders>
            <w:vAlign w:val="center"/>
          </w:tcPr>
          <w:p w:rsidR="00F10F55" w:rsidRPr="00C47A1E" w:rsidRDefault="00F10F55" w:rsidP="00D35E82">
            <w:pPr>
              <w:snapToGrid w:val="0"/>
              <w:rPr>
                <w:rFonts w:ascii="Arial" w:hAnsi="Arial" w:cs="Arial"/>
              </w:rPr>
            </w:pPr>
          </w:p>
        </w:tc>
        <w:tc>
          <w:tcPr>
            <w:tcW w:w="709" w:type="dxa"/>
            <w:tcBorders>
              <w:left w:val="single" w:sz="4" w:space="0" w:color="auto"/>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806</w:t>
            </w:r>
          </w:p>
        </w:tc>
        <w:tc>
          <w:tcPr>
            <w:tcW w:w="850" w:type="dxa"/>
            <w:tcBorders>
              <w:left w:val="single" w:sz="4" w:space="0" w:color="000000"/>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val="en-US" w:eastAsia="ar-SA" w:bidi="ar-SA"/>
              </w:rPr>
              <w:t>0</w:t>
            </w:r>
            <w:r w:rsidRPr="00C47A1E">
              <w:rPr>
                <w:rFonts w:ascii="Arial" w:hAnsi="Arial" w:cs="Arial"/>
                <w:color w:val="000000"/>
                <w:lang w:eastAsia="ar-SA" w:bidi="ar-SA"/>
              </w:rPr>
              <w:t>804</w:t>
            </w:r>
          </w:p>
        </w:tc>
        <w:tc>
          <w:tcPr>
            <w:tcW w:w="1701" w:type="dxa"/>
            <w:tcBorders>
              <w:left w:val="single" w:sz="4" w:space="0" w:color="000000"/>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0840080030</w:t>
            </w:r>
          </w:p>
        </w:tc>
        <w:tc>
          <w:tcPr>
            <w:tcW w:w="709" w:type="dxa"/>
            <w:tcBorders>
              <w:left w:val="single" w:sz="4" w:space="0" w:color="000000"/>
              <w:bottom w:val="single" w:sz="4" w:space="0" w:color="auto"/>
            </w:tcBorders>
            <w:vAlign w:val="center"/>
          </w:tcPr>
          <w:p w:rsidR="00F10F55" w:rsidRPr="00C47A1E" w:rsidRDefault="00F10F55" w:rsidP="000A0EE9">
            <w:pPr>
              <w:widowControl/>
              <w:suppressAutoHyphens w:val="0"/>
              <w:snapToGrid w:val="0"/>
              <w:jc w:val="center"/>
              <w:rPr>
                <w:rFonts w:ascii="Arial" w:hAnsi="Arial" w:cs="Arial"/>
                <w:color w:val="000000"/>
                <w:lang w:eastAsia="ar-SA" w:bidi="ar-SA"/>
              </w:rPr>
            </w:pPr>
            <w:r w:rsidRPr="00C47A1E">
              <w:rPr>
                <w:rFonts w:ascii="Arial" w:hAnsi="Arial" w:cs="Arial"/>
                <w:color w:val="000000"/>
                <w:lang w:eastAsia="ar-SA" w:bidi="ar-SA"/>
              </w:rPr>
              <w:t>850</w:t>
            </w:r>
          </w:p>
        </w:tc>
        <w:tc>
          <w:tcPr>
            <w:tcW w:w="992" w:type="dxa"/>
            <w:tcBorders>
              <w:left w:val="single" w:sz="4" w:space="0" w:color="000000"/>
              <w:bottom w:val="single" w:sz="4" w:space="0" w:color="auto"/>
            </w:tcBorders>
            <w:vAlign w:val="center"/>
          </w:tcPr>
          <w:p w:rsidR="00F10F55" w:rsidRPr="00C47A1E" w:rsidRDefault="00E856A6" w:rsidP="00D35E82">
            <w:pPr>
              <w:snapToGrid w:val="0"/>
              <w:jc w:val="center"/>
              <w:rPr>
                <w:rFonts w:ascii="Arial" w:hAnsi="Arial" w:cs="Arial"/>
                <w:color w:val="000000"/>
              </w:rPr>
            </w:pPr>
            <w:r>
              <w:rPr>
                <w:rFonts w:ascii="Arial" w:hAnsi="Arial" w:cs="Arial"/>
                <w:color w:val="000000"/>
              </w:rPr>
              <w:t>0,0</w:t>
            </w:r>
          </w:p>
        </w:tc>
        <w:tc>
          <w:tcPr>
            <w:tcW w:w="992" w:type="dxa"/>
            <w:tcBorders>
              <w:left w:val="single" w:sz="4" w:space="0" w:color="000000"/>
              <w:bottom w:val="single" w:sz="4" w:space="0" w:color="auto"/>
            </w:tcBorders>
            <w:vAlign w:val="center"/>
          </w:tcPr>
          <w:p w:rsidR="00F10F55" w:rsidRPr="00C47A1E" w:rsidRDefault="00E856A6" w:rsidP="00D35E82">
            <w:pPr>
              <w:snapToGrid w:val="0"/>
              <w:jc w:val="center"/>
              <w:rPr>
                <w:rFonts w:ascii="Arial" w:hAnsi="Arial" w:cs="Arial"/>
                <w:color w:val="000000"/>
              </w:rPr>
            </w:pPr>
            <w:r>
              <w:rPr>
                <w:rFonts w:ascii="Arial" w:hAnsi="Arial" w:cs="Arial"/>
                <w:color w:val="000000"/>
              </w:rPr>
              <w:t>0,0</w:t>
            </w:r>
          </w:p>
        </w:tc>
        <w:tc>
          <w:tcPr>
            <w:tcW w:w="993" w:type="dxa"/>
            <w:tcBorders>
              <w:left w:val="single" w:sz="4" w:space="0" w:color="000000"/>
              <w:bottom w:val="single" w:sz="4" w:space="0" w:color="auto"/>
              <w:right w:val="single" w:sz="4" w:space="0" w:color="auto"/>
            </w:tcBorders>
            <w:vAlign w:val="center"/>
          </w:tcPr>
          <w:p w:rsidR="00F10F55" w:rsidRPr="00C47A1E" w:rsidRDefault="00E856A6" w:rsidP="00D35E82">
            <w:pPr>
              <w:snapToGrid w:val="0"/>
              <w:jc w:val="center"/>
              <w:rPr>
                <w:rFonts w:ascii="Arial" w:hAnsi="Arial" w:cs="Arial"/>
                <w:color w:val="000000"/>
              </w:rPr>
            </w:pPr>
            <w:r>
              <w:rPr>
                <w:rFonts w:ascii="Arial" w:hAnsi="Arial" w:cs="Arial"/>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F10F55" w:rsidRPr="00C47A1E" w:rsidRDefault="00E856A6" w:rsidP="00D35E82">
            <w:pPr>
              <w:snapToGrid w:val="0"/>
              <w:jc w:val="center"/>
              <w:rPr>
                <w:rFonts w:ascii="Arial" w:hAnsi="Arial" w:cs="Arial"/>
                <w:bCs/>
                <w:color w:val="000000"/>
              </w:rPr>
            </w:pPr>
            <w:r>
              <w:rPr>
                <w:rFonts w:ascii="Arial" w:hAnsi="Arial" w:cs="Arial"/>
                <w:bCs/>
                <w:color w:val="000000"/>
              </w:rPr>
              <w:t>0,0</w:t>
            </w:r>
          </w:p>
        </w:tc>
        <w:tc>
          <w:tcPr>
            <w:tcW w:w="1966" w:type="dxa"/>
            <w:vMerge/>
            <w:tcBorders>
              <w:top w:val="single" w:sz="4" w:space="0" w:color="auto"/>
              <w:left w:val="single" w:sz="4" w:space="0" w:color="auto"/>
              <w:bottom w:val="single" w:sz="4" w:space="0" w:color="auto"/>
              <w:right w:val="single" w:sz="4" w:space="0" w:color="auto"/>
            </w:tcBorders>
            <w:vAlign w:val="center"/>
          </w:tcPr>
          <w:p w:rsidR="00F10F55" w:rsidRPr="00C47A1E" w:rsidRDefault="00F10F55" w:rsidP="00D35E82">
            <w:pPr>
              <w:snapToGrid w:val="0"/>
              <w:rPr>
                <w:rFonts w:ascii="Arial" w:hAnsi="Arial" w:cs="Arial"/>
              </w:rPr>
            </w:pPr>
          </w:p>
        </w:tc>
      </w:tr>
      <w:tr w:rsidR="00BF3B87" w:rsidRPr="00C47A1E" w:rsidTr="00D35E82">
        <w:trPr>
          <w:trHeight w:val="510"/>
        </w:trPr>
        <w:tc>
          <w:tcPr>
            <w:tcW w:w="2943"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709"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850"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1701"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709"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r w:rsidRPr="00C47A1E">
              <w:rPr>
                <w:rFonts w:ascii="Arial" w:hAnsi="Arial" w:cs="Arial"/>
                <w:color w:val="000000"/>
                <w:lang w:eastAsia="ar-SA" w:bidi="ar-SA"/>
              </w:rPr>
              <w:t> </w:t>
            </w:r>
          </w:p>
        </w:tc>
        <w:tc>
          <w:tcPr>
            <w:tcW w:w="992"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4283,2</w:t>
            </w:r>
          </w:p>
        </w:tc>
        <w:tc>
          <w:tcPr>
            <w:tcW w:w="992"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12842,8</w:t>
            </w:r>
          </w:p>
        </w:tc>
        <w:tc>
          <w:tcPr>
            <w:tcW w:w="1966"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D35E82">
            <w:pPr>
              <w:widowControl/>
              <w:suppressAutoHyphens w:val="0"/>
              <w:snapToGrid w:val="0"/>
              <w:rPr>
                <w:rFonts w:ascii="Arial" w:hAnsi="Arial" w:cs="Arial"/>
                <w:color w:val="000000"/>
                <w:lang w:eastAsia="ar-SA" w:bidi="ar-SA"/>
              </w:rPr>
            </w:pPr>
          </w:p>
        </w:tc>
      </w:tr>
      <w:tr w:rsidR="00BF3B87" w:rsidRPr="00C47A1E" w:rsidTr="00D35E82">
        <w:trPr>
          <w:trHeight w:val="284"/>
        </w:trPr>
        <w:tc>
          <w:tcPr>
            <w:tcW w:w="2943"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bCs/>
                <w:color w:val="000000"/>
                <w:lang w:eastAsia="ar-SA" w:bidi="ar-SA"/>
              </w:rPr>
            </w:pPr>
            <w:r w:rsidRPr="00C47A1E">
              <w:rPr>
                <w:rFonts w:ascii="Arial" w:hAnsi="Arial" w:cs="Arial"/>
                <w:bCs/>
                <w:color w:val="000000"/>
                <w:lang w:eastAsia="ar-SA" w:bidi="ar-SA"/>
              </w:rPr>
              <w:t>ГРБС 1</w:t>
            </w:r>
          </w:p>
        </w:tc>
        <w:tc>
          <w:tcPr>
            <w:tcW w:w="1418"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r w:rsidRPr="00C47A1E">
              <w:rPr>
                <w:rFonts w:ascii="Arial" w:hAnsi="Arial" w:cs="Arial"/>
              </w:rPr>
              <w:t>МКУ «Комитет по культуре»</w:t>
            </w:r>
          </w:p>
        </w:tc>
        <w:tc>
          <w:tcPr>
            <w:tcW w:w="709"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p>
        </w:tc>
        <w:tc>
          <w:tcPr>
            <w:tcW w:w="850"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p>
        </w:tc>
        <w:tc>
          <w:tcPr>
            <w:tcW w:w="709" w:type="dxa"/>
            <w:tcBorders>
              <w:top w:val="single" w:sz="4" w:space="0" w:color="auto"/>
              <w:left w:val="single" w:sz="4" w:space="0" w:color="auto"/>
              <w:bottom w:val="single" w:sz="4" w:space="0" w:color="auto"/>
              <w:right w:val="single" w:sz="4" w:space="0" w:color="auto"/>
            </w:tcBorders>
            <w:vAlign w:val="center"/>
          </w:tcPr>
          <w:p w:rsidR="00BF3B87" w:rsidRPr="00C47A1E" w:rsidRDefault="00BF3B87" w:rsidP="00D35E82">
            <w:pPr>
              <w:widowControl/>
              <w:suppressAutoHyphens w:val="0"/>
              <w:snapToGrid w:val="0"/>
              <w:rPr>
                <w:rFonts w:ascii="Arial" w:hAnsi="Arial" w:cs="Arial"/>
                <w:color w:val="000000"/>
                <w:lang w:eastAsia="ar-SA" w:bidi="ar-SA"/>
              </w:rPr>
            </w:pPr>
          </w:p>
        </w:tc>
        <w:tc>
          <w:tcPr>
            <w:tcW w:w="992"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4283,2</w:t>
            </w:r>
          </w:p>
        </w:tc>
        <w:tc>
          <w:tcPr>
            <w:tcW w:w="992"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4279,8</w:t>
            </w:r>
          </w:p>
        </w:tc>
        <w:tc>
          <w:tcPr>
            <w:tcW w:w="993"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4279,8</w:t>
            </w:r>
          </w:p>
        </w:tc>
        <w:tc>
          <w:tcPr>
            <w:tcW w:w="1134"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4D0C4E">
            <w:pPr>
              <w:snapToGrid w:val="0"/>
              <w:jc w:val="right"/>
              <w:rPr>
                <w:rFonts w:ascii="Arial" w:hAnsi="Arial" w:cs="Arial"/>
                <w:bCs/>
                <w:color w:val="000000"/>
              </w:rPr>
            </w:pPr>
            <w:r>
              <w:rPr>
                <w:rFonts w:ascii="Arial" w:hAnsi="Arial" w:cs="Arial"/>
                <w:bCs/>
                <w:color w:val="000000"/>
              </w:rPr>
              <w:t>12842,8</w:t>
            </w:r>
          </w:p>
        </w:tc>
        <w:tc>
          <w:tcPr>
            <w:tcW w:w="1966" w:type="dxa"/>
            <w:tcBorders>
              <w:top w:val="single" w:sz="4" w:space="0" w:color="auto"/>
              <w:left w:val="single" w:sz="4" w:space="0" w:color="auto"/>
              <w:bottom w:val="single" w:sz="4" w:space="0" w:color="auto"/>
              <w:right w:val="single" w:sz="4" w:space="0" w:color="auto"/>
            </w:tcBorders>
            <w:vAlign w:val="bottom"/>
          </w:tcPr>
          <w:p w:rsidR="00BF3B87" w:rsidRPr="00C47A1E" w:rsidRDefault="00BF3B87" w:rsidP="00D35E82">
            <w:pPr>
              <w:widowControl/>
              <w:suppressAutoHyphens w:val="0"/>
              <w:snapToGrid w:val="0"/>
              <w:rPr>
                <w:rFonts w:ascii="Arial" w:hAnsi="Arial" w:cs="Arial"/>
                <w:color w:val="000000"/>
                <w:lang w:eastAsia="ar-SA" w:bidi="ar-SA"/>
              </w:rPr>
            </w:pPr>
          </w:p>
        </w:tc>
      </w:tr>
    </w:tbl>
    <w:p w:rsidR="005C05DA" w:rsidRPr="00C47A1E" w:rsidRDefault="005C05DA" w:rsidP="005C05DA">
      <w:pPr>
        <w:pStyle w:val="ae"/>
        <w:autoSpaceDE w:val="0"/>
        <w:spacing w:after="0"/>
        <w:ind w:left="5812"/>
        <w:jc w:val="center"/>
        <w:rPr>
          <w:rFonts w:ascii="Arial" w:hAnsi="Arial" w:cs="Arial"/>
          <w:sz w:val="24"/>
          <w:szCs w:val="24"/>
        </w:rPr>
      </w:pPr>
    </w:p>
    <w:p w:rsidR="005C05DA" w:rsidRDefault="005C05DA"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Default="00F10F55" w:rsidP="00F10F55">
      <w:pPr>
        <w:autoSpaceDE w:val="0"/>
        <w:rPr>
          <w:rFonts w:ascii="Arial" w:eastAsia="Calibri" w:hAnsi="Arial" w:cs="Arial"/>
        </w:rPr>
      </w:pPr>
    </w:p>
    <w:p w:rsidR="00F10F55" w:rsidRPr="00F10F55" w:rsidRDefault="00F10F55" w:rsidP="00F10F55">
      <w:pPr>
        <w:autoSpaceDE w:val="0"/>
        <w:rPr>
          <w:rFonts w:ascii="Arial" w:hAnsi="Arial" w:cs="Arial"/>
        </w:rPr>
      </w:pPr>
    </w:p>
    <w:p w:rsidR="004F2CB2" w:rsidRDefault="004F2CB2" w:rsidP="005C05DA">
      <w:pPr>
        <w:pStyle w:val="ae"/>
        <w:autoSpaceDE w:val="0"/>
        <w:spacing w:after="0"/>
        <w:ind w:left="5812"/>
        <w:jc w:val="center"/>
        <w:rPr>
          <w:rFonts w:ascii="Arial" w:hAnsi="Arial" w:cs="Arial"/>
          <w:sz w:val="24"/>
          <w:szCs w:val="24"/>
        </w:rPr>
      </w:pPr>
    </w:p>
    <w:p w:rsidR="004F2CB2" w:rsidRDefault="004F2CB2" w:rsidP="005C05DA">
      <w:pPr>
        <w:pStyle w:val="ae"/>
        <w:autoSpaceDE w:val="0"/>
        <w:spacing w:after="0"/>
        <w:ind w:left="5812"/>
        <w:jc w:val="center"/>
        <w:rPr>
          <w:rFonts w:ascii="Arial" w:hAnsi="Arial" w:cs="Arial"/>
          <w:sz w:val="24"/>
          <w:szCs w:val="24"/>
        </w:rPr>
      </w:pPr>
    </w:p>
    <w:p w:rsidR="004F2CB2" w:rsidRPr="00C47A1E" w:rsidRDefault="004F2CB2" w:rsidP="005C05DA">
      <w:pPr>
        <w:pStyle w:val="ae"/>
        <w:autoSpaceDE w:val="0"/>
        <w:spacing w:after="0"/>
        <w:ind w:left="5812"/>
        <w:jc w:val="center"/>
        <w:rPr>
          <w:rFonts w:ascii="Arial" w:hAnsi="Arial" w:cs="Arial"/>
          <w:sz w:val="24"/>
          <w:szCs w:val="24"/>
        </w:rPr>
      </w:pPr>
    </w:p>
    <w:sectPr w:rsidR="004F2CB2" w:rsidRPr="00C47A1E" w:rsidSect="005C05DA">
      <w:headerReference w:type="even" r:id="rId51"/>
      <w:headerReference w:type="default" r:id="rId52"/>
      <w:footerReference w:type="even" r:id="rId53"/>
      <w:footerReference w:type="default" r:id="rId54"/>
      <w:headerReference w:type="first" r:id="rId55"/>
      <w:footerReference w:type="first" r:id="rId56"/>
      <w:pgSz w:w="16838" w:h="11906"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D5" w:rsidRDefault="005760D5">
      <w:r>
        <w:separator/>
      </w:r>
    </w:p>
  </w:endnote>
  <w:endnote w:type="continuationSeparator" w:id="0">
    <w:p w:rsidR="005760D5" w:rsidRDefault="0057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Pr="0030126A" w:rsidRDefault="004D0C4E" w:rsidP="0030126A">
    <w:pPr>
      <w:pStyle w:val="af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D5" w:rsidRDefault="005760D5">
      <w:r>
        <w:separator/>
      </w:r>
    </w:p>
  </w:footnote>
  <w:footnote w:type="continuationSeparator" w:id="0">
    <w:p w:rsidR="005760D5" w:rsidRDefault="00576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4E" w:rsidRDefault="004D0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457F4BF9"/>
    <w:multiLevelType w:val="hybridMultilevel"/>
    <w:tmpl w:val="D870F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1771F"/>
    <w:rsid w:val="00000E5C"/>
    <w:rsid w:val="00010237"/>
    <w:rsid w:val="0001771F"/>
    <w:rsid w:val="000304EE"/>
    <w:rsid w:val="000307AA"/>
    <w:rsid w:val="00034930"/>
    <w:rsid w:val="00036688"/>
    <w:rsid w:val="000417D5"/>
    <w:rsid w:val="00044697"/>
    <w:rsid w:val="00050E0C"/>
    <w:rsid w:val="000648B0"/>
    <w:rsid w:val="00065522"/>
    <w:rsid w:val="00066DF6"/>
    <w:rsid w:val="00070422"/>
    <w:rsid w:val="00074394"/>
    <w:rsid w:val="00080F7B"/>
    <w:rsid w:val="00081139"/>
    <w:rsid w:val="00081D2F"/>
    <w:rsid w:val="00082617"/>
    <w:rsid w:val="00090B2F"/>
    <w:rsid w:val="00096216"/>
    <w:rsid w:val="000971A1"/>
    <w:rsid w:val="000A0EE9"/>
    <w:rsid w:val="000A6B3C"/>
    <w:rsid w:val="000C756F"/>
    <w:rsid w:val="000D078B"/>
    <w:rsid w:val="000D0D7D"/>
    <w:rsid w:val="000D362A"/>
    <w:rsid w:val="000D4E97"/>
    <w:rsid w:val="000E3A10"/>
    <w:rsid w:val="000E5B38"/>
    <w:rsid w:val="000F1713"/>
    <w:rsid w:val="000F2284"/>
    <w:rsid w:val="000F3929"/>
    <w:rsid w:val="000F4924"/>
    <w:rsid w:val="00101B31"/>
    <w:rsid w:val="00103448"/>
    <w:rsid w:val="001034BD"/>
    <w:rsid w:val="0010671B"/>
    <w:rsid w:val="00113508"/>
    <w:rsid w:val="00114E22"/>
    <w:rsid w:val="001330C1"/>
    <w:rsid w:val="00134E73"/>
    <w:rsid w:val="00137DD0"/>
    <w:rsid w:val="00145C3E"/>
    <w:rsid w:val="00146767"/>
    <w:rsid w:val="00147DCE"/>
    <w:rsid w:val="00152D7F"/>
    <w:rsid w:val="0015553D"/>
    <w:rsid w:val="0015561F"/>
    <w:rsid w:val="001608B6"/>
    <w:rsid w:val="00160A80"/>
    <w:rsid w:val="001620F4"/>
    <w:rsid w:val="001635CA"/>
    <w:rsid w:val="00164AE5"/>
    <w:rsid w:val="00166076"/>
    <w:rsid w:val="001732A3"/>
    <w:rsid w:val="001737DB"/>
    <w:rsid w:val="001818A6"/>
    <w:rsid w:val="00181971"/>
    <w:rsid w:val="0018790D"/>
    <w:rsid w:val="001901EC"/>
    <w:rsid w:val="001909DA"/>
    <w:rsid w:val="00192783"/>
    <w:rsid w:val="00194C5B"/>
    <w:rsid w:val="00197279"/>
    <w:rsid w:val="001A14DA"/>
    <w:rsid w:val="001A58F1"/>
    <w:rsid w:val="001B6B61"/>
    <w:rsid w:val="001C54F9"/>
    <w:rsid w:val="001C6C17"/>
    <w:rsid w:val="001D1982"/>
    <w:rsid w:val="001D40BA"/>
    <w:rsid w:val="001D5660"/>
    <w:rsid w:val="001E7597"/>
    <w:rsid w:val="001F7FE2"/>
    <w:rsid w:val="002030A4"/>
    <w:rsid w:val="00203719"/>
    <w:rsid w:val="0020429F"/>
    <w:rsid w:val="002071E5"/>
    <w:rsid w:val="00210FD5"/>
    <w:rsid w:val="002143A8"/>
    <w:rsid w:val="00215D9F"/>
    <w:rsid w:val="00216E07"/>
    <w:rsid w:val="00224D55"/>
    <w:rsid w:val="00233872"/>
    <w:rsid w:val="0023783D"/>
    <w:rsid w:val="002425B1"/>
    <w:rsid w:val="00244DBD"/>
    <w:rsid w:val="00247627"/>
    <w:rsid w:val="00275950"/>
    <w:rsid w:val="00282F2A"/>
    <w:rsid w:val="0029102B"/>
    <w:rsid w:val="002925EB"/>
    <w:rsid w:val="0029287A"/>
    <w:rsid w:val="00293276"/>
    <w:rsid w:val="00296D43"/>
    <w:rsid w:val="002A0C5A"/>
    <w:rsid w:val="002A33FF"/>
    <w:rsid w:val="002C1B6D"/>
    <w:rsid w:val="002C252E"/>
    <w:rsid w:val="002C2C4E"/>
    <w:rsid w:val="002C7EAC"/>
    <w:rsid w:val="002F2932"/>
    <w:rsid w:val="002F7641"/>
    <w:rsid w:val="00300B8D"/>
    <w:rsid w:val="00301261"/>
    <w:rsid w:val="0030126A"/>
    <w:rsid w:val="003050A5"/>
    <w:rsid w:val="00305C7C"/>
    <w:rsid w:val="0030632C"/>
    <w:rsid w:val="00306A61"/>
    <w:rsid w:val="00317B3F"/>
    <w:rsid w:val="00320468"/>
    <w:rsid w:val="00320494"/>
    <w:rsid w:val="0032562B"/>
    <w:rsid w:val="00325936"/>
    <w:rsid w:val="003272ED"/>
    <w:rsid w:val="003310BA"/>
    <w:rsid w:val="00342D66"/>
    <w:rsid w:val="00351DFA"/>
    <w:rsid w:val="00353611"/>
    <w:rsid w:val="00354610"/>
    <w:rsid w:val="003553E6"/>
    <w:rsid w:val="00356BF1"/>
    <w:rsid w:val="00357328"/>
    <w:rsid w:val="00362DEE"/>
    <w:rsid w:val="00365430"/>
    <w:rsid w:val="0037294C"/>
    <w:rsid w:val="00372A85"/>
    <w:rsid w:val="00375D57"/>
    <w:rsid w:val="00387F9C"/>
    <w:rsid w:val="003927AA"/>
    <w:rsid w:val="003A4AEC"/>
    <w:rsid w:val="003B101F"/>
    <w:rsid w:val="003B2857"/>
    <w:rsid w:val="003B37ED"/>
    <w:rsid w:val="003C04C2"/>
    <w:rsid w:val="003D470E"/>
    <w:rsid w:val="003D6197"/>
    <w:rsid w:val="003D74CC"/>
    <w:rsid w:val="003D7E15"/>
    <w:rsid w:val="003E4833"/>
    <w:rsid w:val="003E5900"/>
    <w:rsid w:val="003E6F54"/>
    <w:rsid w:val="003E7EA0"/>
    <w:rsid w:val="003F5A55"/>
    <w:rsid w:val="003F6527"/>
    <w:rsid w:val="004151DB"/>
    <w:rsid w:val="004300E6"/>
    <w:rsid w:val="004311C3"/>
    <w:rsid w:val="00432469"/>
    <w:rsid w:val="00433449"/>
    <w:rsid w:val="00433C73"/>
    <w:rsid w:val="00443183"/>
    <w:rsid w:val="00447CBB"/>
    <w:rsid w:val="00447FD5"/>
    <w:rsid w:val="00450A23"/>
    <w:rsid w:val="004533F7"/>
    <w:rsid w:val="004659B9"/>
    <w:rsid w:val="00482E26"/>
    <w:rsid w:val="00485F62"/>
    <w:rsid w:val="004872F4"/>
    <w:rsid w:val="00492723"/>
    <w:rsid w:val="004A13FC"/>
    <w:rsid w:val="004B0D71"/>
    <w:rsid w:val="004B3096"/>
    <w:rsid w:val="004B66B7"/>
    <w:rsid w:val="004B73FC"/>
    <w:rsid w:val="004C5960"/>
    <w:rsid w:val="004C5BBE"/>
    <w:rsid w:val="004D0C4E"/>
    <w:rsid w:val="004D1D28"/>
    <w:rsid w:val="004D31B5"/>
    <w:rsid w:val="004D3C29"/>
    <w:rsid w:val="004E0A56"/>
    <w:rsid w:val="004E1787"/>
    <w:rsid w:val="004F28F4"/>
    <w:rsid w:val="004F2CB2"/>
    <w:rsid w:val="004F5762"/>
    <w:rsid w:val="004F699F"/>
    <w:rsid w:val="004F72F0"/>
    <w:rsid w:val="0050113E"/>
    <w:rsid w:val="00502439"/>
    <w:rsid w:val="00504BD5"/>
    <w:rsid w:val="0051392C"/>
    <w:rsid w:val="00521733"/>
    <w:rsid w:val="005309B5"/>
    <w:rsid w:val="00533C48"/>
    <w:rsid w:val="005354E4"/>
    <w:rsid w:val="005401D2"/>
    <w:rsid w:val="00544AC3"/>
    <w:rsid w:val="005474EF"/>
    <w:rsid w:val="0055150D"/>
    <w:rsid w:val="00561C57"/>
    <w:rsid w:val="00570989"/>
    <w:rsid w:val="00575663"/>
    <w:rsid w:val="005760D5"/>
    <w:rsid w:val="00580600"/>
    <w:rsid w:val="00592FBA"/>
    <w:rsid w:val="005A0395"/>
    <w:rsid w:val="005A0F44"/>
    <w:rsid w:val="005B13B6"/>
    <w:rsid w:val="005B66E9"/>
    <w:rsid w:val="005B7BE6"/>
    <w:rsid w:val="005C05DA"/>
    <w:rsid w:val="005C24D7"/>
    <w:rsid w:val="005C403D"/>
    <w:rsid w:val="005C4857"/>
    <w:rsid w:val="005D37F5"/>
    <w:rsid w:val="005D46D1"/>
    <w:rsid w:val="005D66BD"/>
    <w:rsid w:val="005E0334"/>
    <w:rsid w:val="005E2021"/>
    <w:rsid w:val="005E2971"/>
    <w:rsid w:val="005E5ABC"/>
    <w:rsid w:val="005E60E3"/>
    <w:rsid w:val="005E7FED"/>
    <w:rsid w:val="005F6859"/>
    <w:rsid w:val="005F687C"/>
    <w:rsid w:val="00606E0A"/>
    <w:rsid w:val="00616579"/>
    <w:rsid w:val="00616B4A"/>
    <w:rsid w:val="00624A52"/>
    <w:rsid w:val="0063336F"/>
    <w:rsid w:val="0063575E"/>
    <w:rsid w:val="00635922"/>
    <w:rsid w:val="00636577"/>
    <w:rsid w:val="00637D3E"/>
    <w:rsid w:val="0065660E"/>
    <w:rsid w:val="00671102"/>
    <w:rsid w:val="00677A2C"/>
    <w:rsid w:val="00693A9D"/>
    <w:rsid w:val="006953E0"/>
    <w:rsid w:val="00696959"/>
    <w:rsid w:val="006A503F"/>
    <w:rsid w:val="006A6697"/>
    <w:rsid w:val="006B4306"/>
    <w:rsid w:val="006B7145"/>
    <w:rsid w:val="006C274F"/>
    <w:rsid w:val="006C58C6"/>
    <w:rsid w:val="006C6295"/>
    <w:rsid w:val="006C71FA"/>
    <w:rsid w:val="006D0116"/>
    <w:rsid w:val="006D4443"/>
    <w:rsid w:val="006E4FEE"/>
    <w:rsid w:val="006F4D57"/>
    <w:rsid w:val="006F704D"/>
    <w:rsid w:val="00705472"/>
    <w:rsid w:val="0070670A"/>
    <w:rsid w:val="007079D0"/>
    <w:rsid w:val="00714F3D"/>
    <w:rsid w:val="00720D10"/>
    <w:rsid w:val="007216AA"/>
    <w:rsid w:val="00721ADD"/>
    <w:rsid w:val="00723B9C"/>
    <w:rsid w:val="00724FCE"/>
    <w:rsid w:val="00725D5D"/>
    <w:rsid w:val="00741C47"/>
    <w:rsid w:val="00742D33"/>
    <w:rsid w:val="007430C4"/>
    <w:rsid w:val="00755A15"/>
    <w:rsid w:val="0075728C"/>
    <w:rsid w:val="00760C9E"/>
    <w:rsid w:val="00761892"/>
    <w:rsid w:val="00764325"/>
    <w:rsid w:val="00766323"/>
    <w:rsid w:val="00773FA8"/>
    <w:rsid w:val="0077487E"/>
    <w:rsid w:val="00787D37"/>
    <w:rsid w:val="007979F0"/>
    <w:rsid w:val="007A4426"/>
    <w:rsid w:val="007A6CA8"/>
    <w:rsid w:val="007B1582"/>
    <w:rsid w:val="007B289F"/>
    <w:rsid w:val="007D61B7"/>
    <w:rsid w:val="007D76E9"/>
    <w:rsid w:val="007E1BA2"/>
    <w:rsid w:val="007E3A16"/>
    <w:rsid w:val="007F6A65"/>
    <w:rsid w:val="00815B30"/>
    <w:rsid w:val="00820746"/>
    <w:rsid w:val="00820C37"/>
    <w:rsid w:val="0082624B"/>
    <w:rsid w:val="00827234"/>
    <w:rsid w:val="00833EF2"/>
    <w:rsid w:val="00845DAB"/>
    <w:rsid w:val="008460D6"/>
    <w:rsid w:val="008474BF"/>
    <w:rsid w:val="00852EF4"/>
    <w:rsid w:val="00853299"/>
    <w:rsid w:val="008677AF"/>
    <w:rsid w:val="0087696F"/>
    <w:rsid w:val="00877CEA"/>
    <w:rsid w:val="008831C3"/>
    <w:rsid w:val="00884319"/>
    <w:rsid w:val="00886694"/>
    <w:rsid w:val="008A0979"/>
    <w:rsid w:val="008A297E"/>
    <w:rsid w:val="008A5819"/>
    <w:rsid w:val="008B2BD6"/>
    <w:rsid w:val="008B3EB9"/>
    <w:rsid w:val="008C1B1D"/>
    <w:rsid w:val="008C7A6E"/>
    <w:rsid w:val="008D5806"/>
    <w:rsid w:val="008D7AA7"/>
    <w:rsid w:val="008E71A2"/>
    <w:rsid w:val="008E7528"/>
    <w:rsid w:val="008F6755"/>
    <w:rsid w:val="009100D0"/>
    <w:rsid w:val="00915CED"/>
    <w:rsid w:val="0091783C"/>
    <w:rsid w:val="0092140A"/>
    <w:rsid w:val="0092260A"/>
    <w:rsid w:val="00925310"/>
    <w:rsid w:val="00927486"/>
    <w:rsid w:val="00930252"/>
    <w:rsid w:val="00941DE9"/>
    <w:rsid w:val="00950D62"/>
    <w:rsid w:val="009528A0"/>
    <w:rsid w:val="00953D3A"/>
    <w:rsid w:val="00962921"/>
    <w:rsid w:val="009748A9"/>
    <w:rsid w:val="009804BA"/>
    <w:rsid w:val="0098159F"/>
    <w:rsid w:val="00982CB3"/>
    <w:rsid w:val="009857B3"/>
    <w:rsid w:val="0098795A"/>
    <w:rsid w:val="00992261"/>
    <w:rsid w:val="009968B6"/>
    <w:rsid w:val="009A00B7"/>
    <w:rsid w:val="009A032A"/>
    <w:rsid w:val="009B0796"/>
    <w:rsid w:val="009B4BC6"/>
    <w:rsid w:val="009B664C"/>
    <w:rsid w:val="009C13B5"/>
    <w:rsid w:val="009C3FC1"/>
    <w:rsid w:val="009D0B08"/>
    <w:rsid w:val="009E656B"/>
    <w:rsid w:val="009E7212"/>
    <w:rsid w:val="009F30F3"/>
    <w:rsid w:val="009F4055"/>
    <w:rsid w:val="00A005A2"/>
    <w:rsid w:val="00A00C6B"/>
    <w:rsid w:val="00A11083"/>
    <w:rsid w:val="00A126BC"/>
    <w:rsid w:val="00A13CB8"/>
    <w:rsid w:val="00A15154"/>
    <w:rsid w:val="00A25865"/>
    <w:rsid w:val="00A26CB7"/>
    <w:rsid w:val="00A308E2"/>
    <w:rsid w:val="00A312A0"/>
    <w:rsid w:val="00A33E34"/>
    <w:rsid w:val="00A3622A"/>
    <w:rsid w:val="00A367B3"/>
    <w:rsid w:val="00A42BD8"/>
    <w:rsid w:val="00A46274"/>
    <w:rsid w:val="00A5028C"/>
    <w:rsid w:val="00A55056"/>
    <w:rsid w:val="00A60BF3"/>
    <w:rsid w:val="00A635AB"/>
    <w:rsid w:val="00A74F29"/>
    <w:rsid w:val="00A75244"/>
    <w:rsid w:val="00A76383"/>
    <w:rsid w:val="00A7721A"/>
    <w:rsid w:val="00A77E2B"/>
    <w:rsid w:val="00A82218"/>
    <w:rsid w:val="00A83B8E"/>
    <w:rsid w:val="00A90BA5"/>
    <w:rsid w:val="00A949AC"/>
    <w:rsid w:val="00AB1B9E"/>
    <w:rsid w:val="00AB3108"/>
    <w:rsid w:val="00AB7202"/>
    <w:rsid w:val="00AE54A8"/>
    <w:rsid w:val="00AE6621"/>
    <w:rsid w:val="00AF2770"/>
    <w:rsid w:val="00B01356"/>
    <w:rsid w:val="00B05871"/>
    <w:rsid w:val="00B06F51"/>
    <w:rsid w:val="00B109D3"/>
    <w:rsid w:val="00B1312A"/>
    <w:rsid w:val="00B13AF6"/>
    <w:rsid w:val="00B14326"/>
    <w:rsid w:val="00B20A59"/>
    <w:rsid w:val="00B21E31"/>
    <w:rsid w:val="00B25B31"/>
    <w:rsid w:val="00B35598"/>
    <w:rsid w:val="00B372A7"/>
    <w:rsid w:val="00B439AD"/>
    <w:rsid w:val="00B43D6F"/>
    <w:rsid w:val="00B51C43"/>
    <w:rsid w:val="00B61FEF"/>
    <w:rsid w:val="00B624B3"/>
    <w:rsid w:val="00B6711D"/>
    <w:rsid w:val="00B7092C"/>
    <w:rsid w:val="00B75BEC"/>
    <w:rsid w:val="00B76C83"/>
    <w:rsid w:val="00B84C85"/>
    <w:rsid w:val="00B87265"/>
    <w:rsid w:val="00B943EC"/>
    <w:rsid w:val="00BC6363"/>
    <w:rsid w:val="00BD0A71"/>
    <w:rsid w:val="00BD12F9"/>
    <w:rsid w:val="00BD3634"/>
    <w:rsid w:val="00BD3CFA"/>
    <w:rsid w:val="00BE4EA4"/>
    <w:rsid w:val="00BF3B87"/>
    <w:rsid w:val="00BF52A4"/>
    <w:rsid w:val="00C042C4"/>
    <w:rsid w:val="00C04601"/>
    <w:rsid w:val="00C07010"/>
    <w:rsid w:val="00C1126B"/>
    <w:rsid w:val="00C118C3"/>
    <w:rsid w:val="00C15D16"/>
    <w:rsid w:val="00C16439"/>
    <w:rsid w:val="00C42804"/>
    <w:rsid w:val="00C452B4"/>
    <w:rsid w:val="00C50CD7"/>
    <w:rsid w:val="00C51C30"/>
    <w:rsid w:val="00C54572"/>
    <w:rsid w:val="00C6065F"/>
    <w:rsid w:val="00C61AC9"/>
    <w:rsid w:val="00C620E9"/>
    <w:rsid w:val="00C63548"/>
    <w:rsid w:val="00C64DC0"/>
    <w:rsid w:val="00C653E9"/>
    <w:rsid w:val="00C67CDA"/>
    <w:rsid w:val="00C7483A"/>
    <w:rsid w:val="00C8165B"/>
    <w:rsid w:val="00C87B84"/>
    <w:rsid w:val="00C92B52"/>
    <w:rsid w:val="00C93B57"/>
    <w:rsid w:val="00C979DE"/>
    <w:rsid w:val="00CA7C9F"/>
    <w:rsid w:val="00CB0F4A"/>
    <w:rsid w:val="00CB2A84"/>
    <w:rsid w:val="00CB72BE"/>
    <w:rsid w:val="00CD02A3"/>
    <w:rsid w:val="00CD2719"/>
    <w:rsid w:val="00CD2CBB"/>
    <w:rsid w:val="00CE112D"/>
    <w:rsid w:val="00CE1702"/>
    <w:rsid w:val="00CE4EA0"/>
    <w:rsid w:val="00CE5743"/>
    <w:rsid w:val="00CE7FA0"/>
    <w:rsid w:val="00CF0142"/>
    <w:rsid w:val="00CF23EA"/>
    <w:rsid w:val="00CF36AC"/>
    <w:rsid w:val="00CF51E7"/>
    <w:rsid w:val="00CF686D"/>
    <w:rsid w:val="00D1346E"/>
    <w:rsid w:val="00D20050"/>
    <w:rsid w:val="00D208C5"/>
    <w:rsid w:val="00D234F2"/>
    <w:rsid w:val="00D240E9"/>
    <w:rsid w:val="00D33018"/>
    <w:rsid w:val="00D35E82"/>
    <w:rsid w:val="00D4388B"/>
    <w:rsid w:val="00D44515"/>
    <w:rsid w:val="00D53B46"/>
    <w:rsid w:val="00D54943"/>
    <w:rsid w:val="00D622EF"/>
    <w:rsid w:val="00D62621"/>
    <w:rsid w:val="00D62908"/>
    <w:rsid w:val="00D6319D"/>
    <w:rsid w:val="00D64662"/>
    <w:rsid w:val="00D70658"/>
    <w:rsid w:val="00D753F9"/>
    <w:rsid w:val="00D76F1A"/>
    <w:rsid w:val="00D81023"/>
    <w:rsid w:val="00D838F4"/>
    <w:rsid w:val="00D9489D"/>
    <w:rsid w:val="00D952BD"/>
    <w:rsid w:val="00D96059"/>
    <w:rsid w:val="00D97A42"/>
    <w:rsid w:val="00DA4BA2"/>
    <w:rsid w:val="00DB3BD6"/>
    <w:rsid w:val="00DC0F92"/>
    <w:rsid w:val="00DC11CD"/>
    <w:rsid w:val="00DC2D3B"/>
    <w:rsid w:val="00DD27C9"/>
    <w:rsid w:val="00DE01DD"/>
    <w:rsid w:val="00DE0781"/>
    <w:rsid w:val="00DF0F16"/>
    <w:rsid w:val="00DF4FF3"/>
    <w:rsid w:val="00DF6C5F"/>
    <w:rsid w:val="00DF799E"/>
    <w:rsid w:val="00E0342A"/>
    <w:rsid w:val="00E04CE2"/>
    <w:rsid w:val="00E14CC2"/>
    <w:rsid w:val="00E14F10"/>
    <w:rsid w:val="00E20692"/>
    <w:rsid w:val="00E20E5A"/>
    <w:rsid w:val="00E21530"/>
    <w:rsid w:val="00E2195A"/>
    <w:rsid w:val="00E21A0B"/>
    <w:rsid w:val="00E33C96"/>
    <w:rsid w:val="00E344E3"/>
    <w:rsid w:val="00E371F1"/>
    <w:rsid w:val="00E40929"/>
    <w:rsid w:val="00E50440"/>
    <w:rsid w:val="00E54134"/>
    <w:rsid w:val="00E56F2A"/>
    <w:rsid w:val="00E63E4B"/>
    <w:rsid w:val="00E654A8"/>
    <w:rsid w:val="00E71585"/>
    <w:rsid w:val="00E72D01"/>
    <w:rsid w:val="00E801CC"/>
    <w:rsid w:val="00E80845"/>
    <w:rsid w:val="00E856A6"/>
    <w:rsid w:val="00E85983"/>
    <w:rsid w:val="00E85C56"/>
    <w:rsid w:val="00EA0E61"/>
    <w:rsid w:val="00EA0F8B"/>
    <w:rsid w:val="00EA28D1"/>
    <w:rsid w:val="00EA752A"/>
    <w:rsid w:val="00EB107F"/>
    <w:rsid w:val="00EB4AC7"/>
    <w:rsid w:val="00EB5EC3"/>
    <w:rsid w:val="00EC170C"/>
    <w:rsid w:val="00EC2A5F"/>
    <w:rsid w:val="00EC39A7"/>
    <w:rsid w:val="00EC4A8E"/>
    <w:rsid w:val="00ED46AF"/>
    <w:rsid w:val="00ED769D"/>
    <w:rsid w:val="00EE0573"/>
    <w:rsid w:val="00EE156B"/>
    <w:rsid w:val="00EE3621"/>
    <w:rsid w:val="00EE3FEA"/>
    <w:rsid w:val="00EE77A1"/>
    <w:rsid w:val="00EF3334"/>
    <w:rsid w:val="00EF7D44"/>
    <w:rsid w:val="00F07F30"/>
    <w:rsid w:val="00F10F55"/>
    <w:rsid w:val="00F11987"/>
    <w:rsid w:val="00F13C59"/>
    <w:rsid w:val="00F14DD1"/>
    <w:rsid w:val="00F14E05"/>
    <w:rsid w:val="00F37476"/>
    <w:rsid w:val="00F378D3"/>
    <w:rsid w:val="00F37FEA"/>
    <w:rsid w:val="00F439B6"/>
    <w:rsid w:val="00F4448B"/>
    <w:rsid w:val="00F45CC7"/>
    <w:rsid w:val="00F50036"/>
    <w:rsid w:val="00F53044"/>
    <w:rsid w:val="00F567A6"/>
    <w:rsid w:val="00F6368E"/>
    <w:rsid w:val="00F703E4"/>
    <w:rsid w:val="00F72680"/>
    <w:rsid w:val="00F733C9"/>
    <w:rsid w:val="00F768CF"/>
    <w:rsid w:val="00F76A63"/>
    <w:rsid w:val="00F76C65"/>
    <w:rsid w:val="00F878CE"/>
    <w:rsid w:val="00F93D39"/>
    <w:rsid w:val="00F97C99"/>
    <w:rsid w:val="00FA3C5C"/>
    <w:rsid w:val="00FA4BFB"/>
    <w:rsid w:val="00FA58A9"/>
    <w:rsid w:val="00FA7BC3"/>
    <w:rsid w:val="00FB17DC"/>
    <w:rsid w:val="00FC0C95"/>
    <w:rsid w:val="00FC2CFA"/>
    <w:rsid w:val="00FD54E6"/>
    <w:rsid w:val="00FD6971"/>
    <w:rsid w:val="00FD710F"/>
    <w:rsid w:val="00FE3854"/>
    <w:rsid w:val="00FE4A7A"/>
    <w:rsid w:val="00FE515B"/>
    <w:rsid w:val="00FE6C57"/>
    <w:rsid w:val="00FE7B7B"/>
    <w:rsid w:val="00FF04D4"/>
    <w:rsid w:val="00FF2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C3E"/>
    <w:pPr>
      <w:widowControl w:val="0"/>
      <w:suppressAutoHyphens/>
    </w:pPr>
    <w:rPr>
      <w:rFonts w:eastAsia="SimSun" w:cs="Tahoma"/>
      <w:kern w:val="1"/>
      <w:sz w:val="24"/>
      <w:szCs w:val="24"/>
      <w:lang w:eastAsia="hi-IN" w:bidi="hi-IN"/>
    </w:rPr>
  </w:style>
  <w:style w:type="paragraph" w:styleId="1">
    <w:name w:val="heading 1"/>
    <w:basedOn w:val="a"/>
    <w:next w:val="a"/>
    <w:qFormat/>
    <w:rsid w:val="00145C3E"/>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rsid w:val="00145C3E"/>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145C3E"/>
    <w:rPr>
      <w:rFonts w:ascii="Symbol" w:hAnsi="Symbol"/>
    </w:rPr>
  </w:style>
  <w:style w:type="character" w:customStyle="1" w:styleId="WW8Num6z0">
    <w:name w:val="WW8Num6z0"/>
    <w:rsid w:val="00145C3E"/>
    <w:rPr>
      <w:rFonts w:ascii="Symbol" w:hAnsi="Symbol"/>
    </w:rPr>
  </w:style>
  <w:style w:type="character" w:customStyle="1" w:styleId="WW8Num8z0">
    <w:name w:val="WW8Num8z0"/>
    <w:rsid w:val="00145C3E"/>
    <w:rPr>
      <w:rFonts w:ascii="Symbol" w:hAnsi="Symbol" w:cs="OpenSymbol"/>
    </w:rPr>
  </w:style>
  <w:style w:type="character" w:customStyle="1" w:styleId="WW8Num9z0">
    <w:name w:val="WW8Num9z0"/>
    <w:rsid w:val="00145C3E"/>
    <w:rPr>
      <w:rFonts w:ascii="Symbol" w:hAnsi="Symbol" w:cs="OpenSymbol"/>
    </w:rPr>
  </w:style>
  <w:style w:type="character" w:customStyle="1" w:styleId="WW8Num10z0">
    <w:name w:val="WW8Num10z0"/>
    <w:rsid w:val="00145C3E"/>
    <w:rPr>
      <w:rFonts w:ascii="Symbol" w:hAnsi="Symbol" w:cs="OpenSymbol"/>
    </w:rPr>
  </w:style>
  <w:style w:type="character" w:customStyle="1" w:styleId="WW8Num13z0">
    <w:name w:val="WW8Num13z0"/>
    <w:rsid w:val="00145C3E"/>
    <w:rPr>
      <w:rFonts w:ascii="Symbol" w:hAnsi="Symbol" w:cs="OpenSymbol"/>
    </w:rPr>
  </w:style>
  <w:style w:type="character" w:customStyle="1" w:styleId="Absatz-Standardschriftart">
    <w:name w:val="Absatz-Standardschriftart"/>
    <w:rsid w:val="00145C3E"/>
  </w:style>
  <w:style w:type="character" w:customStyle="1" w:styleId="WW-Absatz-Standardschriftart">
    <w:name w:val="WW-Absatz-Standardschriftart"/>
    <w:rsid w:val="00145C3E"/>
  </w:style>
  <w:style w:type="character" w:customStyle="1" w:styleId="WW-Absatz-Standardschriftart1">
    <w:name w:val="WW-Absatz-Standardschriftart1"/>
    <w:rsid w:val="00145C3E"/>
  </w:style>
  <w:style w:type="character" w:customStyle="1" w:styleId="WW-Absatz-Standardschriftart11">
    <w:name w:val="WW-Absatz-Standardschriftart11"/>
    <w:rsid w:val="00145C3E"/>
  </w:style>
  <w:style w:type="character" w:customStyle="1" w:styleId="WW-Absatz-Standardschriftart111">
    <w:name w:val="WW-Absatz-Standardschriftart111"/>
    <w:rsid w:val="00145C3E"/>
  </w:style>
  <w:style w:type="character" w:customStyle="1" w:styleId="WW-Absatz-Standardschriftart1111">
    <w:name w:val="WW-Absatz-Standardschriftart1111"/>
    <w:rsid w:val="00145C3E"/>
  </w:style>
  <w:style w:type="character" w:customStyle="1" w:styleId="WW-Absatz-Standardschriftart11111">
    <w:name w:val="WW-Absatz-Standardschriftart11111"/>
    <w:rsid w:val="00145C3E"/>
  </w:style>
  <w:style w:type="character" w:customStyle="1" w:styleId="WW-Absatz-Standardschriftart111111">
    <w:name w:val="WW-Absatz-Standardschriftart111111"/>
    <w:rsid w:val="00145C3E"/>
  </w:style>
  <w:style w:type="character" w:customStyle="1" w:styleId="7">
    <w:name w:val="Основной шрифт абзаца7"/>
    <w:rsid w:val="00145C3E"/>
  </w:style>
  <w:style w:type="character" w:customStyle="1" w:styleId="WW-Absatz-Standardschriftart1111111">
    <w:name w:val="WW-Absatz-Standardschriftart1111111"/>
    <w:rsid w:val="00145C3E"/>
  </w:style>
  <w:style w:type="character" w:customStyle="1" w:styleId="WW-Absatz-Standardschriftart11111111">
    <w:name w:val="WW-Absatz-Standardschriftart11111111"/>
    <w:rsid w:val="00145C3E"/>
  </w:style>
  <w:style w:type="character" w:customStyle="1" w:styleId="WW-Absatz-Standardschriftart111111111">
    <w:name w:val="WW-Absatz-Standardschriftart111111111"/>
    <w:rsid w:val="00145C3E"/>
  </w:style>
  <w:style w:type="character" w:customStyle="1" w:styleId="WW-Absatz-Standardschriftart1111111111">
    <w:name w:val="WW-Absatz-Standardschriftart1111111111"/>
    <w:rsid w:val="00145C3E"/>
  </w:style>
  <w:style w:type="character" w:customStyle="1" w:styleId="WW-Absatz-Standardschriftart11111111111">
    <w:name w:val="WW-Absatz-Standardschriftart11111111111"/>
    <w:rsid w:val="00145C3E"/>
  </w:style>
  <w:style w:type="character" w:customStyle="1" w:styleId="WW-Absatz-Standardschriftart111111111111">
    <w:name w:val="WW-Absatz-Standardschriftart111111111111"/>
    <w:rsid w:val="00145C3E"/>
  </w:style>
  <w:style w:type="character" w:customStyle="1" w:styleId="WW-Absatz-Standardschriftart1111111111111">
    <w:name w:val="WW-Absatz-Standardschriftart1111111111111"/>
    <w:rsid w:val="00145C3E"/>
  </w:style>
  <w:style w:type="character" w:customStyle="1" w:styleId="WW-Absatz-Standardschriftart11111111111111">
    <w:name w:val="WW-Absatz-Standardschriftart11111111111111"/>
    <w:rsid w:val="00145C3E"/>
  </w:style>
  <w:style w:type="character" w:customStyle="1" w:styleId="WW-Absatz-Standardschriftart111111111111111">
    <w:name w:val="WW-Absatz-Standardschriftart111111111111111"/>
    <w:rsid w:val="00145C3E"/>
  </w:style>
  <w:style w:type="character" w:customStyle="1" w:styleId="6">
    <w:name w:val="Основной шрифт абзаца6"/>
    <w:rsid w:val="00145C3E"/>
  </w:style>
  <w:style w:type="character" w:customStyle="1" w:styleId="WW-Absatz-Standardschriftart1111111111111111">
    <w:name w:val="WW-Absatz-Standardschriftart1111111111111111"/>
    <w:rsid w:val="00145C3E"/>
  </w:style>
  <w:style w:type="character" w:customStyle="1" w:styleId="WW-Absatz-Standardschriftart11111111111111111">
    <w:name w:val="WW-Absatz-Standardschriftart11111111111111111"/>
    <w:rsid w:val="00145C3E"/>
  </w:style>
  <w:style w:type="character" w:customStyle="1" w:styleId="WW-Absatz-Standardschriftart111111111111111111">
    <w:name w:val="WW-Absatz-Standardschriftart111111111111111111"/>
    <w:rsid w:val="00145C3E"/>
  </w:style>
  <w:style w:type="character" w:customStyle="1" w:styleId="WW-Absatz-Standardschriftart1111111111111111111">
    <w:name w:val="WW-Absatz-Standardschriftart1111111111111111111"/>
    <w:rsid w:val="00145C3E"/>
  </w:style>
  <w:style w:type="character" w:customStyle="1" w:styleId="WW-Absatz-Standardschriftart11111111111111111111">
    <w:name w:val="WW-Absatz-Standardschriftart11111111111111111111"/>
    <w:rsid w:val="00145C3E"/>
  </w:style>
  <w:style w:type="character" w:customStyle="1" w:styleId="WW-Absatz-Standardschriftart111111111111111111111">
    <w:name w:val="WW-Absatz-Standardschriftart111111111111111111111"/>
    <w:rsid w:val="00145C3E"/>
  </w:style>
  <w:style w:type="character" w:customStyle="1" w:styleId="WW-Absatz-Standardschriftart1111111111111111111111">
    <w:name w:val="WW-Absatz-Standardschriftart1111111111111111111111"/>
    <w:rsid w:val="00145C3E"/>
  </w:style>
  <w:style w:type="character" w:customStyle="1" w:styleId="WW-Absatz-Standardschriftart11111111111111111111111">
    <w:name w:val="WW-Absatz-Standardschriftart11111111111111111111111"/>
    <w:rsid w:val="00145C3E"/>
  </w:style>
  <w:style w:type="character" w:customStyle="1" w:styleId="WW-Absatz-Standardschriftart111111111111111111111111">
    <w:name w:val="WW-Absatz-Standardschriftart111111111111111111111111"/>
    <w:rsid w:val="00145C3E"/>
  </w:style>
  <w:style w:type="character" w:customStyle="1" w:styleId="WW-Absatz-Standardschriftart1111111111111111111111111">
    <w:name w:val="WW-Absatz-Standardschriftart1111111111111111111111111"/>
    <w:rsid w:val="00145C3E"/>
  </w:style>
  <w:style w:type="character" w:customStyle="1" w:styleId="WW-Absatz-Standardschriftart11111111111111111111111111">
    <w:name w:val="WW-Absatz-Standardschriftart11111111111111111111111111"/>
    <w:rsid w:val="00145C3E"/>
  </w:style>
  <w:style w:type="character" w:customStyle="1" w:styleId="WW-Absatz-Standardschriftart111111111111111111111111111">
    <w:name w:val="WW-Absatz-Standardschriftart111111111111111111111111111"/>
    <w:rsid w:val="00145C3E"/>
  </w:style>
  <w:style w:type="character" w:customStyle="1" w:styleId="5">
    <w:name w:val="Основной шрифт абзаца5"/>
    <w:rsid w:val="00145C3E"/>
  </w:style>
  <w:style w:type="character" w:customStyle="1" w:styleId="WW-Absatz-Standardschriftart1111111111111111111111111111">
    <w:name w:val="WW-Absatz-Standardschriftart1111111111111111111111111111"/>
    <w:rsid w:val="00145C3E"/>
  </w:style>
  <w:style w:type="character" w:customStyle="1" w:styleId="4">
    <w:name w:val="Основной шрифт абзаца4"/>
    <w:rsid w:val="00145C3E"/>
  </w:style>
  <w:style w:type="character" w:customStyle="1" w:styleId="3">
    <w:name w:val="Основной шрифт абзаца3"/>
    <w:rsid w:val="00145C3E"/>
  </w:style>
  <w:style w:type="character" w:customStyle="1" w:styleId="WW-Absatz-Standardschriftart11111111111111111111111111111">
    <w:name w:val="WW-Absatz-Standardschriftart11111111111111111111111111111"/>
    <w:rsid w:val="00145C3E"/>
  </w:style>
  <w:style w:type="character" w:customStyle="1" w:styleId="WW-Absatz-Standardschriftart111111111111111111111111111111">
    <w:name w:val="WW-Absatz-Standardschriftart111111111111111111111111111111"/>
    <w:rsid w:val="00145C3E"/>
  </w:style>
  <w:style w:type="character" w:customStyle="1" w:styleId="WW-Absatz-Standardschriftart1111111111111111111111111111111">
    <w:name w:val="WW-Absatz-Standardschriftart1111111111111111111111111111111"/>
    <w:rsid w:val="00145C3E"/>
  </w:style>
  <w:style w:type="character" w:customStyle="1" w:styleId="WW-Absatz-Standardschriftart11111111111111111111111111111111">
    <w:name w:val="WW-Absatz-Standardschriftart11111111111111111111111111111111"/>
    <w:rsid w:val="00145C3E"/>
  </w:style>
  <w:style w:type="character" w:customStyle="1" w:styleId="21">
    <w:name w:val="Основной шрифт абзаца2"/>
    <w:rsid w:val="00145C3E"/>
  </w:style>
  <w:style w:type="character" w:customStyle="1" w:styleId="WW8Num4z0">
    <w:name w:val="WW8Num4z0"/>
    <w:rsid w:val="00145C3E"/>
    <w:rPr>
      <w:rFonts w:ascii="Symbol" w:hAnsi="Symbol"/>
    </w:rPr>
  </w:style>
  <w:style w:type="character" w:customStyle="1" w:styleId="10">
    <w:name w:val="Основной шрифт абзаца1"/>
    <w:rsid w:val="00145C3E"/>
  </w:style>
  <w:style w:type="character" w:customStyle="1" w:styleId="WW8Num3z0">
    <w:name w:val="WW8Num3z0"/>
    <w:rsid w:val="00145C3E"/>
    <w:rPr>
      <w:rFonts w:ascii="Symbol" w:hAnsi="Symbol"/>
    </w:rPr>
  </w:style>
  <w:style w:type="character" w:customStyle="1" w:styleId="WW-Absatz-Standardschriftart111111111111111111111111111111111">
    <w:name w:val="WW-Absatz-Standardschriftart111111111111111111111111111111111"/>
    <w:rsid w:val="00145C3E"/>
  </w:style>
  <w:style w:type="character" w:customStyle="1" w:styleId="WW-Absatz-Standardschriftart1111111111111111111111111111111111">
    <w:name w:val="WW-Absatz-Standardschriftart1111111111111111111111111111111111"/>
    <w:rsid w:val="00145C3E"/>
  </w:style>
  <w:style w:type="character" w:styleId="a3">
    <w:name w:val="Hyperlink"/>
    <w:rsid w:val="00145C3E"/>
    <w:rPr>
      <w:color w:val="0000CC"/>
      <w:u w:val="single"/>
    </w:rPr>
  </w:style>
  <w:style w:type="character" w:customStyle="1" w:styleId="FontStyle19">
    <w:name w:val="Font Style19"/>
    <w:rsid w:val="00145C3E"/>
    <w:rPr>
      <w:rFonts w:ascii="Times New Roman" w:hAnsi="Times New Roman" w:cs="Times New Roman"/>
      <w:sz w:val="26"/>
      <w:szCs w:val="26"/>
    </w:rPr>
  </w:style>
  <w:style w:type="character" w:customStyle="1" w:styleId="a4">
    <w:name w:val="Основной текст с отступом Знак"/>
    <w:rsid w:val="00145C3E"/>
    <w:rPr>
      <w:rFonts w:eastAsia="SimSun" w:cs="Mangal"/>
      <w:kern w:val="1"/>
      <w:sz w:val="24"/>
      <w:szCs w:val="21"/>
      <w:lang w:eastAsia="hi-IN" w:bidi="hi-IN"/>
    </w:rPr>
  </w:style>
  <w:style w:type="character" w:customStyle="1" w:styleId="HTML">
    <w:name w:val="Стандартный HTML Знак"/>
    <w:rsid w:val="00145C3E"/>
    <w:rPr>
      <w:rFonts w:ascii="Courier New" w:eastAsia="SimSun" w:hAnsi="Courier New" w:cs="Tahoma"/>
      <w:kern w:val="1"/>
      <w:lang w:eastAsia="hi-IN" w:bidi="hi-IN"/>
    </w:rPr>
  </w:style>
  <w:style w:type="character" w:customStyle="1" w:styleId="11">
    <w:name w:val="Заголовок 1 Знак"/>
    <w:rsid w:val="00145C3E"/>
    <w:rPr>
      <w:rFonts w:ascii="Cambria" w:eastAsia="Times New Roman" w:hAnsi="Cambria" w:cs="Mangal"/>
      <w:b/>
      <w:bCs/>
      <w:kern w:val="1"/>
      <w:sz w:val="32"/>
      <w:szCs w:val="29"/>
      <w:lang w:eastAsia="hi-IN" w:bidi="hi-IN"/>
    </w:rPr>
  </w:style>
  <w:style w:type="character" w:styleId="a5">
    <w:name w:val="FollowedHyperlink"/>
    <w:rsid w:val="00145C3E"/>
    <w:rPr>
      <w:color w:val="800080"/>
      <w:u w:val="single"/>
    </w:rPr>
  </w:style>
  <w:style w:type="character" w:customStyle="1" w:styleId="a6">
    <w:name w:val="Символ нумерации"/>
    <w:rsid w:val="00145C3E"/>
  </w:style>
  <w:style w:type="character" w:customStyle="1" w:styleId="a7">
    <w:name w:val="Маркеры списка"/>
    <w:rsid w:val="00145C3E"/>
    <w:rPr>
      <w:rFonts w:ascii="OpenSymbol" w:eastAsia="OpenSymbol" w:hAnsi="OpenSymbol" w:cs="OpenSymbol"/>
    </w:rPr>
  </w:style>
  <w:style w:type="paragraph" w:customStyle="1" w:styleId="a8">
    <w:name w:val="Заголовок"/>
    <w:basedOn w:val="a"/>
    <w:next w:val="a9"/>
    <w:rsid w:val="00145C3E"/>
    <w:pPr>
      <w:keepNext/>
      <w:spacing w:before="240" w:after="120"/>
    </w:pPr>
    <w:rPr>
      <w:rFonts w:ascii="Arial" w:hAnsi="Arial"/>
      <w:sz w:val="28"/>
      <w:szCs w:val="28"/>
    </w:rPr>
  </w:style>
  <w:style w:type="paragraph" w:styleId="a9">
    <w:name w:val="Body Text"/>
    <w:basedOn w:val="a"/>
    <w:link w:val="aa"/>
    <w:rsid w:val="00145C3E"/>
    <w:pPr>
      <w:spacing w:after="120"/>
    </w:pPr>
  </w:style>
  <w:style w:type="paragraph" w:styleId="ab">
    <w:name w:val="List"/>
    <w:basedOn w:val="a9"/>
    <w:rsid w:val="00145C3E"/>
  </w:style>
  <w:style w:type="paragraph" w:customStyle="1" w:styleId="8">
    <w:name w:val="Название8"/>
    <w:basedOn w:val="a"/>
    <w:rsid w:val="00145C3E"/>
    <w:pPr>
      <w:suppressLineNumbers/>
      <w:spacing w:before="120" w:after="120"/>
    </w:pPr>
    <w:rPr>
      <w:i/>
      <w:iCs/>
    </w:rPr>
  </w:style>
  <w:style w:type="paragraph" w:customStyle="1" w:styleId="80">
    <w:name w:val="Указатель8"/>
    <w:basedOn w:val="a"/>
    <w:rsid w:val="00145C3E"/>
    <w:pPr>
      <w:suppressLineNumbers/>
    </w:pPr>
  </w:style>
  <w:style w:type="paragraph" w:styleId="ac">
    <w:name w:val="Title"/>
    <w:basedOn w:val="a8"/>
    <w:next w:val="ad"/>
    <w:qFormat/>
    <w:rsid w:val="00145C3E"/>
  </w:style>
  <w:style w:type="paragraph" w:styleId="ad">
    <w:name w:val="Subtitle"/>
    <w:basedOn w:val="a8"/>
    <w:next w:val="a9"/>
    <w:qFormat/>
    <w:rsid w:val="00145C3E"/>
    <w:pPr>
      <w:jc w:val="center"/>
    </w:pPr>
    <w:rPr>
      <w:i/>
      <w:iCs/>
    </w:rPr>
  </w:style>
  <w:style w:type="paragraph" w:customStyle="1" w:styleId="70">
    <w:name w:val="Название7"/>
    <w:basedOn w:val="a"/>
    <w:rsid w:val="00145C3E"/>
    <w:pPr>
      <w:suppressLineNumbers/>
      <w:spacing w:before="120" w:after="120"/>
    </w:pPr>
    <w:rPr>
      <w:i/>
      <w:iCs/>
    </w:rPr>
  </w:style>
  <w:style w:type="paragraph" w:customStyle="1" w:styleId="71">
    <w:name w:val="Указатель7"/>
    <w:basedOn w:val="a"/>
    <w:rsid w:val="00145C3E"/>
    <w:pPr>
      <w:suppressLineNumbers/>
    </w:pPr>
  </w:style>
  <w:style w:type="paragraph" w:customStyle="1" w:styleId="60">
    <w:name w:val="Название6"/>
    <w:basedOn w:val="a"/>
    <w:rsid w:val="00145C3E"/>
    <w:pPr>
      <w:suppressLineNumbers/>
      <w:spacing w:before="120" w:after="120"/>
    </w:pPr>
    <w:rPr>
      <w:i/>
      <w:iCs/>
    </w:rPr>
  </w:style>
  <w:style w:type="paragraph" w:customStyle="1" w:styleId="61">
    <w:name w:val="Указатель6"/>
    <w:basedOn w:val="a"/>
    <w:rsid w:val="00145C3E"/>
    <w:pPr>
      <w:suppressLineNumbers/>
    </w:pPr>
  </w:style>
  <w:style w:type="paragraph" w:customStyle="1" w:styleId="50">
    <w:name w:val="Название5"/>
    <w:basedOn w:val="a"/>
    <w:rsid w:val="00145C3E"/>
    <w:pPr>
      <w:suppressLineNumbers/>
      <w:spacing w:before="120" w:after="120"/>
    </w:pPr>
    <w:rPr>
      <w:i/>
      <w:iCs/>
    </w:rPr>
  </w:style>
  <w:style w:type="paragraph" w:customStyle="1" w:styleId="51">
    <w:name w:val="Указатель5"/>
    <w:basedOn w:val="a"/>
    <w:rsid w:val="00145C3E"/>
    <w:pPr>
      <w:suppressLineNumbers/>
    </w:pPr>
  </w:style>
  <w:style w:type="paragraph" w:customStyle="1" w:styleId="40">
    <w:name w:val="Название4"/>
    <w:basedOn w:val="a"/>
    <w:rsid w:val="00145C3E"/>
    <w:pPr>
      <w:suppressLineNumbers/>
      <w:spacing w:before="120" w:after="120"/>
    </w:pPr>
    <w:rPr>
      <w:i/>
      <w:iCs/>
    </w:rPr>
  </w:style>
  <w:style w:type="paragraph" w:customStyle="1" w:styleId="41">
    <w:name w:val="Указатель4"/>
    <w:basedOn w:val="a"/>
    <w:rsid w:val="00145C3E"/>
    <w:pPr>
      <w:suppressLineNumbers/>
    </w:pPr>
  </w:style>
  <w:style w:type="paragraph" w:customStyle="1" w:styleId="30">
    <w:name w:val="Название3"/>
    <w:basedOn w:val="a"/>
    <w:rsid w:val="00145C3E"/>
    <w:pPr>
      <w:suppressLineNumbers/>
      <w:spacing w:before="120" w:after="120"/>
    </w:pPr>
    <w:rPr>
      <w:i/>
      <w:iCs/>
    </w:rPr>
  </w:style>
  <w:style w:type="paragraph" w:customStyle="1" w:styleId="31">
    <w:name w:val="Указатель3"/>
    <w:basedOn w:val="a"/>
    <w:rsid w:val="00145C3E"/>
    <w:pPr>
      <w:suppressLineNumbers/>
    </w:pPr>
  </w:style>
  <w:style w:type="paragraph" w:customStyle="1" w:styleId="22">
    <w:name w:val="Название2"/>
    <w:basedOn w:val="a"/>
    <w:rsid w:val="00145C3E"/>
    <w:pPr>
      <w:suppressLineNumbers/>
      <w:spacing w:before="120" w:after="120"/>
    </w:pPr>
    <w:rPr>
      <w:i/>
      <w:iCs/>
    </w:rPr>
  </w:style>
  <w:style w:type="paragraph" w:customStyle="1" w:styleId="23">
    <w:name w:val="Указатель2"/>
    <w:basedOn w:val="a"/>
    <w:rsid w:val="00145C3E"/>
    <w:pPr>
      <w:suppressLineNumbers/>
    </w:pPr>
  </w:style>
  <w:style w:type="paragraph" w:customStyle="1" w:styleId="12">
    <w:name w:val="Название1"/>
    <w:basedOn w:val="a"/>
    <w:rsid w:val="00145C3E"/>
    <w:pPr>
      <w:suppressLineNumbers/>
      <w:spacing w:before="120" w:after="120"/>
    </w:pPr>
    <w:rPr>
      <w:i/>
      <w:iCs/>
    </w:rPr>
  </w:style>
  <w:style w:type="paragraph" w:customStyle="1" w:styleId="13">
    <w:name w:val="Указатель1"/>
    <w:basedOn w:val="a"/>
    <w:rsid w:val="00145C3E"/>
    <w:pPr>
      <w:suppressLineNumbers/>
    </w:pPr>
  </w:style>
  <w:style w:type="paragraph" w:styleId="ae">
    <w:name w:val="List Paragraph"/>
    <w:basedOn w:val="a"/>
    <w:qFormat/>
    <w:rsid w:val="00145C3E"/>
    <w:pPr>
      <w:spacing w:after="200" w:line="276" w:lineRule="auto"/>
      <w:ind w:left="720"/>
    </w:pPr>
    <w:rPr>
      <w:rFonts w:ascii="Calibri" w:eastAsia="Calibri" w:hAnsi="Calibri"/>
      <w:sz w:val="22"/>
      <w:szCs w:val="22"/>
    </w:rPr>
  </w:style>
  <w:style w:type="paragraph" w:customStyle="1" w:styleId="ConsPlusTitle">
    <w:name w:val="ConsPlusTitle"/>
    <w:rsid w:val="00145C3E"/>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rsid w:val="00145C3E"/>
    <w:pPr>
      <w:widowControl w:val="0"/>
      <w:suppressAutoHyphens/>
      <w:autoSpaceDE w:val="0"/>
      <w:ind w:firstLine="720"/>
    </w:pPr>
    <w:rPr>
      <w:rFonts w:ascii="Arial" w:eastAsia="Arial" w:hAnsi="Arial" w:cs="Arial"/>
      <w:kern w:val="1"/>
      <w:lang w:eastAsia="ar-SA"/>
    </w:rPr>
  </w:style>
  <w:style w:type="paragraph" w:customStyle="1" w:styleId="ConsPlusCell">
    <w:name w:val="ConsPlusCell"/>
    <w:rsid w:val="00145C3E"/>
    <w:pPr>
      <w:widowControl w:val="0"/>
      <w:suppressAutoHyphens/>
      <w:autoSpaceDE w:val="0"/>
    </w:pPr>
    <w:rPr>
      <w:rFonts w:eastAsia="Arial"/>
      <w:kern w:val="1"/>
      <w:sz w:val="24"/>
      <w:szCs w:val="24"/>
      <w:lang w:eastAsia="ar-SA"/>
    </w:rPr>
  </w:style>
  <w:style w:type="paragraph" w:customStyle="1" w:styleId="ConsPlusNonformat">
    <w:name w:val="ConsPlusNonformat"/>
    <w:uiPriority w:val="99"/>
    <w:rsid w:val="00145C3E"/>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rsid w:val="00145C3E"/>
    <w:pPr>
      <w:spacing w:after="200" w:line="276" w:lineRule="auto"/>
      <w:ind w:left="720"/>
    </w:pPr>
    <w:rPr>
      <w:rFonts w:ascii="Calibri" w:hAnsi="Calibri"/>
      <w:sz w:val="22"/>
      <w:szCs w:val="22"/>
    </w:rPr>
  </w:style>
  <w:style w:type="paragraph" w:customStyle="1" w:styleId="32">
    <w:name w:val="Основной текст с отступом 32"/>
    <w:basedOn w:val="a"/>
    <w:rsid w:val="00145C3E"/>
    <w:pPr>
      <w:spacing w:after="120"/>
      <w:ind w:left="283"/>
    </w:pPr>
    <w:rPr>
      <w:sz w:val="16"/>
      <w:szCs w:val="16"/>
    </w:rPr>
  </w:style>
  <w:style w:type="paragraph" w:styleId="af">
    <w:name w:val="No Spacing"/>
    <w:link w:val="af0"/>
    <w:uiPriority w:val="99"/>
    <w:qFormat/>
    <w:rsid w:val="00145C3E"/>
    <w:pPr>
      <w:suppressAutoHyphens/>
    </w:pPr>
    <w:rPr>
      <w:rFonts w:ascii="Calibri" w:eastAsia="Calibri" w:hAnsi="Calibri"/>
      <w:kern w:val="1"/>
      <w:sz w:val="22"/>
      <w:szCs w:val="22"/>
      <w:lang w:eastAsia="ar-SA"/>
    </w:rPr>
  </w:style>
  <w:style w:type="paragraph" w:styleId="af1">
    <w:name w:val="header"/>
    <w:basedOn w:val="a"/>
    <w:link w:val="af2"/>
    <w:rsid w:val="00145C3E"/>
    <w:pPr>
      <w:tabs>
        <w:tab w:val="center" w:pos="4677"/>
        <w:tab w:val="right" w:pos="9355"/>
      </w:tabs>
    </w:pPr>
  </w:style>
  <w:style w:type="paragraph" w:styleId="af3">
    <w:name w:val="footer"/>
    <w:basedOn w:val="a"/>
    <w:link w:val="af4"/>
    <w:rsid w:val="00145C3E"/>
    <w:pPr>
      <w:suppressLineNumbers/>
      <w:tabs>
        <w:tab w:val="center" w:pos="4819"/>
        <w:tab w:val="right" w:pos="9638"/>
      </w:tabs>
    </w:pPr>
  </w:style>
  <w:style w:type="paragraph" w:customStyle="1" w:styleId="af5">
    <w:name w:val="Содержимое таблицы"/>
    <w:basedOn w:val="a"/>
    <w:uiPriority w:val="99"/>
    <w:rsid w:val="00145C3E"/>
    <w:pPr>
      <w:suppressLineNumbers/>
    </w:pPr>
    <w:rPr>
      <w:sz w:val="20"/>
      <w:szCs w:val="20"/>
    </w:rPr>
  </w:style>
  <w:style w:type="paragraph" w:customStyle="1" w:styleId="af6">
    <w:name w:val="Заголовок таблицы"/>
    <w:basedOn w:val="af5"/>
    <w:rsid w:val="00145C3E"/>
    <w:pPr>
      <w:jc w:val="center"/>
    </w:pPr>
    <w:rPr>
      <w:b/>
      <w:bCs/>
    </w:rPr>
  </w:style>
  <w:style w:type="paragraph" w:customStyle="1" w:styleId="310">
    <w:name w:val="Основной текст с отступом 31"/>
    <w:basedOn w:val="a"/>
    <w:rsid w:val="00145C3E"/>
    <w:pPr>
      <w:spacing w:after="120"/>
      <w:ind w:left="283"/>
    </w:pPr>
    <w:rPr>
      <w:sz w:val="16"/>
      <w:szCs w:val="16"/>
    </w:rPr>
  </w:style>
  <w:style w:type="paragraph" w:styleId="af7">
    <w:name w:val="Body Text Indent"/>
    <w:basedOn w:val="a"/>
    <w:rsid w:val="00145C3E"/>
    <w:pPr>
      <w:spacing w:after="120"/>
      <w:ind w:left="283"/>
    </w:pPr>
    <w:rPr>
      <w:rFonts w:cs="Mangal"/>
      <w:szCs w:val="21"/>
    </w:rPr>
  </w:style>
  <w:style w:type="paragraph" w:styleId="HTML0">
    <w:name w:val="HTML Preformatted"/>
    <w:basedOn w:val="a"/>
    <w:rsid w:val="0014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rsid w:val="00145C3E"/>
    <w:pPr>
      <w:suppressAutoHyphens w:val="0"/>
      <w:spacing w:after="120"/>
      <w:ind w:left="283"/>
    </w:pPr>
    <w:rPr>
      <w:sz w:val="16"/>
      <w:szCs w:val="16"/>
    </w:rPr>
  </w:style>
  <w:style w:type="paragraph" w:customStyle="1" w:styleId="ConsNormal">
    <w:name w:val="ConsNormal"/>
    <w:rsid w:val="00145C3E"/>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rsid w:val="00145C3E"/>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99"/>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rPr>
  </w:style>
  <w:style w:type="character" w:customStyle="1" w:styleId="afb">
    <w:name w:val="Текст примечания Знак"/>
    <w:link w:val="afa"/>
    <w:uiPriority w:val="99"/>
    <w:semiHidden/>
    <w:rsid w:val="003553E6"/>
    <w:rPr>
      <w:rFonts w:eastAsia="SimSun" w:cs="Mangal"/>
      <w:kern w:val="1"/>
      <w:szCs w:val="18"/>
      <w:lang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eastAsia="hi-IN" w:bidi="hi-IN"/>
    </w:rPr>
  </w:style>
  <w:style w:type="paragraph" w:styleId="afe">
    <w:name w:val="Balloon Text"/>
    <w:basedOn w:val="a"/>
    <w:link w:val="aff"/>
    <w:uiPriority w:val="99"/>
    <w:semiHidden/>
    <w:unhideWhenUsed/>
    <w:rsid w:val="003553E6"/>
    <w:rPr>
      <w:rFonts w:ascii="Tahoma" w:hAnsi="Tahoma" w:cs="Mangal"/>
      <w:sz w:val="16"/>
      <w:szCs w:val="14"/>
    </w:rPr>
  </w:style>
  <w:style w:type="character" w:customStyle="1" w:styleId="aff">
    <w:name w:val="Текст выноски Знак"/>
    <w:link w:val="afe"/>
    <w:uiPriority w:val="99"/>
    <w:semiHidden/>
    <w:rsid w:val="003553E6"/>
    <w:rPr>
      <w:rFonts w:ascii="Tahoma" w:eastAsia="SimSun" w:hAnsi="Tahoma" w:cs="Mangal"/>
      <w:kern w:val="1"/>
      <w:sz w:val="16"/>
      <w:szCs w:val="14"/>
      <w:lang w:eastAsia="hi-IN" w:bidi="hi-IN"/>
    </w:rPr>
  </w:style>
  <w:style w:type="paragraph" w:customStyle="1" w:styleId="msonospacingmailrucssattributepostfix">
    <w:name w:val="msonospacing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Tahoma"/>
      <w:kern w:val="1"/>
      <w:sz w:val="24"/>
      <w:szCs w:val="24"/>
      <w:lang w:eastAsia="hi-IN" w:bidi="hi-IN"/>
    </w:rPr>
  </w:style>
  <w:style w:type="paragraph" w:styleId="1">
    <w:name w:val="heading 1"/>
    <w:basedOn w:val="a"/>
    <w:next w:val="a"/>
    <w:qFormat/>
    <w:pPr>
      <w:keepNext/>
      <w:spacing w:before="240" w:after="60"/>
      <w:outlineLvl w:val="0"/>
    </w:pPr>
    <w:rPr>
      <w:rFonts w:ascii="Cambria" w:eastAsia="Times New Roman" w:hAnsi="Cambria" w:cs="Mangal"/>
      <w:b/>
      <w:bCs/>
      <w:sz w:val="32"/>
      <w:szCs w:val="29"/>
    </w:rPr>
  </w:style>
  <w:style w:type="paragraph" w:styleId="2">
    <w:name w:val="heading 2"/>
    <w:basedOn w:val="a"/>
    <w:next w:val="a"/>
    <w:link w:val="20"/>
    <w:qFormat/>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3z0">
    <w:name w:val="WW8Num1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7">
    <w:name w:val="Основной шрифт абзаца7"/>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6">
    <w:name w:val="Основной шрифт абзаца6"/>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5">
    <w:name w:val="Основной шрифт абзаца5"/>
  </w:style>
  <w:style w:type="character" w:customStyle="1" w:styleId="WW-Absatz-Standardschriftart1111111111111111111111111111">
    <w:name w:val="WW-Absatz-Standardschriftart1111111111111111111111111111"/>
  </w:style>
  <w:style w:type="character" w:customStyle="1" w:styleId="4">
    <w:name w:val="Основной шрифт абзаца4"/>
  </w:style>
  <w:style w:type="character" w:customStyle="1" w:styleId="3">
    <w:name w:val="Основной шрифт абзаца3"/>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21">
    <w:name w:val="Основной шрифт абзаца2"/>
  </w:style>
  <w:style w:type="character" w:customStyle="1" w:styleId="WW8Num4z0">
    <w:name w:val="WW8Num4z0"/>
    <w:rPr>
      <w:rFonts w:ascii="Symbol" w:hAnsi="Symbol"/>
    </w:rPr>
  </w:style>
  <w:style w:type="character" w:customStyle="1" w:styleId="10">
    <w:name w:val="Основной шрифт абзаца1"/>
  </w:style>
  <w:style w:type="character" w:customStyle="1" w:styleId="WW8Num3z0">
    <w:name w:val="WW8Num3z0"/>
    <w:rPr>
      <w:rFonts w:ascii="Symbol" w:hAnsi="Symbol"/>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styleId="a3">
    <w:name w:val="Hyperlink"/>
    <w:rPr>
      <w:color w:val="0000CC"/>
      <w:u w:val="single"/>
    </w:rPr>
  </w:style>
  <w:style w:type="character" w:customStyle="1" w:styleId="FontStyle19">
    <w:name w:val="Font Style19"/>
    <w:rPr>
      <w:rFonts w:ascii="Times New Roman" w:hAnsi="Times New Roman" w:cs="Times New Roman"/>
      <w:sz w:val="26"/>
      <w:szCs w:val="26"/>
    </w:rPr>
  </w:style>
  <w:style w:type="character" w:customStyle="1" w:styleId="a4">
    <w:name w:val="Основной текст с отступом Знак"/>
    <w:rPr>
      <w:rFonts w:eastAsia="SimSun" w:cs="Mangal"/>
      <w:kern w:val="1"/>
      <w:sz w:val="24"/>
      <w:szCs w:val="21"/>
      <w:lang w:eastAsia="hi-IN" w:bidi="hi-IN"/>
    </w:rPr>
  </w:style>
  <w:style w:type="character" w:customStyle="1" w:styleId="HTML">
    <w:name w:val="Стандартный HTML Знак"/>
    <w:rPr>
      <w:rFonts w:ascii="Courier New" w:eastAsia="SimSun" w:hAnsi="Courier New" w:cs="Tahoma"/>
      <w:kern w:val="1"/>
      <w:lang w:eastAsia="hi-IN" w:bidi="hi-IN"/>
    </w:rPr>
  </w:style>
  <w:style w:type="character" w:customStyle="1" w:styleId="11">
    <w:name w:val="Заголовок 1 Знак"/>
    <w:rPr>
      <w:rFonts w:ascii="Cambria" w:eastAsia="Times New Roman" w:hAnsi="Cambria" w:cs="Mangal"/>
      <w:b/>
      <w:bCs/>
      <w:kern w:val="1"/>
      <w:sz w:val="32"/>
      <w:szCs w:val="29"/>
      <w:lang w:eastAsia="hi-IN" w:bidi="hi-IN"/>
    </w:rPr>
  </w:style>
  <w:style w:type="character" w:styleId="a5">
    <w:name w:val="FollowedHyperlink"/>
    <w:rPr>
      <w:color w:val="800080"/>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hAnsi="Arial"/>
      <w:sz w:val="28"/>
      <w:szCs w:val="28"/>
    </w:rPr>
  </w:style>
  <w:style w:type="paragraph" w:styleId="a9">
    <w:name w:val="Body Text"/>
    <w:basedOn w:val="a"/>
    <w:link w:val="aa"/>
    <w:pPr>
      <w:spacing w:after="120"/>
    </w:pPr>
  </w:style>
  <w:style w:type="paragraph" w:styleId="ab">
    <w:name w:val="List"/>
    <w:basedOn w:val="a9"/>
  </w:style>
  <w:style w:type="paragraph" w:customStyle="1" w:styleId="8">
    <w:name w:val="Название8"/>
    <w:basedOn w:val="a"/>
    <w:pPr>
      <w:suppressLineNumbers/>
      <w:spacing w:before="120" w:after="120"/>
    </w:pPr>
    <w:rPr>
      <w:i/>
      <w:iCs/>
    </w:rPr>
  </w:style>
  <w:style w:type="paragraph" w:customStyle="1" w:styleId="80">
    <w:name w:val="Указатель8"/>
    <w:basedOn w:val="a"/>
    <w:pPr>
      <w:suppressLineNumbers/>
    </w:pPr>
  </w:style>
  <w:style w:type="paragraph" w:styleId="ac">
    <w:name w:val="Title"/>
    <w:basedOn w:val="a8"/>
    <w:next w:val="ad"/>
    <w:qFormat/>
  </w:style>
  <w:style w:type="paragraph" w:styleId="ad">
    <w:name w:val="Subtitle"/>
    <w:basedOn w:val="a8"/>
    <w:next w:val="a9"/>
    <w:qFormat/>
    <w:pPr>
      <w:jc w:val="center"/>
    </w:pPr>
    <w:rPr>
      <w:i/>
      <w:iCs/>
    </w:rPr>
  </w:style>
  <w:style w:type="paragraph" w:customStyle="1" w:styleId="70">
    <w:name w:val="Название7"/>
    <w:basedOn w:val="a"/>
    <w:pPr>
      <w:suppressLineNumbers/>
      <w:spacing w:before="120" w:after="120"/>
    </w:pPr>
    <w:rPr>
      <w:i/>
      <w:iCs/>
    </w:rPr>
  </w:style>
  <w:style w:type="paragraph" w:customStyle="1" w:styleId="71">
    <w:name w:val="Указатель7"/>
    <w:basedOn w:val="a"/>
    <w:pPr>
      <w:suppressLineNumbers/>
    </w:pPr>
  </w:style>
  <w:style w:type="paragraph" w:customStyle="1" w:styleId="60">
    <w:name w:val="Название6"/>
    <w:basedOn w:val="a"/>
    <w:pPr>
      <w:suppressLineNumbers/>
      <w:spacing w:before="120" w:after="120"/>
    </w:pPr>
    <w:rPr>
      <w:i/>
      <w:iCs/>
    </w:rPr>
  </w:style>
  <w:style w:type="paragraph" w:customStyle="1" w:styleId="61">
    <w:name w:val="Указатель6"/>
    <w:basedOn w:val="a"/>
    <w:pPr>
      <w:suppressLineNumbers/>
    </w:pPr>
  </w:style>
  <w:style w:type="paragraph" w:customStyle="1" w:styleId="50">
    <w:name w:val="Название5"/>
    <w:basedOn w:val="a"/>
    <w:pPr>
      <w:suppressLineNumbers/>
      <w:spacing w:before="120" w:after="120"/>
    </w:pPr>
    <w:rPr>
      <w:i/>
      <w:iCs/>
    </w:rPr>
  </w:style>
  <w:style w:type="paragraph" w:customStyle="1" w:styleId="51">
    <w:name w:val="Указатель5"/>
    <w:basedOn w:val="a"/>
    <w:pPr>
      <w:suppressLineNumbers/>
    </w:pPr>
  </w:style>
  <w:style w:type="paragraph" w:customStyle="1" w:styleId="40">
    <w:name w:val="Название4"/>
    <w:basedOn w:val="a"/>
    <w:pPr>
      <w:suppressLineNumbers/>
      <w:spacing w:before="120" w:after="120"/>
    </w:pPr>
    <w:rPr>
      <w:i/>
      <w:iCs/>
    </w:rPr>
  </w:style>
  <w:style w:type="paragraph" w:customStyle="1" w:styleId="41">
    <w:name w:val="Указатель4"/>
    <w:basedOn w:val="a"/>
    <w:pPr>
      <w:suppressLineNumbers/>
    </w:pPr>
  </w:style>
  <w:style w:type="paragraph" w:customStyle="1" w:styleId="30">
    <w:name w:val="Название3"/>
    <w:basedOn w:val="a"/>
    <w:pPr>
      <w:suppressLineNumbers/>
      <w:spacing w:before="120" w:after="120"/>
    </w:pPr>
    <w:rPr>
      <w:i/>
      <w:iCs/>
    </w:rPr>
  </w:style>
  <w:style w:type="paragraph" w:customStyle="1" w:styleId="31">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e">
    <w:name w:val="List Paragraph"/>
    <w:basedOn w:val="a"/>
    <w:qFormat/>
    <w:pPr>
      <w:spacing w:after="200" w:line="276" w:lineRule="auto"/>
      <w:ind w:left="720"/>
    </w:pPr>
    <w:rPr>
      <w:rFonts w:ascii="Calibri" w:eastAsia="Calibri" w:hAnsi="Calibri"/>
      <w:sz w:val="22"/>
      <w:szCs w:val="22"/>
    </w:rPr>
  </w:style>
  <w:style w:type="paragraph" w:customStyle="1" w:styleId="ConsPlusTitle">
    <w:name w:val="ConsPlusTitle"/>
    <w:pPr>
      <w:widowControl w:val="0"/>
      <w:suppressAutoHyphens/>
      <w:autoSpaceDE w:val="0"/>
    </w:pPr>
    <w:rPr>
      <w:rFonts w:ascii="Arial" w:eastAsia="Arial" w:hAnsi="Arial" w:cs="Arial"/>
      <w:b/>
      <w:bCs/>
      <w:kern w:val="1"/>
      <w:lang w:eastAsia="ar-SA"/>
    </w:rPr>
  </w:style>
  <w:style w:type="paragraph" w:customStyle="1" w:styleId="ConsPlusNormal">
    <w:name w:val="ConsPlusNormal"/>
    <w:uiPriority w:val="99"/>
    <w:pPr>
      <w:widowControl w:val="0"/>
      <w:suppressAutoHyphens/>
      <w:autoSpaceDE w:val="0"/>
      <w:ind w:firstLine="720"/>
    </w:pPr>
    <w:rPr>
      <w:rFonts w:ascii="Arial" w:eastAsia="Arial" w:hAnsi="Arial" w:cs="Arial"/>
      <w:kern w:val="1"/>
      <w:lang w:eastAsia="ar-SA"/>
    </w:rPr>
  </w:style>
  <w:style w:type="paragraph" w:customStyle="1" w:styleId="ConsPlusCell">
    <w:name w:val="ConsPlusCell"/>
    <w:pPr>
      <w:widowControl w:val="0"/>
      <w:suppressAutoHyphens/>
      <w:autoSpaceDE w:val="0"/>
    </w:pPr>
    <w:rPr>
      <w:rFonts w:eastAsia="Arial"/>
      <w:kern w:val="1"/>
      <w:sz w:val="24"/>
      <w:szCs w:val="24"/>
      <w:lang w:eastAsia="ar-SA"/>
    </w:rPr>
  </w:style>
  <w:style w:type="paragraph" w:customStyle="1" w:styleId="ConsPlusNonformat">
    <w:name w:val="ConsPlusNonformat"/>
    <w:uiPriority w:val="99"/>
    <w:pPr>
      <w:widowControl w:val="0"/>
      <w:suppressAutoHyphens/>
      <w:autoSpaceDE w:val="0"/>
    </w:pPr>
    <w:rPr>
      <w:rFonts w:ascii="Courier New" w:eastAsia="Arial" w:hAnsi="Courier New" w:cs="Courier New"/>
      <w:kern w:val="1"/>
      <w:lang w:eastAsia="ar-SA"/>
    </w:rPr>
  </w:style>
  <w:style w:type="paragraph" w:customStyle="1" w:styleId="14">
    <w:name w:val="Абзац списка1"/>
    <w:basedOn w:val="a"/>
    <w:pPr>
      <w:spacing w:after="200" w:line="276" w:lineRule="auto"/>
      <w:ind w:left="720"/>
    </w:pPr>
    <w:rPr>
      <w:rFonts w:ascii="Calibri" w:hAnsi="Calibri"/>
      <w:sz w:val="22"/>
      <w:szCs w:val="22"/>
    </w:rPr>
  </w:style>
  <w:style w:type="paragraph" w:customStyle="1" w:styleId="32">
    <w:name w:val="Основной текст с отступом 32"/>
    <w:basedOn w:val="a"/>
    <w:pPr>
      <w:spacing w:after="120"/>
      <w:ind w:left="283"/>
    </w:pPr>
    <w:rPr>
      <w:sz w:val="16"/>
      <w:szCs w:val="16"/>
    </w:rPr>
  </w:style>
  <w:style w:type="paragraph" w:styleId="af">
    <w:name w:val="No Spacing"/>
    <w:link w:val="af0"/>
    <w:uiPriority w:val="99"/>
    <w:qFormat/>
    <w:pPr>
      <w:suppressAutoHyphens/>
    </w:pPr>
    <w:rPr>
      <w:rFonts w:ascii="Calibri" w:eastAsia="Calibri" w:hAnsi="Calibri"/>
      <w:kern w:val="1"/>
      <w:sz w:val="22"/>
      <w:szCs w:val="22"/>
      <w:lang w:eastAsia="ar-SA"/>
    </w:rPr>
  </w:style>
  <w:style w:type="paragraph" w:styleId="af1">
    <w:name w:val="header"/>
    <w:basedOn w:val="a"/>
    <w:link w:val="af2"/>
    <w:pPr>
      <w:tabs>
        <w:tab w:val="center" w:pos="4677"/>
        <w:tab w:val="right" w:pos="9355"/>
      </w:tabs>
    </w:pPr>
  </w:style>
  <w:style w:type="paragraph" w:styleId="af3">
    <w:name w:val="footer"/>
    <w:basedOn w:val="a"/>
    <w:link w:val="af4"/>
    <w:pPr>
      <w:suppressLineNumbers/>
      <w:tabs>
        <w:tab w:val="center" w:pos="4819"/>
        <w:tab w:val="right" w:pos="9638"/>
      </w:tabs>
    </w:pPr>
  </w:style>
  <w:style w:type="paragraph" w:customStyle="1" w:styleId="af5">
    <w:name w:val="Содержимое таблицы"/>
    <w:basedOn w:val="a"/>
    <w:uiPriority w:val="99"/>
    <w:pPr>
      <w:suppressLineNumbers/>
    </w:pPr>
    <w:rPr>
      <w:sz w:val="20"/>
      <w:szCs w:val="20"/>
    </w:rPr>
  </w:style>
  <w:style w:type="paragraph" w:customStyle="1" w:styleId="af6">
    <w:name w:val="Заголовок таблицы"/>
    <w:basedOn w:val="af5"/>
    <w:pPr>
      <w:jc w:val="center"/>
    </w:pPr>
    <w:rPr>
      <w:b/>
      <w:bCs/>
    </w:rPr>
  </w:style>
  <w:style w:type="paragraph" w:customStyle="1" w:styleId="310">
    <w:name w:val="Основной текст с отступом 31"/>
    <w:basedOn w:val="a"/>
    <w:pPr>
      <w:spacing w:after="120"/>
      <w:ind w:left="283"/>
    </w:pPr>
    <w:rPr>
      <w:sz w:val="16"/>
      <w:szCs w:val="16"/>
    </w:rPr>
  </w:style>
  <w:style w:type="paragraph" w:styleId="af7">
    <w:name w:val="Body Text Indent"/>
    <w:basedOn w:val="a"/>
    <w:pPr>
      <w:spacing w:after="120"/>
      <w:ind w:left="283"/>
    </w:pPr>
    <w:rPr>
      <w:rFonts w:cs="Mangal"/>
      <w:szCs w:val="21"/>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33">
    <w:name w:val="Основной текст с отступом 33"/>
    <w:basedOn w:val="a"/>
    <w:pPr>
      <w:suppressAutoHyphens w:val="0"/>
      <w:spacing w:after="120"/>
      <w:ind w:left="283"/>
    </w:pPr>
    <w:rPr>
      <w:sz w:val="16"/>
      <w:szCs w:val="16"/>
    </w:rPr>
  </w:style>
  <w:style w:type="paragraph" w:customStyle="1" w:styleId="ConsNormal">
    <w:name w:val="ConsNormal"/>
    <w:pPr>
      <w:widowControl w:val="0"/>
      <w:suppressAutoHyphens/>
      <w:autoSpaceDE w:val="0"/>
      <w:ind w:firstLine="720"/>
    </w:pPr>
    <w:rPr>
      <w:rFonts w:ascii="Arial" w:eastAsia="Arial" w:hAnsi="Arial" w:cs="Arial"/>
      <w:kern w:val="1"/>
      <w:lang w:eastAsia="ar-SA"/>
    </w:rPr>
  </w:style>
  <w:style w:type="paragraph" w:customStyle="1" w:styleId="af8">
    <w:name w:val="Содержимое врезки"/>
    <w:basedOn w:val="a9"/>
  </w:style>
  <w:style w:type="paragraph" w:customStyle="1" w:styleId="9">
    <w:name w:val="Указатель9"/>
    <w:basedOn w:val="a"/>
    <w:rsid w:val="0050113E"/>
    <w:pPr>
      <w:suppressLineNumbers/>
    </w:pPr>
  </w:style>
  <w:style w:type="character" w:customStyle="1" w:styleId="aa">
    <w:name w:val="Основной текст Знак"/>
    <w:link w:val="a9"/>
    <w:rsid w:val="006E4FEE"/>
    <w:rPr>
      <w:rFonts w:eastAsia="SimSun" w:cs="Tahoma"/>
      <w:kern w:val="1"/>
      <w:sz w:val="24"/>
      <w:szCs w:val="24"/>
      <w:lang w:eastAsia="hi-IN" w:bidi="hi-IN"/>
    </w:rPr>
  </w:style>
  <w:style w:type="character" w:customStyle="1" w:styleId="20">
    <w:name w:val="Заголовок 2 Знак"/>
    <w:link w:val="2"/>
    <w:rsid w:val="000F4924"/>
    <w:rPr>
      <w:rFonts w:ascii="Cambria" w:eastAsia="SimSun" w:hAnsi="Cambria" w:cs="Tahoma"/>
      <w:b/>
      <w:bCs/>
      <w:i/>
      <w:iCs/>
      <w:kern w:val="1"/>
      <w:sz w:val="28"/>
      <w:szCs w:val="28"/>
      <w:lang w:eastAsia="hi-IN" w:bidi="hi-IN"/>
    </w:rPr>
  </w:style>
  <w:style w:type="character" w:customStyle="1" w:styleId="af2">
    <w:name w:val="Верхний колонтитул Знак"/>
    <w:link w:val="af1"/>
    <w:rsid w:val="007B1582"/>
    <w:rPr>
      <w:rFonts w:eastAsia="SimSun" w:cs="Tahoma"/>
      <w:kern w:val="1"/>
      <w:sz w:val="24"/>
      <w:szCs w:val="24"/>
      <w:lang w:eastAsia="hi-IN" w:bidi="hi-IN"/>
    </w:rPr>
  </w:style>
  <w:style w:type="character" w:customStyle="1" w:styleId="af4">
    <w:name w:val="Нижний колонтитул Знак"/>
    <w:link w:val="af3"/>
    <w:rsid w:val="007B1582"/>
    <w:rPr>
      <w:rFonts w:eastAsia="SimSun" w:cs="Tahoma"/>
      <w:kern w:val="1"/>
      <w:sz w:val="24"/>
      <w:szCs w:val="24"/>
      <w:lang w:eastAsia="hi-IN" w:bidi="hi-IN"/>
    </w:rPr>
  </w:style>
  <w:style w:type="character" w:customStyle="1" w:styleId="af0">
    <w:name w:val="Без интервала Знак"/>
    <w:link w:val="af"/>
    <w:uiPriority w:val="99"/>
    <w:locked/>
    <w:rsid w:val="00671102"/>
    <w:rPr>
      <w:rFonts w:ascii="Calibri" w:eastAsia="Calibri" w:hAnsi="Calibri"/>
      <w:kern w:val="1"/>
      <w:sz w:val="22"/>
      <w:szCs w:val="22"/>
      <w:lang w:eastAsia="ar-SA" w:bidi="ar-SA"/>
    </w:rPr>
  </w:style>
  <w:style w:type="character" w:styleId="af9">
    <w:name w:val="annotation reference"/>
    <w:uiPriority w:val="99"/>
    <w:semiHidden/>
    <w:unhideWhenUsed/>
    <w:rsid w:val="003553E6"/>
    <w:rPr>
      <w:sz w:val="16"/>
      <w:szCs w:val="16"/>
    </w:rPr>
  </w:style>
  <w:style w:type="paragraph" w:styleId="afa">
    <w:name w:val="annotation text"/>
    <w:basedOn w:val="a"/>
    <w:link w:val="afb"/>
    <w:uiPriority w:val="99"/>
    <w:semiHidden/>
    <w:unhideWhenUsed/>
    <w:rsid w:val="003553E6"/>
    <w:rPr>
      <w:rFonts w:cs="Mangal"/>
      <w:sz w:val="20"/>
      <w:szCs w:val="18"/>
      <w:lang w:val="x-none"/>
    </w:rPr>
  </w:style>
  <w:style w:type="character" w:customStyle="1" w:styleId="afb">
    <w:name w:val="Текст примечания Знак"/>
    <w:link w:val="afa"/>
    <w:uiPriority w:val="99"/>
    <w:semiHidden/>
    <w:rsid w:val="003553E6"/>
    <w:rPr>
      <w:rFonts w:eastAsia="SimSun" w:cs="Mangal"/>
      <w:kern w:val="1"/>
      <w:szCs w:val="18"/>
      <w:lang w:val="x-none" w:eastAsia="hi-IN" w:bidi="hi-IN"/>
    </w:rPr>
  </w:style>
  <w:style w:type="paragraph" w:styleId="afc">
    <w:name w:val="annotation subject"/>
    <w:basedOn w:val="afa"/>
    <w:next w:val="afa"/>
    <w:link w:val="afd"/>
    <w:uiPriority w:val="99"/>
    <w:semiHidden/>
    <w:unhideWhenUsed/>
    <w:rsid w:val="003553E6"/>
    <w:rPr>
      <w:b/>
      <w:bCs/>
    </w:rPr>
  </w:style>
  <w:style w:type="character" w:customStyle="1" w:styleId="afd">
    <w:name w:val="Тема примечания Знак"/>
    <w:link w:val="afc"/>
    <w:uiPriority w:val="99"/>
    <w:semiHidden/>
    <w:rsid w:val="003553E6"/>
    <w:rPr>
      <w:rFonts w:eastAsia="SimSun" w:cs="Mangal"/>
      <w:b/>
      <w:bCs/>
      <w:kern w:val="1"/>
      <w:szCs w:val="18"/>
      <w:lang w:val="x-none" w:eastAsia="hi-IN" w:bidi="hi-IN"/>
    </w:rPr>
  </w:style>
  <w:style w:type="paragraph" w:styleId="afe">
    <w:name w:val="Balloon Text"/>
    <w:basedOn w:val="a"/>
    <w:link w:val="aff"/>
    <w:uiPriority w:val="99"/>
    <w:semiHidden/>
    <w:unhideWhenUsed/>
    <w:rsid w:val="003553E6"/>
    <w:rPr>
      <w:rFonts w:ascii="Tahoma" w:hAnsi="Tahoma" w:cs="Mangal"/>
      <w:sz w:val="16"/>
      <w:szCs w:val="14"/>
      <w:lang w:val="x-none"/>
    </w:rPr>
  </w:style>
  <w:style w:type="character" w:customStyle="1" w:styleId="aff">
    <w:name w:val="Текст выноски Знак"/>
    <w:link w:val="afe"/>
    <w:uiPriority w:val="99"/>
    <w:semiHidden/>
    <w:rsid w:val="003553E6"/>
    <w:rPr>
      <w:rFonts w:ascii="Tahoma" w:eastAsia="SimSun" w:hAnsi="Tahoma" w:cs="Mangal"/>
      <w:kern w:val="1"/>
      <w:sz w:val="16"/>
      <w:szCs w:val="14"/>
      <w:lang w:val="x-none" w:eastAsia="hi-IN" w:bidi="hi-IN"/>
    </w:rPr>
  </w:style>
  <w:style w:type="paragraph" w:customStyle="1" w:styleId="msonospacingmailrucssattributepostfix">
    <w:name w:val="msonospacing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uiPriority w:val="99"/>
    <w:rsid w:val="008677A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260">
      <w:bodyDiv w:val="1"/>
      <w:marLeft w:val="0"/>
      <w:marRight w:val="0"/>
      <w:marTop w:val="0"/>
      <w:marBottom w:val="0"/>
      <w:divBdr>
        <w:top w:val="none" w:sz="0" w:space="0" w:color="auto"/>
        <w:left w:val="none" w:sz="0" w:space="0" w:color="auto"/>
        <w:bottom w:val="none" w:sz="0" w:space="0" w:color="auto"/>
        <w:right w:val="none" w:sz="0" w:space="0" w:color="auto"/>
      </w:divBdr>
    </w:div>
    <w:div w:id="524513898">
      <w:bodyDiv w:val="1"/>
      <w:marLeft w:val="0"/>
      <w:marRight w:val="0"/>
      <w:marTop w:val="0"/>
      <w:marBottom w:val="0"/>
      <w:divBdr>
        <w:top w:val="none" w:sz="0" w:space="0" w:color="auto"/>
        <w:left w:val="none" w:sz="0" w:space="0" w:color="auto"/>
        <w:bottom w:val="none" w:sz="0" w:space="0" w:color="auto"/>
        <w:right w:val="none" w:sz="0" w:space="0" w:color="auto"/>
      </w:divBdr>
    </w:div>
    <w:div w:id="527446538">
      <w:bodyDiv w:val="1"/>
      <w:marLeft w:val="0"/>
      <w:marRight w:val="0"/>
      <w:marTop w:val="0"/>
      <w:marBottom w:val="0"/>
      <w:divBdr>
        <w:top w:val="none" w:sz="0" w:space="0" w:color="auto"/>
        <w:left w:val="none" w:sz="0" w:space="0" w:color="auto"/>
        <w:bottom w:val="none" w:sz="0" w:space="0" w:color="auto"/>
        <w:right w:val="none" w:sz="0" w:space="0" w:color="auto"/>
      </w:divBdr>
    </w:div>
    <w:div w:id="1455638877">
      <w:bodyDiv w:val="1"/>
      <w:marLeft w:val="0"/>
      <w:marRight w:val="0"/>
      <w:marTop w:val="0"/>
      <w:marBottom w:val="0"/>
      <w:divBdr>
        <w:top w:val="none" w:sz="0" w:space="0" w:color="auto"/>
        <w:left w:val="none" w:sz="0" w:space="0" w:color="auto"/>
        <w:bottom w:val="none" w:sz="0" w:space="0" w:color="auto"/>
        <w:right w:val="none" w:sz="0" w:space="0" w:color="auto"/>
      </w:divBdr>
    </w:div>
    <w:div w:id="1588731895">
      <w:bodyDiv w:val="1"/>
      <w:marLeft w:val="0"/>
      <w:marRight w:val="0"/>
      <w:marTop w:val="0"/>
      <w:marBottom w:val="0"/>
      <w:divBdr>
        <w:top w:val="none" w:sz="0" w:space="0" w:color="auto"/>
        <w:left w:val="none" w:sz="0" w:space="0" w:color="auto"/>
        <w:bottom w:val="none" w:sz="0" w:space="0" w:color="auto"/>
        <w:right w:val="none" w:sz="0" w:space="0" w:color="auto"/>
      </w:divBdr>
    </w:div>
    <w:div w:id="18548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4.xml"/><Relationship Id="rId49" Type="http://schemas.openxmlformats.org/officeDocument/2006/relationships/header" Target="header20.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8.xml"/><Relationship Id="rId52"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4615FF806C7D335B8D4071FF77273F24481DEB8BF23879A6B873B8ECC5B310626EDD1F7181A00C971AF001CS4z7I" TargetMode="Externa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0B08-9183-41B0-89F1-99807D37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38</Pages>
  <Words>7189</Words>
  <Characters>40980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АДМИНИСТРАЦИЯ ЕНИСЕЙСКОГО РАЙОНА</vt:lpstr>
    </vt:vector>
  </TitlesOfParts>
  <Company>Computer</Company>
  <LinksUpToDate>false</LinksUpToDate>
  <CharactersWithSpaces>48073</CharactersWithSpaces>
  <SharedDoc>false</SharedDoc>
  <HLinks>
    <vt:vector size="36" baseType="variant">
      <vt:variant>
        <vt:i4>336226</vt:i4>
      </vt:variant>
      <vt:variant>
        <vt:i4>15</vt:i4>
      </vt:variant>
      <vt:variant>
        <vt:i4>0</vt:i4>
      </vt:variant>
      <vt:variant>
        <vt:i4>5</vt:i4>
      </vt:variant>
      <vt:variant>
        <vt:lpwstr>../../../../../AppData/Users/Пользователь/Desktop/ПРОГРАММ-А НА  2017-2019 годы/Программа 2018-2020/№474 (3).doc</vt:lpwstr>
      </vt:variant>
      <vt:variant>
        <vt:lpwstr>Par577</vt:lpwstr>
      </vt:variant>
      <vt:variant>
        <vt:i4>270690</vt:i4>
      </vt:variant>
      <vt:variant>
        <vt:i4>12</vt:i4>
      </vt:variant>
      <vt:variant>
        <vt:i4>0</vt:i4>
      </vt:variant>
      <vt:variant>
        <vt:i4>5</vt:i4>
      </vt:variant>
      <vt:variant>
        <vt:lpwstr>../../../../../AppData/Users/Пользователь/Desktop/ПРОГРАММ-А НА  2017-2019 годы/Программа 2018-2020/№474 (3).doc</vt:lpwstr>
      </vt:variant>
      <vt:variant>
        <vt:lpwstr>Par576</vt:lpwstr>
      </vt:variant>
      <vt:variant>
        <vt:i4>401762</vt:i4>
      </vt:variant>
      <vt:variant>
        <vt:i4>9</vt:i4>
      </vt:variant>
      <vt:variant>
        <vt:i4>0</vt:i4>
      </vt:variant>
      <vt:variant>
        <vt:i4>5</vt:i4>
      </vt:variant>
      <vt:variant>
        <vt:lpwstr>../../../../../AppData/Users/Пользователь/Desktop/ПРОГРАММ-А НА  2017-2019 годы/Программа 2018-2020/№474 (3).doc</vt:lpwstr>
      </vt:variant>
      <vt:variant>
        <vt:lpwstr>Par574</vt:lpwstr>
      </vt:variant>
      <vt:variant>
        <vt:i4>2818152</vt:i4>
      </vt:variant>
      <vt:variant>
        <vt:i4>6</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3</vt:i4>
      </vt:variant>
      <vt:variant>
        <vt:i4>0</vt:i4>
      </vt:variant>
      <vt:variant>
        <vt:i4>5</vt:i4>
      </vt:variant>
      <vt:variant>
        <vt:lpwstr>consultantplus://offline/ref=34615FF806C7D335B8D4071FF77273F24481DEB8BF23879A6B873B8ECC5B310626EDD1F7181A00C971AF001CS4z7I</vt:lpwstr>
      </vt:variant>
      <vt:variant>
        <vt:lpwstr/>
      </vt:variant>
      <vt:variant>
        <vt:i4>2818152</vt:i4>
      </vt:variant>
      <vt:variant>
        <vt:i4>0</vt:i4>
      </vt:variant>
      <vt:variant>
        <vt:i4>0</vt:i4>
      </vt:variant>
      <vt:variant>
        <vt:i4>5</vt:i4>
      </vt:variant>
      <vt:variant>
        <vt:lpwstr>consultantplus://offline/ref=34615FF806C7D335B8D4071FF77273F24481DEB8BF23879A6B873B8ECC5B310626EDD1F7181A00C971AF001CS4z7I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ЕНИСЕЙСКОГО РАЙОНА</dc:title>
  <dc:creator>Admin</dc:creator>
  <cp:lastModifiedBy>Лаврова</cp:lastModifiedBy>
  <cp:revision>43</cp:revision>
  <cp:lastPrinted>2021-03-16T04:08:00Z</cp:lastPrinted>
  <dcterms:created xsi:type="dcterms:W3CDTF">2021-03-11T06:50:00Z</dcterms:created>
  <dcterms:modified xsi:type="dcterms:W3CDTF">2021-03-17T03:48:00Z</dcterms:modified>
</cp:coreProperties>
</file>