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BE1" w:rsidRDefault="00512BE1" w:rsidP="00512BE1">
      <w:pPr>
        <w:spacing w:after="0" w:line="240" w:lineRule="auto"/>
        <w:jc w:val="both"/>
        <w:rPr>
          <w:rFonts w:ascii="Times New Roman" w:hAnsi="Times New Roman" w:cs="Times New Roman"/>
          <w:sz w:val="28"/>
          <w:szCs w:val="28"/>
        </w:rPr>
      </w:pPr>
    </w:p>
    <w:p w:rsidR="00512BE1" w:rsidRDefault="00512BE1" w:rsidP="00512BE1">
      <w:pPr>
        <w:spacing w:after="0" w:line="240" w:lineRule="auto"/>
        <w:jc w:val="both"/>
        <w:rPr>
          <w:rFonts w:ascii="Times New Roman" w:hAnsi="Times New Roman" w:cs="Times New Roman"/>
          <w:sz w:val="28"/>
          <w:szCs w:val="28"/>
        </w:rPr>
      </w:pPr>
    </w:p>
    <w:p w:rsidR="00AF3A9E" w:rsidRPr="00AF3A9E" w:rsidRDefault="00AF3A9E" w:rsidP="00AF3A9E">
      <w:pPr>
        <w:spacing w:after="0"/>
        <w:jc w:val="center"/>
        <w:rPr>
          <w:rFonts w:ascii="Calibri" w:eastAsia="Calibri" w:hAnsi="Calibri" w:cs="Times New Roman"/>
          <w:sz w:val="32"/>
          <w:szCs w:val="32"/>
          <w:lang w:eastAsia="en-US"/>
        </w:rPr>
      </w:pPr>
      <w:r w:rsidRPr="00AF3A9E">
        <w:rPr>
          <w:rFonts w:ascii="Calibri" w:eastAsia="Calibri" w:hAnsi="Calibri" w:cs="Times New Roman"/>
          <w:sz w:val="32"/>
          <w:szCs w:val="32"/>
          <w:lang w:eastAsia="en-US"/>
        </w:rPr>
        <w:t>АДМИНИСТРАЦИЯ ЕНИСЕЙСКОГО РАЙОНА</w:t>
      </w:r>
    </w:p>
    <w:p w:rsidR="00AF3A9E" w:rsidRPr="00AF3A9E" w:rsidRDefault="00AF3A9E" w:rsidP="00AF3A9E">
      <w:pPr>
        <w:spacing w:after="0"/>
        <w:jc w:val="center"/>
        <w:rPr>
          <w:rFonts w:ascii="Times New Roman" w:eastAsia="Calibri" w:hAnsi="Times New Roman" w:cs="Times New Roman"/>
          <w:lang w:eastAsia="en-US"/>
        </w:rPr>
      </w:pPr>
      <w:r w:rsidRPr="00AF3A9E">
        <w:rPr>
          <w:rFonts w:ascii="Times New Roman" w:eastAsia="Calibri" w:hAnsi="Times New Roman" w:cs="Times New Roman"/>
          <w:lang w:eastAsia="en-US"/>
        </w:rPr>
        <w:t>Красноярского края</w:t>
      </w:r>
    </w:p>
    <w:p w:rsidR="00AF3A9E" w:rsidRPr="00AF3A9E" w:rsidRDefault="00AF3A9E" w:rsidP="00AF3A9E">
      <w:pPr>
        <w:spacing w:after="0"/>
        <w:jc w:val="center"/>
        <w:rPr>
          <w:rFonts w:ascii="Times New Roman" w:eastAsia="Calibri" w:hAnsi="Times New Roman" w:cs="Times New Roman"/>
          <w:sz w:val="36"/>
          <w:szCs w:val="36"/>
          <w:lang w:eastAsia="en-US"/>
        </w:rPr>
      </w:pPr>
      <w:r w:rsidRPr="00AF3A9E">
        <w:rPr>
          <w:rFonts w:ascii="Times New Roman" w:eastAsia="Calibri" w:hAnsi="Times New Roman" w:cs="Times New Roman"/>
          <w:sz w:val="36"/>
          <w:szCs w:val="36"/>
          <w:lang w:eastAsia="en-US"/>
        </w:rPr>
        <w:t>ПОСТАНОВЛЕНИЕ</w:t>
      </w:r>
    </w:p>
    <w:p w:rsidR="00AF3A9E" w:rsidRPr="00AF3A9E" w:rsidRDefault="00AF3A9E" w:rsidP="00AF3A9E">
      <w:pPr>
        <w:spacing w:after="0"/>
        <w:jc w:val="center"/>
        <w:rPr>
          <w:rFonts w:ascii="Calibri" w:eastAsia="Calibri" w:hAnsi="Calibri" w:cs="Times New Roman"/>
          <w:lang w:eastAsia="en-US"/>
        </w:rPr>
      </w:pPr>
    </w:p>
    <w:p w:rsidR="00AF3A9E" w:rsidRPr="00AF3A9E" w:rsidRDefault="00AF3A9E" w:rsidP="00AF3A9E">
      <w:pPr>
        <w:spacing w:after="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04</w:t>
      </w:r>
      <w:r w:rsidRPr="00AF3A9E">
        <w:rPr>
          <w:rFonts w:ascii="Times New Roman" w:eastAsia="Calibri" w:hAnsi="Times New Roman" w:cs="Times New Roman"/>
          <w:sz w:val="28"/>
          <w:szCs w:val="28"/>
          <w:lang w:eastAsia="en-US"/>
        </w:rPr>
        <w:t>.0</w:t>
      </w:r>
      <w:r>
        <w:rPr>
          <w:rFonts w:ascii="Times New Roman" w:eastAsia="Calibri" w:hAnsi="Times New Roman" w:cs="Times New Roman"/>
          <w:sz w:val="28"/>
          <w:szCs w:val="28"/>
          <w:lang w:eastAsia="en-US"/>
        </w:rPr>
        <w:t>2</w:t>
      </w:r>
      <w:r w:rsidRPr="00AF3A9E">
        <w:rPr>
          <w:rFonts w:ascii="Times New Roman" w:eastAsia="Calibri" w:hAnsi="Times New Roman" w:cs="Times New Roman"/>
          <w:sz w:val="28"/>
          <w:szCs w:val="28"/>
          <w:lang w:eastAsia="en-US"/>
        </w:rPr>
        <w:t>.20</w:t>
      </w:r>
      <w:r>
        <w:rPr>
          <w:rFonts w:ascii="Times New Roman" w:eastAsia="Calibri" w:hAnsi="Times New Roman" w:cs="Times New Roman"/>
          <w:sz w:val="28"/>
          <w:szCs w:val="28"/>
          <w:lang w:eastAsia="en-US"/>
        </w:rPr>
        <w:t>20</w:t>
      </w:r>
      <w:r w:rsidRPr="00AF3A9E">
        <w:rPr>
          <w:rFonts w:ascii="Times New Roman" w:eastAsia="Calibri" w:hAnsi="Times New Roman" w:cs="Times New Roman"/>
          <w:sz w:val="28"/>
          <w:szCs w:val="28"/>
          <w:lang w:eastAsia="en-US"/>
        </w:rPr>
        <w:tab/>
      </w:r>
      <w:r w:rsidRPr="00AF3A9E">
        <w:rPr>
          <w:rFonts w:ascii="Times New Roman" w:eastAsia="Calibri" w:hAnsi="Times New Roman" w:cs="Times New Roman"/>
          <w:sz w:val="28"/>
          <w:szCs w:val="28"/>
          <w:lang w:eastAsia="en-US"/>
        </w:rPr>
        <w:tab/>
      </w:r>
      <w:r w:rsidRPr="00AF3A9E">
        <w:rPr>
          <w:rFonts w:ascii="Times New Roman" w:eastAsia="Calibri" w:hAnsi="Times New Roman" w:cs="Times New Roman"/>
          <w:sz w:val="28"/>
          <w:szCs w:val="28"/>
          <w:lang w:eastAsia="en-US"/>
        </w:rPr>
        <w:tab/>
        <w:t xml:space="preserve">              г. Енисейск                                         № </w:t>
      </w:r>
      <w:r>
        <w:rPr>
          <w:rFonts w:ascii="Times New Roman" w:eastAsia="Calibri" w:hAnsi="Times New Roman" w:cs="Times New Roman"/>
          <w:sz w:val="28"/>
          <w:szCs w:val="28"/>
          <w:lang w:eastAsia="en-US"/>
        </w:rPr>
        <w:t>79</w:t>
      </w:r>
      <w:bookmarkStart w:id="0" w:name="_GoBack"/>
      <w:bookmarkEnd w:id="0"/>
      <w:r w:rsidRPr="00AF3A9E">
        <w:rPr>
          <w:rFonts w:ascii="Times New Roman" w:eastAsia="Calibri" w:hAnsi="Times New Roman" w:cs="Times New Roman"/>
          <w:sz w:val="28"/>
          <w:szCs w:val="28"/>
          <w:lang w:eastAsia="en-US"/>
        </w:rPr>
        <w:t>-п</w:t>
      </w:r>
    </w:p>
    <w:p w:rsidR="00AF3A9E" w:rsidRPr="00AF3A9E" w:rsidRDefault="00AF3A9E" w:rsidP="00AF3A9E">
      <w:pPr>
        <w:spacing w:after="0"/>
        <w:rPr>
          <w:rFonts w:ascii="Calibri" w:eastAsia="Calibri" w:hAnsi="Calibri" w:cs="Times New Roman"/>
          <w:lang w:eastAsia="en-US"/>
        </w:rPr>
      </w:pPr>
    </w:p>
    <w:p w:rsidR="009D0C49" w:rsidRDefault="009D0C49" w:rsidP="00512B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 порядке выдачи администрацией Енисейского района предварительного разрешения (согласия) на совершение отдельных сделок, затрагивающих имущественные права несовершеннолетних</w:t>
      </w:r>
    </w:p>
    <w:p w:rsidR="009D0C49" w:rsidRDefault="009D0C49" w:rsidP="00512BE1">
      <w:pPr>
        <w:spacing w:after="0" w:line="240" w:lineRule="auto"/>
        <w:jc w:val="both"/>
        <w:rPr>
          <w:rFonts w:ascii="Times New Roman" w:hAnsi="Times New Roman" w:cs="Times New Roman"/>
          <w:sz w:val="28"/>
          <w:szCs w:val="28"/>
        </w:rPr>
      </w:pPr>
    </w:p>
    <w:p w:rsidR="009D0C49" w:rsidRDefault="009D0C49" w:rsidP="00512BE1">
      <w:pPr>
        <w:spacing w:after="0" w:line="240" w:lineRule="auto"/>
        <w:ind w:firstLine="567"/>
        <w:jc w:val="both"/>
        <w:rPr>
          <w:rFonts w:ascii="Times New Roman" w:hAnsi="Times New Roman" w:cs="Times New Roman"/>
          <w:sz w:val="28"/>
          <w:szCs w:val="28"/>
        </w:rPr>
      </w:pPr>
      <w:r w:rsidRPr="009D0C49">
        <w:rPr>
          <w:rFonts w:ascii="Times New Roman" w:hAnsi="Times New Roman" w:cs="Times New Roman"/>
          <w:sz w:val="28"/>
        </w:rPr>
        <w:t xml:space="preserve">В целях защиты прав и законных интересов несовершеннолетних при совершении сделок с имуществом, на которое несовершеннолетние имеют право собственности либо пользования, в соответствии с Семейным </w:t>
      </w:r>
      <w:hyperlink r:id="rId6" w:history="1">
        <w:r w:rsidRPr="009D0C49">
          <w:rPr>
            <w:rFonts w:ascii="Times New Roman" w:hAnsi="Times New Roman" w:cs="Times New Roman"/>
            <w:sz w:val="28"/>
          </w:rPr>
          <w:t>кодексом</w:t>
        </w:r>
      </w:hyperlink>
      <w:r w:rsidRPr="009D0C49">
        <w:rPr>
          <w:rFonts w:ascii="Times New Roman" w:hAnsi="Times New Roman" w:cs="Times New Roman"/>
          <w:sz w:val="28"/>
        </w:rPr>
        <w:t xml:space="preserve"> Российской Федерации, Гражданским </w:t>
      </w:r>
      <w:hyperlink r:id="rId7" w:history="1">
        <w:r w:rsidRPr="009D0C49">
          <w:rPr>
            <w:rFonts w:ascii="Times New Roman" w:hAnsi="Times New Roman" w:cs="Times New Roman"/>
            <w:sz w:val="28"/>
          </w:rPr>
          <w:t>кодексом</w:t>
        </w:r>
      </w:hyperlink>
      <w:r w:rsidRPr="009D0C49">
        <w:rPr>
          <w:rFonts w:ascii="Times New Roman" w:hAnsi="Times New Roman" w:cs="Times New Roman"/>
          <w:sz w:val="28"/>
        </w:rPr>
        <w:t xml:space="preserve"> Российской Федерации, Федеральным </w:t>
      </w:r>
      <w:hyperlink r:id="rId8" w:history="1">
        <w:r w:rsidRPr="009D0C49">
          <w:rPr>
            <w:rFonts w:ascii="Times New Roman" w:hAnsi="Times New Roman" w:cs="Times New Roman"/>
            <w:sz w:val="28"/>
          </w:rPr>
          <w:t>законом</w:t>
        </w:r>
      </w:hyperlink>
      <w:r w:rsidRPr="009D0C49">
        <w:rPr>
          <w:rFonts w:ascii="Times New Roman" w:hAnsi="Times New Roman" w:cs="Times New Roman"/>
          <w:sz w:val="28"/>
        </w:rPr>
        <w:t xml:space="preserve"> от 24.04.2008 № 48-ФЗ </w:t>
      </w:r>
      <w:r>
        <w:rPr>
          <w:rFonts w:ascii="Times New Roman" w:hAnsi="Times New Roman" w:cs="Times New Roman"/>
          <w:sz w:val="28"/>
        </w:rPr>
        <w:t>«</w:t>
      </w:r>
      <w:r w:rsidRPr="009D0C49">
        <w:rPr>
          <w:rFonts w:ascii="Times New Roman" w:hAnsi="Times New Roman" w:cs="Times New Roman"/>
          <w:sz w:val="28"/>
        </w:rPr>
        <w:t>Об опеке и попечительстве</w:t>
      </w:r>
      <w:r>
        <w:rPr>
          <w:rFonts w:ascii="Times New Roman" w:hAnsi="Times New Roman" w:cs="Times New Roman"/>
          <w:sz w:val="28"/>
        </w:rPr>
        <w:t>»</w:t>
      </w:r>
      <w:r w:rsidRPr="009D0C49">
        <w:rPr>
          <w:rFonts w:ascii="Times New Roman" w:hAnsi="Times New Roman" w:cs="Times New Roman"/>
          <w:sz w:val="28"/>
        </w:rPr>
        <w:t xml:space="preserve">, </w:t>
      </w:r>
      <w:r>
        <w:rPr>
          <w:rFonts w:ascii="Times New Roman" w:hAnsi="Times New Roman" w:cs="Times New Roman"/>
          <w:sz w:val="28"/>
          <w:szCs w:val="28"/>
        </w:rPr>
        <w:t xml:space="preserve">руководствуясь ст. ст. 16, </w:t>
      </w:r>
      <w:r w:rsidRPr="00E66433">
        <w:rPr>
          <w:rFonts w:ascii="Times New Roman" w:hAnsi="Times New Roman" w:cs="Times New Roman"/>
          <w:sz w:val="28"/>
          <w:szCs w:val="28"/>
        </w:rPr>
        <w:t>29 Устава Енисейского района</w:t>
      </w:r>
      <w:r w:rsidRPr="009D0C49">
        <w:rPr>
          <w:rFonts w:ascii="Times New Roman" w:hAnsi="Times New Roman" w:cs="Times New Roman"/>
          <w:sz w:val="28"/>
        </w:rPr>
        <w:t>,</w:t>
      </w:r>
      <w:r w:rsidRPr="009D0C49">
        <w:rPr>
          <w:rFonts w:ascii="Calibri" w:hAnsi="Calibri" w:cs="Calibri"/>
          <w:sz w:val="28"/>
        </w:rPr>
        <w:t xml:space="preserve"> </w:t>
      </w:r>
      <w:r>
        <w:rPr>
          <w:rFonts w:ascii="Times New Roman" w:hAnsi="Times New Roman" w:cs="Times New Roman"/>
          <w:sz w:val="28"/>
          <w:szCs w:val="28"/>
        </w:rPr>
        <w:t>ПОСТАНОВЛЯЮ</w:t>
      </w:r>
      <w:r w:rsidRPr="00E66433">
        <w:rPr>
          <w:rFonts w:ascii="Times New Roman" w:hAnsi="Times New Roman" w:cs="Times New Roman"/>
          <w:sz w:val="28"/>
          <w:szCs w:val="28"/>
        </w:rPr>
        <w:t>:</w:t>
      </w:r>
    </w:p>
    <w:p w:rsidR="009D0C49" w:rsidRPr="00E66433" w:rsidRDefault="009D0C49" w:rsidP="00512BE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 Утвердить Положение о порядке выдачи администрацией Енисейского района предварительного разрешения (согласия) на совершение отдельных сделок, затрагивающих имущественные права несовершеннолетних.</w:t>
      </w:r>
    </w:p>
    <w:p w:rsidR="009D0C49" w:rsidRPr="00E66433" w:rsidRDefault="009D0C49" w:rsidP="00512BE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E66433">
        <w:rPr>
          <w:rFonts w:ascii="Times New Roman" w:hAnsi="Times New Roman" w:cs="Times New Roman"/>
          <w:sz w:val="28"/>
          <w:szCs w:val="28"/>
        </w:rPr>
        <w:t xml:space="preserve">. </w:t>
      </w:r>
      <w:proofErr w:type="gramStart"/>
      <w:r w:rsidRPr="006136DE">
        <w:rPr>
          <w:rFonts w:ascii="Times New Roman" w:hAnsi="Times New Roman" w:cs="Times New Roman"/>
          <w:sz w:val="28"/>
          <w:szCs w:val="28"/>
        </w:rPr>
        <w:t>Контроль за</w:t>
      </w:r>
      <w:proofErr w:type="gramEnd"/>
      <w:r w:rsidRPr="006136DE">
        <w:rPr>
          <w:rFonts w:ascii="Times New Roman" w:hAnsi="Times New Roman" w:cs="Times New Roman"/>
          <w:sz w:val="28"/>
          <w:szCs w:val="28"/>
        </w:rPr>
        <w:t xml:space="preserve"> исполнением настоящего постановления возложить на заместителя главы района по социальной сфере и общим вопросам            В.А. </w:t>
      </w:r>
      <w:proofErr w:type="spellStart"/>
      <w:r w:rsidRPr="006136DE">
        <w:rPr>
          <w:rFonts w:ascii="Times New Roman" w:hAnsi="Times New Roman" w:cs="Times New Roman"/>
          <w:sz w:val="28"/>
          <w:szCs w:val="28"/>
        </w:rPr>
        <w:t>Пистер</w:t>
      </w:r>
      <w:proofErr w:type="spellEnd"/>
      <w:r w:rsidRPr="006136DE">
        <w:rPr>
          <w:rFonts w:ascii="Times New Roman" w:hAnsi="Times New Roman" w:cs="Times New Roman"/>
          <w:sz w:val="28"/>
          <w:szCs w:val="28"/>
        </w:rPr>
        <w:t>.</w:t>
      </w:r>
      <w:r>
        <w:rPr>
          <w:rFonts w:ascii="Times New Roman" w:hAnsi="Times New Roman" w:cs="Times New Roman"/>
          <w:sz w:val="28"/>
          <w:szCs w:val="28"/>
        </w:rPr>
        <w:t xml:space="preserve"> </w:t>
      </w:r>
    </w:p>
    <w:p w:rsidR="009D0C49" w:rsidRPr="00E66433" w:rsidRDefault="009D0C49" w:rsidP="00512BE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Постановление</w:t>
      </w:r>
      <w:r w:rsidRPr="00E66433">
        <w:rPr>
          <w:rFonts w:ascii="Times New Roman" w:hAnsi="Times New Roman" w:cs="Times New Roman"/>
          <w:sz w:val="28"/>
          <w:szCs w:val="28"/>
        </w:rPr>
        <w:t xml:space="preserve"> вступает в силу со дня </w:t>
      </w:r>
      <w:r w:rsidR="00550185">
        <w:rPr>
          <w:rFonts w:ascii="Times New Roman" w:hAnsi="Times New Roman" w:cs="Times New Roman"/>
          <w:sz w:val="28"/>
          <w:szCs w:val="28"/>
        </w:rPr>
        <w:t>подписания и подлежит размещению на официальном информационном Интернет-сайте Енисейского района Красноярского края</w:t>
      </w:r>
      <w:r>
        <w:rPr>
          <w:rFonts w:ascii="Times New Roman" w:hAnsi="Times New Roman" w:cs="Times New Roman"/>
          <w:sz w:val="28"/>
          <w:szCs w:val="28"/>
        </w:rPr>
        <w:t>.</w:t>
      </w:r>
    </w:p>
    <w:p w:rsidR="009D0C49" w:rsidRDefault="009D0C49" w:rsidP="00512BE1">
      <w:pPr>
        <w:spacing w:after="0" w:line="240" w:lineRule="auto"/>
        <w:jc w:val="both"/>
        <w:rPr>
          <w:rFonts w:ascii="Times New Roman" w:hAnsi="Times New Roman" w:cs="Times New Roman"/>
          <w:sz w:val="28"/>
          <w:szCs w:val="28"/>
        </w:rPr>
      </w:pPr>
    </w:p>
    <w:p w:rsidR="009D0C49" w:rsidRDefault="009D0C49" w:rsidP="00512BE1">
      <w:pPr>
        <w:spacing w:after="0" w:line="240" w:lineRule="auto"/>
        <w:jc w:val="both"/>
        <w:rPr>
          <w:rFonts w:ascii="Times New Roman" w:hAnsi="Times New Roman" w:cs="Times New Roman"/>
          <w:sz w:val="28"/>
          <w:szCs w:val="28"/>
        </w:rPr>
      </w:pPr>
    </w:p>
    <w:p w:rsidR="009D0C49" w:rsidRDefault="009D0C49" w:rsidP="00512BE1">
      <w:pPr>
        <w:pStyle w:val="a3"/>
        <w:ind w:right="-1"/>
        <w:rPr>
          <w:rFonts w:ascii="Times New Roman" w:eastAsia="MS Mincho" w:hAnsi="Times New Roman"/>
          <w:sz w:val="24"/>
          <w:szCs w:val="28"/>
        </w:rPr>
        <w:sectPr w:rsidR="009D0C49" w:rsidSect="00273CC3">
          <w:pgSz w:w="11906" w:h="16838"/>
          <w:pgMar w:top="1134" w:right="850" w:bottom="1134" w:left="1701" w:header="720" w:footer="720" w:gutter="0"/>
          <w:cols w:space="720"/>
          <w:docGrid w:linePitch="381"/>
        </w:sectPr>
      </w:pPr>
      <w:r>
        <w:rPr>
          <w:rFonts w:ascii="Times New Roman" w:hAnsi="Times New Roman"/>
          <w:sz w:val="28"/>
          <w:szCs w:val="28"/>
        </w:rPr>
        <w:t>Исполняющий обязанности Главы района</w:t>
      </w:r>
      <w:r w:rsidRPr="00E66433">
        <w:rPr>
          <w:rFonts w:ascii="Times New Roman" w:hAnsi="Times New Roman"/>
          <w:sz w:val="28"/>
          <w:szCs w:val="28"/>
        </w:rPr>
        <w:tab/>
      </w:r>
      <w:r>
        <w:rPr>
          <w:rFonts w:ascii="Times New Roman" w:hAnsi="Times New Roman"/>
          <w:sz w:val="28"/>
          <w:szCs w:val="28"/>
        </w:rPr>
        <w:t xml:space="preserve">                            А.Ю. Губанов</w:t>
      </w:r>
    </w:p>
    <w:p w:rsidR="0055068C" w:rsidRPr="00550185" w:rsidRDefault="0055068C" w:rsidP="00550185">
      <w:pPr>
        <w:pStyle w:val="a3"/>
        <w:ind w:left="4820" w:right="-1"/>
        <w:rPr>
          <w:rFonts w:ascii="Times New Roman" w:eastAsia="MS Mincho" w:hAnsi="Times New Roman"/>
          <w:sz w:val="28"/>
          <w:szCs w:val="28"/>
        </w:rPr>
      </w:pPr>
      <w:r w:rsidRPr="00550185">
        <w:rPr>
          <w:rFonts w:ascii="Times New Roman" w:eastAsia="MS Mincho" w:hAnsi="Times New Roman"/>
          <w:sz w:val="28"/>
          <w:szCs w:val="28"/>
        </w:rPr>
        <w:lastRenderedPageBreak/>
        <w:t xml:space="preserve">Приложение к постановлению </w:t>
      </w:r>
    </w:p>
    <w:p w:rsidR="0055068C" w:rsidRPr="00550185" w:rsidRDefault="0055068C" w:rsidP="00550185">
      <w:pPr>
        <w:pStyle w:val="a3"/>
        <w:ind w:left="4820" w:right="-1"/>
        <w:rPr>
          <w:rFonts w:ascii="Times New Roman" w:eastAsia="MS Mincho" w:hAnsi="Times New Roman"/>
          <w:sz w:val="28"/>
          <w:szCs w:val="28"/>
        </w:rPr>
      </w:pPr>
      <w:r w:rsidRPr="00550185">
        <w:rPr>
          <w:rFonts w:ascii="Times New Roman" w:eastAsia="MS Mincho" w:hAnsi="Times New Roman"/>
          <w:sz w:val="28"/>
          <w:szCs w:val="28"/>
        </w:rPr>
        <w:t xml:space="preserve">администрации Енисейского района  </w:t>
      </w:r>
    </w:p>
    <w:p w:rsidR="0055068C" w:rsidRPr="00550185" w:rsidRDefault="0055068C" w:rsidP="00550185">
      <w:pPr>
        <w:spacing w:after="0" w:line="240" w:lineRule="auto"/>
        <w:ind w:left="4820" w:right="-1"/>
        <w:rPr>
          <w:rFonts w:ascii="Times New Roman" w:hAnsi="Times New Roman" w:cs="Times New Roman"/>
          <w:sz w:val="28"/>
          <w:szCs w:val="28"/>
        </w:rPr>
      </w:pPr>
      <w:r w:rsidRPr="00550185">
        <w:rPr>
          <w:rFonts w:ascii="Times New Roman" w:eastAsia="MS Mincho" w:hAnsi="Times New Roman" w:cs="Times New Roman"/>
          <w:sz w:val="28"/>
          <w:szCs w:val="28"/>
        </w:rPr>
        <w:t xml:space="preserve">от </w:t>
      </w:r>
      <w:r w:rsidR="008B1D27" w:rsidRPr="00550185">
        <w:rPr>
          <w:rFonts w:ascii="Times New Roman" w:eastAsia="MS Mincho" w:hAnsi="Times New Roman" w:cs="Times New Roman"/>
          <w:sz w:val="28"/>
          <w:szCs w:val="28"/>
        </w:rPr>
        <w:t>__________</w:t>
      </w:r>
      <w:r w:rsidRPr="00550185">
        <w:rPr>
          <w:rFonts w:ascii="Times New Roman" w:eastAsia="MS Mincho" w:hAnsi="Times New Roman" w:cs="Times New Roman"/>
          <w:sz w:val="28"/>
          <w:szCs w:val="28"/>
        </w:rPr>
        <w:t xml:space="preserve"> № </w:t>
      </w:r>
      <w:r w:rsidR="008B1D27" w:rsidRPr="00550185">
        <w:rPr>
          <w:rFonts w:ascii="Times New Roman" w:eastAsia="MS Mincho" w:hAnsi="Times New Roman" w:cs="Times New Roman"/>
          <w:sz w:val="28"/>
          <w:szCs w:val="28"/>
        </w:rPr>
        <w:t>_______</w:t>
      </w:r>
    </w:p>
    <w:p w:rsidR="0055068C" w:rsidRPr="0055068C" w:rsidRDefault="0055068C" w:rsidP="0055068C">
      <w:pPr>
        <w:spacing w:after="0" w:line="240" w:lineRule="auto"/>
        <w:ind w:left="6521" w:firstLine="709"/>
        <w:jc w:val="both"/>
        <w:rPr>
          <w:rFonts w:ascii="Times New Roman" w:hAnsi="Times New Roman" w:cs="Times New Roman"/>
          <w:sz w:val="28"/>
          <w:szCs w:val="28"/>
        </w:rPr>
      </w:pPr>
    </w:p>
    <w:p w:rsidR="0055068C" w:rsidRPr="008B1D27" w:rsidRDefault="0055068C" w:rsidP="0055068C">
      <w:pPr>
        <w:pStyle w:val="ConsPlusTitle"/>
        <w:jc w:val="center"/>
        <w:rPr>
          <w:rFonts w:ascii="Times New Roman" w:hAnsi="Times New Roman" w:cs="Times New Roman"/>
          <w:b w:val="0"/>
          <w:sz w:val="28"/>
        </w:rPr>
      </w:pPr>
      <w:r w:rsidRPr="008B1D27">
        <w:rPr>
          <w:rFonts w:ascii="Times New Roman" w:hAnsi="Times New Roman" w:cs="Times New Roman"/>
          <w:b w:val="0"/>
          <w:sz w:val="28"/>
        </w:rPr>
        <w:t>ПОЛОЖЕНИЕ</w:t>
      </w:r>
    </w:p>
    <w:p w:rsidR="0055068C" w:rsidRPr="007305EE" w:rsidRDefault="007305EE" w:rsidP="0055068C">
      <w:pPr>
        <w:pStyle w:val="ConsPlusTitle"/>
        <w:jc w:val="center"/>
        <w:rPr>
          <w:rFonts w:ascii="Times New Roman" w:hAnsi="Times New Roman" w:cs="Times New Roman"/>
          <w:b w:val="0"/>
          <w:sz w:val="28"/>
        </w:rPr>
      </w:pPr>
      <w:r>
        <w:rPr>
          <w:rFonts w:ascii="Times New Roman" w:hAnsi="Times New Roman" w:cs="Times New Roman"/>
          <w:b w:val="0"/>
          <w:sz w:val="28"/>
        </w:rPr>
        <w:t>О ПОРЯДКЕ ВЫДАЧИ АДМИНИСТРАЦИЕЙ ЕНИСЕЙСКОГО РАЙОНА</w:t>
      </w:r>
    </w:p>
    <w:p w:rsidR="0055068C" w:rsidRPr="008B1D27" w:rsidRDefault="0055068C" w:rsidP="0055068C">
      <w:pPr>
        <w:pStyle w:val="ConsPlusTitle"/>
        <w:jc w:val="center"/>
        <w:rPr>
          <w:rFonts w:ascii="Times New Roman" w:hAnsi="Times New Roman" w:cs="Times New Roman"/>
          <w:b w:val="0"/>
          <w:sz w:val="28"/>
        </w:rPr>
      </w:pPr>
      <w:r w:rsidRPr="008B1D27">
        <w:rPr>
          <w:rFonts w:ascii="Times New Roman" w:hAnsi="Times New Roman" w:cs="Times New Roman"/>
          <w:b w:val="0"/>
          <w:sz w:val="28"/>
        </w:rPr>
        <w:t>ПРЕДВАРИТЕЛЬНОГО РАЗРЕШЕНИЯ (СОГЛАСИЯ) НА СОВЕРШЕНИЕ</w:t>
      </w:r>
    </w:p>
    <w:p w:rsidR="0055068C" w:rsidRDefault="0055068C" w:rsidP="009D0C49">
      <w:pPr>
        <w:pStyle w:val="ConsPlusTitle"/>
        <w:jc w:val="center"/>
        <w:rPr>
          <w:rFonts w:ascii="Times New Roman" w:hAnsi="Times New Roman" w:cs="Times New Roman"/>
          <w:b w:val="0"/>
          <w:sz w:val="28"/>
        </w:rPr>
      </w:pPr>
      <w:r w:rsidRPr="008B1D27">
        <w:rPr>
          <w:rFonts w:ascii="Times New Roman" w:hAnsi="Times New Roman" w:cs="Times New Roman"/>
          <w:b w:val="0"/>
          <w:sz w:val="28"/>
        </w:rPr>
        <w:t>ОТДЕЛЬНЫХ СДЕЛ</w:t>
      </w:r>
      <w:r w:rsidR="009D0C49">
        <w:rPr>
          <w:rFonts w:ascii="Times New Roman" w:hAnsi="Times New Roman" w:cs="Times New Roman"/>
          <w:b w:val="0"/>
          <w:sz w:val="28"/>
        </w:rPr>
        <w:t xml:space="preserve">ОК, ЗАТРАГИВАЮЩИХ ИМУЩЕСТВЕННЫЕ </w:t>
      </w:r>
      <w:r w:rsidRPr="008B1D27">
        <w:rPr>
          <w:rFonts w:ascii="Times New Roman" w:hAnsi="Times New Roman" w:cs="Times New Roman"/>
          <w:b w:val="0"/>
          <w:sz w:val="28"/>
        </w:rPr>
        <w:t>ПРАВА</w:t>
      </w:r>
      <w:r w:rsidR="009D0C49">
        <w:rPr>
          <w:rFonts w:ascii="Times New Roman" w:hAnsi="Times New Roman" w:cs="Times New Roman"/>
          <w:b w:val="0"/>
          <w:sz w:val="28"/>
        </w:rPr>
        <w:t xml:space="preserve"> </w:t>
      </w:r>
      <w:r w:rsidRPr="008B1D27">
        <w:rPr>
          <w:rFonts w:ascii="Times New Roman" w:hAnsi="Times New Roman" w:cs="Times New Roman"/>
          <w:b w:val="0"/>
          <w:sz w:val="28"/>
        </w:rPr>
        <w:t>НЕСОВЕРШЕННОЛЕТНИХ</w:t>
      </w:r>
    </w:p>
    <w:p w:rsidR="008B1D27" w:rsidRPr="008B1D27" w:rsidRDefault="008B1D27" w:rsidP="0055068C">
      <w:pPr>
        <w:pStyle w:val="ConsPlusTitle"/>
        <w:jc w:val="center"/>
        <w:rPr>
          <w:rFonts w:ascii="Times New Roman" w:hAnsi="Times New Roman" w:cs="Times New Roman"/>
          <w:b w:val="0"/>
          <w:sz w:val="28"/>
        </w:rPr>
      </w:pPr>
    </w:p>
    <w:p w:rsidR="0055068C" w:rsidRPr="008B1D27" w:rsidRDefault="0055068C" w:rsidP="008B1D27">
      <w:pPr>
        <w:pStyle w:val="a5"/>
        <w:numPr>
          <w:ilvl w:val="0"/>
          <w:numId w:val="1"/>
        </w:numPr>
        <w:spacing w:after="0" w:line="240" w:lineRule="auto"/>
        <w:jc w:val="center"/>
        <w:rPr>
          <w:rFonts w:ascii="Times New Roman" w:hAnsi="Times New Roman" w:cs="Times New Roman"/>
          <w:sz w:val="28"/>
          <w:szCs w:val="28"/>
        </w:rPr>
      </w:pPr>
      <w:r w:rsidRPr="008B1D27">
        <w:rPr>
          <w:rFonts w:ascii="Times New Roman" w:hAnsi="Times New Roman" w:cs="Times New Roman"/>
          <w:sz w:val="28"/>
          <w:szCs w:val="28"/>
        </w:rPr>
        <w:t>ОБЩИЕ ПОЛОЖЕНИЯ</w:t>
      </w:r>
    </w:p>
    <w:p w:rsidR="008B1D27" w:rsidRPr="008B1D27" w:rsidRDefault="008B1D27" w:rsidP="008B1D27">
      <w:pPr>
        <w:pStyle w:val="a5"/>
        <w:spacing w:after="0" w:line="240" w:lineRule="auto"/>
        <w:ind w:left="1069"/>
        <w:rPr>
          <w:rFonts w:ascii="Times New Roman" w:hAnsi="Times New Roman" w:cs="Times New Roman"/>
          <w:sz w:val="28"/>
          <w:szCs w:val="28"/>
        </w:rPr>
      </w:pPr>
    </w:p>
    <w:p w:rsidR="0055068C" w:rsidRPr="0055068C" w:rsidRDefault="0055068C" w:rsidP="0055068C">
      <w:pPr>
        <w:spacing w:after="0" w:line="240" w:lineRule="auto"/>
        <w:ind w:firstLine="709"/>
        <w:jc w:val="both"/>
        <w:rPr>
          <w:rFonts w:ascii="Times New Roman" w:hAnsi="Times New Roman" w:cs="Times New Roman"/>
          <w:sz w:val="28"/>
          <w:szCs w:val="28"/>
        </w:rPr>
      </w:pPr>
      <w:r w:rsidRPr="0055068C">
        <w:rPr>
          <w:rFonts w:ascii="Times New Roman" w:hAnsi="Times New Roman" w:cs="Times New Roman"/>
          <w:sz w:val="28"/>
          <w:szCs w:val="28"/>
        </w:rPr>
        <w:t xml:space="preserve">1.1. </w:t>
      </w:r>
      <w:proofErr w:type="gramStart"/>
      <w:r w:rsidRPr="0055068C">
        <w:rPr>
          <w:rFonts w:ascii="Times New Roman" w:hAnsi="Times New Roman" w:cs="Times New Roman"/>
          <w:sz w:val="28"/>
          <w:szCs w:val="28"/>
        </w:rPr>
        <w:t xml:space="preserve">Настоящее Положение разработано на основании Гражданского кодекса Российской Федерации, Семейного кодекса Российской Федерации, Жилищного кодекса Российской Федерации, </w:t>
      </w:r>
      <w:r w:rsidR="00A03BC3" w:rsidRPr="00A03BC3">
        <w:rPr>
          <w:rFonts w:ascii="Times New Roman" w:hAnsi="Times New Roman" w:cs="Times New Roman"/>
          <w:sz w:val="28"/>
          <w:szCs w:val="28"/>
        </w:rPr>
        <w:t xml:space="preserve">Федерального </w:t>
      </w:r>
      <w:hyperlink r:id="rId9" w:history="1">
        <w:r w:rsidR="00A03BC3" w:rsidRPr="00A03BC3">
          <w:rPr>
            <w:rFonts w:ascii="Times New Roman" w:hAnsi="Times New Roman" w:cs="Times New Roman"/>
            <w:sz w:val="28"/>
            <w:szCs w:val="28"/>
          </w:rPr>
          <w:t>закона</w:t>
        </w:r>
      </w:hyperlink>
      <w:r w:rsidR="00A03BC3" w:rsidRPr="00A03BC3">
        <w:rPr>
          <w:rFonts w:ascii="Times New Roman" w:hAnsi="Times New Roman" w:cs="Times New Roman"/>
          <w:sz w:val="28"/>
          <w:szCs w:val="28"/>
        </w:rPr>
        <w:t xml:space="preserve">от 24.04.2008 </w:t>
      </w:r>
      <w:r w:rsidR="007305EE">
        <w:rPr>
          <w:rFonts w:ascii="Times New Roman" w:hAnsi="Times New Roman" w:cs="Times New Roman"/>
          <w:sz w:val="28"/>
          <w:szCs w:val="28"/>
        </w:rPr>
        <w:t>№</w:t>
      </w:r>
      <w:r w:rsidR="00A03BC3" w:rsidRPr="00A03BC3">
        <w:rPr>
          <w:rFonts w:ascii="Times New Roman" w:hAnsi="Times New Roman" w:cs="Times New Roman"/>
          <w:sz w:val="28"/>
          <w:szCs w:val="28"/>
        </w:rPr>
        <w:t xml:space="preserve"> 48-ФЗ </w:t>
      </w:r>
      <w:r w:rsidR="00A03BC3">
        <w:rPr>
          <w:rFonts w:ascii="Times New Roman" w:hAnsi="Times New Roman" w:cs="Times New Roman"/>
          <w:sz w:val="28"/>
          <w:szCs w:val="28"/>
        </w:rPr>
        <w:t>«</w:t>
      </w:r>
      <w:r w:rsidR="00A03BC3" w:rsidRPr="00A03BC3">
        <w:rPr>
          <w:rFonts w:ascii="Times New Roman" w:hAnsi="Times New Roman" w:cs="Times New Roman"/>
          <w:sz w:val="28"/>
          <w:szCs w:val="28"/>
        </w:rPr>
        <w:t>Об опеке и попечительстве</w:t>
      </w:r>
      <w:r w:rsidR="00A03BC3">
        <w:rPr>
          <w:rFonts w:ascii="Times New Roman" w:hAnsi="Times New Roman" w:cs="Times New Roman"/>
          <w:sz w:val="28"/>
          <w:szCs w:val="28"/>
        </w:rPr>
        <w:t>»</w:t>
      </w:r>
      <w:r w:rsidR="00A03BC3" w:rsidRPr="00A03BC3">
        <w:rPr>
          <w:rFonts w:ascii="Times New Roman" w:hAnsi="Times New Roman" w:cs="Times New Roman"/>
          <w:sz w:val="28"/>
          <w:szCs w:val="28"/>
        </w:rPr>
        <w:t xml:space="preserve">, </w:t>
      </w:r>
      <w:hyperlink r:id="rId10" w:history="1">
        <w:r w:rsidR="00A03BC3" w:rsidRPr="00A03BC3">
          <w:rPr>
            <w:rFonts w:ascii="Times New Roman" w:hAnsi="Times New Roman" w:cs="Times New Roman"/>
            <w:sz w:val="28"/>
            <w:szCs w:val="28"/>
          </w:rPr>
          <w:t>Закона</w:t>
        </w:r>
      </w:hyperlink>
      <w:r w:rsidR="00A03BC3" w:rsidRPr="00A03BC3">
        <w:rPr>
          <w:rFonts w:ascii="Times New Roman" w:hAnsi="Times New Roman" w:cs="Times New Roman"/>
          <w:sz w:val="28"/>
          <w:szCs w:val="28"/>
        </w:rPr>
        <w:t xml:space="preserve"> Российской Федерации от 04.07.1991 </w:t>
      </w:r>
      <w:r w:rsidR="007305EE">
        <w:rPr>
          <w:rFonts w:ascii="Times New Roman" w:hAnsi="Times New Roman" w:cs="Times New Roman"/>
          <w:sz w:val="28"/>
          <w:szCs w:val="28"/>
        </w:rPr>
        <w:t>№</w:t>
      </w:r>
      <w:r w:rsidR="00A03BC3" w:rsidRPr="00A03BC3">
        <w:rPr>
          <w:rFonts w:ascii="Times New Roman" w:hAnsi="Times New Roman" w:cs="Times New Roman"/>
          <w:sz w:val="28"/>
          <w:szCs w:val="28"/>
        </w:rPr>
        <w:t xml:space="preserve"> 1541-1 </w:t>
      </w:r>
      <w:r w:rsidR="00A03BC3">
        <w:rPr>
          <w:rFonts w:ascii="Times New Roman" w:hAnsi="Times New Roman" w:cs="Times New Roman"/>
          <w:sz w:val="28"/>
          <w:szCs w:val="28"/>
        </w:rPr>
        <w:t>«</w:t>
      </w:r>
      <w:r w:rsidR="00A03BC3" w:rsidRPr="00A03BC3">
        <w:rPr>
          <w:rFonts w:ascii="Times New Roman" w:hAnsi="Times New Roman" w:cs="Times New Roman"/>
          <w:sz w:val="28"/>
          <w:szCs w:val="28"/>
        </w:rPr>
        <w:t>О приватизации жилищного фонда в Российской Федерации</w:t>
      </w:r>
      <w:r w:rsidR="00A03BC3">
        <w:rPr>
          <w:rFonts w:ascii="Times New Roman" w:hAnsi="Times New Roman" w:cs="Times New Roman"/>
          <w:sz w:val="28"/>
          <w:szCs w:val="28"/>
        </w:rPr>
        <w:t>»</w:t>
      </w:r>
      <w:r w:rsidR="009D0C49">
        <w:rPr>
          <w:rFonts w:ascii="Times New Roman" w:hAnsi="Times New Roman" w:cs="Times New Roman"/>
          <w:sz w:val="28"/>
          <w:szCs w:val="28"/>
        </w:rPr>
        <w:t xml:space="preserve"> </w:t>
      </w:r>
      <w:r w:rsidRPr="0055068C">
        <w:rPr>
          <w:rFonts w:ascii="Times New Roman" w:hAnsi="Times New Roman" w:cs="Times New Roman"/>
          <w:sz w:val="28"/>
          <w:szCs w:val="28"/>
        </w:rPr>
        <w:t>с целью защиты жилищных и иных имущественных прав несовершеннолетних и определяет порядок выдачи органами, уполномоченными на исполнение переданных государственных полномочий по</w:t>
      </w:r>
      <w:proofErr w:type="gramEnd"/>
      <w:r w:rsidRPr="0055068C">
        <w:rPr>
          <w:rFonts w:ascii="Times New Roman" w:hAnsi="Times New Roman" w:cs="Times New Roman"/>
          <w:sz w:val="28"/>
          <w:szCs w:val="28"/>
        </w:rPr>
        <w:t xml:space="preserve"> организации и осуществлению деятельности по опеке и попечительству в отношении несовершеннолетних, на территории </w:t>
      </w:r>
      <w:r>
        <w:rPr>
          <w:rFonts w:ascii="Times New Roman" w:hAnsi="Times New Roman" w:cs="Times New Roman"/>
          <w:sz w:val="28"/>
          <w:szCs w:val="28"/>
        </w:rPr>
        <w:t>Енисейского района</w:t>
      </w:r>
      <w:r w:rsidRPr="0055068C">
        <w:rPr>
          <w:rFonts w:ascii="Times New Roman" w:hAnsi="Times New Roman" w:cs="Times New Roman"/>
          <w:sz w:val="28"/>
          <w:szCs w:val="28"/>
        </w:rPr>
        <w:t xml:space="preserve"> предварительных разрешений:</w:t>
      </w:r>
    </w:p>
    <w:p w:rsidR="0055068C" w:rsidRPr="0055068C" w:rsidRDefault="0055068C" w:rsidP="0055068C">
      <w:pPr>
        <w:pStyle w:val="ConsPlusNormal"/>
        <w:widowControl/>
        <w:ind w:firstLine="709"/>
        <w:jc w:val="both"/>
        <w:rPr>
          <w:rFonts w:ascii="Times New Roman" w:hAnsi="Times New Roman" w:cs="Times New Roman"/>
          <w:sz w:val="28"/>
          <w:szCs w:val="28"/>
        </w:rPr>
      </w:pPr>
      <w:proofErr w:type="gramStart"/>
      <w:r w:rsidRPr="0055068C">
        <w:rPr>
          <w:rFonts w:ascii="Times New Roman" w:hAnsi="Times New Roman" w:cs="Times New Roman"/>
          <w:sz w:val="28"/>
          <w:szCs w:val="28"/>
        </w:rPr>
        <w:t>а) на совершение сделок в отношении недвижимого имущества</w:t>
      </w:r>
      <w:r w:rsidR="00BC404C">
        <w:rPr>
          <w:rFonts w:ascii="Times New Roman" w:hAnsi="Times New Roman" w:cs="Times New Roman"/>
          <w:sz w:val="28"/>
          <w:szCs w:val="28"/>
        </w:rPr>
        <w:t>,</w:t>
      </w:r>
      <w:r w:rsidRPr="0055068C">
        <w:rPr>
          <w:rFonts w:ascii="Times New Roman" w:hAnsi="Times New Roman" w:cs="Times New Roman"/>
          <w:sz w:val="28"/>
          <w:szCs w:val="28"/>
        </w:rPr>
        <w:t xml:space="preserve"> на которое несовершеннолетние имеют право собственности, либо которое предоставлено по договору социального найма и в котором проживают несовершеннолетние члены семьи нанимателя данного жилого помещения: по отчуждению (в т.ч. обмену), по сдаче в наем (аренду), передаче в безвозмездное пользование, по отчуждению с целью приобретения недвижимого имущества с использованием заемных средств, влекущего возникновение</w:t>
      </w:r>
      <w:proofErr w:type="gramEnd"/>
      <w:r w:rsidRPr="0055068C">
        <w:rPr>
          <w:rFonts w:ascii="Times New Roman" w:hAnsi="Times New Roman" w:cs="Times New Roman"/>
          <w:sz w:val="28"/>
          <w:szCs w:val="28"/>
        </w:rPr>
        <w:t xml:space="preserve"> ипотеки;</w:t>
      </w:r>
    </w:p>
    <w:p w:rsidR="0055068C" w:rsidRPr="0055068C" w:rsidRDefault="0055068C" w:rsidP="0055068C">
      <w:pPr>
        <w:spacing w:after="0" w:line="240" w:lineRule="auto"/>
        <w:ind w:firstLine="709"/>
        <w:jc w:val="both"/>
        <w:rPr>
          <w:rFonts w:ascii="Times New Roman" w:hAnsi="Times New Roman" w:cs="Times New Roman"/>
          <w:sz w:val="28"/>
          <w:szCs w:val="28"/>
        </w:rPr>
      </w:pPr>
      <w:r w:rsidRPr="0055068C">
        <w:rPr>
          <w:rFonts w:ascii="Times New Roman" w:hAnsi="Times New Roman" w:cs="Times New Roman"/>
          <w:sz w:val="28"/>
          <w:szCs w:val="28"/>
        </w:rPr>
        <w:t>б) на совершение сделок в отношении движимого имущества, принадлежащего несовершеннолетним на праве собственности;</w:t>
      </w:r>
    </w:p>
    <w:p w:rsidR="0055068C" w:rsidRDefault="0055068C" w:rsidP="00BC404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068C">
        <w:rPr>
          <w:rFonts w:ascii="Times New Roman" w:hAnsi="Times New Roman" w:cs="Times New Roman"/>
          <w:sz w:val="28"/>
          <w:szCs w:val="28"/>
        </w:rPr>
        <w:t xml:space="preserve">1.2. </w:t>
      </w:r>
      <w:r w:rsidR="00BC404C" w:rsidRPr="00BC404C">
        <w:rPr>
          <w:rFonts w:ascii="Times New Roman" w:hAnsi="Times New Roman" w:cs="Times New Roman"/>
          <w:sz w:val="28"/>
          <w:szCs w:val="28"/>
        </w:rPr>
        <w:t xml:space="preserve">Предварительное разрешение или отказ в выдаче такого разрешения выдается администрацией </w:t>
      </w:r>
      <w:r w:rsidR="00E02E1A">
        <w:rPr>
          <w:rFonts w:ascii="Times New Roman" w:hAnsi="Times New Roman" w:cs="Times New Roman"/>
          <w:sz w:val="28"/>
          <w:szCs w:val="28"/>
        </w:rPr>
        <w:t xml:space="preserve">Енисейского </w:t>
      </w:r>
      <w:r w:rsidR="00BC404C" w:rsidRPr="00BC404C">
        <w:rPr>
          <w:rFonts w:ascii="Times New Roman" w:hAnsi="Times New Roman" w:cs="Times New Roman"/>
          <w:sz w:val="28"/>
          <w:szCs w:val="28"/>
        </w:rPr>
        <w:t xml:space="preserve">района по месту жительства несовершеннолетнего (подопечного), оформляется в виде </w:t>
      </w:r>
      <w:r w:rsidR="00BC404C">
        <w:rPr>
          <w:rFonts w:ascii="Times New Roman" w:hAnsi="Times New Roman" w:cs="Times New Roman"/>
          <w:sz w:val="28"/>
          <w:szCs w:val="28"/>
        </w:rPr>
        <w:t>постановления</w:t>
      </w:r>
      <w:r w:rsidR="00E02E1A">
        <w:rPr>
          <w:rFonts w:ascii="Times New Roman" w:hAnsi="Times New Roman" w:cs="Times New Roman"/>
          <w:sz w:val="28"/>
          <w:szCs w:val="28"/>
        </w:rPr>
        <w:t xml:space="preserve"> </w:t>
      </w:r>
      <w:r w:rsidR="00BC404C" w:rsidRPr="00BC404C">
        <w:rPr>
          <w:rFonts w:ascii="Times New Roman" w:hAnsi="Times New Roman" w:cs="Times New Roman"/>
          <w:sz w:val="28"/>
          <w:szCs w:val="28"/>
        </w:rPr>
        <w:t>администрации района в срок не позднее чем через пятнадцать</w:t>
      </w:r>
      <w:r w:rsidR="00E02E1A">
        <w:rPr>
          <w:rFonts w:ascii="Times New Roman" w:hAnsi="Times New Roman" w:cs="Times New Roman"/>
          <w:sz w:val="28"/>
          <w:szCs w:val="28"/>
        </w:rPr>
        <w:t xml:space="preserve"> рабочих</w:t>
      </w:r>
      <w:r w:rsidR="00BC404C" w:rsidRPr="00BC404C">
        <w:rPr>
          <w:rFonts w:ascii="Times New Roman" w:hAnsi="Times New Roman" w:cs="Times New Roman"/>
          <w:sz w:val="28"/>
          <w:szCs w:val="28"/>
        </w:rPr>
        <w:t xml:space="preserve"> дней </w:t>
      </w:r>
      <w:proofErr w:type="gramStart"/>
      <w:r w:rsidR="00BC404C" w:rsidRPr="00BC404C">
        <w:rPr>
          <w:rFonts w:ascii="Times New Roman" w:hAnsi="Times New Roman" w:cs="Times New Roman"/>
          <w:sz w:val="28"/>
          <w:szCs w:val="28"/>
        </w:rPr>
        <w:t>с даты подачи</w:t>
      </w:r>
      <w:proofErr w:type="gramEnd"/>
      <w:r w:rsidR="00BC404C" w:rsidRPr="00BC404C">
        <w:rPr>
          <w:rFonts w:ascii="Times New Roman" w:hAnsi="Times New Roman" w:cs="Times New Roman"/>
          <w:sz w:val="28"/>
          <w:szCs w:val="28"/>
        </w:rPr>
        <w:t xml:space="preserve"> заявления о выдаче такого разрешения</w:t>
      </w:r>
      <w:r w:rsidRPr="00BC404C">
        <w:rPr>
          <w:rFonts w:ascii="Times New Roman" w:hAnsi="Times New Roman" w:cs="Times New Roman"/>
          <w:sz w:val="28"/>
          <w:szCs w:val="28"/>
        </w:rPr>
        <w:t>.</w:t>
      </w:r>
    </w:p>
    <w:p w:rsidR="008B1D27" w:rsidRPr="00BC404C" w:rsidRDefault="008B1D27" w:rsidP="00BC404C">
      <w:pPr>
        <w:widowControl w:val="0"/>
        <w:autoSpaceDE w:val="0"/>
        <w:autoSpaceDN w:val="0"/>
        <w:adjustRightInd w:val="0"/>
        <w:spacing w:after="0" w:line="240" w:lineRule="auto"/>
        <w:ind w:firstLine="540"/>
        <w:jc w:val="both"/>
        <w:rPr>
          <w:rFonts w:ascii="Calibri" w:hAnsi="Calibri" w:cs="Calibri"/>
        </w:rPr>
      </w:pPr>
    </w:p>
    <w:p w:rsidR="0055068C" w:rsidRDefault="0055068C" w:rsidP="0055068C">
      <w:pPr>
        <w:spacing w:after="0" w:line="240" w:lineRule="auto"/>
        <w:ind w:firstLine="709"/>
        <w:jc w:val="both"/>
        <w:rPr>
          <w:rFonts w:ascii="Times New Roman" w:hAnsi="Times New Roman" w:cs="Times New Roman"/>
          <w:sz w:val="28"/>
          <w:szCs w:val="28"/>
        </w:rPr>
      </w:pPr>
      <w:r w:rsidRPr="0055068C">
        <w:rPr>
          <w:rFonts w:ascii="Times New Roman" w:hAnsi="Times New Roman" w:cs="Times New Roman"/>
          <w:sz w:val="28"/>
          <w:szCs w:val="28"/>
        </w:rPr>
        <w:t>2. РАСПОРЯЖЕНИЕ НЕДВИЖИМЫМ ИМУЩЕСТВОМ НЕСОВЕРШЕННОЛЕТНИХ</w:t>
      </w:r>
    </w:p>
    <w:p w:rsidR="008B1D27" w:rsidRPr="0055068C" w:rsidRDefault="008B1D27" w:rsidP="0055068C">
      <w:pPr>
        <w:spacing w:after="0" w:line="240" w:lineRule="auto"/>
        <w:ind w:firstLine="709"/>
        <w:jc w:val="both"/>
        <w:rPr>
          <w:rFonts w:ascii="Times New Roman" w:hAnsi="Times New Roman" w:cs="Times New Roman"/>
          <w:sz w:val="28"/>
          <w:szCs w:val="28"/>
        </w:rPr>
      </w:pPr>
    </w:p>
    <w:p w:rsidR="007438C5" w:rsidRPr="00C8708A" w:rsidRDefault="008B1D27" w:rsidP="007438C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r w:rsidR="007438C5" w:rsidRPr="00C8708A">
        <w:rPr>
          <w:rFonts w:ascii="Times New Roman" w:hAnsi="Times New Roman" w:cs="Times New Roman"/>
          <w:sz w:val="28"/>
          <w:szCs w:val="28"/>
        </w:rPr>
        <w:t xml:space="preserve">Основанием для выдачи предварительного разрешения на совершение сделок, перечисленных в </w:t>
      </w:r>
      <w:proofErr w:type="spellStart"/>
      <w:r w:rsidR="00F30401">
        <w:rPr>
          <w:rFonts w:ascii="Times New Roman" w:hAnsi="Times New Roman" w:cs="Times New Roman"/>
          <w:sz w:val="28"/>
          <w:szCs w:val="28"/>
        </w:rPr>
        <w:t>пп</w:t>
      </w:r>
      <w:proofErr w:type="spellEnd"/>
      <w:r w:rsidR="00F30401">
        <w:rPr>
          <w:rFonts w:ascii="Times New Roman" w:hAnsi="Times New Roman" w:cs="Times New Roman"/>
          <w:sz w:val="28"/>
          <w:szCs w:val="28"/>
        </w:rPr>
        <w:t xml:space="preserve">. «а» </w:t>
      </w:r>
      <w:hyperlink w:anchor="Par40" w:history="1">
        <w:r w:rsidR="007438C5" w:rsidRPr="00C8708A">
          <w:rPr>
            <w:rFonts w:ascii="Times New Roman" w:hAnsi="Times New Roman" w:cs="Times New Roman"/>
            <w:sz w:val="28"/>
            <w:szCs w:val="28"/>
          </w:rPr>
          <w:t>п</w:t>
        </w:r>
        <w:r w:rsidR="00F30401">
          <w:rPr>
            <w:rFonts w:ascii="Times New Roman" w:hAnsi="Times New Roman" w:cs="Times New Roman"/>
            <w:sz w:val="28"/>
            <w:szCs w:val="28"/>
          </w:rPr>
          <w:t>.</w:t>
        </w:r>
        <w:r w:rsidR="007438C5" w:rsidRPr="00C8708A">
          <w:rPr>
            <w:rFonts w:ascii="Times New Roman" w:hAnsi="Times New Roman" w:cs="Times New Roman"/>
            <w:sz w:val="28"/>
            <w:szCs w:val="28"/>
          </w:rPr>
          <w:t xml:space="preserve"> 1</w:t>
        </w:r>
      </w:hyperlink>
      <w:r w:rsidR="007438C5" w:rsidRPr="00C8708A">
        <w:rPr>
          <w:rFonts w:ascii="Times New Roman" w:hAnsi="Times New Roman" w:cs="Times New Roman"/>
          <w:sz w:val="28"/>
          <w:szCs w:val="28"/>
        </w:rPr>
        <w:t>.1 настоящего Положения, явля</w:t>
      </w:r>
      <w:r w:rsidR="00FF1250" w:rsidRPr="00C8708A">
        <w:rPr>
          <w:rFonts w:ascii="Times New Roman" w:hAnsi="Times New Roman" w:cs="Times New Roman"/>
          <w:sz w:val="28"/>
          <w:szCs w:val="28"/>
        </w:rPr>
        <w:t>е</w:t>
      </w:r>
      <w:r w:rsidR="007438C5" w:rsidRPr="00C8708A">
        <w:rPr>
          <w:rFonts w:ascii="Times New Roman" w:hAnsi="Times New Roman" w:cs="Times New Roman"/>
          <w:sz w:val="28"/>
          <w:szCs w:val="28"/>
        </w:rPr>
        <w:t>тся заявлени</w:t>
      </w:r>
      <w:r w:rsidR="00BF17D6" w:rsidRPr="00C8708A">
        <w:rPr>
          <w:rFonts w:ascii="Times New Roman" w:hAnsi="Times New Roman" w:cs="Times New Roman"/>
          <w:sz w:val="28"/>
          <w:szCs w:val="28"/>
        </w:rPr>
        <w:t>е</w:t>
      </w:r>
      <w:r w:rsidR="00FF1250" w:rsidRPr="00C8708A">
        <w:rPr>
          <w:rFonts w:ascii="Times New Roman" w:hAnsi="Times New Roman" w:cs="Times New Roman"/>
          <w:sz w:val="28"/>
          <w:szCs w:val="28"/>
        </w:rPr>
        <w:t xml:space="preserve">родителя (законного представителя), </w:t>
      </w:r>
      <w:r w:rsidR="007438C5" w:rsidRPr="00C8708A">
        <w:rPr>
          <w:rFonts w:ascii="Times New Roman" w:hAnsi="Times New Roman" w:cs="Times New Roman"/>
          <w:sz w:val="28"/>
          <w:szCs w:val="28"/>
        </w:rPr>
        <w:t>согласи</w:t>
      </w:r>
      <w:r w:rsidR="00BF17D6" w:rsidRPr="00C8708A">
        <w:rPr>
          <w:rFonts w:ascii="Times New Roman" w:hAnsi="Times New Roman" w:cs="Times New Roman"/>
          <w:sz w:val="28"/>
          <w:szCs w:val="28"/>
        </w:rPr>
        <w:t>е</w:t>
      </w:r>
      <w:r w:rsidR="00FF1250" w:rsidRPr="00C8708A">
        <w:rPr>
          <w:rFonts w:ascii="Times New Roman" w:hAnsi="Times New Roman" w:cs="Times New Roman"/>
          <w:sz w:val="28"/>
          <w:szCs w:val="28"/>
        </w:rPr>
        <w:t xml:space="preserve">второго </w:t>
      </w:r>
      <w:r w:rsidR="007438C5" w:rsidRPr="00C8708A">
        <w:rPr>
          <w:rFonts w:ascii="Times New Roman" w:hAnsi="Times New Roman" w:cs="Times New Roman"/>
          <w:sz w:val="28"/>
          <w:szCs w:val="28"/>
        </w:rPr>
        <w:t>родител</w:t>
      </w:r>
      <w:proofErr w:type="gramStart"/>
      <w:r w:rsidR="00FF1250" w:rsidRPr="00C8708A">
        <w:rPr>
          <w:rFonts w:ascii="Times New Roman" w:hAnsi="Times New Roman" w:cs="Times New Roman"/>
          <w:sz w:val="28"/>
          <w:szCs w:val="28"/>
        </w:rPr>
        <w:t>я</w:t>
      </w:r>
      <w:r w:rsidR="007438C5" w:rsidRPr="00C8708A">
        <w:rPr>
          <w:rFonts w:ascii="Times New Roman" w:hAnsi="Times New Roman" w:cs="Times New Roman"/>
          <w:sz w:val="28"/>
          <w:szCs w:val="28"/>
        </w:rPr>
        <w:t>(</w:t>
      </w:r>
      <w:proofErr w:type="gramEnd"/>
      <w:r w:rsidR="007438C5" w:rsidRPr="00C8708A">
        <w:rPr>
          <w:rFonts w:ascii="Times New Roman" w:hAnsi="Times New Roman" w:cs="Times New Roman"/>
          <w:sz w:val="28"/>
          <w:szCs w:val="28"/>
        </w:rPr>
        <w:t>законн</w:t>
      </w:r>
      <w:r w:rsidR="00FF1250" w:rsidRPr="00C8708A">
        <w:rPr>
          <w:rFonts w:ascii="Times New Roman" w:hAnsi="Times New Roman" w:cs="Times New Roman"/>
          <w:sz w:val="28"/>
          <w:szCs w:val="28"/>
        </w:rPr>
        <w:t>ого</w:t>
      </w:r>
      <w:r w:rsidR="007438C5" w:rsidRPr="00C8708A">
        <w:rPr>
          <w:rFonts w:ascii="Times New Roman" w:hAnsi="Times New Roman" w:cs="Times New Roman"/>
          <w:sz w:val="28"/>
          <w:szCs w:val="28"/>
        </w:rPr>
        <w:t xml:space="preserve"> представител</w:t>
      </w:r>
      <w:r w:rsidR="00FF1250" w:rsidRPr="00C8708A">
        <w:rPr>
          <w:rFonts w:ascii="Times New Roman" w:hAnsi="Times New Roman" w:cs="Times New Roman"/>
          <w:sz w:val="28"/>
          <w:szCs w:val="28"/>
        </w:rPr>
        <w:t>я</w:t>
      </w:r>
      <w:r w:rsidR="007438C5" w:rsidRPr="00C8708A">
        <w:rPr>
          <w:rFonts w:ascii="Times New Roman" w:hAnsi="Times New Roman" w:cs="Times New Roman"/>
          <w:sz w:val="28"/>
          <w:szCs w:val="28"/>
        </w:rPr>
        <w:t>)</w:t>
      </w:r>
      <w:r w:rsidR="00FF1250" w:rsidRPr="00C8708A">
        <w:rPr>
          <w:rFonts w:ascii="Times New Roman" w:hAnsi="Times New Roman" w:cs="Times New Roman"/>
          <w:sz w:val="28"/>
          <w:szCs w:val="28"/>
        </w:rPr>
        <w:t>,согласие несовершеннолетнего, достигшего возраста 10 лет, но не достигшего 14 лет, или согласие родителей (законных представителей) на совершение сделки, если ребенок достиг 14-</w:t>
      </w:r>
      <w:r w:rsidR="00FF1250" w:rsidRPr="00C8708A">
        <w:rPr>
          <w:rFonts w:ascii="Times New Roman" w:hAnsi="Times New Roman" w:cs="Times New Roman"/>
          <w:sz w:val="28"/>
          <w:szCs w:val="28"/>
        </w:rPr>
        <w:lastRenderedPageBreak/>
        <w:t>летнего возраста, являющийся собственником недвижимого имущества.</w:t>
      </w:r>
    </w:p>
    <w:p w:rsidR="007438C5" w:rsidRPr="00C8708A" w:rsidRDefault="00C8708A" w:rsidP="007438C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708A">
        <w:rPr>
          <w:rFonts w:ascii="Times New Roman" w:hAnsi="Times New Roman" w:cs="Times New Roman"/>
          <w:sz w:val="28"/>
          <w:szCs w:val="28"/>
        </w:rPr>
        <w:t xml:space="preserve">2.2. </w:t>
      </w:r>
      <w:r w:rsidR="007438C5" w:rsidRPr="00C8708A">
        <w:rPr>
          <w:rFonts w:ascii="Times New Roman" w:hAnsi="Times New Roman" w:cs="Times New Roman"/>
          <w:sz w:val="28"/>
          <w:szCs w:val="28"/>
        </w:rPr>
        <w:t>В случае отсутствия заявления</w:t>
      </w:r>
      <w:r w:rsidR="00BF17D6" w:rsidRPr="00C8708A">
        <w:rPr>
          <w:rFonts w:ascii="Times New Roman" w:hAnsi="Times New Roman" w:cs="Times New Roman"/>
          <w:sz w:val="28"/>
          <w:szCs w:val="28"/>
        </w:rPr>
        <w:t xml:space="preserve"> (согласия)</w:t>
      </w:r>
      <w:r w:rsidR="007438C5" w:rsidRPr="00C8708A">
        <w:rPr>
          <w:rFonts w:ascii="Times New Roman" w:hAnsi="Times New Roman" w:cs="Times New Roman"/>
          <w:sz w:val="28"/>
          <w:szCs w:val="28"/>
        </w:rPr>
        <w:t xml:space="preserve"> одного из родителей (законных представителей) представляются документы, подтверждающие обоснованность отсутствия указанного заявления</w:t>
      </w:r>
      <w:r w:rsidR="00BF17D6" w:rsidRPr="00C8708A">
        <w:rPr>
          <w:rFonts w:ascii="Times New Roman" w:hAnsi="Times New Roman" w:cs="Times New Roman"/>
          <w:sz w:val="28"/>
          <w:szCs w:val="28"/>
        </w:rPr>
        <w:t xml:space="preserve"> (с</w:t>
      </w:r>
      <w:r w:rsidR="00AE08B8">
        <w:rPr>
          <w:rFonts w:ascii="Times New Roman" w:hAnsi="Times New Roman" w:cs="Times New Roman"/>
          <w:sz w:val="28"/>
          <w:szCs w:val="28"/>
        </w:rPr>
        <w:t>правка о рождении Ф-25, с</w:t>
      </w:r>
      <w:r w:rsidR="00BF17D6" w:rsidRPr="00C8708A">
        <w:rPr>
          <w:rFonts w:ascii="Times New Roman" w:hAnsi="Times New Roman" w:cs="Times New Roman"/>
          <w:sz w:val="28"/>
          <w:szCs w:val="28"/>
        </w:rPr>
        <w:t>видетельство о смерти, решение суда о лишении родительских прав, справка о розыске, нотариально заверенное согласие на совершение сделки, либо нотариально заверенный отказ от родительских прав)</w:t>
      </w:r>
      <w:r w:rsidR="007438C5" w:rsidRPr="00C8708A">
        <w:rPr>
          <w:rFonts w:ascii="Times New Roman" w:hAnsi="Times New Roman" w:cs="Times New Roman"/>
          <w:sz w:val="28"/>
          <w:szCs w:val="28"/>
        </w:rPr>
        <w:t>.</w:t>
      </w:r>
    </w:p>
    <w:p w:rsidR="00C607FA" w:rsidRPr="00C607FA" w:rsidRDefault="00C8708A" w:rsidP="00C607F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708A">
        <w:rPr>
          <w:rFonts w:ascii="Times New Roman" w:hAnsi="Times New Roman" w:cs="Times New Roman"/>
          <w:sz w:val="28"/>
          <w:szCs w:val="28"/>
        </w:rPr>
        <w:t>2.3</w:t>
      </w:r>
      <w:r w:rsidR="007438C5" w:rsidRPr="00C8708A">
        <w:rPr>
          <w:rFonts w:ascii="Times New Roman" w:hAnsi="Times New Roman" w:cs="Times New Roman"/>
          <w:sz w:val="28"/>
          <w:szCs w:val="28"/>
        </w:rPr>
        <w:t xml:space="preserve">. </w:t>
      </w:r>
      <w:r w:rsidR="00C607FA" w:rsidRPr="00C8708A">
        <w:rPr>
          <w:rFonts w:ascii="Times New Roman" w:hAnsi="Times New Roman" w:cs="Times New Roman"/>
          <w:sz w:val="28"/>
          <w:szCs w:val="28"/>
        </w:rPr>
        <w:t xml:space="preserve">Заявления родителей (законных представителей) несовершеннолетних и несовершеннолетнего, достигшего возраста 14 лет, являющегося собственником недвижимого имущества, принимаются к рассмотрению администрацией </w:t>
      </w:r>
      <w:r w:rsidR="00E02E1A">
        <w:rPr>
          <w:rFonts w:ascii="Times New Roman" w:hAnsi="Times New Roman" w:cs="Times New Roman"/>
          <w:sz w:val="28"/>
          <w:szCs w:val="28"/>
        </w:rPr>
        <w:t xml:space="preserve">Енисейского </w:t>
      </w:r>
      <w:r w:rsidR="00C607FA" w:rsidRPr="00C8708A">
        <w:rPr>
          <w:rFonts w:ascii="Times New Roman" w:hAnsi="Times New Roman" w:cs="Times New Roman"/>
          <w:sz w:val="28"/>
          <w:szCs w:val="28"/>
        </w:rPr>
        <w:t>района при представлении документов, предусмотренных настоящим Положением.</w:t>
      </w:r>
    </w:p>
    <w:p w:rsidR="00C607FA" w:rsidRPr="00C607FA" w:rsidRDefault="00C607FA" w:rsidP="00C607FA">
      <w:pPr>
        <w:widowControl w:val="0"/>
        <w:autoSpaceDE w:val="0"/>
        <w:autoSpaceDN w:val="0"/>
        <w:adjustRightInd w:val="0"/>
        <w:spacing w:after="0" w:line="240" w:lineRule="auto"/>
        <w:ind w:firstLine="540"/>
        <w:jc w:val="both"/>
        <w:rPr>
          <w:rFonts w:ascii="Times New Roman" w:hAnsi="Times New Roman" w:cs="Times New Roman"/>
          <w:sz w:val="28"/>
        </w:rPr>
      </w:pPr>
      <w:r w:rsidRPr="00C607FA">
        <w:rPr>
          <w:rFonts w:ascii="Times New Roman" w:hAnsi="Times New Roman" w:cs="Times New Roman"/>
          <w:sz w:val="28"/>
        </w:rPr>
        <w:t>Документы к заявлению прилагаются в копиях с предъявлением оригиналов либо в виде нотариально заверенных копий.</w:t>
      </w:r>
    </w:p>
    <w:p w:rsidR="00C607FA" w:rsidRPr="00C607FA" w:rsidRDefault="00C607FA" w:rsidP="00C607F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607FA">
        <w:rPr>
          <w:rFonts w:ascii="Times New Roman" w:hAnsi="Times New Roman" w:cs="Times New Roman"/>
          <w:sz w:val="28"/>
          <w:szCs w:val="28"/>
        </w:rPr>
        <w:t>2.</w:t>
      </w:r>
      <w:r w:rsidR="00F30401">
        <w:rPr>
          <w:rFonts w:ascii="Times New Roman" w:hAnsi="Times New Roman" w:cs="Times New Roman"/>
          <w:sz w:val="28"/>
          <w:szCs w:val="28"/>
        </w:rPr>
        <w:t>4</w:t>
      </w:r>
      <w:r>
        <w:rPr>
          <w:rFonts w:ascii="Times New Roman" w:hAnsi="Times New Roman" w:cs="Times New Roman"/>
          <w:sz w:val="28"/>
          <w:szCs w:val="28"/>
        </w:rPr>
        <w:t>.</w:t>
      </w:r>
      <w:r w:rsidRPr="00C607FA">
        <w:rPr>
          <w:rFonts w:ascii="Times New Roman" w:hAnsi="Times New Roman" w:cs="Times New Roman"/>
          <w:sz w:val="28"/>
          <w:szCs w:val="28"/>
        </w:rPr>
        <w:t xml:space="preserve"> К заявлениям, указанным в </w:t>
      </w:r>
      <w:hyperlink w:anchor="Par65" w:history="1">
        <w:r w:rsidRPr="00F30401">
          <w:rPr>
            <w:rFonts w:ascii="Times New Roman" w:hAnsi="Times New Roman" w:cs="Times New Roman"/>
            <w:sz w:val="28"/>
            <w:szCs w:val="28"/>
          </w:rPr>
          <w:t xml:space="preserve">пункте </w:t>
        </w:r>
      </w:hyperlink>
      <w:r w:rsidR="00F30401" w:rsidRPr="00F30401">
        <w:rPr>
          <w:rFonts w:ascii="Times New Roman" w:hAnsi="Times New Roman" w:cs="Times New Roman"/>
          <w:sz w:val="28"/>
          <w:szCs w:val="28"/>
        </w:rPr>
        <w:t>2.1</w:t>
      </w:r>
      <w:r w:rsidR="00F30401">
        <w:rPr>
          <w:rFonts w:ascii="Times New Roman" w:hAnsi="Times New Roman" w:cs="Times New Roman"/>
          <w:color w:val="0000FF"/>
          <w:sz w:val="28"/>
          <w:szCs w:val="28"/>
        </w:rPr>
        <w:t>.</w:t>
      </w:r>
      <w:r w:rsidRPr="00C607FA">
        <w:rPr>
          <w:rFonts w:ascii="Times New Roman" w:hAnsi="Times New Roman" w:cs="Times New Roman"/>
          <w:sz w:val="28"/>
          <w:szCs w:val="28"/>
        </w:rPr>
        <w:t xml:space="preserve"> настоящего Положения, прилагаются:</w:t>
      </w:r>
    </w:p>
    <w:p w:rsidR="0055068C" w:rsidRPr="00C8708A" w:rsidRDefault="00FF1250" w:rsidP="00512BE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708A">
        <w:rPr>
          <w:rFonts w:ascii="Times New Roman" w:hAnsi="Times New Roman" w:cs="Times New Roman"/>
          <w:sz w:val="28"/>
          <w:szCs w:val="28"/>
        </w:rPr>
        <w:t>а</w:t>
      </w:r>
      <w:r w:rsidR="0055068C" w:rsidRPr="00C8708A">
        <w:rPr>
          <w:rFonts w:ascii="Times New Roman" w:hAnsi="Times New Roman" w:cs="Times New Roman"/>
          <w:sz w:val="28"/>
          <w:szCs w:val="28"/>
        </w:rPr>
        <w:t>) копия свидетельства о рождении несовершеннолетнего и копия паспорта (если несовершеннолетний достиг 14-летнего возраста);</w:t>
      </w:r>
    </w:p>
    <w:p w:rsidR="0055068C" w:rsidRDefault="00FF1250" w:rsidP="00512BE1">
      <w:pPr>
        <w:spacing w:after="0" w:line="240" w:lineRule="auto"/>
        <w:ind w:firstLine="709"/>
        <w:jc w:val="both"/>
        <w:rPr>
          <w:rFonts w:ascii="Times New Roman" w:hAnsi="Times New Roman" w:cs="Times New Roman"/>
          <w:sz w:val="28"/>
          <w:szCs w:val="28"/>
        </w:rPr>
      </w:pPr>
      <w:r w:rsidRPr="00C8708A">
        <w:rPr>
          <w:rFonts w:ascii="Times New Roman" w:hAnsi="Times New Roman" w:cs="Times New Roman"/>
          <w:sz w:val="28"/>
          <w:szCs w:val="28"/>
        </w:rPr>
        <w:t>б</w:t>
      </w:r>
      <w:r w:rsidR="0055068C" w:rsidRPr="00C8708A">
        <w:rPr>
          <w:rFonts w:ascii="Times New Roman" w:hAnsi="Times New Roman" w:cs="Times New Roman"/>
          <w:sz w:val="28"/>
          <w:szCs w:val="28"/>
        </w:rPr>
        <w:t>) копия паспорта</w:t>
      </w:r>
      <w:r w:rsidR="0055068C" w:rsidRPr="0055068C">
        <w:rPr>
          <w:rFonts w:ascii="Times New Roman" w:hAnsi="Times New Roman" w:cs="Times New Roman"/>
          <w:sz w:val="28"/>
          <w:szCs w:val="28"/>
        </w:rPr>
        <w:t xml:space="preserve"> родителей (законных представителей), в случае расторжения брака либо перемены имени родителей (законных представителей) или несовершеннолетнего - соответствующее свидетельство (справку);</w:t>
      </w:r>
    </w:p>
    <w:p w:rsidR="00501DE3" w:rsidRPr="0067696A" w:rsidRDefault="00501DE3" w:rsidP="00512B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67696A">
        <w:rPr>
          <w:rFonts w:ascii="Times New Roman" w:hAnsi="Times New Roman" w:cs="Times New Roman"/>
          <w:sz w:val="28"/>
          <w:szCs w:val="28"/>
        </w:rPr>
        <w:t>) копия свидетельства о регистрации по месту проживания  несовершеннолетнего, не достигшего возраста 14 лет;</w:t>
      </w:r>
    </w:p>
    <w:p w:rsidR="00501DE3" w:rsidRPr="0067696A" w:rsidRDefault="00224149" w:rsidP="00512BE1">
      <w:pPr>
        <w:spacing w:after="0" w:line="240" w:lineRule="auto"/>
        <w:ind w:firstLine="709"/>
        <w:jc w:val="both"/>
        <w:rPr>
          <w:rFonts w:ascii="Times New Roman" w:hAnsi="Times New Roman" w:cs="Times New Roman"/>
          <w:sz w:val="28"/>
          <w:szCs w:val="28"/>
        </w:rPr>
      </w:pPr>
      <w:r w:rsidRPr="0067696A">
        <w:rPr>
          <w:rFonts w:ascii="Times New Roman" w:hAnsi="Times New Roman" w:cs="Times New Roman"/>
          <w:sz w:val="28"/>
          <w:szCs w:val="28"/>
        </w:rPr>
        <w:t xml:space="preserve">г) </w:t>
      </w:r>
      <w:r w:rsidR="00501DE3" w:rsidRPr="0067696A">
        <w:rPr>
          <w:rFonts w:ascii="Times New Roman" w:hAnsi="Times New Roman" w:cs="Times New Roman"/>
          <w:sz w:val="28"/>
          <w:szCs w:val="28"/>
        </w:rPr>
        <w:t xml:space="preserve">копии паспортов </w:t>
      </w:r>
      <w:r w:rsidRPr="0067696A">
        <w:rPr>
          <w:rFonts w:ascii="Times New Roman" w:hAnsi="Times New Roman" w:cs="Times New Roman"/>
          <w:sz w:val="28"/>
          <w:szCs w:val="28"/>
        </w:rPr>
        <w:t>других</w:t>
      </w:r>
      <w:r w:rsidR="00501DE3" w:rsidRPr="0067696A">
        <w:rPr>
          <w:rFonts w:ascii="Times New Roman" w:hAnsi="Times New Roman" w:cs="Times New Roman"/>
          <w:sz w:val="28"/>
          <w:szCs w:val="28"/>
        </w:rPr>
        <w:t xml:space="preserve"> собственников </w:t>
      </w:r>
      <w:r w:rsidRPr="0067696A">
        <w:rPr>
          <w:rFonts w:ascii="Times New Roman" w:hAnsi="Times New Roman" w:cs="Times New Roman"/>
          <w:sz w:val="28"/>
          <w:szCs w:val="28"/>
        </w:rPr>
        <w:t>отчуждаемого жилого помещения;</w:t>
      </w:r>
    </w:p>
    <w:p w:rsidR="00224149" w:rsidRPr="0055068C" w:rsidRDefault="000C6C1E" w:rsidP="00512B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67696A" w:rsidRPr="0067696A">
        <w:rPr>
          <w:rFonts w:ascii="Times New Roman" w:hAnsi="Times New Roman" w:cs="Times New Roman"/>
          <w:sz w:val="28"/>
          <w:szCs w:val="28"/>
        </w:rPr>
        <w:t>) копии правоустанавливающих</w:t>
      </w:r>
      <w:r w:rsidR="00C607FA">
        <w:rPr>
          <w:rFonts w:ascii="Times New Roman" w:hAnsi="Times New Roman" w:cs="Times New Roman"/>
          <w:sz w:val="28"/>
          <w:szCs w:val="28"/>
        </w:rPr>
        <w:t xml:space="preserve"> и </w:t>
      </w:r>
      <w:proofErr w:type="spellStart"/>
      <w:r w:rsidR="00C607FA">
        <w:rPr>
          <w:rFonts w:ascii="Times New Roman" w:hAnsi="Times New Roman" w:cs="Times New Roman"/>
          <w:sz w:val="28"/>
          <w:szCs w:val="28"/>
        </w:rPr>
        <w:t>правоудостоверяющих</w:t>
      </w:r>
      <w:proofErr w:type="spellEnd"/>
      <w:r w:rsidR="0067696A" w:rsidRPr="0067696A">
        <w:rPr>
          <w:rFonts w:ascii="Times New Roman" w:hAnsi="Times New Roman" w:cs="Times New Roman"/>
          <w:sz w:val="28"/>
          <w:szCs w:val="28"/>
        </w:rPr>
        <w:t xml:space="preserve"> документов на отчуждаемое недвижимое имущество (договор купли-продажи, договор мены, договор дарения, договор передачи жилого помещения в собственность граждан, свидетельство  о праве на наследство по закону</w:t>
      </w:r>
      <w:r w:rsidR="0067696A">
        <w:rPr>
          <w:rFonts w:ascii="Times New Roman" w:hAnsi="Times New Roman" w:cs="Times New Roman"/>
          <w:sz w:val="28"/>
          <w:szCs w:val="28"/>
        </w:rPr>
        <w:t xml:space="preserve"> или</w:t>
      </w:r>
      <w:r w:rsidR="0067696A" w:rsidRPr="0067696A">
        <w:rPr>
          <w:rFonts w:ascii="Times New Roman" w:hAnsi="Times New Roman" w:cs="Times New Roman"/>
          <w:sz w:val="28"/>
          <w:szCs w:val="28"/>
        </w:rPr>
        <w:t xml:space="preserve"> по завещанию, договор социального найма жилого помещения и др</w:t>
      </w:r>
      <w:r w:rsidR="00C607FA">
        <w:rPr>
          <w:rFonts w:ascii="Times New Roman" w:hAnsi="Times New Roman" w:cs="Times New Roman"/>
          <w:sz w:val="28"/>
          <w:szCs w:val="28"/>
        </w:rPr>
        <w:t>.,</w:t>
      </w:r>
      <w:r w:rsidR="00C607FA" w:rsidRPr="0067696A">
        <w:rPr>
          <w:rFonts w:ascii="Times New Roman" w:hAnsi="Times New Roman" w:cs="Times New Roman"/>
          <w:sz w:val="28"/>
          <w:szCs w:val="28"/>
        </w:rPr>
        <w:t>выписки из ЕГРН или свидетельства о праве собственности всех собственников</w:t>
      </w:r>
      <w:r w:rsidR="0067696A" w:rsidRPr="0067696A">
        <w:rPr>
          <w:rFonts w:ascii="Times New Roman" w:hAnsi="Times New Roman" w:cs="Times New Roman"/>
          <w:sz w:val="28"/>
          <w:szCs w:val="28"/>
        </w:rPr>
        <w:t>);</w:t>
      </w:r>
    </w:p>
    <w:p w:rsidR="00F21892" w:rsidRDefault="00F21892" w:rsidP="00512B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AF40AB">
        <w:rPr>
          <w:rFonts w:ascii="Times New Roman" w:hAnsi="Times New Roman" w:cs="Times New Roman"/>
          <w:sz w:val="28"/>
          <w:szCs w:val="28"/>
        </w:rPr>
        <w:t xml:space="preserve">копия </w:t>
      </w:r>
      <w:r w:rsidRPr="0055068C">
        <w:rPr>
          <w:rFonts w:ascii="Times New Roman" w:hAnsi="Times New Roman" w:cs="Times New Roman"/>
          <w:sz w:val="28"/>
          <w:szCs w:val="28"/>
        </w:rPr>
        <w:t>кадастров</w:t>
      </w:r>
      <w:r w:rsidR="00AF40AB">
        <w:rPr>
          <w:rFonts w:ascii="Times New Roman" w:hAnsi="Times New Roman" w:cs="Times New Roman"/>
          <w:sz w:val="28"/>
          <w:szCs w:val="28"/>
        </w:rPr>
        <w:t>ого</w:t>
      </w:r>
      <w:r w:rsidRPr="0055068C">
        <w:rPr>
          <w:rFonts w:ascii="Times New Roman" w:hAnsi="Times New Roman" w:cs="Times New Roman"/>
          <w:sz w:val="28"/>
          <w:szCs w:val="28"/>
        </w:rPr>
        <w:t xml:space="preserve"> (либо техническ</w:t>
      </w:r>
      <w:r w:rsidR="00AF40AB">
        <w:rPr>
          <w:rFonts w:ascii="Times New Roman" w:hAnsi="Times New Roman" w:cs="Times New Roman"/>
          <w:sz w:val="28"/>
          <w:szCs w:val="28"/>
        </w:rPr>
        <w:t>ого</w:t>
      </w:r>
      <w:r w:rsidRPr="0055068C">
        <w:rPr>
          <w:rFonts w:ascii="Times New Roman" w:hAnsi="Times New Roman" w:cs="Times New Roman"/>
          <w:sz w:val="28"/>
          <w:szCs w:val="28"/>
        </w:rPr>
        <w:t>) паспорт</w:t>
      </w:r>
      <w:r w:rsidR="00AF40AB">
        <w:rPr>
          <w:rFonts w:ascii="Times New Roman" w:hAnsi="Times New Roman" w:cs="Times New Roman"/>
          <w:sz w:val="28"/>
          <w:szCs w:val="28"/>
        </w:rPr>
        <w:t>а</w:t>
      </w:r>
      <w:r w:rsidRPr="0055068C">
        <w:rPr>
          <w:rFonts w:ascii="Times New Roman" w:hAnsi="Times New Roman" w:cs="Times New Roman"/>
          <w:sz w:val="28"/>
          <w:szCs w:val="28"/>
        </w:rPr>
        <w:t xml:space="preserve"> на </w:t>
      </w:r>
      <w:r>
        <w:rPr>
          <w:rFonts w:ascii="Times New Roman" w:hAnsi="Times New Roman" w:cs="Times New Roman"/>
          <w:sz w:val="28"/>
          <w:szCs w:val="28"/>
        </w:rPr>
        <w:t>отчуждаемое</w:t>
      </w:r>
      <w:r w:rsidRPr="0055068C">
        <w:rPr>
          <w:rFonts w:ascii="Times New Roman" w:hAnsi="Times New Roman" w:cs="Times New Roman"/>
          <w:sz w:val="28"/>
          <w:szCs w:val="28"/>
        </w:rPr>
        <w:t xml:space="preserve"> жилое помещение;</w:t>
      </w:r>
    </w:p>
    <w:p w:rsidR="008B1D27" w:rsidRDefault="00F21892" w:rsidP="00512B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008B1D27" w:rsidRPr="00C8708A">
        <w:rPr>
          <w:rFonts w:ascii="Times New Roman" w:hAnsi="Times New Roman" w:cs="Times New Roman"/>
          <w:sz w:val="28"/>
          <w:szCs w:val="28"/>
        </w:rPr>
        <w:t>выписка из финансово-лицевого счета и домовой книги на отчуждаемое жилое помещение;</w:t>
      </w:r>
    </w:p>
    <w:p w:rsidR="008B1D27" w:rsidRPr="0055068C" w:rsidRDefault="00F21892" w:rsidP="00512B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w:t>
      </w:r>
      <w:r w:rsidR="008B1D27" w:rsidRPr="0067696A">
        <w:rPr>
          <w:rFonts w:ascii="Times New Roman" w:hAnsi="Times New Roman" w:cs="Times New Roman"/>
          <w:sz w:val="28"/>
          <w:szCs w:val="28"/>
        </w:rPr>
        <w:t xml:space="preserve">копии правоустанавливающих </w:t>
      </w:r>
      <w:r w:rsidR="00C607FA">
        <w:rPr>
          <w:rFonts w:ascii="Times New Roman" w:hAnsi="Times New Roman" w:cs="Times New Roman"/>
          <w:sz w:val="28"/>
          <w:szCs w:val="28"/>
        </w:rPr>
        <w:t xml:space="preserve">и </w:t>
      </w:r>
      <w:proofErr w:type="spellStart"/>
      <w:r w:rsidR="00C607FA">
        <w:rPr>
          <w:rFonts w:ascii="Times New Roman" w:hAnsi="Times New Roman" w:cs="Times New Roman"/>
          <w:sz w:val="28"/>
          <w:szCs w:val="28"/>
        </w:rPr>
        <w:t>правоудостоверяющих</w:t>
      </w:r>
      <w:proofErr w:type="spellEnd"/>
      <w:r w:rsidR="009D0C49">
        <w:rPr>
          <w:rFonts w:ascii="Times New Roman" w:hAnsi="Times New Roman" w:cs="Times New Roman"/>
          <w:sz w:val="28"/>
          <w:szCs w:val="28"/>
        </w:rPr>
        <w:t xml:space="preserve"> </w:t>
      </w:r>
      <w:r w:rsidR="008B1D27" w:rsidRPr="0067696A">
        <w:rPr>
          <w:rFonts w:ascii="Times New Roman" w:hAnsi="Times New Roman" w:cs="Times New Roman"/>
          <w:sz w:val="28"/>
          <w:szCs w:val="28"/>
        </w:rPr>
        <w:t xml:space="preserve">документов на </w:t>
      </w:r>
      <w:r w:rsidR="008B1D27">
        <w:rPr>
          <w:rFonts w:ascii="Times New Roman" w:hAnsi="Times New Roman" w:cs="Times New Roman"/>
          <w:sz w:val="28"/>
          <w:szCs w:val="28"/>
        </w:rPr>
        <w:t xml:space="preserve">приобретаемое </w:t>
      </w:r>
      <w:r w:rsidR="008B1D27" w:rsidRPr="0067696A">
        <w:rPr>
          <w:rFonts w:ascii="Times New Roman" w:hAnsi="Times New Roman" w:cs="Times New Roman"/>
          <w:sz w:val="28"/>
          <w:szCs w:val="28"/>
        </w:rPr>
        <w:t>недвижимое имущество (договор купли-продажи, договор мены, договор дарения, договор передачи жилого помещения в собственность граждан, свидетельство  о праве на наследство по закону</w:t>
      </w:r>
      <w:r w:rsidR="008B1D27">
        <w:rPr>
          <w:rFonts w:ascii="Times New Roman" w:hAnsi="Times New Roman" w:cs="Times New Roman"/>
          <w:sz w:val="28"/>
          <w:szCs w:val="28"/>
        </w:rPr>
        <w:t xml:space="preserve"> или</w:t>
      </w:r>
      <w:r w:rsidR="008B1D27" w:rsidRPr="0067696A">
        <w:rPr>
          <w:rFonts w:ascii="Times New Roman" w:hAnsi="Times New Roman" w:cs="Times New Roman"/>
          <w:sz w:val="28"/>
          <w:szCs w:val="28"/>
        </w:rPr>
        <w:t xml:space="preserve"> по завещанию, договор социального найма жилого помещения и др.</w:t>
      </w:r>
      <w:r w:rsidR="00C607FA">
        <w:rPr>
          <w:rFonts w:ascii="Times New Roman" w:hAnsi="Times New Roman" w:cs="Times New Roman"/>
          <w:sz w:val="28"/>
          <w:szCs w:val="28"/>
        </w:rPr>
        <w:t xml:space="preserve">, </w:t>
      </w:r>
      <w:r w:rsidR="00C607FA" w:rsidRPr="0067696A">
        <w:rPr>
          <w:rFonts w:ascii="Times New Roman" w:hAnsi="Times New Roman" w:cs="Times New Roman"/>
          <w:sz w:val="28"/>
          <w:szCs w:val="28"/>
        </w:rPr>
        <w:t>выписки из ЕГРН или свидетельства о праве собственности всех собственников</w:t>
      </w:r>
      <w:r w:rsidR="008B1D27" w:rsidRPr="0067696A">
        <w:rPr>
          <w:rFonts w:ascii="Times New Roman" w:hAnsi="Times New Roman" w:cs="Times New Roman"/>
          <w:sz w:val="28"/>
          <w:szCs w:val="28"/>
        </w:rPr>
        <w:t>);</w:t>
      </w:r>
    </w:p>
    <w:p w:rsidR="00F21892" w:rsidRPr="0055068C" w:rsidRDefault="00F21892" w:rsidP="00512B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55068C">
        <w:rPr>
          <w:rFonts w:ascii="Times New Roman" w:hAnsi="Times New Roman" w:cs="Times New Roman"/>
          <w:sz w:val="28"/>
          <w:szCs w:val="28"/>
        </w:rPr>
        <w:t xml:space="preserve">) </w:t>
      </w:r>
      <w:r w:rsidR="00AF40AB">
        <w:rPr>
          <w:rFonts w:ascii="Times New Roman" w:hAnsi="Times New Roman" w:cs="Times New Roman"/>
          <w:sz w:val="28"/>
          <w:szCs w:val="28"/>
        </w:rPr>
        <w:t xml:space="preserve">копия </w:t>
      </w:r>
      <w:r w:rsidRPr="0055068C">
        <w:rPr>
          <w:rFonts w:ascii="Times New Roman" w:hAnsi="Times New Roman" w:cs="Times New Roman"/>
          <w:sz w:val="28"/>
          <w:szCs w:val="28"/>
        </w:rPr>
        <w:t>кадастров</w:t>
      </w:r>
      <w:r w:rsidR="00AF40AB">
        <w:rPr>
          <w:rFonts w:ascii="Times New Roman" w:hAnsi="Times New Roman" w:cs="Times New Roman"/>
          <w:sz w:val="28"/>
          <w:szCs w:val="28"/>
        </w:rPr>
        <w:t>ого</w:t>
      </w:r>
      <w:r w:rsidRPr="0055068C">
        <w:rPr>
          <w:rFonts w:ascii="Times New Roman" w:hAnsi="Times New Roman" w:cs="Times New Roman"/>
          <w:sz w:val="28"/>
          <w:szCs w:val="28"/>
        </w:rPr>
        <w:t xml:space="preserve"> (либо техническ</w:t>
      </w:r>
      <w:r w:rsidR="00AF40AB">
        <w:rPr>
          <w:rFonts w:ascii="Times New Roman" w:hAnsi="Times New Roman" w:cs="Times New Roman"/>
          <w:sz w:val="28"/>
          <w:szCs w:val="28"/>
        </w:rPr>
        <w:t>ого</w:t>
      </w:r>
      <w:r w:rsidRPr="0055068C">
        <w:rPr>
          <w:rFonts w:ascii="Times New Roman" w:hAnsi="Times New Roman" w:cs="Times New Roman"/>
          <w:sz w:val="28"/>
          <w:szCs w:val="28"/>
        </w:rPr>
        <w:t>) паспорт</w:t>
      </w:r>
      <w:r w:rsidR="00AF40AB">
        <w:rPr>
          <w:rFonts w:ascii="Times New Roman" w:hAnsi="Times New Roman" w:cs="Times New Roman"/>
          <w:sz w:val="28"/>
          <w:szCs w:val="28"/>
        </w:rPr>
        <w:t>а</w:t>
      </w:r>
      <w:r w:rsidRPr="0055068C">
        <w:rPr>
          <w:rFonts w:ascii="Times New Roman" w:hAnsi="Times New Roman" w:cs="Times New Roman"/>
          <w:sz w:val="28"/>
          <w:szCs w:val="28"/>
        </w:rPr>
        <w:t xml:space="preserve"> на приобретаемое жилое помещение;</w:t>
      </w:r>
    </w:p>
    <w:p w:rsidR="00F21892" w:rsidRPr="00C8708A" w:rsidRDefault="00F21892" w:rsidP="00512B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Pr="00C8708A">
        <w:rPr>
          <w:rFonts w:ascii="Times New Roman" w:hAnsi="Times New Roman" w:cs="Times New Roman"/>
          <w:sz w:val="28"/>
          <w:szCs w:val="28"/>
        </w:rPr>
        <w:t>) выписка из финансово-лицевого счета и домовой книги на приобретаемое недвижимое имущество - жилое помещение;</w:t>
      </w:r>
    </w:p>
    <w:p w:rsidR="0055068C" w:rsidRDefault="00F21892" w:rsidP="00512B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w:t>
      </w:r>
      <w:r w:rsidR="0055068C" w:rsidRPr="0055068C">
        <w:rPr>
          <w:rFonts w:ascii="Times New Roman" w:hAnsi="Times New Roman" w:cs="Times New Roman"/>
          <w:sz w:val="28"/>
          <w:szCs w:val="28"/>
        </w:rPr>
        <w:t xml:space="preserve">) </w:t>
      </w:r>
      <w:r w:rsidR="00C8708A">
        <w:rPr>
          <w:rFonts w:ascii="Times New Roman" w:hAnsi="Times New Roman" w:cs="Times New Roman"/>
          <w:sz w:val="28"/>
          <w:szCs w:val="28"/>
        </w:rPr>
        <w:t xml:space="preserve">предварительный договор </w:t>
      </w:r>
      <w:r w:rsidR="0055068C" w:rsidRPr="0055068C">
        <w:rPr>
          <w:rFonts w:ascii="Times New Roman" w:hAnsi="Times New Roman" w:cs="Times New Roman"/>
          <w:sz w:val="28"/>
          <w:szCs w:val="28"/>
        </w:rPr>
        <w:t>о намерениях приобрести определенное недвижимое имущество с включением несовершеннолетнего в число собственников;</w:t>
      </w:r>
    </w:p>
    <w:p w:rsidR="0067696A" w:rsidRPr="0055068C" w:rsidRDefault="00F21892" w:rsidP="00512B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0C6C1E">
        <w:rPr>
          <w:rFonts w:ascii="Times New Roman" w:hAnsi="Times New Roman" w:cs="Times New Roman"/>
          <w:sz w:val="28"/>
          <w:szCs w:val="28"/>
        </w:rPr>
        <w:t xml:space="preserve">) </w:t>
      </w:r>
      <w:r w:rsidR="0067696A">
        <w:rPr>
          <w:rFonts w:ascii="Times New Roman" w:hAnsi="Times New Roman" w:cs="Times New Roman"/>
          <w:sz w:val="28"/>
          <w:szCs w:val="28"/>
        </w:rPr>
        <w:t>копия паспорта собственника приобретаемого жилого помещения;</w:t>
      </w:r>
    </w:p>
    <w:p w:rsidR="0067696A" w:rsidRDefault="00731FBD" w:rsidP="00512B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0C6C1E">
        <w:rPr>
          <w:rFonts w:ascii="Times New Roman" w:hAnsi="Times New Roman" w:cs="Times New Roman"/>
          <w:sz w:val="28"/>
          <w:szCs w:val="28"/>
        </w:rPr>
        <w:t xml:space="preserve">) </w:t>
      </w:r>
      <w:r w:rsidR="0067696A">
        <w:rPr>
          <w:rFonts w:ascii="Times New Roman" w:hAnsi="Times New Roman" w:cs="Times New Roman"/>
          <w:sz w:val="28"/>
          <w:szCs w:val="28"/>
        </w:rPr>
        <w:t>справка с места работы родителя (законного представителя).</w:t>
      </w:r>
    </w:p>
    <w:p w:rsidR="00AE08B8" w:rsidRPr="0055068C" w:rsidRDefault="00731FBD" w:rsidP="00512B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0C6C1E">
        <w:rPr>
          <w:rFonts w:ascii="Times New Roman" w:hAnsi="Times New Roman" w:cs="Times New Roman"/>
          <w:sz w:val="28"/>
          <w:szCs w:val="28"/>
        </w:rPr>
        <w:t xml:space="preserve">) </w:t>
      </w:r>
      <w:r w:rsidR="00AF40AB">
        <w:rPr>
          <w:rFonts w:ascii="Times New Roman" w:hAnsi="Times New Roman" w:cs="Times New Roman"/>
          <w:sz w:val="28"/>
          <w:szCs w:val="28"/>
        </w:rPr>
        <w:t xml:space="preserve">копии </w:t>
      </w:r>
      <w:r w:rsidR="00E02E1A">
        <w:rPr>
          <w:rFonts w:ascii="Times New Roman" w:hAnsi="Times New Roman" w:cs="Times New Roman"/>
          <w:sz w:val="28"/>
          <w:szCs w:val="28"/>
        </w:rPr>
        <w:t>документов, подтверждающих регистрацию в системе обязательного пенсионного страхования (</w:t>
      </w:r>
      <w:r w:rsidR="00AE08B8">
        <w:rPr>
          <w:rFonts w:ascii="Times New Roman" w:hAnsi="Times New Roman" w:cs="Times New Roman"/>
          <w:sz w:val="28"/>
          <w:szCs w:val="28"/>
        </w:rPr>
        <w:t>СНИЛС</w:t>
      </w:r>
      <w:r w:rsidR="00E02E1A">
        <w:rPr>
          <w:rFonts w:ascii="Times New Roman" w:hAnsi="Times New Roman" w:cs="Times New Roman"/>
          <w:sz w:val="28"/>
          <w:szCs w:val="28"/>
        </w:rPr>
        <w:t>)</w:t>
      </w:r>
      <w:r w:rsidR="00AE08B8">
        <w:rPr>
          <w:rFonts w:ascii="Times New Roman" w:hAnsi="Times New Roman" w:cs="Times New Roman"/>
          <w:sz w:val="28"/>
          <w:szCs w:val="28"/>
        </w:rPr>
        <w:t xml:space="preserve"> родителей (законных представителей), несовершеннолетних детей.</w:t>
      </w:r>
    </w:p>
    <w:p w:rsidR="00F01E7F" w:rsidRDefault="0055068C" w:rsidP="00512BE1">
      <w:pPr>
        <w:spacing w:after="0" w:line="240" w:lineRule="auto"/>
        <w:ind w:firstLine="709"/>
        <w:jc w:val="both"/>
        <w:rPr>
          <w:rFonts w:ascii="Times New Roman" w:hAnsi="Times New Roman" w:cs="Times New Roman"/>
          <w:sz w:val="28"/>
          <w:szCs w:val="28"/>
        </w:rPr>
      </w:pPr>
      <w:r w:rsidRPr="0055068C">
        <w:rPr>
          <w:rFonts w:ascii="Times New Roman" w:hAnsi="Times New Roman" w:cs="Times New Roman"/>
          <w:sz w:val="28"/>
          <w:szCs w:val="28"/>
        </w:rPr>
        <w:t>2.</w:t>
      </w:r>
      <w:r w:rsidR="00F30401">
        <w:rPr>
          <w:rFonts w:ascii="Times New Roman" w:hAnsi="Times New Roman" w:cs="Times New Roman"/>
          <w:sz w:val="28"/>
          <w:szCs w:val="28"/>
        </w:rPr>
        <w:t>5</w:t>
      </w:r>
      <w:r w:rsidRPr="0055068C">
        <w:rPr>
          <w:rFonts w:ascii="Times New Roman" w:hAnsi="Times New Roman" w:cs="Times New Roman"/>
          <w:sz w:val="28"/>
          <w:szCs w:val="28"/>
        </w:rPr>
        <w:t xml:space="preserve">. </w:t>
      </w:r>
      <w:r w:rsidR="00C607FA">
        <w:rPr>
          <w:rFonts w:ascii="Times New Roman" w:hAnsi="Times New Roman" w:cs="Times New Roman"/>
          <w:sz w:val="28"/>
          <w:szCs w:val="28"/>
        </w:rPr>
        <w:t>При</w:t>
      </w:r>
      <w:r w:rsidRPr="0055068C">
        <w:rPr>
          <w:rFonts w:ascii="Times New Roman" w:hAnsi="Times New Roman" w:cs="Times New Roman"/>
          <w:sz w:val="28"/>
          <w:szCs w:val="28"/>
        </w:rPr>
        <w:t xml:space="preserve"> наличи</w:t>
      </w:r>
      <w:r w:rsidR="00C607FA">
        <w:rPr>
          <w:rFonts w:ascii="Times New Roman" w:hAnsi="Times New Roman" w:cs="Times New Roman"/>
          <w:sz w:val="28"/>
          <w:szCs w:val="28"/>
        </w:rPr>
        <w:t>и</w:t>
      </w:r>
      <w:r w:rsidRPr="0055068C">
        <w:rPr>
          <w:rFonts w:ascii="Times New Roman" w:hAnsi="Times New Roman" w:cs="Times New Roman"/>
          <w:sz w:val="28"/>
          <w:szCs w:val="28"/>
        </w:rPr>
        <w:t xml:space="preserve"> в собственности несовершеннолетнего иного жилого помещения</w:t>
      </w:r>
      <w:r w:rsidR="00AF40AB">
        <w:rPr>
          <w:rFonts w:ascii="Times New Roman" w:hAnsi="Times New Roman" w:cs="Times New Roman"/>
          <w:sz w:val="28"/>
          <w:szCs w:val="28"/>
        </w:rPr>
        <w:t xml:space="preserve">заявитель вправе внести на депозитный счет несовершеннолетнего </w:t>
      </w:r>
      <w:r w:rsidR="00F01E7F">
        <w:rPr>
          <w:rFonts w:ascii="Times New Roman" w:hAnsi="Times New Roman" w:cs="Times New Roman"/>
          <w:sz w:val="28"/>
          <w:szCs w:val="28"/>
        </w:rPr>
        <w:t>денежные средства, вырученные от продажи его имущества.</w:t>
      </w:r>
    </w:p>
    <w:p w:rsidR="00C607FA" w:rsidRDefault="00F01E7F" w:rsidP="00512B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55068C" w:rsidRPr="0055068C">
        <w:rPr>
          <w:rFonts w:ascii="Times New Roman" w:hAnsi="Times New Roman" w:cs="Times New Roman"/>
          <w:sz w:val="28"/>
          <w:szCs w:val="28"/>
        </w:rPr>
        <w:t xml:space="preserve">место указанных документов в пунктах </w:t>
      </w:r>
      <w:r w:rsidR="00731FBD">
        <w:rPr>
          <w:rFonts w:ascii="Times New Roman" w:hAnsi="Times New Roman" w:cs="Times New Roman"/>
          <w:sz w:val="28"/>
          <w:szCs w:val="28"/>
        </w:rPr>
        <w:t>«з», «к», «л», «м», «н</w:t>
      </w:r>
      <w:r w:rsidR="0055068C" w:rsidRPr="0055068C">
        <w:rPr>
          <w:rFonts w:ascii="Times New Roman" w:hAnsi="Times New Roman" w:cs="Times New Roman"/>
          <w:sz w:val="28"/>
          <w:szCs w:val="28"/>
        </w:rPr>
        <w:t xml:space="preserve">» настоящего положения, </w:t>
      </w:r>
      <w:r w:rsidR="00C607FA">
        <w:rPr>
          <w:rFonts w:ascii="Times New Roman" w:hAnsi="Times New Roman" w:cs="Times New Roman"/>
          <w:sz w:val="28"/>
          <w:szCs w:val="28"/>
        </w:rPr>
        <w:t>заявитель представляетследующие документы:</w:t>
      </w:r>
    </w:p>
    <w:p w:rsidR="00744CEC" w:rsidRDefault="00C607FA" w:rsidP="00512BE1">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8"/>
        </w:rPr>
        <w:t xml:space="preserve">а) </w:t>
      </w:r>
      <w:r w:rsidRPr="00C607FA">
        <w:rPr>
          <w:rFonts w:ascii="Times New Roman" w:hAnsi="Times New Roman" w:cs="Times New Roman"/>
          <w:sz w:val="28"/>
          <w:szCs w:val="24"/>
        </w:rPr>
        <w:t>договор депозитного банковского счета, открытого на имя несовершеннолетнего;</w:t>
      </w:r>
    </w:p>
    <w:p w:rsidR="0055068C" w:rsidRPr="00776FC9" w:rsidRDefault="00744CEC" w:rsidP="00512B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4"/>
        </w:rPr>
        <w:t xml:space="preserve">б) </w:t>
      </w:r>
      <w:r w:rsidRPr="00744CEC">
        <w:rPr>
          <w:rFonts w:ascii="Times New Roman" w:hAnsi="Times New Roman" w:cs="Times New Roman"/>
          <w:sz w:val="28"/>
          <w:szCs w:val="28"/>
        </w:rPr>
        <w:t>оценка рыночной стоимости отчуждаемого недвижимого имущества (в случае невозможности представления указанного документа</w:t>
      </w:r>
      <w:proofErr w:type="gramStart"/>
      <w:r w:rsidRPr="00744CEC">
        <w:rPr>
          <w:rFonts w:ascii="Times New Roman" w:hAnsi="Times New Roman" w:cs="Times New Roman"/>
          <w:sz w:val="28"/>
          <w:szCs w:val="28"/>
        </w:rPr>
        <w:t>,з</w:t>
      </w:r>
      <w:proofErr w:type="gramEnd"/>
      <w:r w:rsidRPr="00744CEC">
        <w:rPr>
          <w:rFonts w:ascii="Times New Roman" w:hAnsi="Times New Roman" w:cs="Times New Roman"/>
          <w:sz w:val="28"/>
          <w:szCs w:val="28"/>
        </w:rPr>
        <w:t xml:space="preserve">аявитель вправе его заменить на </w:t>
      </w:r>
      <w:r>
        <w:rPr>
          <w:rFonts w:ascii="Times New Roman" w:hAnsi="Times New Roman" w:cs="Times New Roman"/>
          <w:sz w:val="28"/>
          <w:szCs w:val="28"/>
        </w:rPr>
        <w:t xml:space="preserve">предварительный договор </w:t>
      </w:r>
      <w:r w:rsidRPr="0055068C">
        <w:rPr>
          <w:rFonts w:ascii="Times New Roman" w:hAnsi="Times New Roman" w:cs="Times New Roman"/>
          <w:sz w:val="28"/>
          <w:szCs w:val="28"/>
        </w:rPr>
        <w:t>о</w:t>
      </w:r>
      <w:r>
        <w:rPr>
          <w:rFonts w:ascii="Times New Roman" w:hAnsi="Times New Roman" w:cs="Times New Roman"/>
          <w:sz w:val="28"/>
          <w:szCs w:val="28"/>
        </w:rPr>
        <w:t>б отчуждении</w:t>
      </w:r>
      <w:r w:rsidRPr="00776FC9">
        <w:rPr>
          <w:rFonts w:ascii="Times New Roman" w:hAnsi="Times New Roman" w:cs="Times New Roman"/>
          <w:sz w:val="28"/>
          <w:szCs w:val="28"/>
        </w:rPr>
        <w:t>недвижимого имущества несовершеннолетнего с указанием стоимости такого имущества)</w:t>
      </w:r>
      <w:r w:rsidR="0055068C" w:rsidRPr="00776FC9">
        <w:rPr>
          <w:rFonts w:ascii="Times New Roman" w:hAnsi="Times New Roman" w:cs="Times New Roman"/>
          <w:sz w:val="28"/>
          <w:szCs w:val="28"/>
        </w:rPr>
        <w:t>.</w:t>
      </w:r>
    </w:p>
    <w:p w:rsidR="00776FC9" w:rsidRPr="00776FC9" w:rsidRDefault="00776FC9" w:rsidP="00512BE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6FC9">
        <w:rPr>
          <w:rFonts w:ascii="Times New Roman" w:hAnsi="Times New Roman" w:cs="Times New Roman"/>
          <w:sz w:val="28"/>
          <w:szCs w:val="28"/>
        </w:rPr>
        <w:t xml:space="preserve">2.6. </w:t>
      </w:r>
      <w:proofErr w:type="gramStart"/>
      <w:r w:rsidRPr="00776FC9">
        <w:rPr>
          <w:rFonts w:ascii="Times New Roman" w:hAnsi="Times New Roman" w:cs="Times New Roman"/>
          <w:sz w:val="28"/>
          <w:szCs w:val="28"/>
        </w:rPr>
        <w:t>Для получения предварительного разрешения на отчуждение недвижимого имущества с целью последующего заключения договора на участие в долевом строительстве</w:t>
      </w:r>
      <w:proofErr w:type="gramEnd"/>
      <w:r w:rsidRPr="00776FC9">
        <w:rPr>
          <w:rFonts w:ascii="Times New Roman" w:hAnsi="Times New Roman" w:cs="Times New Roman"/>
          <w:sz w:val="28"/>
          <w:szCs w:val="28"/>
        </w:rPr>
        <w:t>, заключения договора уступки права требования дополнительно представляются:</w:t>
      </w:r>
    </w:p>
    <w:p w:rsidR="00776FC9" w:rsidRPr="00776FC9" w:rsidRDefault="00776FC9" w:rsidP="00512BE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6FC9">
        <w:rPr>
          <w:rFonts w:ascii="Times New Roman" w:hAnsi="Times New Roman" w:cs="Times New Roman"/>
          <w:sz w:val="28"/>
          <w:szCs w:val="28"/>
        </w:rPr>
        <w:t>а) договор на участие в долевом строительстве либо договор уступки прав требования с первоначальным договором на участие в долевом строительстве;</w:t>
      </w:r>
    </w:p>
    <w:p w:rsidR="00776FC9" w:rsidRPr="00776FC9" w:rsidRDefault="00776FC9" w:rsidP="00512BE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6FC9">
        <w:rPr>
          <w:rFonts w:ascii="Times New Roman" w:hAnsi="Times New Roman" w:cs="Times New Roman"/>
          <w:sz w:val="28"/>
          <w:szCs w:val="28"/>
        </w:rPr>
        <w:t>б) платежный документ, подтверждающий оплату по договору на участие в долевом строительстве;</w:t>
      </w:r>
    </w:p>
    <w:p w:rsidR="00776FC9" w:rsidRPr="00776FC9" w:rsidRDefault="00776FC9" w:rsidP="00512BE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6FC9">
        <w:rPr>
          <w:rFonts w:ascii="Times New Roman" w:hAnsi="Times New Roman" w:cs="Times New Roman"/>
          <w:sz w:val="28"/>
          <w:szCs w:val="28"/>
        </w:rPr>
        <w:t>в) документы, подтверждающие место жительства несовершеннолетнего до завершения строительства и оформления права собственности на объект долевого строительства.</w:t>
      </w:r>
    </w:p>
    <w:p w:rsidR="00776FC9" w:rsidRPr="00776FC9" w:rsidRDefault="00776FC9" w:rsidP="00512BE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6FC9">
        <w:rPr>
          <w:rFonts w:ascii="Times New Roman" w:hAnsi="Times New Roman" w:cs="Times New Roman"/>
          <w:sz w:val="28"/>
          <w:szCs w:val="28"/>
        </w:rPr>
        <w:t xml:space="preserve">2.7. </w:t>
      </w:r>
      <w:proofErr w:type="gramStart"/>
      <w:r w:rsidRPr="00776FC9">
        <w:rPr>
          <w:rFonts w:ascii="Times New Roman" w:hAnsi="Times New Roman" w:cs="Times New Roman"/>
          <w:sz w:val="28"/>
          <w:szCs w:val="28"/>
        </w:rPr>
        <w:t>Для получения предварительного разрешения на отчуждение недвижимого имущества с целью последующего приобретения недвижимого имущества с использованием заемных средств, влекущего возникновение ипотеки, собственником которого будет являться несовершеннолетний или в отношении которого несовершеннолетний, находящийся под опекой или попечительством либо оставшийся без родительского попечения (о чем известно органу опеки и попечительства), будет иметь право проживания, дополнительно представляются:</w:t>
      </w:r>
      <w:proofErr w:type="gramEnd"/>
    </w:p>
    <w:p w:rsidR="00776FC9" w:rsidRPr="00FD394A" w:rsidRDefault="00776FC9" w:rsidP="00512BE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76FC9">
        <w:rPr>
          <w:rFonts w:ascii="Times New Roman" w:hAnsi="Times New Roman" w:cs="Times New Roman"/>
          <w:sz w:val="28"/>
          <w:szCs w:val="28"/>
        </w:rPr>
        <w:t xml:space="preserve">а) уведомление кредитора (заимодавца) о возможности предоставления кредита (займа) родителям (законным представителям) на приобретение недвижимого имущества с использованием заемных средств, влекущее возникновение ипотеки, на условиях приобретения в собственность несовершеннолетнего недвижимого имущества или с правом проживания несовершеннолетнего, находящегося под опекой или попечительством либо </w:t>
      </w:r>
      <w:r w:rsidRPr="00776FC9">
        <w:rPr>
          <w:rFonts w:ascii="Times New Roman" w:hAnsi="Times New Roman" w:cs="Times New Roman"/>
          <w:sz w:val="28"/>
          <w:szCs w:val="28"/>
        </w:rPr>
        <w:lastRenderedPageBreak/>
        <w:t>оставшегося без родительского попечения (о чем известно органу опеки и попечительства);</w:t>
      </w:r>
      <w:proofErr w:type="gramEnd"/>
    </w:p>
    <w:p w:rsidR="00776FC9" w:rsidRPr="00776FC9" w:rsidRDefault="00FD394A" w:rsidP="00512B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776FC9" w:rsidRPr="00776FC9">
        <w:rPr>
          <w:rFonts w:ascii="Times New Roman" w:hAnsi="Times New Roman" w:cs="Times New Roman"/>
          <w:sz w:val="28"/>
          <w:szCs w:val="28"/>
        </w:rPr>
        <w:t>) нотариально удостоверенное обязательство родителей (законных представителей) несовершеннолетнего о направлении средств, оставшихся в их распоряжении после удовлетворения требований кредиторов (заимодавцев) в случае обращения взыскания на заложенное недвижимое имущество, на приобретение в собственность иного недвижимого имущества, пригодного для постоянного проживания.</w:t>
      </w:r>
    </w:p>
    <w:p w:rsidR="00776FC9" w:rsidRPr="00776FC9" w:rsidRDefault="00776FC9" w:rsidP="00512BE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6FC9">
        <w:rPr>
          <w:rFonts w:ascii="Times New Roman" w:hAnsi="Times New Roman" w:cs="Times New Roman"/>
          <w:sz w:val="28"/>
          <w:szCs w:val="28"/>
        </w:rPr>
        <w:t xml:space="preserve">2.8. Для получения предварительного разрешения на заключение договора залога имущественных прав, залога недвижимого имущества, находящегося в собственности несовершеннолетнего либо в котором проживает несовершеннолетний, находящийся под опекой или попечительством либо оставшийся без родительского попечения (о чем известно органу опеки и попечительства), дополнительно представляются документы, предусмотренные </w:t>
      </w:r>
      <w:hyperlink w:anchor="Par80" w:history="1">
        <w:r w:rsidRPr="00776FC9">
          <w:rPr>
            <w:rFonts w:ascii="Times New Roman" w:hAnsi="Times New Roman" w:cs="Times New Roman"/>
            <w:sz w:val="28"/>
            <w:szCs w:val="28"/>
          </w:rPr>
          <w:t xml:space="preserve">пунктом </w:t>
        </w:r>
      </w:hyperlink>
      <w:r w:rsidRPr="00776FC9">
        <w:rPr>
          <w:rFonts w:ascii="Times New Roman" w:hAnsi="Times New Roman" w:cs="Times New Roman"/>
          <w:sz w:val="28"/>
          <w:szCs w:val="28"/>
        </w:rPr>
        <w:t>2.7. настоящего Положения.</w:t>
      </w:r>
    </w:p>
    <w:p w:rsidR="008B1D27" w:rsidRPr="0055068C" w:rsidRDefault="008B1D27" w:rsidP="00512BE1">
      <w:pPr>
        <w:spacing w:after="0" w:line="240" w:lineRule="auto"/>
        <w:ind w:firstLine="709"/>
        <w:jc w:val="both"/>
        <w:rPr>
          <w:rFonts w:ascii="Times New Roman" w:hAnsi="Times New Roman" w:cs="Times New Roman"/>
          <w:sz w:val="28"/>
          <w:szCs w:val="28"/>
        </w:rPr>
      </w:pPr>
    </w:p>
    <w:p w:rsidR="0055068C" w:rsidRPr="008B1D27" w:rsidRDefault="0055068C" w:rsidP="00512BE1">
      <w:pPr>
        <w:pStyle w:val="a5"/>
        <w:numPr>
          <w:ilvl w:val="0"/>
          <w:numId w:val="2"/>
        </w:numPr>
        <w:spacing w:after="0" w:line="240" w:lineRule="auto"/>
        <w:jc w:val="both"/>
        <w:rPr>
          <w:rFonts w:ascii="Times New Roman" w:hAnsi="Times New Roman" w:cs="Times New Roman"/>
          <w:sz w:val="28"/>
          <w:szCs w:val="28"/>
        </w:rPr>
      </w:pPr>
      <w:r w:rsidRPr="008B1D27">
        <w:rPr>
          <w:rFonts w:ascii="Times New Roman" w:hAnsi="Times New Roman" w:cs="Times New Roman"/>
          <w:sz w:val="28"/>
          <w:szCs w:val="28"/>
        </w:rPr>
        <w:t>РАСПОРЯЖЕНИЕ ДВИЖИМЫМ ИМУЩЕСТВОМ НЕСОВЕРШЕННОЛЕТНИХ</w:t>
      </w:r>
    </w:p>
    <w:p w:rsidR="008B1D27" w:rsidRPr="008B1D27" w:rsidRDefault="008B1D27" w:rsidP="00512BE1">
      <w:pPr>
        <w:pStyle w:val="a5"/>
        <w:spacing w:after="0" w:line="240" w:lineRule="auto"/>
        <w:ind w:left="1069"/>
        <w:jc w:val="both"/>
        <w:rPr>
          <w:rFonts w:ascii="Times New Roman" w:hAnsi="Times New Roman" w:cs="Times New Roman"/>
          <w:sz w:val="28"/>
          <w:szCs w:val="28"/>
        </w:rPr>
      </w:pPr>
    </w:p>
    <w:p w:rsidR="00F30401" w:rsidRPr="00F30401" w:rsidRDefault="00F30401" w:rsidP="00512BE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w:t>
      </w:r>
      <w:proofErr w:type="gramStart"/>
      <w:r w:rsidRPr="00F30401">
        <w:rPr>
          <w:rFonts w:ascii="Times New Roman" w:hAnsi="Times New Roman" w:cs="Times New Roman"/>
          <w:sz w:val="28"/>
          <w:szCs w:val="28"/>
        </w:rPr>
        <w:t xml:space="preserve">Основанием для выдачи предварительного разрешения на совершение сделок, перечисленных в </w:t>
      </w:r>
      <w:proofErr w:type="spellStart"/>
      <w:r w:rsidRPr="00F30401">
        <w:rPr>
          <w:rFonts w:ascii="Times New Roman" w:hAnsi="Times New Roman" w:cs="Times New Roman"/>
          <w:sz w:val="28"/>
          <w:szCs w:val="28"/>
        </w:rPr>
        <w:t>пп</w:t>
      </w:r>
      <w:proofErr w:type="spellEnd"/>
      <w:r w:rsidRPr="00F30401">
        <w:rPr>
          <w:rFonts w:ascii="Times New Roman" w:hAnsi="Times New Roman" w:cs="Times New Roman"/>
          <w:sz w:val="28"/>
          <w:szCs w:val="28"/>
        </w:rPr>
        <w:t xml:space="preserve">. «б» </w:t>
      </w:r>
      <w:hyperlink w:anchor="Par40" w:history="1">
        <w:r w:rsidRPr="00F30401">
          <w:rPr>
            <w:rFonts w:ascii="Times New Roman" w:hAnsi="Times New Roman" w:cs="Times New Roman"/>
            <w:sz w:val="28"/>
            <w:szCs w:val="28"/>
          </w:rPr>
          <w:t>п. 1</w:t>
        </w:r>
      </w:hyperlink>
      <w:r w:rsidRPr="00F30401">
        <w:rPr>
          <w:rFonts w:ascii="Times New Roman" w:hAnsi="Times New Roman" w:cs="Times New Roman"/>
          <w:sz w:val="28"/>
          <w:szCs w:val="28"/>
        </w:rPr>
        <w:t xml:space="preserve">.1 настоящего Положения, является заявление родителя (законного представителя), согласие второго родителя (законного представителя), согласие несовершеннолетнего, достигшего возраста 10 лет, но не достигшего 14 лет, или согласие родителей (законных представителей) на совершение сделки, если ребенок достиг 14-летнего возраста, являющийся собственником движимого имущества. </w:t>
      </w:r>
      <w:proofErr w:type="gramEnd"/>
    </w:p>
    <w:p w:rsidR="00F30401" w:rsidRPr="00F30401" w:rsidRDefault="00F30401" w:rsidP="00512BE1">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F30401">
        <w:rPr>
          <w:rFonts w:ascii="Times New Roman" w:hAnsi="Times New Roman" w:cs="Times New Roman"/>
          <w:sz w:val="28"/>
          <w:szCs w:val="28"/>
        </w:rPr>
        <w:t>.</w:t>
      </w:r>
      <w:r>
        <w:rPr>
          <w:rFonts w:ascii="Times New Roman" w:hAnsi="Times New Roman" w:cs="Times New Roman"/>
          <w:sz w:val="28"/>
          <w:szCs w:val="28"/>
        </w:rPr>
        <w:t>2</w:t>
      </w:r>
      <w:r w:rsidRPr="00F30401">
        <w:rPr>
          <w:rFonts w:ascii="Times New Roman" w:hAnsi="Times New Roman" w:cs="Times New Roman"/>
          <w:sz w:val="28"/>
          <w:szCs w:val="28"/>
        </w:rPr>
        <w:t>. В случае отсутствия заявления (согласия) одного из родителей (законных представителей) представляются документы, подтверждающие обоснованность отсутствия указанного заявления (справка о рождении Ф-25, свидетельство о смерти, решение суда о лишении родительских прав, справка о розыске, нотариально заверенное согласие на совершение сделки, либо нотариально заверенный отказ от родительских прав).</w:t>
      </w:r>
    </w:p>
    <w:p w:rsidR="00F30401" w:rsidRPr="00F30401" w:rsidRDefault="00F30401" w:rsidP="00512BE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w:t>
      </w:r>
      <w:r w:rsidRPr="00F30401">
        <w:rPr>
          <w:rFonts w:ascii="Times New Roman" w:hAnsi="Times New Roman" w:cs="Times New Roman"/>
          <w:sz w:val="28"/>
          <w:szCs w:val="28"/>
        </w:rPr>
        <w:t>Заявления родителей (законных представителей) несовершеннолетних и несовершеннолетнего, достигшего возраста 14 лет, являющегося собственником движимого имущества, принимаются к рассмотрению администрацией района при представлении документов, предусмотренных настоящим Положением.</w:t>
      </w:r>
    </w:p>
    <w:p w:rsidR="00F30401" w:rsidRDefault="00F30401" w:rsidP="00512BE1">
      <w:pPr>
        <w:widowControl w:val="0"/>
        <w:autoSpaceDE w:val="0"/>
        <w:autoSpaceDN w:val="0"/>
        <w:adjustRightInd w:val="0"/>
        <w:spacing w:after="0" w:line="240" w:lineRule="auto"/>
        <w:ind w:firstLine="708"/>
        <w:jc w:val="both"/>
        <w:rPr>
          <w:rFonts w:ascii="Times New Roman" w:hAnsi="Times New Roman" w:cs="Times New Roman"/>
          <w:sz w:val="28"/>
        </w:rPr>
      </w:pPr>
      <w:r w:rsidRPr="00F30401">
        <w:rPr>
          <w:rFonts w:ascii="Times New Roman" w:hAnsi="Times New Roman" w:cs="Times New Roman"/>
          <w:sz w:val="28"/>
        </w:rPr>
        <w:t>Документы к заявлению прилагаются в копиях с предъявлением оригиналов либо в виде нотариально заверенных копий.</w:t>
      </w:r>
    </w:p>
    <w:p w:rsidR="00F30401" w:rsidRPr="00F30401" w:rsidRDefault="00F30401" w:rsidP="00512BE1">
      <w:pPr>
        <w:widowControl w:val="0"/>
        <w:autoSpaceDE w:val="0"/>
        <w:autoSpaceDN w:val="0"/>
        <w:adjustRightInd w:val="0"/>
        <w:spacing w:after="0" w:line="240" w:lineRule="auto"/>
        <w:ind w:firstLine="708"/>
        <w:jc w:val="both"/>
        <w:rPr>
          <w:rFonts w:ascii="Times New Roman" w:hAnsi="Times New Roman" w:cs="Times New Roman"/>
          <w:sz w:val="28"/>
        </w:rPr>
      </w:pPr>
      <w:r>
        <w:rPr>
          <w:rFonts w:ascii="Times New Roman" w:hAnsi="Times New Roman" w:cs="Times New Roman"/>
          <w:sz w:val="28"/>
        </w:rPr>
        <w:t>3.4. </w:t>
      </w:r>
      <w:r w:rsidRPr="00F30401">
        <w:rPr>
          <w:rFonts w:ascii="Times New Roman" w:hAnsi="Times New Roman" w:cs="Times New Roman"/>
          <w:sz w:val="28"/>
          <w:szCs w:val="28"/>
        </w:rPr>
        <w:t xml:space="preserve">К заявлениям, указанным в </w:t>
      </w:r>
      <w:hyperlink w:anchor="Par65" w:history="1">
        <w:r w:rsidRPr="00F30401">
          <w:rPr>
            <w:rFonts w:ascii="Times New Roman" w:hAnsi="Times New Roman" w:cs="Times New Roman"/>
            <w:sz w:val="28"/>
            <w:szCs w:val="28"/>
          </w:rPr>
          <w:t xml:space="preserve">пункте </w:t>
        </w:r>
      </w:hyperlink>
      <w:r w:rsidRPr="00F30401">
        <w:rPr>
          <w:rFonts w:ascii="Times New Roman" w:hAnsi="Times New Roman" w:cs="Times New Roman"/>
          <w:sz w:val="28"/>
          <w:szCs w:val="28"/>
        </w:rPr>
        <w:t>3</w:t>
      </w:r>
      <w:r>
        <w:rPr>
          <w:rFonts w:ascii="Times New Roman" w:hAnsi="Times New Roman" w:cs="Times New Roman"/>
          <w:sz w:val="28"/>
          <w:szCs w:val="28"/>
        </w:rPr>
        <w:t>.1.</w:t>
      </w:r>
      <w:r w:rsidRPr="00F30401">
        <w:rPr>
          <w:rFonts w:ascii="Times New Roman" w:hAnsi="Times New Roman" w:cs="Times New Roman"/>
          <w:sz w:val="28"/>
          <w:szCs w:val="28"/>
        </w:rPr>
        <w:t xml:space="preserve"> настоящего Положения, прилагаются:</w:t>
      </w:r>
    </w:p>
    <w:p w:rsidR="003577AF" w:rsidRPr="00C8708A" w:rsidRDefault="003577AF" w:rsidP="00512B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8708A">
        <w:rPr>
          <w:rFonts w:ascii="Times New Roman" w:hAnsi="Times New Roman" w:cs="Times New Roman"/>
          <w:sz w:val="28"/>
          <w:szCs w:val="28"/>
        </w:rPr>
        <w:t>а) копия свидетельства о рождении несовершеннолетнего и копия паспорта (если несовершеннолетний достиг 14-летнего возраста);</w:t>
      </w:r>
    </w:p>
    <w:p w:rsidR="003577AF" w:rsidRDefault="003577AF" w:rsidP="00512BE1">
      <w:pPr>
        <w:spacing w:after="0" w:line="240" w:lineRule="auto"/>
        <w:ind w:firstLine="709"/>
        <w:jc w:val="both"/>
        <w:rPr>
          <w:rFonts w:ascii="Times New Roman" w:hAnsi="Times New Roman" w:cs="Times New Roman"/>
          <w:sz w:val="28"/>
          <w:szCs w:val="28"/>
        </w:rPr>
      </w:pPr>
      <w:r w:rsidRPr="00C8708A">
        <w:rPr>
          <w:rFonts w:ascii="Times New Roman" w:hAnsi="Times New Roman" w:cs="Times New Roman"/>
          <w:sz w:val="28"/>
          <w:szCs w:val="28"/>
        </w:rPr>
        <w:t>б) копия паспорта</w:t>
      </w:r>
      <w:r w:rsidRPr="0055068C">
        <w:rPr>
          <w:rFonts w:ascii="Times New Roman" w:hAnsi="Times New Roman" w:cs="Times New Roman"/>
          <w:sz w:val="28"/>
          <w:szCs w:val="28"/>
        </w:rPr>
        <w:t xml:space="preserve"> родителей (законных представителей), в случае расторжения брака либо перемены имени родителей (законных представителей) или несовершеннолетнего - соответствующее свидетельство (справку);</w:t>
      </w:r>
    </w:p>
    <w:p w:rsidR="003577AF" w:rsidRPr="0067696A" w:rsidRDefault="003577AF" w:rsidP="00512B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Pr="0067696A">
        <w:rPr>
          <w:rFonts w:ascii="Times New Roman" w:hAnsi="Times New Roman" w:cs="Times New Roman"/>
          <w:sz w:val="28"/>
          <w:szCs w:val="28"/>
        </w:rPr>
        <w:t>) копия свидетельства о регистрации по месту проживания  несовершеннолетнего, не достигшего возраста 14 лет;</w:t>
      </w:r>
    </w:p>
    <w:p w:rsidR="0055068C" w:rsidRPr="0055068C" w:rsidRDefault="0055068C" w:rsidP="00512BE1">
      <w:pPr>
        <w:pStyle w:val="ConsPlusNormal"/>
        <w:widowControl/>
        <w:ind w:firstLine="709"/>
        <w:jc w:val="both"/>
        <w:rPr>
          <w:rFonts w:ascii="Times New Roman" w:hAnsi="Times New Roman" w:cs="Times New Roman"/>
          <w:sz w:val="28"/>
          <w:szCs w:val="28"/>
        </w:rPr>
      </w:pPr>
      <w:r w:rsidRPr="0055068C">
        <w:rPr>
          <w:rFonts w:ascii="Times New Roman" w:hAnsi="Times New Roman" w:cs="Times New Roman"/>
          <w:sz w:val="28"/>
          <w:szCs w:val="28"/>
        </w:rPr>
        <w:t>в) правоустанавливающие документы на отчуждаемое движимое имущество;</w:t>
      </w:r>
    </w:p>
    <w:p w:rsidR="0055068C" w:rsidRPr="0055068C" w:rsidRDefault="0055068C" w:rsidP="00512BE1">
      <w:pPr>
        <w:pStyle w:val="ConsPlusNormal"/>
        <w:widowControl/>
        <w:ind w:firstLine="709"/>
        <w:jc w:val="both"/>
        <w:rPr>
          <w:rFonts w:ascii="Times New Roman" w:hAnsi="Times New Roman" w:cs="Times New Roman"/>
          <w:sz w:val="28"/>
          <w:szCs w:val="28"/>
        </w:rPr>
      </w:pPr>
      <w:r w:rsidRPr="0055068C">
        <w:rPr>
          <w:rFonts w:ascii="Times New Roman" w:hAnsi="Times New Roman" w:cs="Times New Roman"/>
          <w:sz w:val="28"/>
          <w:szCs w:val="28"/>
        </w:rPr>
        <w:t>д) копия договора депозитного банковского счета, откры</w:t>
      </w:r>
      <w:r w:rsidR="003577AF">
        <w:rPr>
          <w:rFonts w:ascii="Times New Roman" w:hAnsi="Times New Roman" w:cs="Times New Roman"/>
          <w:sz w:val="28"/>
          <w:szCs w:val="28"/>
        </w:rPr>
        <w:t>того на имя несовершеннолетнего;</w:t>
      </w:r>
    </w:p>
    <w:p w:rsidR="003577AF" w:rsidRPr="0055068C" w:rsidRDefault="00F30401" w:rsidP="00512B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55068C" w:rsidRPr="0055068C">
        <w:rPr>
          <w:rFonts w:ascii="Times New Roman" w:hAnsi="Times New Roman" w:cs="Times New Roman"/>
          <w:sz w:val="28"/>
          <w:szCs w:val="28"/>
        </w:rPr>
        <w:t xml:space="preserve">) </w:t>
      </w:r>
      <w:r w:rsidR="003577AF" w:rsidRPr="00744CEC">
        <w:rPr>
          <w:rFonts w:ascii="Times New Roman" w:hAnsi="Times New Roman" w:cs="Times New Roman"/>
          <w:sz w:val="28"/>
          <w:szCs w:val="28"/>
        </w:rPr>
        <w:t xml:space="preserve">оценка рыночной стоимости отчуждаемого движимого имущества (в случае невозможности представления указанного документа, заявитель вправе его </w:t>
      </w:r>
      <w:proofErr w:type="gramStart"/>
      <w:r w:rsidR="003577AF" w:rsidRPr="00744CEC">
        <w:rPr>
          <w:rFonts w:ascii="Times New Roman" w:hAnsi="Times New Roman" w:cs="Times New Roman"/>
          <w:sz w:val="28"/>
          <w:szCs w:val="28"/>
        </w:rPr>
        <w:t xml:space="preserve">заменить на </w:t>
      </w:r>
      <w:r w:rsidR="003577AF">
        <w:rPr>
          <w:rFonts w:ascii="Times New Roman" w:hAnsi="Times New Roman" w:cs="Times New Roman"/>
          <w:sz w:val="28"/>
          <w:szCs w:val="28"/>
        </w:rPr>
        <w:t>предварительный</w:t>
      </w:r>
      <w:proofErr w:type="gramEnd"/>
      <w:r w:rsidR="003577AF">
        <w:rPr>
          <w:rFonts w:ascii="Times New Roman" w:hAnsi="Times New Roman" w:cs="Times New Roman"/>
          <w:sz w:val="28"/>
          <w:szCs w:val="28"/>
        </w:rPr>
        <w:t xml:space="preserve"> договор </w:t>
      </w:r>
      <w:r w:rsidR="003577AF" w:rsidRPr="0055068C">
        <w:rPr>
          <w:rFonts w:ascii="Times New Roman" w:hAnsi="Times New Roman" w:cs="Times New Roman"/>
          <w:sz w:val="28"/>
          <w:szCs w:val="28"/>
        </w:rPr>
        <w:t>о</w:t>
      </w:r>
      <w:r w:rsidR="003577AF">
        <w:rPr>
          <w:rFonts w:ascii="Times New Roman" w:hAnsi="Times New Roman" w:cs="Times New Roman"/>
          <w:sz w:val="28"/>
          <w:szCs w:val="28"/>
        </w:rPr>
        <w:t>б отчуждениид</w:t>
      </w:r>
      <w:r w:rsidR="003577AF" w:rsidRPr="0055068C">
        <w:rPr>
          <w:rFonts w:ascii="Times New Roman" w:hAnsi="Times New Roman" w:cs="Times New Roman"/>
          <w:sz w:val="28"/>
          <w:szCs w:val="28"/>
        </w:rPr>
        <w:t>вижимо</w:t>
      </w:r>
      <w:r w:rsidR="003577AF">
        <w:rPr>
          <w:rFonts w:ascii="Times New Roman" w:hAnsi="Times New Roman" w:cs="Times New Roman"/>
          <w:sz w:val="28"/>
          <w:szCs w:val="28"/>
        </w:rPr>
        <w:t>го</w:t>
      </w:r>
      <w:r w:rsidR="003577AF" w:rsidRPr="0055068C">
        <w:rPr>
          <w:rFonts w:ascii="Times New Roman" w:hAnsi="Times New Roman" w:cs="Times New Roman"/>
          <w:sz w:val="28"/>
          <w:szCs w:val="28"/>
        </w:rPr>
        <w:t xml:space="preserve"> имуществ</w:t>
      </w:r>
      <w:r w:rsidR="003577AF">
        <w:rPr>
          <w:rFonts w:ascii="Times New Roman" w:hAnsi="Times New Roman" w:cs="Times New Roman"/>
          <w:sz w:val="28"/>
          <w:szCs w:val="28"/>
        </w:rPr>
        <w:t>а несовершеннолетнего</w:t>
      </w:r>
      <w:r w:rsidR="003577AF" w:rsidRPr="0055068C">
        <w:rPr>
          <w:rFonts w:ascii="Times New Roman" w:hAnsi="Times New Roman" w:cs="Times New Roman"/>
          <w:sz w:val="28"/>
          <w:szCs w:val="28"/>
        </w:rPr>
        <w:t xml:space="preserve"> с </w:t>
      </w:r>
      <w:r w:rsidR="003577AF">
        <w:rPr>
          <w:rFonts w:ascii="Times New Roman" w:hAnsi="Times New Roman" w:cs="Times New Roman"/>
          <w:sz w:val="28"/>
          <w:szCs w:val="28"/>
        </w:rPr>
        <w:t>указанием стоимости такого имущества)</w:t>
      </w:r>
      <w:r w:rsidR="003577AF" w:rsidRPr="0055068C">
        <w:rPr>
          <w:rFonts w:ascii="Times New Roman" w:hAnsi="Times New Roman" w:cs="Times New Roman"/>
          <w:sz w:val="28"/>
          <w:szCs w:val="28"/>
        </w:rPr>
        <w:t>.</w:t>
      </w:r>
    </w:p>
    <w:p w:rsidR="008B1D27" w:rsidRPr="0055068C" w:rsidRDefault="008B1D27" w:rsidP="00512BE1">
      <w:pPr>
        <w:spacing w:after="0" w:line="240" w:lineRule="auto"/>
        <w:ind w:firstLine="709"/>
        <w:jc w:val="both"/>
        <w:rPr>
          <w:rFonts w:ascii="Times New Roman" w:hAnsi="Times New Roman" w:cs="Times New Roman"/>
          <w:sz w:val="28"/>
          <w:szCs w:val="28"/>
        </w:rPr>
      </w:pPr>
    </w:p>
    <w:p w:rsidR="0055068C" w:rsidRPr="008B1D27" w:rsidRDefault="008B1D27" w:rsidP="00512BE1">
      <w:pPr>
        <w:pStyle w:val="a5"/>
        <w:spacing w:after="0" w:line="240" w:lineRule="auto"/>
        <w:ind w:left="1429"/>
        <w:jc w:val="both"/>
        <w:rPr>
          <w:rFonts w:ascii="Times New Roman" w:hAnsi="Times New Roman" w:cs="Times New Roman"/>
          <w:sz w:val="28"/>
          <w:szCs w:val="28"/>
        </w:rPr>
      </w:pPr>
      <w:r>
        <w:rPr>
          <w:rFonts w:ascii="Times New Roman" w:hAnsi="Times New Roman" w:cs="Times New Roman"/>
          <w:sz w:val="28"/>
          <w:szCs w:val="28"/>
        </w:rPr>
        <w:t xml:space="preserve">5. </w:t>
      </w:r>
      <w:r w:rsidR="0055068C" w:rsidRPr="008B1D27">
        <w:rPr>
          <w:rFonts w:ascii="Times New Roman" w:hAnsi="Times New Roman" w:cs="Times New Roman"/>
          <w:sz w:val="28"/>
          <w:szCs w:val="28"/>
        </w:rPr>
        <w:t xml:space="preserve">ЗАКЛЮЧИТЕЛЬНЫЕ ПОЛОЖЕНИЯ </w:t>
      </w:r>
    </w:p>
    <w:p w:rsidR="008B1D27" w:rsidRPr="008B1D27" w:rsidRDefault="008B1D27" w:rsidP="00512BE1">
      <w:pPr>
        <w:pStyle w:val="a5"/>
        <w:spacing w:after="0" w:line="240" w:lineRule="auto"/>
        <w:ind w:left="1429"/>
        <w:jc w:val="both"/>
        <w:rPr>
          <w:rFonts w:ascii="Times New Roman" w:hAnsi="Times New Roman" w:cs="Times New Roman"/>
          <w:sz w:val="28"/>
          <w:szCs w:val="28"/>
        </w:rPr>
      </w:pPr>
    </w:p>
    <w:p w:rsidR="0055068C" w:rsidRPr="0055068C" w:rsidRDefault="0055068C" w:rsidP="00512BE1">
      <w:pPr>
        <w:spacing w:after="0" w:line="240" w:lineRule="auto"/>
        <w:ind w:firstLine="709"/>
        <w:jc w:val="both"/>
        <w:rPr>
          <w:rFonts w:ascii="Times New Roman" w:hAnsi="Times New Roman" w:cs="Times New Roman"/>
          <w:sz w:val="28"/>
          <w:szCs w:val="28"/>
        </w:rPr>
      </w:pPr>
      <w:r w:rsidRPr="0055068C">
        <w:rPr>
          <w:rFonts w:ascii="Times New Roman" w:hAnsi="Times New Roman" w:cs="Times New Roman"/>
          <w:sz w:val="28"/>
          <w:szCs w:val="28"/>
        </w:rPr>
        <w:t xml:space="preserve">5.1. Заявление принимается к рассмотрению </w:t>
      </w:r>
      <w:r w:rsidR="005D3207">
        <w:rPr>
          <w:rFonts w:ascii="Times New Roman" w:hAnsi="Times New Roman" w:cs="Times New Roman"/>
          <w:sz w:val="28"/>
          <w:szCs w:val="28"/>
        </w:rPr>
        <w:t>администрацией Енисейского района</w:t>
      </w:r>
      <w:r w:rsidRPr="0055068C">
        <w:rPr>
          <w:rFonts w:ascii="Times New Roman" w:hAnsi="Times New Roman" w:cs="Times New Roman"/>
          <w:sz w:val="28"/>
          <w:szCs w:val="28"/>
        </w:rPr>
        <w:t xml:space="preserve">, только при наличии всех документов, предусмотренных настоящим Положением и </w:t>
      </w:r>
      <w:proofErr w:type="spellStart"/>
      <w:r w:rsidRPr="0055068C">
        <w:rPr>
          <w:rFonts w:ascii="Times New Roman" w:hAnsi="Times New Roman" w:cs="Times New Roman"/>
          <w:sz w:val="28"/>
          <w:szCs w:val="28"/>
        </w:rPr>
        <w:t>истребуемых</w:t>
      </w:r>
      <w:proofErr w:type="spellEnd"/>
      <w:r w:rsidRPr="0055068C">
        <w:rPr>
          <w:rFonts w:ascii="Times New Roman" w:hAnsi="Times New Roman" w:cs="Times New Roman"/>
          <w:sz w:val="28"/>
          <w:szCs w:val="28"/>
        </w:rPr>
        <w:t xml:space="preserve"> дополнительно в установленном порядке.</w:t>
      </w:r>
    </w:p>
    <w:p w:rsidR="0055068C" w:rsidRPr="0055068C" w:rsidRDefault="0055068C" w:rsidP="00512BE1">
      <w:pPr>
        <w:spacing w:after="0" w:line="240" w:lineRule="auto"/>
        <w:ind w:firstLine="709"/>
        <w:jc w:val="both"/>
        <w:rPr>
          <w:rFonts w:ascii="Times New Roman" w:hAnsi="Times New Roman" w:cs="Times New Roman"/>
          <w:sz w:val="28"/>
          <w:szCs w:val="28"/>
        </w:rPr>
      </w:pPr>
      <w:r w:rsidRPr="0055068C">
        <w:rPr>
          <w:rFonts w:ascii="Times New Roman" w:hAnsi="Times New Roman" w:cs="Times New Roman"/>
          <w:sz w:val="28"/>
          <w:szCs w:val="28"/>
        </w:rPr>
        <w:t xml:space="preserve">5.2. Предварительное разрешение </w:t>
      </w:r>
      <w:r w:rsidR="00E02E1A">
        <w:rPr>
          <w:rFonts w:ascii="Times New Roman" w:hAnsi="Times New Roman" w:cs="Times New Roman"/>
          <w:sz w:val="28"/>
          <w:szCs w:val="28"/>
        </w:rPr>
        <w:t>администрации Енисейского района</w:t>
      </w:r>
      <w:r w:rsidRPr="0055068C">
        <w:rPr>
          <w:rFonts w:ascii="Times New Roman" w:hAnsi="Times New Roman" w:cs="Times New Roman"/>
          <w:sz w:val="28"/>
          <w:szCs w:val="28"/>
        </w:rPr>
        <w:t xml:space="preserve"> или отказ в выдаче такого разрешения должны быть предоставлены </w:t>
      </w:r>
      <w:r w:rsidR="00E02E1A">
        <w:rPr>
          <w:rFonts w:ascii="Times New Roman" w:hAnsi="Times New Roman" w:cs="Times New Roman"/>
          <w:sz w:val="28"/>
          <w:szCs w:val="28"/>
        </w:rPr>
        <w:t>родителю (</w:t>
      </w:r>
      <w:r w:rsidRPr="0055068C">
        <w:rPr>
          <w:rFonts w:ascii="Times New Roman" w:hAnsi="Times New Roman" w:cs="Times New Roman"/>
          <w:sz w:val="28"/>
          <w:szCs w:val="28"/>
        </w:rPr>
        <w:t xml:space="preserve">законному </w:t>
      </w:r>
      <w:r w:rsidR="000C6C1E">
        <w:rPr>
          <w:rFonts w:ascii="Times New Roman" w:hAnsi="Times New Roman" w:cs="Times New Roman"/>
          <w:sz w:val="28"/>
          <w:szCs w:val="28"/>
        </w:rPr>
        <w:t>представителю</w:t>
      </w:r>
      <w:r w:rsidR="00E02E1A">
        <w:rPr>
          <w:rFonts w:ascii="Times New Roman" w:hAnsi="Times New Roman" w:cs="Times New Roman"/>
          <w:sz w:val="28"/>
          <w:szCs w:val="28"/>
        </w:rPr>
        <w:t>)</w:t>
      </w:r>
      <w:r w:rsidRPr="0055068C">
        <w:rPr>
          <w:rFonts w:ascii="Times New Roman" w:hAnsi="Times New Roman" w:cs="Times New Roman"/>
          <w:sz w:val="28"/>
          <w:szCs w:val="28"/>
        </w:rPr>
        <w:t xml:space="preserve"> несовершеннолетнего в письменной форме </w:t>
      </w:r>
      <w:r w:rsidRPr="005D3207">
        <w:rPr>
          <w:rFonts w:ascii="Times New Roman" w:hAnsi="Times New Roman" w:cs="Times New Roman"/>
          <w:sz w:val="28"/>
          <w:szCs w:val="28"/>
        </w:rPr>
        <w:t xml:space="preserve">не позднее чем через </w:t>
      </w:r>
      <w:r w:rsidR="005D3207">
        <w:rPr>
          <w:rFonts w:ascii="Times New Roman" w:hAnsi="Times New Roman" w:cs="Times New Roman"/>
          <w:sz w:val="28"/>
          <w:szCs w:val="28"/>
        </w:rPr>
        <w:t>пятнадцать</w:t>
      </w:r>
      <w:r w:rsidRPr="005D3207">
        <w:rPr>
          <w:rFonts w:ascii="Times New Roman" w:hAnsi="Times New Roman" w:cs="Times New Roman"/>
          <w:sz w:val="28"/>
          <w:szCs w:val="28"/>
        </w:rPr>
        <w:t xml:space="preserve"> </w:t>
      </w:r>
      <w:r w:rsidR="00E02E1A">
        <w:rPr>
          <w:rFonts w:ascii="Times New Roman" w:hAnsi="Times New Roman" w:cs="Times New Roman"/>
          <w:sz w:val="28"/>
          <w:szCs w:val="28"/>
        </w:rPr>
        <w:t xml:space="preserve">рабочих </w:t>
      </w:r>
      <w:r w:rsidRPr="005D3207">
        <w:rPr>
          <w:rFonts w:ascii="Times New Roman" w:hAnsi="Times New Roman" w:cs="Times New Roman"/>
          <w:sz w:val="28"/>
          <w:szCs w:val="28"/>
        </w:rPr>
        <w:t>дней</w:t>
      </w:r>
      <w:r w:rsidR="00E02E1A">
        <w:rPr>
          <w:rFonts w:ascii="Times New Roman" w:hAnsi="Times New Roman" w:cs="Times New Roman"/>
          <w:sz w:val="28"/>
          <w:szCs w:val="28"/>
        </w:rPr>
        <w:t xml:space="preserve"> </w:t>
      </w:r>
      <w:proofErr w:type="gramStart"/>
      <w:r w:rsidRPr="0055068C">
        <w:rPr>
          <w:rFonts w:ascii="Times New Roman" w:hAnsi="Times New Roman" w:cs="Times New Roman"/>
          <w:sz w:val="28"/>
          <w:szCs w:val="28"/>
        </w:rPr>
        <w:t>с даты подачи</w:t>
      </w:r>
      <w:proofErr w:type="gramEnd"/>
      <w:r w:rsidRPr="0055068C">
        <w:rPr>
          <w:rFonts w:ascii="Times New Roman" w:hAnsi="Times New Roman" w:cs="Times New Roman"/>
          <w:sz w:val="28"/>
          <w:szCs w:val="28"/>
        </w:rPr>
        <w:t xml:space="preserve"> заявления о предоставлении такого разрешения.</w:t>
      </w:r>
    </w:p>
    <w:p w:rsidR="0055068C" w:rsidRPr="0055068C" w:rsidRDefault="0055068C" w:rsidP="00512BE1">
      <w:pPr>
        <w:spacing w:after="0" w:line="240" w:lineRule="auto"/>
        <w:ind w:firstLine="709"/>
        <w:jc w:val="both"/>
        <w:rPr>
          <w:rFonts w:ascii="Times New Roman" w:hAnsi="Times New Roman" w:cs="Times New Roman"/>
          <w:sz w:val="28"/>
          <w:szCs w:val="28"/>
        </w:rPr>
      </w:pPr>
      <w:r w:rsidRPr="0055068C">
        <w:rPr>
          <w:rFonts w:ascii="Times New Roman" w:hAnsi="Times New Roman" w:cs="Times New Roman"/>
          <w:sz w:val="28"/>
          <w:szCs w:val="28"/>
        </w:rPr>
        <w:t xml:space="preserve">5.3. Отказ в выдаче такого разрешения должен быть мотивирован. Предварительное разрешение, выданное </w:t>
      </w:r>
      <w:r w:rsidR="005D3207">
        <w:rPr>
          <w:rFonts w:ascii="Times New Roman" w:hAnsi="Times New Roman" w:cs="Times New Roman"/>
          <w:sz w:val="28"/>
          <w:szCs w:val="28"/>
        </w:rPr>
        <w:t>администрацией Енисейского района</w:t>
      </w:r>
      <w:r w:rsidRPr="0055068C">
        <w:rPr>
          <w:rFonts w:ascii="Times New Roman" w:hAnsi="Times New Roman" w:cs="Times New Roman"/>
          <w:sz w:val="28"/>
          <w:szCs w:val="28"/>
        </w:rPr>
        <w:t>, или отказ в выдаче такого разрешения могут быть оспорены в судебном порядке законным представителем несовершеннолетнего, иными заинтересованными лицами, а также прокурором.</w:t>
      </w:r>
    </w:p>
    <w:p w:rsidR="0055068C" w:rsidRPr="0055068C" w:rsidRDefault="0055068C" w:rsidP="00512BE1">
      <w:pPr>
        <w:spacing w:after="0" w:line="240" w:lineRule="auto"/>
        <w:ind w:firstLine="709"/>
        <w:jc w:val="both"/>
        <w:rPr>
          <w:rFonts w:ascii="Times New Roman" w:hAnsi="Times New Roman" w:cs="Times New Roman"/>
          <w:sz w:val="28"/>
          <w:szCs w:val="28"/>
        </w:rPr>
      </w:pPr>
      <w:r w:rsidRPr="0055068C">
        <w:rPr>
          <w:rFonts w:ascii="Times New Roman" w:hAnsi="Times New Roman" w:cs="Times New Roman"/>
          <w:sz w:val="28"/>
          <w:szCs w:val="28"/>
        </w:rPr>
        <w:t>5.4. Основаниями для отказа в выдаче разрешения на распоряжение имуществом несовершеннолетнего являются следующие обстоятельства:</w:t>
      </w:r>
    </w:p>
    <w:p w:rsidR="0055068C" w:rsidRPr="0055068C" w:rsidRDefault="0055068C" w:rsidP="00512BE1">
      <w:pPr>
        <w:spacing w:after="0" w:line="240" w:lineRule="auto"/>
        <w:ind w:firstLine="709"/>
        <w:jc w:val="both"/>
        <w:rPr>
          <w:rFonts w:ascii="Times New Roman" w:hAnsi="Times New Roman" w:cs="Times New Roman"/>
          <w:sz w:val="28"/>
          <w:szCs w:val="28"/>
        </w:rPr>
      </w:pPr>
      <w:r w:rsidRPr="0055068C">
        <w:rPr>
          <w:rFonts w:ascii="Times New Roman" w:hAnsi="Times New Roman" w:cs="Times New Roman"/>
          <w:sz w:val="28"/>
          <w:szCs w:val="28"/>
        </w:rPr>
        <w:t>а) причинение ущерба имущественным правам несовершеннолетнего, уменьшение его имущества;</w:t>
      </w:r>
    </w:p>
    <w:p w:rsidR="0055068C" w:rsidRPr="0055068C" w:rsidRDefault="0055068C" w:rsidP="00512BE1">
      <w:pPr>
        <w:spacing w:after="0" w:line="240" w:lineRule="auto"/>
        <w:ind w:firstLine="709"/>
        <w:jc w:val="both"/>
        <w:rPr>
          <w:rFonts w:ascii="Times New Roman" w:hAnsi="Times New Roman" w:cs="Times New Roman"/>
          <w:sz w:val="28"/>
          <w:szCs w:val="28"/>
        </w:rPr>
      </w:pPr>
      <w:r w:rsidRPr="0055068C">
        <w:rPr>
          <w:rFonts w:ascii="Times New Roman" w:hAnsi="Times New Roman" w:cs="Times New Roman"/>
          <w:sz w:val="28"/>
          <w:szCs w:val="28"/>
        </w:rPr>
        <w:t xml:space="preserve">б) несоблюдение требований, установленных настоящим </w:t>
      </w:r>
      <w:r w:rsidR="00E02E1A">
        <w:rPr>
          <w:rFonts w:ascii="Times New Roman" w:hAnsi="Times New Roman" w:cs="Times New Roman"/>
          <w:sz w:val="28"/>
          <w:szCs w:val="28"/>
        </w:rPr>
        <w:t>П</w:t>
      </w:r>
      <w:r w:rsidRPr="0055068C">
        <w:rPr>
          <w:rFonts w:ascii="Times New Roman" w:hAnsi="Times New Roman" w:cs="Times New Roman"/>
          <w:sz w:val="28"/>
          <w:szCs w:val="28"/>
        </w:rPr>
        <w:t>оложением;</w:t>
      </w:r>
    </w:p>
    <w:p w:rsidR="0055068C" w:rsidRPr="0055068C" w:rsidRDefault="0055068C" w:rsidP="00512BE1">
      <w:pPr>
        <w:spacing w:after="0" w:line="240" w:lineRule="auto"/>
        <w:ind w:firstLine="709"/>
        <w:jc w:val="both"/>
        <w:rPr>
          <w:rFonts w:ascii="Times New Roman" w:hAnsi="Times New Roman" w:cs="Times New Roman"/>
          <w:sz w:val="28"/>
          <w:szCs w:val="28"/>
        </w:rPr>
      </w:pPr>
      <w:r w:rsidRPr="0055068C">
        <w:rPr>
          <w:rFonts w:ascii="Times New Roman" w:hAnsi="Times New Roman" w:cs="Times New Roman"/>
          <w:sz w:val="28"/>
          <w:szCs w:val="28"/>
        </w:rPr>
        <w:t>в) не предоставление документов</w:t>
      </w:r>
      <w:r w:rsidR="00E02E1A">
        <w:rPr>
          <w:rFonts w:ascii="Times New Roman" w:hAnsi="Times New Roman" w:cs="Times New Roman"/>
          <w:sz w:val="28"/>
          <w:szCs w:val="28"/>
        </w:rPr>
        <w:t>, предусмотренных настоящим Положением</w:t>
      </w:r>
      <w:r w:rsidRPr="0055068C">
        <w:rPr>
          <w:rFonts w:ascii="Times New Roman" w:hAnsi="Times New Roman" w:cs="Times New Roman"/>
          <w:sz w:val="28"/>
          <w:szCs w:val="28"/>
        </w:rPr>
        <w:t>.</w:t>
      </w:r>
    </w:p>
    <w:p w:rsidR="0055068C" w:rsidRPr="0055068C" w:rsidRDefault="0055068C" w:rsidP="00512BE1">
      <w:pPr>
        <w:spacing w:after="0" w:line="240" w:lineRule="auto"/>
        <w:ind w:firstLine="709"/>
        <w:jc w:val="both"/>
        <w:rPr>
          <w:rFonts w:ascii="Times New Roman" w:hAnsi="Times New Roman" w:cs="Times New Roman"/>
          <w:sz w:val="28"/>
          <w:szCs w:val="28"/>
        </w:rPr>
      </w:pPr>
      <w:r w:rsidRPr="0055068C">
        <w:rPr>
          <w:rFonts w:ascii="Times New Roman" w:hAnsi="Times New Roman" w:cs="Times New Roman"/>
          <w:sz w:val="28"/>
          <w:szCs w:val="28"/>
        </w:rPr>
        <w:t xml:space="preserve">5.5. Предварительное разрешение </w:t>
      </w:r>
      <w:r w:rsidR="005D3207">
        <w:rPr>
          <w:rFonts w:ascii="Times New Roman" w:hAnsi="Times New Roman" w:cs="Times New Roman"/>
          <w:sz w:val="28"/>
          <w:szCs w:val="28"/>
        </w:rPr>
        <w:t>администрации Енисейского района</w:t>
      </w:r>
      <w:r w:rsidRPr="0055068C">
        <w:rPr>
          <w:rFonts w:ascii="Times New Roman" w:hAnsi="Times New Roman" w:cs="Times New Roman"/>
          <w:sz w:val="28"/>
          <w:szCs w:val="28"/>
        </w:rPr>
        <w:t xml:space="preserve">, затрагивающее осуществление имущественных прав несовершеннолетних действительно </w:t>
      </w:r>
      <w:r w:rsidR="000C6C1E">
        <w:rPr>
          <w:rFonts w:ascii="Times New Roman" w:hAnsi="Times New Roman" w:cs="Times New Roman"/>
          <w:sz w:val="28"/>
          <w:szCs w:val="28"/>
        </w:rPr>
        <w:t>шесть</w:t>
      </w:r>
      <w:r w:rsidRPr="0055068C">
        <w:rPr>
          <w:rFonts w:ascii="Times New Roman" w:hAnsi="Times New Roman" w:cs="Times New Roman"/>
          <w:sz w:val="28"/>
          <w:szCs w:val="28"/>
        </w:rPr>
        <w:t xml:space="preserve"> месяц</w:t>
      </w:r>
      <w:r w:rsidR="000C6C1E">
        <w:rPr>
          <w:rFonts w:ascii="Times New Roman" w:hAnsi="Times New Roman" w:cs="Times New Roman"/>
          <w:sz w:val="28"/>
          <w:szCs w:val="28"/>
        </w:rPr>
        <w:t>ев</w:t>
      </w:r>
      <w:r w:rsidRPr="0055068C">
        <w:rPr>
          <w:rFonts w:ascii="Times New Roman" w:hAnsi="Times New Roman" w:cs="Times New Roman"/>
          <w:sz w:val="28"/>
          <w:szCs w:val="28"/>
        </w:rPr>
        <w:t xml:space="preserve"> со дня </w:t>
      </w:r>
      <w:r w:rsidR="005D3207">
        <w:rPr>
          <w:rFonts w:ascii="Times New Roman" w:hAnsi="Times New Roman" w:cs="Times New Roman"/>
          <w:sz w:val="28"/>
          <w:szCs w:val="28"/>
        </w:rPr>
        <w:t>выдачи</w:t>
      </w:r>
      <w:r w:rsidRPr="0055068C">
        <w:rPr>
          <w:rFonts w:ascii="Times New Roman" w:hAnsi="Times New Roman" w:cs="Times New Roman"/>
          <w:sz w:val="28"/>
          <w:szCs w:val="28"/>
        </w:rPr>
        <w:t xml:space="preserve"> указанного разрешения</w:t>
      </w:r>
      <w:r w:rsidR="005D3207">
        <w:rPr>
          <w:rFonts w:ascii="Times New Roman" w:hAnsi="Times New Roman" w:cs="Times New Roman"/>
          <w:sz w:val="28"/>
          <w:szCs w:val="28"/>
        </w:rPr>
        <w:t xml:space="preserve"> заявителю</w:t>
      </w:r>
      <w:r w:rsidRPr="0055068C">
        <w:rPr>
          <w:rFonts w:ascii="Times New Roman" w:hAnsi="Times New Roman" w:cs="Times New Roman"/>
          <w:sz w:val="28"/>
          <w:szCs w:val="28"/>
        </w:rPr>
        <w:t>.</w:t>
      </w:r>
    </w:p>
    <w:p w:rsidR="00194A17" w:rsidRPr="0055068C" w:rsidRDefault="00194A17" w:rsidP="00512BE1">
      <w:pPr>
        <w:spacing w:after="0" w:line="240" w:lineRule="auto"/>
        <w:ind w:firstLine="709"/>
        <w:jc w:val="both"/>
        <w:rPr>
          <w:rFonts w:ascii="Times New Roman" w:hAnsi="Times New Roman" w:cs="Times New Roman"/>
          <w:sz w:val="28"/>
          <w:szCs w:val="28"/>
        </w:rPr>
      </w:pPr>
    </w:p>
    <w:sectPr w:rsidR="00194A17" w:rsidRPr="0055068C" w:rsidSect="00512BE1">
      <w:pgSz w:w="11906" w:h="16838"/>
      <w:pgMar w:top="1134" w:right="850" w:bottom="28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4011"/>
    <w:multiLevelType w:val="multilevel"/>
    <w:tmpl w:val="DED41B0E"/>
    <w:lvl w:ilvl="0">
      <w:start w:val="3"/>
      <w:numFmt w:val="decimal"/>
      <w:lvlText w:val="%1."/>
      <w:lvlJc w:val="left"/>
      <w:pPr>
        <w:ind w:left="1429" w:hanging="360"/>
      </w:pPr>
      <w:rPr>
        <w:rFonts w:hint="default"/>
      </w:rPr>
    </w:lvl>
    <w:lvl w:ilvl="1">
      <w:start w:val="1"/>
      <w:numFmt w:val="decimal"/>
      <w:isLgl/>
      <w:lvlText w:val="%1.%2."/>
      <w:lvlJc w:val="left"/>
      <w:pPr>
        <w:ind w:left="2404" w:hanging="1335"/>
      </w:pPr>
      <w:rPr>
        <w:rFonts w:hint="default"/>
      </w:rPr>
    </w:lvl>
    <w:lvl w:ilvl="2">
      <w:start w:val="1"/>
      <w:numFmt w:val="decimal"/>
      <w:isLgl/>
      <w:lvlText w:val="%1.%2.%3."/>
      <w:lvlJc w:val="left"/>
      <w:pPr>
        <w:ind w:left="2404" w:hanging="1335"/>
      </w:pPr>
      <w:rPr>
        <w:rFonts w:hint="default"/>
      </w:rPr>
    </w:lvl>
    <w:lvl w:ilvl="3">
      <w:start w:val="1"/>
      <w:numFmt w:val="decimal"/>
      <w:isLgl/>
      <w:lvlText w:val="%1.%2.%3.%4."/>
      <w:lvlJc w:val="left"/>
      <w:pPr>
        <w:ind w:left="2404" w:hanging="1335"/>
      </w:pPr>
      <w:rPr>
        <w:rFonts w:hint="default"/>
      </w:rPr>
    </w:lvl>
    <w:lvl w:ilvl="4">
      <w:start w:val="1"/>
      <w:numFmt w:val="decimal"/>
      <w:isLgl/>
      <w:lvlText w:val="%1.%2.%3.%4.%5."/>
      <w:lvlJc w:val="left"/>
      <w:pPr>
        <w:ind w:left="2404" w:hanging="133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29C47792"/>
    <w:multiLevelType w:val="multilevel"/>
    <w:tmpl w:val="FBBAACD4"/>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44E4D01"/>
    <w:multiLevelType w:val="multilevel"/>
    <w:tmpl w:val="DED41B0E"/>
    <w:lvl w:ilvl="0">
      <w:start w:val="3"/>
      <w:numFmt w:val="decimal"/>
      <w:lvlText w:val="%1."/>
      <w:lvlJc w:val="left"/>
      <w:pPr>
        <w:ind w:left="1429" w:hanging="360"/>
      </w:pPr>
      <w:rPr>
        <w:rFonts w:hint="default"/>
      </w:rPr>
    </w:lvl>
    <w:lvl w:ilvl="1">
      <w:start w:val="1"/>
      <w:numFmt w:val="decimal"/>
      <w:isLgl/>
      <w:lvlText w:val="%1.%2."/>
      <w:lvlJc w:val="left"/>
      <w:pPr>
        <w:ind w:left="2404" w:hanging="1335"/>
      </w:pPr>
      <w:rPr>
        <w:rFonts w:hint="default"/>
      </w:rPr>
    </w:lvl>
    <w:lvl w:ilvl="2">
      <w:start w:val="1"/>
      <w:numFmt w:val="decimal"/>
      <w:isLgl/>
      <w:lvlText w:val="%1.%2.%3."/>
      <w:lvlJc w:val="left"/>
      <w:pPr>
        <w:ind w:left="2404" w:hanging="1335"/>
      </w:pPr>
      <w:rPr>
        <w:rFonts w:hint="default"/>
      </w:rPr>
    </w:lvl>
    <w:lvl w:ilvl="3">
      <w:start w:val="1"/>
      <w:numFmt w:val="decimal"/>
      <w:isLgl/>
      <w:lvlText w:val="%1.%2.%3.%4."/>
      <w:lvlJc w:val="left"/>
      <w:pPr>
        <w:ind w:left="2404" w:hanging="1335"/>
      </w:pPr>
      <w:rPr>
        <w:rFonts w:hint="default"/>
      </w:rPr>
    </w:lvl>
    <w:lvl w:ilvl="4">
      <w:start w:val="1"/>
      <w:numFmt w:val="decimal"/>
      <w:isLgl/>
      <w:lvlText w:val="%1.%2.%3.%4.%5."/>
      <w:lvlJc w:val="left"/>
      <w:pPr>
        <w:ind w:left="2404" w:hanging="133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3F167863"/>
    <w:multiLevelType w:val="hybridMultilevel"/>
    <w:tmpl w:val="0EF2A53C"/>
    <w:lvl w:ilvl="0" w:tplc="E842C5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5068C"/>
    <w:rsid w:val="000869CF"/>
    <w:rsid w:val="000C6C1E"/>
    <w:rsid w:val="00194A17"/>
    <w:rsid w:val="00224149"/>
    <w:rsid w:val="003577AF"/>
    <w:rsid w:val="00501DE3"/>
    <w:rsid w:val="00512BE1"/>
    <w:rsid w:val="00550185"/>
    <w:rsid w:val="0055068C"/>
    <w:rsid w:val="005D3207"/>
    <w:rsid w:val="0067696A"/>
    <w:rsid w:val="007305EE"/>
    <w:rsid w:val="00731FBD"/>
    <w:rsid w:val="007438C5"/>
    <w:rsid w:val="00744CEC"/>
    <w:rsid w:val="00776FC9"/>
    <w:rsid w:val="008B1D27"/>
    <w:rsid w:val="00951B7D"/>
    <w:rsid w:val="009A6974"/>
    <w:rsid w:val="009D0C49"/>
    <w:rsid w:val="009D4E06"/>
    <w:rsid w:val="00A03BC3"/>
    <w:rsid w:val="00AE08B8"/>
    <w:rsid w:val="00AF3A9E"/>
    <w:rsid w:val="00AF40AB"/>
    <w:rsid w:val="00BC404C"/>
    <w:rsid w:val="00BF17D6"/>
    <w:rsid w:val="00C607FA"/>
    <w:rsid w:val="00C8708A"/>
    <w:rsid w:val="00E02E1A"/>
    <w:rsid w:val="00F01E7F"/>
    <w:rsid w:val="00F21892"/>
    <w:rsid w:val="00F30401"/>
    <w:rsid w:val="00F72500"/>
    <w:rsid w:val="00FB3CD0"/>
    <w:rsid w:val="00FD394A"/>
    <w:rsid w:val="00FF12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9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068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Plain Text"/>
    <w:basedOn w:val="a"/>
    <w:link w:val="a4"/>
    <w:rsid w:val="0055068C"/>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55068C"/>
    <w:rPr>
      <w:rFonts w:ascii="Courier New" w:eastAsia="Times New Roman" w:hAnsi="Courier New" w:cs="Times New Roman"/>
      <w:sz w:val="20"/>
      <w:szCs w:val="20"/>
    </w:rPr>
  </w:style>
  <w:style w:type="paragraph" w:customStyle="1" w:styleId="ConsPlusTitle">
    <w:name w:val="ConsPlusTitle"/>
    <w:rsid w:val="0055068C"/>
    <w:pPr>
      <w:widowControl w:val="0"/>
      <w:autoSpaceDE w:val="0"/>
      <w:autoSpaceDN w:val="0"/>
      <w:spacing w:after="0" w:line="240" w:lineRule="auto"/>
    </w:pPr>
    <w:rPr>
      <w:rFonts w:ascii="Calibri" w:eastAsia="Times New Roman" w:hAnsi="Calibri" w:cs="Calibri"/>
      <w:b/>
      <w:szCs w:val="20"/>
    </w:rPr>
  </w:style>
  <w:style w:type="paragraph" w:styleId="a5">
    <w:name w:val="List Paragraph"/>
    <w:basedOn w:val="a"/>
    <w:uiPriority w:val="34"/>
    <w:qFormat/>
    <w:rsid w:val="008B1D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6C6A079EDFB873BAAF84E2387657F6B2735341E5035356566C2E5602BA2583555DFCC17A0E991DH0d8I" TargetMode="External"/><Relationship Id="rId3" Type="http://schemas.microsoft.com/office/2007/relationships/stylesWithEffects" Target="stylesWithEffects.xml"/><Relationship Id="rId7" Type="http://schemas.openxmlformats.org/officeDocument/2006/relationships/hyperlink" Target="consultantplus://offline/ref=6A6C6A079EDFB873BAAF84E2387657F6B2735442E1005356566C2E5602HBdA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A6C6A079EDFB873BAAF84E2387657F6B2725647E1025356566C2E5602BA2583555DFCC17A0E9A1BH0d3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A6C6A079EDFB873BAAF84E2387657F6B2775542E5045356566C2E5602HBdAI" TargetMode="External"/><Relationship Id="rId4" Type="http://schemas.openxmlformats.org/officeDocument/2006/relationships/settings" Target="settings.xml"/><Relationship Id="rId9" Type="http://schemas.openxmlformats.org/officeDocument/2006/relationships/hyperlink" Target="consultantplus://offline/ref=6A6C6A079EDFB873BAAF84E2387657F6B2735341E5035356566C2E5602BA2583555DFCC17A0E991DH0d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2143</Words>
  <Characters>12217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Екатерина Николаевна</dc:creator>
  <cp:lastModifiedBy>Лаврова</cp:lastModifiedBy>
  <cp:revision>6</cp:revision>
  <cp:lastPrinted>2020-02-04T09:28:00Z</cp:lastPrinted>
  <dcterms:created xsi:type="dcterms:W3CDTF">2020-02-03T08:29:00Z</dcterms:created>
  <dcterms:modified xsi:type="dcterms:W3CDTF">2020-02-19T07:55:00Z</dcterms:modified>
</cp:coreProperties>
</file>