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B6" w:rsidRPr="00A743AA" w:rsidRDefault="001D7CB6" w:rsidP="001D7CB6">
      <w:pPr>
        <w:autoSpaceDE w:val="0"/>
        <w:autoSpaceDN w:val="0"/>
        <w:adjustRightInd w:val="0"/>
        <w:ind w:left="10348"/>
        <w:outlineLvl w:val="0"/>
        <w:rPr>
          <w:color w:val="000000"/>
          <w:sz w:val="18"/>
          <w:szCs w:val="20"/>
        </w:rPr>
      </w:pPr>
      <w:r w:rsidRPr="00A743AA">
        <w:rPr>
          <w:color w:val="000000"/>
          <w:sz w:val="18"/>
          <w:szCs w:val="20"/>
        </w:rPr>
        <w:t>Приложение № 1 к Постановлению администрации Енисейского района Красноярского края</w:t>
      </w:r>
    </w:p>
    <w:p w:rsidR="001D7CB6" w:rsidRPr="00A743AA" w:rsidRDefault="001D7CB6" w:rsidP="001D7CB6">
      <w:pPr>
        <w:autoSpaceDE w:val="0"/>
        <w:autoSpaceDN w:val="0"/>
        <w:adjustRightInd w:val="0"/>
        <w:ind w:left="10348"/>
        <w:outlineLvl w:val="0"/>
        <w:rPr>
          <w:color w:val="000000"/>
          <w:sz w:val="18"/>
          <w:szCs w:val="20"/>
        </w:rPr>
      </w:pPr>
      <w:r w:rsidRPr="00A743AA">
        <w:rPr>
          <w:color w:val="000000"/>
          <w:sz w:val="18"/>
          <w:szCs w:val="20"/>
        </w:rPr>
        <w:t>от _____________________</w:t>
      </w:r>
    </w:p>
    <w:p w:rsidR="001D7CB6" w:rsidRDefault="001D7CB6" w:rsidP="001D7CB6">
      <w:pPr>
        <w:suppressAutoHyphens/>
        <w:autoSpaceDE w:val="0"/>
        <w:ind w:left="10490"/>
        <w:outlineLvl w:val="2"/>
        <w:rPr>
          <w:rFonts w:eastAsia="Arial"/>
          <w:color w:val="000000"/>
          <w:sz w:val="20"/>
          <w:szCs w:val="20"/>
          <w:lang w:eastAsia="ar-SA"/>
        </w:rPr>
      </w:pPr>
    </w:p>
    <w:p w:rsidR="001D7CB6" w:rsidRPr="001D7CB6" w:rsidRDefault="001D7CB6" w:rsidP="001D7CB6">
      <w:pPr>
        <w:suppressAutoHyphens/>
        <w:autoSpaceDE w:val="0"/>
        <w:ind w:left="10348"/>
        <w:outlineLvl w:val="2"/>
        <w:rPr>
          <w:rFonts w:eastAsia="Arial"/>
          <w:color w:val="000000"/>
          <w:sz w:val="20"/>
          <w:szCs w:val="20"/>
          <w:lang w:eastAsia="ar-SA"/>
        </w:rPr>
      </w:pPr>
      <w:r w:rsidRPr="001D7CB6">
        <w:rPr>
          <w:rFonts w:eastAsia="Arial"/>
          <w:color w:val="000000"/>
          <w:sz w:val="20"/>
          <w:szCs w:val="20"/>
          <w:lang w:eastAsia="ar-SA"/>
        </w:rPr>
        <w:t>Приложение №1</w:t>
      </w:r>
    </w:p>
    <w:p w:rsidR="001D7CB6" w:rsidRPr="001D7CB6" w:rsidRDefault="001D7CB6" w:rsidP="001D7CB6">
      <w:pPr>
        <w:widowControl w:val="0"/>
        <w:suppressAutoHyphens/>
        <w:autoSpaceDE w:val="0"/>
        <w:ind w:left="10348"/>
        <w:rPr>
          <w:rFonts w:eastAsia="Arial"/>
          <w:bCs/>
          <w:sz w:val="20"/>
          <w:szCs w:val="20"/>
          <w:lang w:eastAsia="ar-SA"/>
        </w:rPr>
      </w:pPr>
      <w:r w:rsidRPr="001D7CB6">
        <w:rPr>
          <w:rFonts w:eastAsia="Arial"/>
          <w:bCs/>
          <w:sz w:val="20"/>
          <w:szCs w:val="20"/>
          <w:lang w:eastAsia="ar-SA"/>
        </w:rPr>
        <w:t>к муниципальной программе Енисейского района «Развитие жилищно-коммунального хозяйства, строительство и архитектура Енисейского района»</w:t>
      </w:r>
    </w:p>
    <w:p w:rsidR="001D7CB6" w:rsidRPr="001D7CB6" w:rsidRDefault="001D7CB6" w:rsidP="001D7CB6">
      <w:pPr>
        <w:widowControl w:val="0"/>
        <w:suppressAutoHyphens/>
        <w:autoSpaceDE w:val="0"/>
        <w:ind w:left="10490"/>
        <w:rPr>
          <w:rFonts w:eastAsia="Arial"/>
          <w:bCs/>
          <w:sz w:val="20"/>
          <w:szCs w:val="20"/>
          <w:lang w:eastAsia="ar-SA"/>
        </w:rPr>
      </w:pPr>
    </w:p>
    <w:p w:rsidR="001D7CB6" w:rsidRPr="001D7CB6" w:rsidRDefault="001D7CB6" w:rsidP="001D7CB6">
      <w:pPr>
        <w:widowControl w:val="0"/>
        <w:suppressAutoHyphens/>
        <w:autoSpaceDE w:val="0"/>
        <w:jc w:val="center"/>
        <w:rPr>
          <w:rFonts w:eastAsia="Arial" w:cs="Arial"/>
          <w:bCs/>
          <w:lang w:eastAsia="ar-SA"/>
        </w:rPr>
      </w:pPr>
      <w:r w:rsidRPr="001D7CB6">
        <w:rPr>
          <w:rFonts w:eastAsia="Arial" w:cs="Arial"/>
          <w:bCs/>
        </w:rPr>
        <w:t xml:space="preserve">Информация о распределении планируемых расходов по отдельным мероприятиям программы, подпрограммам </w:t>
      </w:r>
      <w:r w:rsidRPr="001D7CB6">
        <w:rPr>
          <w:rFonts w:eastAsia="Arial" w:cs="Arial"/>
          <w:bCs/>
          <w:lang w:eastAsia="ar-SA"/>
        </w:rPr>
        <w:t>муниципальной программы Енисейского района</w:t>
      </w:r>
    </w:p>
    <w:p w:rsidR="001D7CB6" w:rsidRPr="001D7CB6" w:rsidRDefault="001D7CB6" w:rsidP="001D7CB6">
      <w:pPr>
        <w:widowControl w:val="0"/>
        <w:suppressAutoHyphens/>
        <w:autoSpaceDE w:val="0"/>
        <w:jc w:val="center"/>
        <w:rPr>
          <w:rFonts w:eastAsia="Arial" w:cs="Arial"/>
          <w:bCs/>
          <w:lang w:eastAsia="ar-SA"/>
        </w:rPr>
      </w:pPr>
    </w:p>
    <w:tbl>
      <w:tblPr>
        <w:tblW w:w="151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2304"/>
        <w:gridCol w:w="2224"/>
        <w:gridCol w:w="980"/>
        <w:gridCol w:w="980"/>
        <w:gridCol w:w="1060"/>
        <w:gridCol w:w="980"/>
        <w:gridCol w:w="1200"/>
        <w:gridCol w:w="1240"/>
        <w:gridCol w:w="1220"/>
        <w:gridCol w:w="1320"/>
      </w:tblGrid>
      <w:tr w:rsidR="001D7CB6" w:rsidRPr="001D7CB6" w:rsidTr="001D7CB6">
        <w:trPr>
          <w:trHeight w:val="300"/>
        </w:trPr>
        <w:tc>
          <w:tcPr>
            <w:tcW w:w="1612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224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4000" w:type="dxa"/>
            <w:gridSpan w:val="4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4980" w:type="dxa"/>
            <w:gridSpan w:val="4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Расходы, (тыс. руб.), годы</w:t>
            </w:r>
          </w:p>
        </w:tc>
      </w:tr>
      <w:tr w:rsidR="001D7CB6" w:rsidRPr="001D7CB6" w:rsidTr="001D7CB6">
        <w:trPr>
          <w:trHeight w:val="884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D7CB6">
              <w:rPr>
                <w:color w:val="000000"/>
                <w:sz w:val="20"/>
                <w:szCs w:val="20"/>
              </w:rPr>
              <w:t>Рз</w:t>
            </w:r>
            <w:proofErr w:type="spellEnd"/>
            <w:r w:rsidRPr="001D7CB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D7CB6">
              <w:rPr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sz w:val="20"/>
                <w:szCs w:val="20"/>
              </w:rPr>
            </w:pPr>
            <w:r w:rsidRPr="001D7CB6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sz w:val="20"/>
                <w:szCs w:val="20"/>
              </w:rPr>
            </w:pPr>
            <w:r w:rsidRPr="001D7CB6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sz w:val="20"/>
                <w:szCs w:val="20"/>
              </w:rPr>
            </w:pPr>
            <w:r w:rsidRPr="001D7CB6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 xml:space="preserve">Итого </w:t>
            </w:r>
          </w:p>
        </w:tc>
      </w:tr>
      <w:tr w:rsidR="001D7CB6" w:rsidRPr="001D7CB6" w:rsidTr="001D7CB6">
        <w:trPr>
          <w:trHeight w:val="765"/>
        </w:trPr>
        <w:tc>
          <w:tcPr>
            <w:tcW w:w="1612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«Развитие жилищно-коммунального хозяйства, строительство и архитектура Енисейского района»</w:t>
            </w: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427 581,7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514 569,6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411 825,7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1 353 977,0</w:t>
            </w:r>
          </w:p>
        </w:tc>
      </w:tr>
      <w:tr w:rsidR="001D7CB6" w:rsidRPr="001D7CB6" w:rsidTr="001D7CB6">
        <w:trPr>
          <w:trHeight w:val="30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D7CB6" w:rsidRPr="001D7CB6" w:rsidTr="001D7CB6">
        <w:trPr>
          <w:trHeight w:val="645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7A7941" w:rsidRDefault="001D7CB6" w:rsidP="007A7941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color w:val="000000"/>
                <w:sz w:val="20"/>
                <w:szCs w:val="20"/>
                <w:highlight w:val="lightGray"/>
              </w:rPr>
              <w:t>425 7</w:t>
            </w:r>
            <w:r w:rsidR="007A7941" w:rsidRPr="007A7941">
              <w:rPr>
                <w:color w:val="000000"/>
                <w:sz w:val="20"/>
                <w:szCs w:val="20"/>
                <w:highlight w:val="lightGray"/>
              </w:rPr>
              <w:t>77</w:t>
            </w:r>
            <w:r w:rsidRPr="007A7941">
              <w:rPr>
                <w:color w:val="000000"/>
                <w:sz w:val="20"/>
                <w:szCs w:val="20"/>
                <w:highlight w:val="lightGray"/>
              </w:rPr>
              <w:t>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514 564,7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411 825,7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7A794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1 352 16</w:t>
            </w:r>
            <w:r w:rsidR="007A7941"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7</w:t>
            </w: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,5</w:t>
            </w:r>
          </w:p>
        </w:tc>
      </w:tr>
      <w:tr w:rsidR="007A7941" w:rsidRPr="001D7CB6" w:rsidTr="007A7941">
        <w:trPr>
          <w:trHeight w:val="357"/>
        </w:trPr>
        <w:tc>
          <w:tcPr>
            <w:tcW w:w="1612" w:type="dxa"/>
            <w:vMerge/>
            <w:vAlign w:val="center"/>
          </w:tcPr>
          <w:p w:rsidR="007A7941" w:rsidRPr="001D7CB6" w:rsidRDefault="007A7941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</w:tcPr>
          <w:p w:rsidR="007A7941" w:rsidRPr="001D7CB6" w:rsidRDefault="007A7941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7A7941" w:rsidRPr="007A7941" w:rsidRDefault="00832AF0" w:rsidP="001D7CB6">
            <w:pPr>
              <w:rPr>
                <w:color w:val="000000"/>
                <w:sz w:val="20"/>
                <w:szCs w:val="20"/>
                <w:highlight w:val="lightGray"/>
              </w:rPr>
            </w:pPr>
            <w:r w:rsidRPr="00832AF0">
              <w:rPr>
                <w:color w:val="000000"/>
                <w:sz w:val="20"/>
                <w:szCs w:val="20"/>
                <w:highlight w:val="lightGray"/>
              </w:rPr>
              <w:t>МКУ «Комитет по культуре Енисейского района»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i/>
                <w:iCs/>
                <w:color w:val="000000"/>
                <w:sz w:val="20"/>
                <w:szCs w:val="20"/>
                <w:highlight w:val="lightGray"/>
              </w:rPr>
              <w:t>806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7A7941" w:rsidRPr="007A7941" w:rsidRDefault="007A7941" w:rsidP="006D56A3">
            <w:pPr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7A7941">
              <w:rPr>
                <w:color w:val="000000"/>
                <w:sz w:val="22"/>
                <w:szCs w:val="22"/>
                <w:highlight w:val="lightGray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7A7941" w:rsidRPr="007A7941" w:rsidRDefault="007A7941" w:rsidP="006D56A3">
            <w:pPr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7A7941">
              <w:rPr>
                <w:color w:val="000000"/>
                <w:sz w:val="22"/>
                <w:szCs w:val="22"/>
                <w:highlight w:val="lightGray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7A7941" w:rsidRPr="007A7941" w:rsidRDefault="007A7941" w:rsidP="006D56A3">
            <w:pPr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7A7941">
              <w:rPr>
                <w:color w:val="000000"/>
                <w:sz w:val="22"/>
                <w:szCs w:val="22"/>
                <w:highlight w:val="lightGray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7A7941" w:rsidRPr="007A7941" w:rsidRDefault="007A7941" w:rsidP="007A7941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color w:val="000000"/>
                <w:sz w:val="20"/>
                <w:szCs w:val="20"/>
                <w:highlight w:val="lightGray"/>
              </w:rPr>
              <w:t>19,0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19,0</w:t>
            </w:r>
          </w:p>
        </w:tc>
      </w:tr>
      <w:tr w:rsidR="001D7CB6" w:rsidRPr="001D7CB6" w:rsidTr="001D7CB6">
        <w:trPr>
          <w:trHeight w:val="51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внебюджетные  источники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1 785,6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1 785,6</w:t>
            </w:r>
          </w:p>
        </w:tc>
      </w:tr>
      <w:tr w:rsidR="001D7CB6" w:rsidRPr="001D7CB6" w:rsidTr="001D7CB6">
        <w:trPr>
          <w:trHeight w:val="51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4,9</w:t>
            </w:r>
          </w:p>
        </w:tc>
      </w:tr>
      <w:tr w:rsidR="001D7CB6" w:rsidRPr="001D7CB6" w:rsidTr="001D7CB6">
        <w:trPr>
          <w:trHeight w:val="735"/>
        </w:trPr>
        <w:tc>
          <w:tcPr>
            <w:tcW w:w="1612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 xml:space="preserve">       Подпрограмма    1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«Развитие коммунальной инфраструктуры и повышение доступности коммунальных услуг»</w:t>
            </w: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414 673,1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408 125,0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408 125,0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1 230 923,1</w:t>
            </w:r>
          </w:p>
        </w:tc>
      </w:tr>
      <w:tr w:rsidR="001D7CB6" w:rsidRPr="001D7CB6" w:rsidTr="001D7CB6">
        <w:trPr>
          <w:trHeight w:val="33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D7CB6" w:rsidRPr="001D7CB6" w:rsidTr="001D7CB6">
        <w:trPr>
          <w:trHeight w:val="495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bottom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18"/>
              </w:rPr>
            </w:pPr>
            <w:r w:rsidRPr="001D7CB6">
              <w:rPr>
                <w:color w:val="000000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412 976,8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408 125,0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408 125,0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1 229 226,8</w:t>
            </w:r>
          </w:p>
        </w:tc>
      </w:tr>
      <w:tr w:rsidR="001D7CB6" w:rsidRPr="001D7CB6" w:rsidTr="001D7CB6">
        <w:trPr>
          <w:trHeight w:val="51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внебюджетные  источники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1 696,3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1 696,3</w:t>
            </w:r>
          </w:p>
        </w:tc>
      </w:tr>
      <w:tr w:rsidR="001D7CB6" w:rsidRPr="001D7CB6" w:rsidTr="001D7CB6">
        <w:trPr>
          <w:trHeight w:val="780"/>
        </w:trPr>
        <w:tc>
          <w:tcPr>
            <w:tcW w:w="1612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lastRenderedPageBreak/>
              <w:t xml:space="preserve">       Подпрограмма    2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«Архитектура и градостроительство»</w:t>
            </w: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6022,1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6043,2</w:t>
            </w:r>
          </w:p>
        </w:tc>
      </w:tr>
      <w:tr w:rsidR="001D7CB6" w:rsidRPr="001D7CB6" w:rsidTr="001D7CB6">
        <w:trPr>
          <w:trHeight w:val="30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D7CB6" w:rsidRPr="001D7CB6" w:rsidTr="001D7CB6">
        <w:trPr>
          <w:trHeight w:val="48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bottom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18"/>
              </w:rPr>
            </w:pPr>
            <w:r w:rsidRPr="001D7CB6">
              <w:rPr>
                <w:color w:val="000000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6022,1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6043,2</w:t>
            </w:r>
          </w:p>
        </w:tc>
      </w:tr>
      <w:tr w:rsidR="001D7CB6" w:rsidRPr="001D7CB6" w:rsidTr="001D7CB6">
        <w:trPr>
          <w:trHeight w:val="51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внебюджетные  источники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D7CB6" w:rsidRPr="001D7CB6" w:rsidTr="001D7CB6">
        <w:trPr>
          <w:trHeight w:val="765"/>
        </w:trPr>
        <w:tc>
          <w:tcPr>
            <w:tcW w:w="1612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 xml:space="preserve">       Подпрограмма    3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«Энергосбережение и повышение энергетической эффективности в Енисейском районе»</w:t>
            </w: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480,0</w:t>
            </w:r>
          </w:p>
        </w:tc>
      </w:tr>
      <w:tr w:rsidR="001D7CB6" w:rsidRPr="001D7CB6" w:rsidTr="001D7CB6">
        <w:trPr>
          <w:trHeight w:val="30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1D7CB6" w:rsidRPr="001D7CB6" w:rsidRDefault="001D7CB6" w:rsidP="001D7C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D7CB6" w:rsidRPr="001D7CB6" w:rsidRDefault="001D7CB6" w:rsidP="001D7C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1D7CB6" w:rsidRPr="001D7CB6" w:rsidRDefault="001D7CB6" w:rsidP="001D7C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D7CB6" w:rsidRPr="001D7CB6" w:rsidTr="001D7CB6">
        <w:trPr>
          <w:trHeight w:val="48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bottom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18"/>
              </w:rPr>
            </w:pPr>
            <w:r w:rsidRPr="001D7CB6">
              <w:rPr>
                <w:color w:val="000000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832AF0">
            <w:pPr>
              <w:jc w:val="center"/>
              <w:rPr>
                <w:color w:val="000000"/>
                <w:sz w:val="20"/>
                <w:szCs w:val="20"/>
              </w:rPr>
            </w:pPr>
            <w:r w:rsidRPr="00832AF0">
              <w:rPr>
                <w:color w:val="000000"/>
                <w:sz w:val="20"/>
                <w:szCs w:val="20"/>
                <w:highlight w:val="lightGray"/>
              </w:rPr>
              <w:t>1</w:t>
            </w:r>
            <w:r w:rsidR="00832AF0" w:rsidRPr="00832AF0">
              <w:rPr>
                <w:color w:val="000000"/>
                <w:sz w:val="20"/>
                <w:szCs w:val="20"/>
                <w:highlight w:val="lightGray"/>
              </w:rPr>
              <w:t>41</w:t>
            </w:r>
            <w:r w:rsidRPr="00832AF0">
              <w:rPr>
                <w:color w:val="000000"/>
                <w:sz w:val="20"/>
                <w:szCs w:val="20"/>
                <w:highlight w:val="lightGray"/>
              </w:rPr>
              <w:t>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832AF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32AF0">
              <w:rPr>
                <w:b/>
                <w:bCs/>
                <w:color w:val="000000"/>
                <w:sz w:val="20"/>
                <w:szCs w:val="20"/>
                <w:highlight w:val="lightGray"/>
              </w:rPr>
              <w:t>4</w:t>
            </w:r>
            <w:r w:rsidR="00832AF0" w:rsidRPr="00832AF0">
              <w:rPr>
                <w:b/>
                <w:bCs/>
                <w:color w:val="000000"/>
                <w:sz w:val="20"/>
                <w:szCs w:val="20"/>
                <w:highlight w:val="lightGray"/>
              </w:rPr>
              <w:t>61</w:t>
            </w:r>
            <w:r w:rsidRPr="00832AF0">
              <w:rPr>
                <w:b/>
                <w:bCs/>
                <w:color w:val="000000"/>
                <w:sz w:val="20"/>
                <w:szCs w:val="20"/>
                <w:highlight w:val="lightGray"/>
              </w:rPr>
              <w:t>,0</w:t>
            </w:r>
          </w:p>
        </w:tc>
      </w:tr>
      <w:tr w:rsidR="001D7CB6" w:rsidRPr="001D7CB6" w:rsidTr="001D7CB6">
        <w:trPr>
          <w:trHeight w:val="51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832AF0" w:rsidRDefault="00832AF0" w:rsidP="001D7CB6">
            <w:pPr>
              <w:rPr>
                <w:color w:val="000000"/>
                <w:sz w:val="18"/>
                <w:szCs w:val="20"/>
                <w:highlight w:val="lightGray"/>
              </w:rPr>
            </w:pPr>
            <w:r w:rsidRPr="00832AF0">
              <w:rPr>
                <w:color w:val="000000"/>
                <w:sz w:val="18"/>
                <w:szCs w:val="20"/>
                <w:highlight w:val="lightGray"/>
              </w:rPr>
              <w:t>МКУ «Комитет по культуре Енисейского района»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832AF0" w:rsidRDefault="00832AF0" w:rsidP="001D7CB6">
            <w:pPr>
              <w:jc w:val="center"/>
              <w:rPr>
                <w:i/>
                <w:color w:val="000000"/>
                <w:sz w:val="22"/>
                <w:szCs w:val="22"/>
                <w:highlight w:val="lightGray"/>
              </w:rPr>
            </w:pPr>
            <w:r w:rsidRPr="00832AF0">
              <w:rPr>
                <w:i/>
                <w:color w:val="000000"/>
                <w:sz w:val="20"/>
                <w:szCs w:val="22"/>
                <w:highlight w:val="lightGray"/>
              </w:rPr>
              <w:t>806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832AF0" w:rsidRDefault="001D7CB6" w:rsidP="001D7CB6">
            <w:pPr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832AF0">
              <w:rPr>
                <w:color w:val="000000"/>
                <w:sz w:val="22"/>
                <w:szCs w:val="22"/>
                <w:highlight w:val="lightGray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832AF0" w:rsidRDefault="001D7CB6" w:rsidP="001D7CB6">
            <w:pPr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832AF0">
              <w:rPr>
                <w:color w:val="000000"/>
                <w:sz w:val="22"/>
                <w:szCs w:val="22"/>
                <w:highlight w:val="lightGray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832AF0" w:rsidRDefault="001D7CB6" w:rsidP="001D7CB6">
            <w:pPr>
              <w:jc w:val="center"/>
              <w:rPr>
                <w:color w:val="000000"/>
                <w:sz w:val="22"/>
                <w:szCs w:val="22"/>
                <w:highlight w:val="lightGray"/>
              </w:rPr>
            </w:pPr>
            <w:r w:rsidRPr="00832AF0">
              <w:rPr>
                <w:color w:val="000000"/>
                <w:sz w:val="22"/>
                <w:szCs w:val="22"/>
                <w:highlight w:val="lightGray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832AF0" w:rsidRDefault="00832AF0" w:rsidP="001D7CB6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  <w:r w:rsidRPr="00832AF0">
              <w:rPr>
                <w:color w:val="000000"/>
                <w:sz w:val="20"/>
                <w:szCs w:val="20"/>
                <w:highlight w:val="lightGray"/>
              </w:rPr>
              <w:t>19</w:t>
            </w:r>
            <w:r w:rsidR="001D7CB6" w:rsidRPr="00832AF0">
              <w:rPr>
                <w:color w:val="000000"/>
                <w:sz w:val="20"/>
                <w:szCs w:val="20"/>
                <w:highlight w:val="lightGray"/>
              </w:rPr>
              <w:t>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832AF0" w:rsidRDefault="001D7CB6" w:rsidP="001D7CB6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  <w:r w:rsidRPr="00832AF0">
              <w:rPr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832AF0" w:rsidRDefault="001D7CB6" w:rsidP="001D7CB6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  <w:r w:rsidRPr="00832AF0">
              <w:rPr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832AF0" w:rsidRDefault="00832AF0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832AF0">
              <w:rPr>
                <w:b/>
                <w:bCs/>
                <w:color w:val="000000"/>
                <w:sz w:val="20"/>
                <w:szCs w:val="20"/>
                <w:highlight w:val="lightGray"/>
              </w:rPr>
              <w:t>19</w:t>
            </w:r>
            <w:r w:rsidR="001D7CB6" w:rsidRPr="00832AF0">
              <w:rPr>
                <w:b/>
                <w:bCs/>
                <w:color w:val="000000"/>
                <w:sz w:val="20"/>
                <w:szCs w:val="20"/>
                <w:highlight w:val="lightGray"/>
              </w:rPr>
              <w:t>,0</w:t>
            </w:r>
          </w:p>
        </w:tc>
      </w:tr>
      <w:tr w:rsidR="001D7CB6" w:rsidRPr="001D7CB6" w:rsidTr="001D7CB6">
        <w:trPr>
          <w:trHeight w:val="765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20"/>
              </w:rPr>
            </w:pPr>
            <w:r w:rsidRPr="001D7CB6">
              <w:rPr>
                <w:color w:val="000000"/>
                <w:sz w:val="18"/>
                <w:szCs w:val="20"/>
              </w:rPr>
              <w:t>бюджеты муниципальных образований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D7CB6" w:rsidRPr="001D7CB6" w:rsidTr="001D7CB6">
        <w:trPr>
          <w:trHeight w:val="765"/>
        </w:trPr>
        <w:tc>
          <w:tcPr>
            <w:tcW w:w="1612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 xml:space="preserve">       Подпрограмма    4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«Управление муниципальным жилищным фондом и его капитальный ремонт»</w:t>
            </w: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20"/>
              </w:rPr>
            </w:pPr>
            <w:r w:rsidRPr="001D7CB6">
              <w:rPr>
                <w:color w:val="000000"/>
                <w:sz w:val="18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6 726,5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3 013,1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1 465,0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11 204,6</w:t>
            </w:r>
          </w:p>
        </w:tc>
      </w:tr>
      <w:tr w:rsidR="001D7CB6" w:rsidRPr="001D7CB6" w:rsidTr="001D7CB6">
        <w:trPr>
          <w:trHeight w:val="30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20"/>
              </w:rPr>
            </w:pPr>
            <w:r w:rsidRPr="001D7CB6">
              <w:rPr>
                <w:color w:val="000000"/>
                <w:sz w:val="18"/>
                <w:szCs w:val="20"/>
              </w:rPr>
              <w:t>в том числе по ГРБС: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1D7CB6" w:rsidRPr="001D7CB6" w:rsidRDefault="001D7CB6" w:rsidP="001D7C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1D7CB6" w:rsidRPr="001D7CB6" w:rsidRDefault="001D7CB6" w:rsidP="001D7C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1D7CB6" w:rsidRPr="001D7CB6" w:rsidRDefault="001D7CB6" w:rsidP="001D7CB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D7CB6" w:rsidRPr="001D7CB6" w:rsidTr="001D7CB6">
        <w:trPr>
          <w:trHeight w:val="480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bottom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18"/>
              </w:rPr>
            </w:pPr>
            <w:r w:rsidRPr="001D7CB6">
              <w:rPr>
                <w:color w:val="000000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6 637,2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3 013,1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1 465,0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7CB6">
              <w:rPr>
                <w:bCs/>
                <w:color w:val="000000"/>
                <w:sz w:val="20"/>
                <w:szCs w:val="20"/>
              </w:rPr>
              <w:t>11 115,3</w:t>
            </w:r>
          </w:p>
        </w:tc>
      </w:tr>
      <w:tr w:rsidR="001D7CB6" w:rsidRPr="001D7CB6" w:rsidTr="001D7CB6">
        <w:trPr>
          <w:trHeight w:val="425"/>
        </w:trPr>
        <w:tc>
          <w:tcPr>
            <w:tcW w:w="1612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  <w:hideMark/>
          </w:tcPr>
          <w:p w:rsidR="001D7CB6" w:rsidRPr="001D7CB6" w:rsidRDefault="001D7CB6" w:rsidP="001D7CB6">
            <w:pPr>
              <w:rPr>
                <w:color w:val="000000"/>
                <w:sz w:val="18"/>
                <w:szCs w:val="20"/>
              </w:rPr>
            </w:pPr>
            <w:r w:rsidRPr="001D7CB6">
              <w:rPr>
                <w:color w:val="000000"/>
                <w:sz w:val="18"/>
                <w:szCs w:val="20"/>
              </w:rPr>
              <w:t>внебюджетные  источники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 w:cs="Calibri"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D7CB6" w:rsidRPr="001D7CB6" w:rsidRDefault="001D7CB6" w:rsidP="001D7CB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7CB6">
              <w:rPr>
                <w:rFonts w:ascii="Calibri" w:hAnsi="Calibri" w:cs="Calibri"/>
                <w:color w:val="000000"/>
                <w:sz w:val="20"/>
                <w:szCs w:val="20"/>
              </w:rPr>
              <w:t>89,3</w:t>
            </w:r>
          </w:p>
        </w:tc>
      </w:tr>
      <w:tr w:rsidR="001D7CB6" w:rsidRPr="001D7CB6" w:rsidTr="001D7CB6">
        <w:trPr>
          <w:trHeight w:val="570"/>
        </w:trPr>
        <w:tc>
          <w:tcPr>
            <w:tcW w:w="1612" w:type="dxa"/>
            <w:vMerge w:val="restart"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Подпрограмма 5</w:t>
            </w:r>
          </w:p>
        </w:tc>
        <w:tc>
          <w:tcPr>
            <w:tcW w:w="2304" w:type="dxa"/>
            <w:vMerge w:val="restart"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«Переселение граждан из аварийного жилищного фонда в Енисейском районе»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1D7CB6" w:rsidRPr="001D7CB6" w:rsidRDefault="001D7CB6" w:rsidP="001D7CB6">
            <w:pPr>
              <w:rPr>
                <w:color w:val="000000"/>
                <w:sz w:val="18"/>
                <w:szCs w:val="20"/>
              </w:rPr>
            </w:pPr>
            <w:r w:rsidRPr="001D7CB6">
              <w:rPr>
                <w:color w:val="000000"/>
                <w:sz w:val="18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103 250,4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2 </w:t>
            </w:r>
            <w:r w:rsidRPr="001D7CB6">
              <w:rPr>
                <w:b/>
                <w:color w:val="000000"/>
                <w:sz w:val="20"/>
                <w:szCs w:val="20"/>
              </w:rPr>
              <w:t>075</w:t>
            </w:r>
            <w:r w:rsidRPr="001D7CB6">
              <w:rPr>
                <w:color w:val="000000"/>
                <w:sz w:val="20"/>
                <w:szCs w:val="20"/>
              </w:rPr>
              <w:t>,7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105 326,1</w:t>
            </w:r>
          </w:p>
        </w:tc>
      </w:tr>
      <w:tr w:rsidR="001D7CB6" w:rsidRPr="001D7CB6" w:rsidTr="001D7CB6">
        <w:trPr>
          <w:trHeight w:val="287"/>
        </w:trPr>
        <w:tc>
          <w:tcPr>
            <w:tcW w:w="1612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1D7CB6" w:rsidRPr="001D7CB6" w:rsidRDefault="001D7CB6" w:rsidP="001D7CB6">
            <w:pPr>
              <w:rPr>
                <w:color w:val="000000"/>
                <w:sz w:val="18"/>
                <w:szCs w:val="20"/>
              </w:rPr>
            </w:pPr>
            <w:r w:rsidRPr="001D7CB6">
              <w:rPr>
                <w:color w:val="000000"/>
                <w:sz w:val="18"/>
                <w:szCs w:val="20"/>
              </w:rPr>
              <w:t>в том числе по ГРБС: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D7CB6" w:rsidRPr="001D7CB6" w:rsidTr="001D7CB6">
        <w:trPr>
          <w:trHeight w:val="419"/>
        </w:trPr>
        <w:tc>
          <w:tcPr>
            <w:tcW w:w="1612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1D7CB6" w:rsidRPr="001D7CB6" w:rsidRDefault="001D7CB6" w:rsidP="001D7CB6">
            <w:pPr>
              <w:rPr>
                <w:color w:val="000000"/>
                <w:sz w:val="18"/>
                <w:szCs w:val="20"/>
              </w:rPr>
            </w:pPr>
            <w:r w:rsidRPr="001D7CB6">
              <w:rPr>
                <w:color w:val="000000"/>
                <w:sz w:val="18"/>
                <w:szCs w:val="18"/>
              </w:rPr>
              <w:t>Администрация Енисейского района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7CB6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7CB6">
              <w:rPr>
                <w:bCs/>
                <w:color w:val="000000"/>
                <w:sz w:val="20"/>
                <w:szCs w:val="20"/>
              </w:rPr>
              <w:t>103 245,5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2 075,7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7CB6">
              <w:rPr>
                <w:bCs/>
                <w:color w:val="000000"/>
                <w:sz w:val="20"/>
                <w:szCs w:val="20"/>
              </w:rPr>
              <w:t>105 321,2</w:t>
            </w:r>
          </w:p>
        </w:tc>
      </w:tr>
      <w:tr w:rsidR="001D7CB6" w:rsidRPr="001D7CB6" w:rsidTr="001D7CB6">
        <w:trPr>
          <w:trHeight w:val="570"/>
        </w:trPr>
        <w:tc>
          <w:tcPr>
            <w:tcW w:w="1612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1D7CB6" w:rsidRPr="001D7CB6" w:rsidRDefault="001D7CB6" w:rsidP="001D7CB6">
            <w:pPr>
              <w:rPr>
                <w:color w:val="000000"/>
                <w:sz w:val="18"/>
                <w:szCs w:val="18"/>
              </w:rPr>
            </w:pPr>
            <w:r w:rsidRPr="001D7CB6">
              <w:rPr>
                <w:color w:val="000000"/>
                <w:sz w:val="18"/>
                <w:szCs w:val="20"/>
              </w:rPr>
              <w:t>внебюджетные  источники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sz w:val="20"/>
                <w:szCs w:val="20"/>
              </w:rPr>
            </w:pPr>
            <w:r w:rsidRPr="001D7CB6">
              <w:rPr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D7CB6" w:rsidRPr="001D7CB6" w:rsidTr="001D7CB6">
        <w:trPr>
          <w:trHeight w:val="570"/>
        </w:trPr>
        <w:tc>
          <w:tcPr>
            <w:tcW w:w="1612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:rsidR="001D7CB6" w:rsidRPr="001D7CB6" w:rsidRDefault="001D7CB6" w:rsidP="001D7CB6">
            <w:pPr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2"/>
                <w:szCs w:val="22"/>
              </w:rPr>
            </w:pPr>
            <w:r w:rsidRPr="001D7CB6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1D7CB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1D7CB6" w:rsidRPr="001D7CB6" w:rsidRDefault="001D7CB6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D7CB6">
              <w:rPr>
                <w:b/>
                <w:bCs/>
                <w:color w:val="000000"/>
                <w:sz w:val="20"/>
                <w:szCs w:val="20"/>
              </w:rPr>
              <w:t>4,9</w:t>
            </w:r>
          </w:p>
        </w:tc>
      </w:tr>
    </w:tbl>
    <w:p w:rsidR="00823A88" w:rsidRDefault="00823A88" w:rsidP="00A743AA">
      <w:pPr>
        <w:autoSpaceDE w:val="0"/>
        <w:autoSpaceDN w:val="0"/>
        <w:adjustRightInd w:val="0"/>
        <w:ind w:left="10348"/>
        <w:outlineLvl w:val="0"/>
        <w:rPr>
          <w:color w:val="000000"/>
          <w:sz w:val="18"/>
          <w:szCs w:val="20"/>
        </w:rPr>
      </w:pPr>
    </w:p>
    <w:p w:rsidR="00A743AA" w:rsidRPr="00A743AA" w:rsidRDefault="00A743AA" w:rsidP="00A743AA">
      <w:pPr>
        <w:autoSpaceDE w:val="0"/>
        <w:autoSpaceDN w:val="0"/>
        <w:adjustRightInd w:val="0"/>
        <w:ind w:left="10348"/>
        <w:outlineLvl w:val="0"/>
        <w:rPr>
          <w:color w:val="000000"/>
          <w:sz w:val="18"/>
          <w:szCs w:val="20"/>
        </w:rPr>
      </w:pPr>
      <w:r w:rsidRPr="00A743AA">
        <w:rPr>
          <w:color w:val="000000"/>
          <w:sz w:val="18"/>
          <w:szCs w:val="20"/>
        </w:rPr>
        <w:lastRenderedPageBreak/>
        <w:t xml:space="preserve">Приложение № </w:t>
      </w:r>
      <w:r w:rsidR="001D7CB6">
        <w:rPr>
          <w:color w:val="000000"/>
          <w:sz w:val="18"/>
          <w:szCs w:val="20"/>
        </w:rPr>
        <w:t>2</w:t>
      </w:r>
      <w:r w:rsidRPr="00A743AA">
        <w:rPr>
          <w:color w:val="000000"/>
          <w:sz w:val="18"/>
          <w:szCs w:val="20"/>
        </w:rPr>
        <w:t xml:space="preserve"> к Постановлению администрации Енисейского района Красноярского края</w:t>
      </w:r>
    </w:p>
    <w:p w:rsidR="00A743AA" w:rsidRPr="00A743AA" w:rsidRDefault="00A743AA" w:rsidP="00A743AA">
      <w:pPr>
        <w:autoSpaceDE w:val="0"/>
        <w:autoSpaceDN w:val="0"/>
        <w:adjustRightInd w:val="0"/>
        <w:ind w:left="10348"/>
        <w:outlineLvl w:val="0"/>
        <w:rPr>
          <w:color w:val="000000"/>
          <w:sz w:val="18"/>
          <w:szCs w:val="20"/>
        </w:rPr>
      </w:pPr>
      <w:r w:rsidRPr="00A743AA">
        <w:rPr>
          <w:color w:val="000000"/>
          <w:sz w:val="18"/>
          <w:szCs w:val="20"/>
        </w:rPr>
        <w:t>от _____________________</w:t>
      </w:r>
    </w:p>
    <w:p w:rsidR="00A743AA" w:rsidRDefault="00A743AA" w:rsidP="00A743AA">
      <w:pPr>
        <w:ind w:left="10348"/>
        <w:rPr>
          <w:sz w:val="18"/>
          <w:szCs w:val="18"/>
        </w:rPr>
      </w:pPr>
    </w:p>
    <w:p w:rsidR="00611C57" w:rsidRPr="00B8669A" w:rsidRDefault="00611C57" w:rsidP="00A743AA">
      <w:pPr>
        <w:ind w:left="10348"/>
        <w:rPr>
          <w:color w:val="000000"/>
          <w:sz w:val="18"/>
          <w:szCs w:val="18"/>
        </w:rPr>
      </w:pPr>
      <w:r w:rsidRPr="00B8669A">
        <w:rPr>
          <w:sz w:val="18"/>
          <w:szCs w:val="18"/>
        </w:rPr>
        <w:t xml:space="preserve">Приложение №1 </w:t>
      </w:r>
      <w:r w:rsidRPr="00B8669A">
        <w:rPr>
          <w:color w:val="000000"/>
          <w:sz w:val="18"/>
          <w:szCs w:val="18"/>
        </w:rPr>
        <w:t xml:space="preserve">к подпрограмме </w:t>
      </w:r>
      <w:r w:rsidRPr="00B8669A">
        <w:rPr>
          <w:sz w:val="18"/>
          <w:szCs w:val="18"/>
        </w:rPr>
        <w:t>«Энергосбережение и повышение энергетической эффективности в Енисейском районе»</w:t>
      </w:r>
    </w:p>
    <w:p w:rsidR="00611C57" w:rsidRPr="00B8669A" w:rsidRDefault="00611C57" w:rsidP="00611C57">
      <w:pPr>
        <w:ind w:left="9180"/>
        <w:rPr>
          <w:color w:val="000000"/>
          <w:sz w:val="18"/>
          <w:szCs w:val="18"/>
        </w:rPr>
      </w:pPr>
    </w:p>
    <w:p w:rsidR="00611C57" w:rsidRPr="00B8669A" w:rsidRDefault="00611C57" w:rsidP="00611C57">
      <w:pPr>
        <w:tabs>
          <w:tab w:val="left" w:pos="9645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B8669A">
        <w:rPr>
          <w:b/>
          <w:color w:val="000000"/>
        </w:rPr>
        <w:t>Перечень мероприятий подпрограммы с указанием объема средств на их реализацию и ожидаемых результатов</w:t>
      </w:r>
    </w:p>
    <w:p w:rsidR="00611C57" w:rsidRPr="00B8669A" w:rsidRDefault="00611C57" w:rsidP="00611C57">
      <w:pPr>
        <w:tabs>
          <w:tab w:val="left" w:pos="9645"/>
        </w:tabs>
        <w:autoSpaceDE w:val="0"/>
        <w:autoSpaceDN w:val="0"/>
        <w:adjustRightInd w:val="0"/>
        <w:jc w:val="center"/>
        <w:rPr>
          <w:b/>
          <w:color w:val="000000"/>
        </w:rPr>
      </w:pPr>
    </w:p>
    <w:tbl>
      <w:tblPr>
        <w:tblW w:w="15377" w:type="dxa"/>
        <w:tblInd w:w="93" w:type="dxa"/>
        <w:tblLook w:val="04A0" w:firstRow="1" w:lastRow="0" w:firstColumn="1" w:lastColumn="0" w:noHBand="0" w:noVBand="1"/>
      </w:tblPr>
      <w:tblGrid>
        <w:gridCol w:w="2494"/>
        <w:gridCol w:w="1682"/>
        <w:gridCol w:w="1216"/>
        <w:gridCol w:w="960"/>
        <w:gridCol w:w="1240"/>
        <w:gridCol w:w="960"/>
        <w:gridCol w:w="1160"/>
        <w:gridCol w:w="1160"/>
        <w:gridCol w:w="960"/>
        <w:gridCol w:w="1160"/>
        <w:gridCol w:w="2385"/>
      </w:tblGrid>
      <w:tr w:rsidR="00611C57" w:rsidRPr="00B8669A" w:rsidTr="008C46C4">
        <w:trPr>
          <w:trHeight w:val="255"/>
        </w:trPr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11C57" w:rsidRPr="00B8669A" w:rsidTr="008C46C4">
        <w:trPr>
          <w:trHeight w:val="810"/>
        </w:trPr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8669A">
              <w:rPr>
                <w:b/>
                <w:bCs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669A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669A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sz w:val="20"/>
                <w:szCs w:val="20"/>
              </w:rPr>
            </w:pPr>
            <w:r w:rsidRPr="00B8669A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B8669A" w:rsidRDefault="00611C5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C57" w:rsidRPr="00B8669A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9B7" w:rsidRPr="00B8669A" w:rsidTr="00BB49B7">
        <w:trPr>
          <w:trHeight w:val="517"/>
        </w:trPr>
        <w:tc>
          <w:tcPr>
            <w:tcW w:w="85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B49B7" w:rsidRDefault="00BB49B7" w:rsidP="00BB49B7">
            <w:pPr>
              <w:rPr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ПП 3</w:t>
            </w:r>
            <w:r w:rsidRPr="00B8669A">
              <w:rPr>
                <w:color w:val="000000"/>
                <w:sz w:val="20"/>
                <w:szCs w:val="20"/>
              </w:rPr>
              <w:t xml:space="preserve"> «Энергосбережение и повышение энергетической эффективности в Енисейском районе»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9B7" w:rsidRPr="00B8669A" w:rsidTr="00BB49B7">
        <w:trPr>
          <w:trHeight w:val="916"/>
        </w:trPr>
        <w:tc>
          <w:tcPr>
            <w:tcW w:w="85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B49B7" w:rsidRDefault="00BB49B7" w:rsidP="00BB49B7">
            <w:pPr>
              <w:rPr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 xml:space="preserve">Цель подпрограммы: </w:t>
            </w:r>
            <w:r w:rsidRPr="00B8669A">
              <w:rPr>
                <w:color w:val="000000"/>
                <w:sz w:val="20"/>
                <w:szCs w:val="20"/>
              </w:rPr>
              <w:t>Формирование целостности и эффективной системы управления энергосбережением и повышением энергетической эффективности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BB4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BB4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BB4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BB49B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8669A" w:rsidRDefault="00BB49B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8669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9B7" w:rsidRPr="00B8669A" w:rsidTr="00BB49B7">
        <w:trPr>
          <w:trHeight w:val="1110"/>
        </w:trPr>
        <w:tc>
          <w:tcPr>
            <w:tcW w:w="85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BB49B7" w:rsidRDefault="00BB49B7" w:rsidP="001D7CB6">
            <w:pPr>
              <w:rPr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 xml:space="preserve">Задача: </w:t>
            </w:r>
            <w:r w:rsidRPr="00FE0811">
              <w:rPr>
                <w:color w:val="000000"/>
                <w:sz w:val="20"/>
                <w:szCs w:val="20"/>
              </w:rPr>
              <w:br/>
              <w:t xml:space="preserve">Повышение энергосбережения и </w:t>
            </w:r>
            <w:proofErr w:type="spellStart"/>
            <w:r w:rsidRPr="00FE0811">
              <w:rPr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FE0811">
              <w:rPr>
                <w:color w:val="000000"/>
                <w:sz w:val="20"/>
                <w:szCs w:val="20"/>
              </w:rPr>
              <w:t xml:space="preserve"> в Енисейском районе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FE0811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FE0811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FE0811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FE0811" w:rsidRDefault="00BB49B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9B7" w:rsidRPr="00FE0811" w:rsidRDefault="00BB49B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1C57" w:rsidRPr="00B8669A" w:rsidTr="00E663A2">
        <w:trPr>
          <w:trHeight w:val="1264"/>
        </w:trPr>
        <w:tc>
          <w:tcPr>
            <w:tcW w:w="2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C57" w:rsidRPr="00FE0811" w:rsidRDefault="00611C57" w:rsidP="001D7CB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 xml:space="preserve">Мероприятие 1.                                            </w:t>
            </w:r>
            <w:r w:rsidRPr="00FE0811">
              <w:rPr>
                <w:color w:val="000000"/>
                <w:sz w:val="20"/>
                <w:szCs w:val="20"/>
              </w:rPr>
              <w:t>Оснащение муниципальных учреждений района приборами учета используемых энергетических ресурсов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FE0811" w:rsidRDefault="00611C57" w:rsidP="001D7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611C57" w:rsidRPr="00E663A2" w:rsidRDefault="00611C57" w:rsidP="001D7CB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611C57" w:rsidRPr="00E663A2" w:rsidRDefault="00611C57" w:rsidP="001D7CB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611C57" w:rsidRPr="00E663A2" w:rsidRDefault="00BB49B7" w:rsidP="001D7CB6">
            <w:pPr>
              <w:jc w:val="center"/>
              <w:rPr>
                <w:i/>
                <w:iCs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0430088220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611C57" w:rsidRPr="00E663A2" w:rsidRDefault="00611C57" w:rsidP="001D7CB6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C57" w:rsidRPr="00FE0811" w:rsidRDefault="004D1EB0" w:rsidP="004D1E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EB0">
              <w:rPr>
                <w:b/>
                <w:bCs/>
                <w:color w:val="000000"/>
                <w:sz w:val="20"/>
                <w:szCs w:val="20"/>
                <w:highlight w:val="lightGray"/>
              </w:rPr>
              <w:t>79</w:t>
            </w:r>
            <w:r w:rsidR="00611C57" w:rsidRPr="004D1EB0">
              <w:rPr>
                <w:b/>
                <w:bCs/>
                <w:color w:val="000000"/>
                <w:sz w:val="20"/>
                <w:szCs w:val="20"/>
                <w:highlight w:val="lightGray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C57" w:rsidRPr="00FE0811" w:rsidRDefault="00611C5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C57" w:rsidRPr="00FE0811" w:rsidRDefault="00611C57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C57" w:rsidRPr="00FE0811" w:rsidRDefault="004D1EB0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D1EB0">
              <w:rPr>
                <w:b/>
                <w:bCs/>
                <w:color w:val="000000"/>
                <w:sz w:val="20"/>
                <w:szCs w:val="20"/>
                <w:highlight w:val="lightGray"/>
              </w:rPr>
              <w:t>399</w:t>
            </w:r>
            <w:r w:rsidR="00611C57" w:rsidRPr="004D1EB0">
              <w:rPr>
                <w:b/>
                <w:bCs/>
                <w:color w:val="000000"/>
                <w:sz w:val="20"/>
                <w:szCs w:val="20"/>
                <w:highlight w:val="lightGray"/>
              </w:rPr>
              <w:t>,0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C57" w:rsidRPr="00FE0811" w:rsidRDefault="004D1EB0" w:rsidP="001D7CB6">
            <w:pPr>
              <w:rPr>
                <w:color w:val="000000"/>
                <w:sz w:val="20"/>
                <w:szCs w:val="20"/>
              </w:rPr>
            </w:pPr>
            <w:r w:rsidRPr="004D1EB0">
              <w:rPr>
                <w:color w:val="000000"/>
                <w:sz w:val="20"/>
                <w:szCs w:val="20"/>
              </w:rPr>
              <w:t>Увеличение доли объемов энергоресурсов, расчеты за которые осуществляется с использованием приборов учета</w:t>
            </w:r>
          </w:p>
        </w:tc>
      </w:tr>
      <w:tr w:rsidR="00BB49B7" w:rsidRPr="00B8669A" w:rsidTr="00BB49B7">
        <w:trPr>
          <w:trHeight w:val="424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rPr>
                <w:bCs/>
                <w:sz w:val="20"/>
                <w:szCs w:val="20"/>
              </w:rPr>
            </w:pPr>
            <w:r w:rsidRPr="00FE0811">
              <w:rPr>
                <w:bCs/>
                <w:sz w:val="20"/>
                <w:szCs w:val="20"/>
              </w:rPr>
              <w:t>Расходы за счет собственных средств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FE08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0430088220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320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rPr>
                <w:color w:val="000000"/>
                <w:sz w:val="20"/>
                <w:szCs w:val="20"/>
              </w:rPr>
            </w:pPr>
          </w:p>
        </w:tc>
      </w:tr>
      <w:tr w:rsidR="00BB49B7" w:rsidRPr="00B8669A" w:rsidTr="00BB49B7">
        <w:trPr>
          <w:trHeight w:val="424"/>
        </w:trPr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rPr>
                <w:bCs/>
                <w:sz w:val="20"/>
                <w:szCs w:val="20"/>
              </w:rPr>
            </w:pPr>
            <w:r w:rsidRPr="00FE0811">
              <w:rPr>
                <w:bCs/>
                <w:sz w:val="20"/>
                <w:szCs w:val="20"/>
              </w:rPr>
              <w:t>Субсидии бюджетным, автономным учреждениям и унитарным предприятиям за счет собственных средств</w:t>
            </w:r>
          </w:p>
        </w:tc>
        <w:tc>
          <w:tcPr>
            <w:tcW w:w="168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E663A2" w:rsidRDefault="00BB49B7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663A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0430088220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rPr>
                <w:color w:val="000000"/>
                <w:sz w:val="20"/>
                <w:szCs w:val="20"/>
              </w:rPr>
            </w:pPr>
            <w:r w:rsidRPr="00FE0811">
              <w:rPr>
                <w:color w:val="000000"/>
                <w:sz w:val="20"/>
                <w:szCs w:val="20"/>
              </w:rPr>
              <w:t>100% установка приборов учёта ГВС:</w:t>
            </w:r>
          </w:p>
          <w:p w:rsidR="00BB49B7" w:rsidRPr="00FE0811" w:rsidRDefault="00BB49B7" w:rsidP="001D7CB6">
            <w:pPr>
              <w:rPr>
                <w:color w:val="000000"/>
                <w:sz w:val="20"/>
                <w:szCs w:val="20"/>
              </w:rPr>
            </w:pPr>
            <w:r w:rsidRPr="00FE0811">
              <w:rPr>
                <w:color w:val="000000"/>
                <w:sz w:val="20"/>
                <w:szCs w:val="20"/>
              </w:rPr>
              <w:t>1.Муниципальное бюджетное дошкольное образовательное учреждение «</w:t>
            </w:r>
            <w:proofErr w:type="spellStart"/>
            <w:r w:rsidRPr="00FE0811">
              <w:rPr>
                <w:color w:val="000000"/>
                <w:sz w:val="20"/>
                <w:szCs w:val="20"/>
              </w:rPr>
              <w:t>Подтёсовский</w:t>
            </w:r>
            <w:proofErr w:type="spellEnd"/>
            <w:r w:rsidRPr="00FE0811">
              <w:rPr>
                <w:color w:val="000000"/>
                <w:sz w:val="20"/>
                <w:szCs w:val="20"/>
              </w:rPr>
              <w:t xml:space="preserve"> детский сад №28»;</w:t>
            </w:r>
          </w:p>
          <w:p w:rsidR="00BB49B7" w:rsidRPr="00FE0811" w:rsidRDefault="00BB49B7" w:rsidP="001D7CB6">
            <w:pPr>
              <w:rPr>
                <w:color w:val="000000"/>
                <w:sz w:val="20"/>
                <w:szCs w:val="20"/>
              </w:rPr>
            </w:pPr>
            <w:r w:rsidRPr="00FE0811">
              <w:rPr>
                <w:color w:val="000000"/>
                <w:sz w:val="20"/>
                <w:szCs w:val="20"/>
              </w:rPr>
              <w:t xml:space="preserve">2. Муниципальное </w:t>
            </w:r>
            <w:r w:rsidRPr="00FE0811">
              <w:rPr>
                <w:color w:val="000000"/>
                <w:sz w:val="20"/>
                <w:szCs w:val="20"/>
              </w:rPr>
              <w:lastRenderedPageBreak/>
              <w:t>бюджетное дошкольное образовательное учреждение «</w:t>
            </w:r>
            <w:proofErr w:type="spellStart"/>
            <w:r w:rsidRPr="00FE0811">
              <w:rPr>
                <w:color w:val="000000"/>
                <w:sz w:val="20"/>
                <w:szCs w:val="20"/>
              </w:rPr>
              <w:t>Подтёсовский</w:t>
            </w:r>
            <w:proofErr w:type="spellEnd"/>
            <w:r w:rsidRPr="00FE0811">
              <w:rPr>
                <w:color w:val="000000"/>
                <w:sz w:val="20"/>
                <w:szCs w:val="20"/>
              </w:rPr>
              <w:t xml:space="preserve"> детский сад № 29» </w:t>
            </w:r>
          </w:p>
        </w:tc>
      </w:tr>
      <w:tr w:rsidR="00BB49B7" w:rsidRPr="00B8669A" w:rsidTr="00BB49B7">
        <w:trPr>
          <w:trHeight w:val="424"/>
        </w:trPr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rPr>
                <w:bCs/>
                <w:sz w:val="20"/>
                <w:szCs w:val="20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E663A2" w:rsidRDefault="00BB49B7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663A2">
              <w:rPr>
                <w:b/>
                <w:bCs/>
                <w:i/>
                <w:iCs/>
                <w:color w:val="000000"/>
                <w:sz w:val="20"/>
                <w:szCs w:val="20"/>
              </w:rPr>
              <w:t>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0430088220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FE0811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9B7" w:rsidRPr="00FE0811" w:rsidRDefault="00BB49B7" w:rsidP="001D7C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811">
              <w:rPr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9B7" w:rsidRPr="00FE0811" w:rsidRDefault="00BB49B7" w:rsidP="001D7CB6">
            <w:pPr>
              <w:rPr>
                <w:color w:val="000000"/>
                <w:sz w:val="20"/>
                <w:szCs w:val="20"/>
              </w:rPr>
            </w:pPr>
            <w:r w:rsidRPr="00FE0811">
              <w:rPr>
                <w:color w:val="000000"/>
                <w:sz w:val="20"/>
                <w:szCs w:val="20"/>
              </w:rPr>
              <w:t xml:space="preserve">100% установка приборов учёта ГВС: 1. Муниципальное бюджетное общеобразовательное учреждение «Высокогорская средняя общеобразовательная школа № 7» </w:t>
            </w:r>
          </w:p>
        </w:tc>
      </w:tr>
      <w:tr w:rsidR="007A7941" w:rsidRPr="00B8669A" w:rsidTr="00F8529C">
        <w:trPr>
          <w:trHeight w:val="424"/>
        </w:trPr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FE0811" w:rsidRDefault="007A7941" w:rsidP="001D7C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7941" w:rsidRPr="00FE0811" w:rsidRDefault="00832AF0" w:rsidP="001D7CB6">
            <w:pPr>
              <w:jc w:val="center"/>
              <w:rPr>
                <w:color w:val="000000"/>
                <w:sz w:val="20"/>
                <w:szCs w:val="20"/>
              </w:rPr>
            </w:pPr>
            <w:r w:rsidRPr="00832AF0">
              <w:rPr>
                <w:color w:val="000000"/>
                <w:sz w:val="20"/>
                <w:szCs w:val="20"/>
                <w:highlight w:val="lightGray"/>
              </w:rPr>
              <w:t>МКУ «Комитет по культуре Енисейского района»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806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>
              <w:rPr>
                <w:i/>
                <w:iCs/>
                <w:color w:val="000000"/>
                <w:sz w:val="20"/>
                <w:szCs w:val="20"/>
                <w:highlight w:val="lightGray"/>
              </w:rPr>
              <w:t>0703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i/>
                <w:iCs/>
                <w:color w:val="000000"/>
                <w:sz w:val="20"/>
                <w:szCs w:val="20"/>
                <w:highlight w:val="lightGray"/>
              </w:rPr>
              <w:t>0430088220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i/>
                <w:iCs/>
                <w:color w:val="000000"/>
                <w:sz w:val="20"/>
                <w:szCs w:val="20"/>
                <w:highlight w:val="lightGray"/>
              </w:rPr>
              <w:t>610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4,0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4,0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E663A2" w:rsidRDefault="007A7941" w:rsidP="001D7CB6">
            <w:pPr>
              <w:rPr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color w:val="000000"/>
                <w:sz w:val="20"/>
                <w:szCs w:val="20"/>
                <w:highlight w:val="lightGray"/>
              </w:rPr>
              <w:t xml:space="preserve">100% установка приборов учёта ГВС:                  1. муниципальное бюджетное  учреждение </w:t>
            </w:r>
            <w:proofErr w:type="gramStart"/>
            <w:r w:rsidRPr="00E663A2">
              <w:rPr>
                <w:color w:val="000000"/>
                <w:sz w:val="20"/>
                <w:szCs w:val="20"/>
                <w:highlight w:val="lightGray"/>
              </w:rPr>
              <w:t>ДО</w:t>
            </w:r>
            <w:proofErr w:type="gramEnd"/>
            <w:r w:rsidRPr="00E663A2">
              <w:rPr>
                <w:color w:val="000000"/>
                <w:sz w:val="20"/>
                <w:szCs w:val="20"/>
                <w:highlight w:val="lightGray"/>
              </w:rPr>
              <w:t xml:space="preserve">  "Детская школа </w:t>
            </w:r>
            <w:proofErr w:type="spellStart"/>
            <w:r w:rsidRPr="00E663A2">
              <w:rPr>
                <w:color w:val="000000"/>
                <w:sz w:val="20"/>
                <w:szCs w:val="20"/>
                <w:highlight w:val="lightGray"/>
              </w:rPr>
              <w:t>искуссств</w:t>
            </w:r>
            <w:proofErr w:type="spellEnd"/>
            <w:r w:rsidRPr="00E663A2">
              <w:rPr>
                <w:color w:val="000000"/>
                <w:sz w:val="20"/>
                <w:szCs w:val="20"/>
                <w:highlight w:val="lightGray"/>
              </w:rPr>
              <w:t xml:space="preserve"> п. </w:t>
            </w:r>
            <w:proofErr w:type="spellStart"/>
            <w:r w:rsidRPr="00E663A2">
              <w:rPr>
                <w:color w:val="000000"/>
                <w:sz w:val="20"/>
                <w:szCs w:val="20"/>
                <w:highlight w:val="lightGray"/>
              </w:rPr>
              <w:t>Подтёсово</w:t>
            </w:r>
            <w:proofErr w:type="spellEnd"/>
            <w:r w:rsidRPr="00E663A2">
              <w:rPr>
                <w:color w:val="000000"/>
                <w:sz w:val="20"/>
                <w:szCs w:val="20"/>
                <w:highlight w:val="lightGray"/>
              </w:rPr>
              <w:t>"</w:t>
            </w:r>
          </w:p>
        </w:tc>
      </w:tr>
      <w:tr w:rsidR="007A7941" w:rsidRPr="00B8669A" w:rsidTr="00F8529C">
        <w:trPr>
          <w:trHeight w:val="1562"/>
        </w:trPr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FE0811" w:rsidRDefault="007A7941" w:rsidP="001D7C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FE0811" w:rsidRDefault="007A7941" w:rsidP="001D7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E663A2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806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>
              <w:rPr>
                <w:i/>
                <w:iCs/>
                <w:color w:val="000000"/>
                <w:sz w:val="20"/>
                <w:szCs w:val="20"/>
                <w:highlight w:val="lightGray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i/>
                <w:iCs/>
                <w:color w:val="000000"/>
                <w:sz w:val="20"/>
                <w:szCs w:val="20"/>
                <w:highlight w:val="lightGray"/>
              </w:rPr>
              <w:t>0430088220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i/>
                <w:iCs/>
                <w:color w:val="000000"/>
                <w:sz w:val="20"/>
                <w:szCs w:val="20"/>
                <w:highlight w:val="lightGray"/>
              </w:rPr>
              <w:t>610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15,0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E663A2" w:rsidRDefault="007A7941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15,0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E663A2" w:rsidRDefault="007A7941" w:rsidP="001D7CB6">
            <w:pPr>
              <w:rPr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color w:val="000000"/>
                <w:sz w:val="20"/>
                <w:szCs w:val="20"/>
                <w:highlight w:val="lightGray"/>
              </w:rPr>
              <w:t>100% установка приборов учёта ХВС:                  1. муниципальное казённое учреждение "Районный центр культуры" (филиалы)                                              2.  муниципальное казённое учреждение "</w:t>
            </w:r>
            <w:proofErr w:type="spellStart"/>
            <w:r w:rsidRPr="00E663A2">
              <w:rPr>
                <w:color w:val="000000"/>
                <w:sz w:val="20"/>
                <w:szCs w:val="20"/>
                <w:highlight w:val="lightGray"/>
              </w:rPr>
              <w:t>Межпоселенческая</w:t>
            </w:r>
            <w:proofErr w:type="spellEnd"/>
            <w:r w:rsidRPr="00E663A2">
              <w:rPr>
                <w:color w:val="000000"/>
                <w:sz w:val="20"/>
                <w:szCs w:val="20"/>
                <w:highlight w:val="lightGray"/>
              </w:rPr>
              <w:t xml:space="preserve"> библиотека" (филиалы)       </w:t>
            </w:r>
          </w:p>
        </w:tc>
      </w:tr>
      <w:tr w:rsidR="008C46C4" w:rsidRPr="00B8669A" w:rsidTr="008C46C4">
        <w:trPr>
          <w:trHeight w:val="424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E663A2" w:rsidRDefault="008C46C4" w:rsidP="008C46C4">
            <w:pPr>
              <w:rPr>
                <w:bCs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iCs/>
                <w:color w:val="000000"/>
                <w:sz w:val="20"/>
                <w:szCs w:val="20"/>
                <w:highlight w:val="lightGray"/>
              </w:rPr>
              <w:t xml:space="preserve">Мероприятие 2.                                            Замена неэффективного осветительного оборудования внутреннего,  наружного освещения на </w:t>
            </w:r>
            <w:proofErr w:type="gramStart"/>
            <w:r w:rsidRPr="00E663A2">
              <w:rPr>
                <w:bCs/>
                <w:iCs/>
                <w:color w:val="000000"/>
                <w:sz w:val="20"/>
                <w:szCs w:val="20"/>
                <w:highlight w:val="lightGray"/>
              </w:rPr>
              <w:t>современное</w:t>
            </w:r>
            <w:proofErr w:type="gramEnd"/>
            <w:r w:rsidRPr="00E663A2">
              <w:rPr>
                <w:bCs/>
                <w:iCs/>
                <w:color w:val="000000"/>
                <w:sz w:val="20"/>
                <w:szCs w:val="20"/>
                <w:highlight w:val="lightGray"/>
              </w:rPr>
              <w:t xml:space="preserve"> светодиодное (энергосберегающее) и (или) установка энергосберегающих (в том числе антивандальных) </w:t>
            </w:r>
            <w:r w:rsidRPr="00E663A2">
              <w:rPr>
                <w:bCs/>
                <w:iCs/>
                <w:color w:val="000000"/>
                <w:sz w:val="20"/>
                <w:szCs w:val="20"/>
                <w:highlight w:val="lightGray"/>
              </w:rPr>
              <w:lastRenderedPageBreak/>
              <w:t>приборов потребления электроэнергии на территории Енисейского района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E663A2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FE0811">
              <w:rPr>
                <w:color w:val="000000"/>
                <w:sz w:val="20"/>
                <w:szCs w:val="20"/>
              </w:rPr>
              <w:lastRenderedPageBreak/>
              <w:t>Администрация Енисейского района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i/>
                <w:iCs/>
                <w:color w:val="000000"/>
                <w:sz w:val="20"/>
                <w:szCs w:val="20"/>
                <w:highlight w:val="lightGray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i/>
                <w:iCs/>
                <w:color w:val="000000"/>
                <w:sz w:val="20"/>
                <w:szCs w:val="20"/>
                <w:highlight w:val="lightGray"/>
              </w:rPr>
              <w:t>0430088230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i/>
                <w:iCs/>
                <w:color w:val="000000"/>
                <w:sz w:val="20"/>
                <w:szCs w:val="20"/>
                <w:highlight w:val="lightGray"/>
              </w:rPr>
              <w:t>540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81,0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E663A2" w:rsidRDefault="008C46C4" w:rsidP="001D7CB6">
            <w:pPr>
              <w:jc w:val="center"/>
              <w:rPr>
                <w:bCs/>
                <w:color w:val="000000"/>
                <w:sz w:val="20"/>
                <w:szCs w:val="20"/>
                <w:highlight w:val="lightGray"/>
              </w:rPr>
            </w:pPr>
            <w:r w:rsidRPr="00E663A2">
              <w:rPr>
                <w:bCs/>
                <w:color w:val="000000"/>
                <w:sz w:val="20"/>
                <w:szCs w:val="20"/>
                <w:highlight w:val="lightGray"/>
              </w:rPr>
              <w:t>81,0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E663A2" w:rsidRDefault="008C46C4" w:rsidP="00D916BB">
            <w:pPr>
              <w:rPr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E663A2">
              <w:rPr>
                <w:color w:val="000000"/>
                <w:sz w:val="20"/>
                <w:szCs w:val="20"/>
                <w:highlight w:val="lightGray"/>
              </w:rPr>
              <w:t>Подтёсовский</w:t>
            </w:r>
            <w:proofErr w:type="spellEnd"/>
            <w:r w:rsidRPr="00E663A2">
              <w:rPr>
                <w:color w:val="000000"/>
                <w:sz w:val="20"/>
                <w:szCs w:val="20"/>
                <w:highlight w:val="lightGray"/>
              </w:rPr>
              <w:t xml:space="preserve"> поселковый совет:                     замена светильников уличного освещения - 15шт.</w:t>
            </w:r>
          </w:p>
        </w:tc>
      </w:tr>
      <w:tr w:rsidR="008C46C4" w:rsidRPr="00B8669A" w:rsidTr="008C46C4">
        <w:trPr>
          <w:trHeight w:val="424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FE0811" w:rsidRDefault="008C46C4" w:rsidP="001D7CB6">
            <w:pPr>
              <w:rPr>
                <w:b/>
                <w:bCs/>
                <w:sz w:val="20"/>
                <w:szCs w:val="20"/>
              </w:rPr>
            </w:pPr>
            <w:r w:rsidRPr="00FE0811">
              <w:rPr>
                <w:b/>
                <w:bCs/>
                <w:sz w:val="20"/>
                <w:szCs w:val="20"/>
              </w:rPr>
              <w:lastRenderedPageBreak/>
              <w:t>Всего по подпрограмме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FE0811" w:rsidRDefault="008C46C4" w:rsidP="001D7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0811">
              <w:rPr>
                <w:b/>
                <w:bCs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FE0811" w:rsidRDefault="008C46C4" w:rsidP="001D7CB6">
            <w:pPr>
              <w:rPr>
                <w:color w:val="000000"/>
                <w:sz w:val="20"/>
                <w:szCs w:val="20"/>
              </w:rPr>
            </w:pPr>
          </w:p>
        </w:tc>
      </w:tr>
      <w:tr w:rsidR="008C46C4" w:rsidRPr="00B8669A" w:rsidTr="008C46C4">
        <w:trPr>
          <w:trHeight w:val="424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FE0811" w:rsidRDefault="008C46C4" w:rsidP="001D7CB6">
            <w:pPr>
              <w:rPr>
                <w:b/>
                <w:bCs/>
                <w:sz w:val="20"/>
                <w:szCs w:val="20"/>
              </w:rPr>
            </w:pPr>
            <w:r w:rsidRPr="00FE0811">
              <w:rPr>
                <w:b/>
                <w:bCs/>
                <w:sz w:val="20"/>
                <w:szCs w:val="20"/>
              </w:rPr>
              <w:t>в том числе по</w:t>
            </w:r>
            <w:r w:rsidR="007A7941" w:rsidRPr="00FE0811">
              <w:rPr>
                <w:b/>
                <w:bCs/>
                <w:sz w:val="20"/>
                <w:szCs w:val="20"/>
              </w:rPr>
              <w:t xml:space="preserve"> ГРБС</w:t>
            </w:r>
            <w:r w:rsidRPr="00FE081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FE0811" w:rsidRDefault="008C46C4" w:rsidP="001D7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FE081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FE0811" w:rsidRDefault="008C46C4" w:rsidP="001D7CB6">
            <w:pPr>
              <w:rPr>
                <w:color w:val="000000"/>
                <w:sz w:val="20"/>
                <w:szCs w:val="20"/>
              </w:rPr>
            </w:pPr>
          </w:p>
        </w:tc>
      </w:tr>
      <w:tr w:rsidR="008C46C4" w:rsidRPr="00B8669A" w:rsidTr="008C46C4">
        <w:trPr>
          <w:trHeight w:val="424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7A7941" w:rsidRDefault="007A7941" w:rsidP="001D7CB6">
            <w:pPr>
              <w:rPr>
                <w:b/>
                <w:bCs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sz w:val="20"/>
                <w:szCs w:val="20"/>
                <w:highlight w:val="lightGray"/>
              </w:rPr>
              <w:t>Администрация Енисейского района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7A7941" w:rsidRDefault="008C46C4" w:rsidP="001D7CB6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7A7941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024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8C46C4" w:rsidP="007A7941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1</w:t>
            </w:r>
            <w:r w:rsidR="007A7941"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41</w:t>
            </w: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160,0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160,0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7A7941" w:rsidRDefault="007A7941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461</w:t>
            </w:r>
            <w:r w:rsidR="008C46C4"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FE0811" w:rsidRDefault="008C46C4" w:rsidP="001D7CB6">
            <w:pPr>
              <w:rPr>
                <w:color w:val="000000"/>
                <w:sz w:val="20"/>
                <w:szCs w:val="20"/>
              </w:rPr>
            </w:pPr>
          </w:p>
        </w:tc>
      </w:tr>
      <w:tr w:rsidR="007A7941" w:rsidRPr="00B8669A" w:rsidTr="008C46C4">
        <w:trPr>
          <w:trHeight w:val="424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7A7941" w:rsidRDefault="007F53AE" w:rsidP="001D7CB6">
            <w:pPr>
              <w:rPr>
                <w:b/>
                <w:bCs/>
                <w:sz w:val="20"/>
                <w:szCs w:val="20"/>
                <w:highlight w:val="lightGray"/>
              </w:rPr>
            </w:pPr>
            <w:bookmarkStart w:id="0" w:name="_GoBack"/>
            <w:bookmarkEnd w:id="0"/>
            <w:r w:rsidRPr="007F53AE">
              <w:rPr>
                <w:b/>
                <w:bCs/>
                <w:sz w:val="20"/>
                <w:szCs w:val="20"/>
                <w:highlight w:val="lightGray"/>
              </w:rPr>
              <w:t>МКУ «Комитет по культуре Енисейского района»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7A7941" w:rsidRDefault="007A7941" w:rsidP="001D7CB6">
            <w:pPr>
              <w:jc w:val="center"/>
              <w:rPr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806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i/>
                <w:iCs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19,0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7941" w:rsidRPr="007A7941" w:rsidRDefault="007A7941" w:rsidP="001D7CB6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</w:rPr>
            </w:pPr>
            <w:r w:rsidRPr="007A7941">
              <w:rPr>
                <w:b/>
                <w:bCs/>
                <w:color w:val="000000"/>
                <w:sz w:val="20"/>
                <w:szCs w:val="20"/>
                <w:highlight w:val="lightGray"/>
              </w:rPr>
              <w:t>19,0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941" w:rsidRPr="00FE0811" w:rsidRDefault="007A7941" w:rsidP="001D7CB6">
            <w:pPr>
              <w:rPr>
                <w:color w:val="000000"/>
                <w:sz w:val="20"/>
                <w:szCs w:val="20"/>
              </w:rPr>
            </w:pPr>
          </w:p>
        </w:tc>
      </w:tr>
      <w:tr w:rsidR="008C46C4" w:rsidRPr="00B8669A" w:rsidTr="008C46C4">
        <w:trPr>
          <w:trHeight w:val="424"/>
        </w:trPr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Default="008C46C4" w:rsidP="001D7C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B8669A" w:rsidRDefault="008C46C4" w:rsidP="001D7C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46C4" w:rsidRPr="00B8669A" w:rsidRDefault="008C46C4" w:rsidP="001D7C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6C4" w:rsidRPr="00B8669A" w:rsidRDefault="008C46C4" w:rsidP="001D7CB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11C57" w:rsidRPr="00B8669A" w:rsidRDefault="00611C57" w:rsidP="00611C57">
      <w:pPr>
        <w:autoSpaceDE w:val="0"/>
        <w:autoSpaceDN w:val="0"/>
        <w:adjustRightInd w:val="0"/>
        <w:sectPr w:rsidR="00611C57" w:rsidRPr="00B8669A" w:rsidSect="00823A88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</w:p>
    <w:p w:rsidR="009430FA" w:rsidRPr="00611C57" w:rsidRDefault="009430FA" w:rsidP="00611C57"/>
    <w:sectPr w:rsidR="009430FA" w:rsidRPr="0061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1A"/>
    <w:rsid w:val="001D7CB6"/>
    <w:rsid w:val="003217B4"/>
    <w:rsid w:val="00365B1A"/>
    <w:rsid w:val="003B1B4A"/>
    <w:rsid w:val="004D1EB0"/>
    <w:rsid w:val="005D7477"/>
    <w:rsid w:val="00611C57"/>
    <w:rsid w:val="007A7941"/>
    <w:rsid w:val="007F53AE"/>
    <w:rsid w:val="00823A88"/>
    <w:rsid w:val="00832AF0"/>
    <w:rsid w:val="008C46C4"/>
    <w:rsid w:val="009430FA"/>
    <w:rsid w:val="00A743AA"/>
    <w:rsid w:val="00BB49B7"/>
    <w:rsid w:val="00D916BB"/>
    <w:rsid w:val="00E6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2020-08-28T03:27:00Z</cp:lastPrinted>
  <dcterms:created xsi:type="dcterms:W3CDTF">2020-08-26T03:39:00Z</dcterms:created>
  <dcterms:modified xsi:type="dcterms:W3CDTF">2020-08-31T05:37:00Z</dcterms:modified>
</cp:coreProperties>
</file>