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D3" w:rsidRDefault="00D725D3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9830A3" w:rsidRPr="009830A3" w:rsidRDefault="009830A3" w:rsidP="009830A3">
      <w:pPr>
        <w:jc w:val="center"/>
        <w:rPr>
          <w:b/>
          <w:bCs/>
          <w:sz w:val="36"/>
          <w:szCs w:val="36"/>
        </w:rPr>
      </w:pPr>
      <w:r w:rsidRPr="009830A3">
        <w:rPr>
          <w:b/>
          <w:bCs/>
          <w:sz w:val="36"/>
          <w:szCs w:val="36"/>
        </w:rPr>
        <w:t>АДМИНИСТРАЦИЯ ЕНИСЕЙСКОГО РАЙОНА</w:t>
      </w:r>
    </w:p>
    <w:p w:rsidR="009830A3" w:rsidRPr="009830A3" w:rsidRDefault="009830A3" w:rsidP="009830A3">
      <w:pPr>
        <w:jc w:val="center"/>
        <w:rPr>
          <w:b/>
          <w:bCs/>
          <w:sz w:val="36"/>
          <w:szCs w:val="36"/>
        </w:rPr>
      </w:pPr>
      <w:r w:rsidRPr="009830A3">
        <w:rPr>
          <w:b/>
          <w:bCs/>
          <w:sz w:val="36"/>
          <w:szCs w:val="36"/>
        </w:rPr>
        <w:t>Красноярского края</w:t>
      </w:r>
    </w:p>
    <w:p w:rsidR="009830A3" w:rsidRPr="009830A3" w:rsidRDefault="009830A3" w:rsidP="009830A3">
      <w:pPr>
        <w:jc w:val="center"/>
        <w:rPr>
          <w:b/>
          <w:bCs/>
          <w:sz w:val="44"/>
          <w:szCs w:val="44"/>
        </w:rPr>
      </w:pPr>
      <w:r w:rsidRPr="009830A3">
        <w:rPr>
          <w:b/>
          <w:bCs/>
          <w:sz w:val="44"/>
          <w:szCs w:val="44"/>
        </w:rPr>
        <w:t>ПОСТАНОВЛЕНИЕ</w:t>
      </w:r>
    </w:p>
    <w:p w:rsidR="009830A3" w:rsidRPr="009830A3" w:rsidRDefault="009830A3" w:rsidP="009830A3">
      <w:pPr>
        <w:jc w:val="center"/>
        <w:rPr>
          <w:sz w:val="36"/>
          <w:szCs w:val="36"/>
        </w:rPr>
      </w:pPr>
    </w:p>
    <w:p w:rsidR="009830A3" w:rsidRPr="009830A3" w:rsidRDefault="009830A3" w:rsidP="009830A3">
      <w:pPr>
        <w:jc w:val="center"/>
        <w:rPr>
          <w:sz w:val="24"/>
          <w:szCs w:val="24"/>
        </w:rPr>
      </w:pPr>
    </w:p>
    <w:p w:rsidR="009830A3" w:rsidRPr="009830A3" w:rsidRDefault="005B4C47" w:rsidP="009830A3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sz w:val="24"/>
          <w:szCs w:val="24"/>
          <w:u w:val="single"/>
        </w:rPr>
        <w:t>1</w:t>
      </w:r>
      <w:bookmarkStart w:id="0" w:name="_GoBack"/>
      <w:bookmarkEnd w:id="0"/>
      <w:r w:rsidR="009830A3" w:rsidRPr="009830A3">
        <w:rPr>
          <w:sz w:val="24"/>
          <w:szCs w:val="24"/>
          <w:u w:val="single"/>
        </w:rPr>
        <w:t>0.08.2018</w:t>
      </w:r>
      <w:r w:rsidR="009830A3" w:rsidRPr="009830A3">
        <w:rPr>
          <w:sz w:val="24"/>
          <w:szCs w:val="24"/>
        </w:rPr>
        <w:tab/>
        <w:t xml:space="preserve">                                           г. Енисейск                                                </w:t>
      </w:r>
      <w:r w:rsidR="009830A3" w:rsidRPr="009830A3">
        <w:rPr>
          <w:sz w:val="24"/>
          <w:szCs w:val="24"/>
          <w:u w:val="single"/>
        </w:rPr>
        <w:t>№ 7</w:t>
      </w:r>
      <w:r w:rsidR="009830A3">
        <w:rPr>
          <w:sz w:val="24"/>
          <w:szCs w:val="24"/>
          <w:u w:val="single"/>
        </w:rPr>
        <w:t>54</w:t>
      </w:r>
      <w:r w:rsidR="009830A3" w:rsidRPr="009830A3">
        <w:rPr>
          <w:sz w:val="24"/>
          <w:szCs w:val="24"/>
          <w:u w:val="single"/>
        </w:rPr>
        <w:t>-п</w:t>
      </w:r>
    </w:p>
    <w:p w:rsidR="00D725D3" w:rsidRPr="00982CB2" w:rsidRDefault="00D725D3" w:rsidP="00D725D3">
      <w:pPr>
        <w:pStyle w:val="a4"/>
        <w:spacing w:before="0" w:beforeAutospacing="0" w:after="0"/>
        <w:jc w:val="both"/>
        <w:rPr>
          <w:rFonts w:eastAsia="Arial"/>
          <w:sz w:val="26"/>
          <w:szCs w:val="26"/>
        </w:rPr>
      </w:pPr>
      <w:r w:rsidRPr="00982CB2">
        <w:rPr>
          <w:rFonts w:eastAsia="Arial"/>
          <w:sz w:val="26"/>
          <w:szCs w:val="26"/>
        </w:rPr>
        <w:t>О внесении изменений и дополнений в постановление администрации Енисейского района от 14.10.2013 № 1130-п «Об утверждении Примерного положения об оплате</w:t>
      </w:r>
      <w:r w:rsidRPr="00982CB2">
        <w:rPr>
          <w:color w:val="000000"/>
          <w:sz w:val="26"/>
          <w:szCs w:val="26"/>
        </w:rPr>
        <w:t xml:space="preserve"> труда работников муниципальных казенных и бюджетных учреждений района, учредителем которых является администрация Енисейского района Красноярского края»</w:t>
      </w:r>
    </w:p>
    <w:p w:rsidR="00D725D3" w:rsidRPr="00982CB2" w:rsidRDefault="00D725D3" w:rsidP="00D725D3">
      <w:pPr>
        <w:pStyle w:val="a4"/>
        <w:spacing w:before="0" w:beforeAutospacing="0" w:after="0"/>
        <w:jc w:val="both"/>
        <w:rPr>
          <w:rFonts w:eastAsia="Arial"/>
          <w:sz w:val="26"/>
          <w:szCs w:val="26"/>
        </w:rPr>
      </w:pPr>
    </w:p>
    <w:p w:rsidR="00D725D3" w:rsidRPr="00982CB2" w:rsidRDefault="00D725D3" w:rsidP="00982CB2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proofErr w:type="gramStart"/>
      <w:r w:rsidRPr="00982CB2">
        <w:rPr>
          <w:rFonts w:eastAsia="Arial"/>
          <w:sz w:val="26"/>
          <w:szCs w:val="26"/>
        </w:rPr>
        <w:t xml:space="preserve">В целях приведения в соответствие с действующим законодательством Российской Федерации, в соответствии со </w:t>
      </w:r>
      <w:r w:rsidRPr="00982CB2">
        <w:rPr>
          <w:rStyle w:val="a3"/>
          <w:rFonts w:eastAsia="Arial"/>
          <w:color w:val="000000"/>
          <w:sz w:val="26"/>
          <w:szCs w:val="26"/>
          <w:u w:val="none"/>
        </w:rPr>
        <w:t>статьей 12</w:t>
      </w:r>
      <w:r w:rsidRPr="00982CB2">
        <w:rPr>
          <w:rFonts w:eastAsia="Arial"/>
          <w:sz w:val="26"/>
          <w:szCs w:val="26"/>
        </w:rPr>
        <w:t xml:space="preserve"> Трудового кодекса Российской Федерации, внесением изменений в Закон Красноярского края от 29.10.2009 №9-3864 «О системах оплаты труда работников краевых государственных учреждений», решением</w:t>
      </w:r>
      <w:r w:rsidRPr="00982CB2">
        <w:rPr>
          <w:color w:val="000000"/>
          <w:spacing w:val="-2"/>
          <w:sz w:val="26"/>
          <w:szCs w:val="26"/>
        </w:rPr>
        <w:t xml:space="preserve"> Енисейского районного Совета депутатов от 09.02.2017 №10-137р «</w:t>
      </w:r>
      <w:r w:rsidRPr="00982CB2">
        <w:rPr>
          <w:sz w:val="26"/>
          <w:szCs w:val="26"/>
        </w:rPr>
        <w:t>О системах оплаты труда работников муниципальных учреждений Енисейского района»</w:t>
      </w:r>
      <w:r w:rsidRPr="00982CB2">
        <w:rPr>
          <w:rFonts w:eastAsia="Arial"/>
          <w:sz w:val="26"/>
          <w:szCs w:val="26"/>
        </w:rPr>
        <w:t xml:space="preserve">, статьями 16, 29 Устава Енисейского района, </w:t>
      </w:r>
      <w:r w:rsidRPr="00982CB2">
        <w:rPr>
          <w:color w:val="000000"/>
          <w:sz w:val="26"/>
          <w:szCs w:val="26"/>
        </w:rPr>
        <w:t>ПОСТАНОВЛЯЮ:</w:t>
      </w:r>
      <w:proofErr w:type="gramEnd"/>
    </w:p>
    <w:p w:rsidR="00D725D3" w:rsidRPr="00982CB2" w:rsidRDefault="00D725D3" w:rsidP="00982CB2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982CB2">
        <w:rPr>
          <w:color w:val="000000"/>
          <w:sz w:val="26"/>
          <w:szCs w:val="26"/>
        </w:rPr>
        <w:t xml:space="preserve">1. Внести в </w:t>
      </w:r>
      <w:r w:rsidRPr="00982CB2">
        <w:rPr>
          <w:rFonts w:eastAsia="Arial"/>
          <w:sz w:val="26"/>
          <w:szCs w:val="26"/>
        </w:rPr>
        <w:t>постановление администрации Енисейского района от 14.10.2013 № 1130-п «Об утверждении Примерного положения об оплате</w:t>
      </w:r>
      <w:r w:rsidRPr="00982CB2">
        <w:rPr>
          <w:color w:val="000000"/>
          <w:sz w:val="26"/>
          <w:szCs w:val="26"/>
        </w:rPr>
        <w:t xml:space="preserve"> труда работников муниципальных казенных и бюджетных учреждений района, учредителем которых является администрация Енисейского района Красноярского края» (далее - Примерное положение) следующие изменения:</w:t>
      </w:r>
    </w:p>
    <w:p w:rsidR="00D725D3" w:rsidRPr="00982CB2" w:rsidRDefault="00D725D3" w:rsidP="00982CB2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6"/>
          <w:szCs w:val="26"/>
        </w:rPr>
      </w:pPr>
      <w:r w:rsidRPr="00982CB2">
        <w:rPr>
          <w:color w:val="000000"/>
          <w:sz w:val="26"/>
          <w:szCs w:val="26"/>
        </w:rPr>
        <w:t xml:space="preserve">- в абзаце втором пункта 4.8. Раздела  </w:t>
      </w:r>
      <w:r w:rsidRPr="00982CB2">
        <w:rPr>
          <w:spacing w:val="-1"/>
          <w:sz w:val="26"/>
          <w:szCs w:val="26"/>
          <w:lang w:val="en-US" w:eastAsia="en-US"/>
        </w:rPr>
        <w:t>IV</w:t>
      </w:r>
      <w:r w:rsidRPr="00982CB2">
        <w:rPr>
          <w:color w:val="000000"/>
          <w:sz w:val="26"/>
          <w:szCs w:val="26"/>
        </w:rPr>
        <w:t xml:space="preserve"> Примерного положения  слова «</w:t>
      </w:r>
      <w:r w:rsidRPr="00982CB2">
        <w:rPr>
          <w:sz w:val="26"/>
          <w:szCs w:val="26"/>
        </w:rPr>
        <w:t>16684 рубля</w:t>
      </w:r>
      <w:proofErr w:type="gramStart"/>
      <w:r w:rsidRPr="00982CB2">
        <w:rPr>
          <w:sz w:val="26"/>
          <w:szCs w:val="26"/>
        </w:rPr>
        <w:t xml:space="preserve">.» </w:t>
      </w:r>
      <w:proofErr w:type="gramEnd"/>
      <w:r w:rsidRPr="00982CB2">
        <w:rPr>
          <w:sz w:val="26"/>
          <w:szCs w:val="26"/>
        </w:rPr>
        <w:t>заменить словами «20094 рубля.»</w:t>
      </w:r>
      <w:r w:rsidRPr="00982CB2">
        <w:rPr>
          <w:color w:val="000000"/>
          <w:sz w:val="26"/>
          <w:szCs w:val="26"/>
        </w:rPr>
        <w:t>.</w:t>
      </w:r>
    </w:p>
    <w:p w:rsidR="00D725D3" w:rsidRPr="00982CB2" w:rsidRDefault="00982CB2" w:rsidP="00982CB2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D725D3" w:rsidRPr="00982CB2">
        <w:rPr>
          <w:color w:val="000000"/>
          <w:sz w:val="26"/>
          <w:szCs w:val="26"/>
        </w:rPr>
        <w:t xml:space="preserve">. </w:t>
      </w:r>
      <w:proofErr w:type="gramStart"/>
      <w:r w:rsidR="00D725D3" w:rsidRPr="00982CB2">
        <w:rPr>
          <w:color w:val="000000"/>
          <w:sz w:val="26"/>
          <w:szCs w:val="26"/>
        </w:rPr>
        <w:t>Контроль за</w:t>
      </w:r>
      <w:proofErr w:type="gramEnd"/>
      <w:r w:rsidR="00D725D3" w:rsidRPr="00982CB2">
        <w:rPr>
          <w:color w:val="000000"/>
          <w:sz w:val="26"/>
          <w:szCs w:val="26"/>
        </w:rPr>
        <w:t xml:space="preserve"> исполнением настоящего постановления возложить на заместителя главы района Т.А. </w:t>
      </w:r>
      <w:proofErr w:type="spellStart"/>
      <w:r w:rsidR="00D725D3" w:rsidRPr="00982CB2">
        <w:rPr>
          <w:color w:val="000000"/>
          <w:sz w:val="26"/>
          <w:szCs w:val="26"/>
        </w:rPr>
        <w:t>Яричину</w:t>
      </w:r>
      <w:proofErr w:type="spellEnd"/>
      <w:r w:rsidR="00D725D3" w:rsidRPr="00982CB2">
        <w:rPr>
          <w:color w:val="000000"/>
          <w:sz w:val="26"/>
          <w:szCs w:val="26"/>
        </w:rPr>
        <w:t>.</w:t>
      </w:r>
    </w:p>
    <w:p w:rsidR="00D725D3" w:rsidRPr="00982CB2" w:rsidRDefault="00982CB2" w:rsidP="00982CB2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D725D3" w:rsidRPr="00982CB2">
        <w:rPr>
          <w:color w:val="000000"/>
          <w:sz w:val="26"/>
          <w:szCs w:val="26"/>
        </w:rPr>
        <w:t xml:space="preserve">. Постановление вступает в силу с момента подписания, применяется к </w:t>
      </w:r>
      <w:proofErr w:type="gramStart"/>
      <w:r w:rsidR="00D725D3" w:rsidRPr="00982CB2">
        <w:rPr>
          <w:color w:val="000000"/>
          <w:sz w:val="26"/>
          <w:szCs w:val="26"/>
        </w:rPr>
        <w:t>правоотношениям, возникшим с 01.09.2018 года и подлежит</w:t>
      </w:r>
      <w:proofErr w:type="gramEnd"/>
      <w:r w:rsidR="00D725D3" w:rsidRPr="00982CB2">
        <w:rPr>
          <w:color w:val="000000"/>
          <w:sz w:val="26"/>
          <w:szCs w:val="26"/>
        </w:rPr>
        <w:t xml:space="preserve"> размещению на официальном информационном Интернет-сайте Енисейского района Красноярского края.</w:t>
      </w:r>
    </w:p>
    <w:p w:rsidR="00D725D3" w:rsidRPr="00982CB2" w:rsidRDefault="00D725D3" w:rsidP="00D725D3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D725D3" w:rsidRPr="00982CB2" w:rsidRDefault="00D725D3" w:rsidP="00D725D3">
      <w:pPr>
        <w:shd w:val="clear" w:color="auto" w:fill="FFFFFF"/>
        <w:ind w:firstLine="360"/>
        <w:jc w:val="both"/>
        <w:rPr>
          <w:color w:val="000000"/>
          <w:sz w:val="26"/>
          <w:szCs w:val="26"/>
        </w:rPr>
      </w:pPr>
    </w:p>
    <w:p w:rsidR="003F0998" w:rsidRPr="00982CB2" w:rsidRDefault="00D725D3" w:rsidP="00982CB2">
      <w:pPr>
        <w:shd w:val="clear" w:color="auto" w:fill="FFFFFF"/>
        <w:tabs>
          <w:tab w:val="left" w:pos="7605"/>
        </w:tabs>
        <w:jc w:val="both"/>
        <w:rPr>
          <w:sz w:val="26"/>
          <w:szCs w:val="26"/>
        </w:rPr>
      </w:pPr>
      <w:r w:rsidRPr="00982CB2">
        <w:rPr>
          <w:color w:val="000000"/>
          <w:sz w:val="26"/>
          <w:szCs w:val="26"/>
        </w:rPr>
        <w:t>Глава района</w:t>
      </w:r>
      <w:r w:rsidRPr="00982CB2">
        <w:rPr>
          <w:color w:val="000000"/>
          <w:sz w:val="26"/>
          <w:szCs w:val="26"/>
        </w:rPr>
        <w:tab/>
        <w:t xml:space="preserve">  </w:t>
      </w:r>
      <w:r w:rsidR="00982CB2">
        <w:rPr>
          <w:color w:val="000000"/>
          <w:sz w:val="26"/>
          <w:szCs w:val="26"/>
        </w:rPr>
        <w:t xml:space="preserve">  </w:t>
      </w:r>
      <w:r w:rsidRPr="00982CB2">
        <w:rPr>
          <w:color w:val="000000"/>
          <w:sz w:val="26"/>
          <w:szCs w:val="26"/>
        </w:rPr>
        <w:t>С.В. Ермаков</w:t>
      </w:r>
    </w:p>
    <w:sectPr w:rsidR="003F0998" w:rsidRPr="00982CB2" w:rsidSect="003F0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25D3"/>
    <w:rsid w:val="003F0998"/>
    <w:rsid w:val="005B4C47"/>
    <w:rsid w:val="0093111B"/>
    <w:rsid w:val="00982CB2"/>
    <w:rsid w:val="009830A3"/>
    <w:rsid w:val="00D725D3"/>
    <w:rsid w:val="00F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725D3"/>
    <w:rPr>
      <w:color w:val="0000FF"/>
      <w:u w:val="single"/>
    </w:rPr>
  </w:style>
  <w:style w:type="paragraph" w:styleId="a4">
    <w:name w:val="Normal (Web)"/>
    <w:basedOn w:val="a"/>
    <w:unhideWhenUsed/>
    <w:rsid w:val="00D725D3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6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Лаврова</cp:lastModifiedBy>
  <cp:revision>5</cp:revision>
  <cp:lastPrinted>2018-08-22T08:44:00Z</cp:lastPrinted>
  <dcterms:created xsi:type="dcterms:W3CDTF">2018-08-10T09:32:00Z</dcterms:created>
  <dcterms:modified xsi:type="dcterms:W3CDTF">2018-08-28T05:04:00Z</dcterms:modified>
</cp:coreProperties>
</file>