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18" w:rsidRDefault="00A13019" w:rsidP="0063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"/>
      <w:bookmarkStart w:id="1" w:name="Par27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67974" w:rsidRPr="00B67974" w:rsidRDefault="00B67974" w:rsidP="00B67974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67974">
        <w:rPr>
          <w:rFonts w:ascii="Times New Roman" w:eastAsia="Arial" w:hAnsi="Times New Roman" w:cs="Arial"/>
          <w:sz w:val="28"/>
          <w:szCs w:val="28"/>
          <w:lang w:eastAsia="hi-IN" w:bidi="hi-IN"/>
        </w:rPr>
        <w:t>АДМИНИСТРАЦИЯ ЕНИСЕЙСКОГО РАЙОНА</w:t>
      </w:r>
    </w:p>
    <w:p w:rsidR="00B67974" w:rsidRPr="00B67974" w:rsidRDefault="00B67974" w:rsidP="00B67974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67974">
        <w:rPr>
          <w:rFonts w:ascii="Times New Roman" w:eastAsia="Arial" w:hAnsi="Times New Roman" w:cs="Arial"/>
          <w:sz w:val="28"/>
          <w:szCs w:val="28"/>
          <w:lang w:eastAsia="hi-IN" w:bidi="hi-IN"/>
        </w:rPr>
        <w:t>Красноярского края</w:t>
      </w:r>
    </w:p>
    <w:p w:rsidR="00B67974" w:rsidRPr="00B67974" w:rsidRDefault="00B67974" w:rsidP="00B67974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67974">
        <w:rPr>
          <w:rFonts w:ascii="Times New Roman" w:eastAsia="Arial" w:hAnsi="Times New Roman" w:cs="Arial"/>
          <w:sz w:val="28"/>
          <w:szCs w:val="28"/>
          <w:lang w:eastAsia="hi-IN" w:bidi="hi-IN"/>
        </w:rPr>
        <w:t>ПОСТАНОВЛЕНИЕ</w:t>
      </w:r>
    </w:p>
    <w:p w:rsidR="00B67974" w:rsidRPr="00B67974" w:rsidRDefault="00B67974" w:rsidP="00B67974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B67974" w:rsidRPr="00B67974" w:rsidRDefault="00B67974" w:rsidP="00B67974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B67974">
        <w:rPr>
          <w:rFonts w:ascii="Times New Roman" w:eastAsia="Arial" w:hAnsi="Times New Roman" w:cs="Arial"/>
          <w:sz w:val="28"/>
          <w:szCs w:val="28"/>
          <w:lang w:eastAsia="hi-IN" w:bidi="hi-IN"/>
        </w:rPr>
        <w:t>2</w:t>
      </w: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>8</w:t>
      </w:r>
      <w:r w:rsidRPr="00B67974">
        <w:rPr>
          <w:rFonts w:ascii="Times New Roman" w:eastAsia="Arial" w:hAnsi="Times New Roman" w:cs="Arial"/>
          <w:sz w:val="28"/>
          <w:szCs w:val="28"/>
          <w:lang w:eastAsia="hi-IN" w:bidi="hi-IN"/>
        </w:rPr>
        <w:t>.12.2018</w:t>
      </w:r>
      <w:r w:rsidRPr="00B67974">
        <w:rPr>
          <w:rFonts w:ascii="Times New Roman" w:eastAsia="Arial" w:hAnsi="Times New Roman" w:cs="Arial"/>
          <w:sz w:val="28"/>
          <w:szCs w:val="28"/>
          <w:lang w:eastAsia="hi-IN" w:bidi="hi-IN"/>
        </w:rPr>
        <w:tab/>
      </w:r>
      <w:r w:rsidRPr="00B67974">
        <w:rPr>
          <w:rFonts w:ascii="Times New Roman" w:eastAsia="Arial" w:hAnsi="Times New Roman" w:cs="Arial"/>
          <w:sz w:val="28"/>
          <w:szCs w:val="28"/>
          <w:lang w:eastAsia="hi-IN" w:bidi="hi-IN"/>
        </w:rPr>
        <w:tab/>
      </w:r>
      <w:r w:rsidRPr="00B67974">
        <w:rPr>
          <w:rFonts w:ascii="Times New Roman" w:eastAsia="Arial" w:hAnsi="Times New Roman" w:cs="Arial"/>
          <w:sz w:val="28"/>
          <w:szCs w:val="28"/>
          <w:lang w:eastAsia="hi-IN" w:bidi="hi-IN"/>
        </w:rPr>
        <w:tab/>
        <w:t xml:space="preserve">              г. Енисейск                                         № 131</w:t>
      </w: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>7</w:t>
      </w:r>
      <w:r w:rsidRPr="00B67974">
        <w:rPr>
          <w:rFonts w:ascii="Times New Roman" w:eastAsia="Arial" w:hAnsi="Times New Roman" w:cs="Arial"/>
          <w:sz w:val="28"/>
          <w:szCs w:val="28"/>
          <w:lang w:eastAsia="hi-IN" w:bidi="hi-IN"/>
        </w:rPr>
        <w:t>-п</w:t>
      </w:r>
    </w:p>
    <w:p w:rsidR="00A308DB" w:rsidRDefault="00A308DB" w:rsidP="00636B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974" w:rsidRDefault="00B67974" w:rsidP="00A30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974" w:rsidRDefault="00B67974" w:rsidP="00A30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B18" w:rsidRPr="00A73E5B" w:rsidRDefault="00636B18" w:rsidP="00A308DB">
      <w:pPr>
        <w:spacing w:line="240" w:lineRule="auto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A73E5B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A73E5B">
        <w:rPr>
          <w:rFonts w:ascii="Times New Roman" w:hAnsi="Times New Roman" w:cs="Times New Roman"/>
          <w:sz w:val="28"/>
          <w:szCs w:val="28"/>
        </w:rPr>
        <w:t>органом внутреннего муниципального финансового контроля администрации  Енисейского района контроля</w:t>
      </w:r>
      <w:r>
        <w:rPr>
          <w:rFonts w:ascii="Times New Roman" w:hAnsi="Times New Roman" w:cs="Times New Roman"/>
          <w:sz w:val="28"/>
          <w:szCs w:val="28"/>
        </w:rPr>
        <w:t xml:space="preserve"> по внутреннему муниципальному финансовому контролю</w:t>
      </w:r>
    </w:p>
    <w:p w:rsidR="00636B18" w:rsidRPr="00302AD1" w:rsidRDefault="00636B18" w:rsidP="00A30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269.2 Бюджетног</w:t>
      </w:r>
      <w:r w:rsidR="006C77F5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и на основании Устава Енисейского района Красноярского края</w:t>
      </w:r>
      <w:r w:rsidRPr="00302AD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36B18" w:rsidRDefault="00636B18" w:rsidP="00A30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BA4FC4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A73E5B">
        <w:rPr>
          <w:rFonts w:ascii="Times New Roman" w:hAnsi="Times New Roman" w:cs="Times New Roman"/>
          <w:sz w:val="28"/>
          <w:szCs w:val="28"/>
        </w:rPr>
        <w:t>органом внутреннего муниципального финансового контроля администрации  Енисейского района контроля</w:t>
      </w:r>
      <w:r>
        <w:rPr>
          <w:rFonts w:ascii="Times New Roman" w:hAnsi="Times New Roman" w:cs="Times New Roman"/>
          <w:sz w:val="28"/>
          <w:szCs w:val="28"/>
        </w:rPr>
        <w:t xml:space="preserve"> по внутреннему муниципальному финансовому контролю с</w:t>
      </w:r>
      <w:r w:rsidRPr="00302AD1">
        <w:rPr>
          <w:rFonts w:ascii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Pr="00302AD1">
        <w:rPr>
          <w:rFonts w:ascii="Times New Roman" w:hAnsi="Times New Roman" w:cs="Times New Roman"/>
          <w:sz w:val="28"/>
          <w:szCs w:val="28"/>
        </w:rPr>
        <w:t>.</w:t>
      </w:r>
    </w:p>
    <w:p w:rsidR="006C77F5" w:rsidRPr="00302AD1" w:rsidRDefault="006C77F5" w:rsidP="00A30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Наделить финансовое управление администрации Енисейского района полномочиями по осуществлению внутреннего муниципального финансового контроля.</w:t>
      </w:r>
    </w:p>
    <w:p w:rsidR="00636B18" w:rsidRDefault="006C77F5" w:rsidP="00A30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6B18" w:rsidRPr="00302AD1">
        <w:rPr>
          <w:rFonts w:ascii="Times New Roman" w:hAnsi="Times New Roman" w:cs="Times New Roman"/>
          <w:sz w:val="28"/>
          <w:szCs w:val="28"/>
        </w:rPr>
        <w:t>.</w:t>
      </w:r>
      <w:r w:rsidR="00636B18">
        <w:rPr>
          <w:rFonts w:ascii="Times New Roman" w:hAnsi="Times New Roman" w:cs="Times New Roman"/>
          <w:sz w:val="28"/>
          <w:szCs w:val="28"/>
        </w:rPr>
        <w:t xml:space="preserve"> Считать утратившими силу постановления администрации Енисейского района:</w:t>
      </w:r>
    </w:p>
    <w:p w:rsidR="00636B18" w:rsidRDefault="00636B18" w:rsidP="00A30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30.07.2014 № 691-п «О Порядке осуществления внутреннего муниципального контроля и контроля в сфере закупок товаров, работ, услуг для обеспечения муниципальных нужд Енисейского района»;</w:t>
      </w:r>
    </w:p>
    <w:p w:rsidR="00636B18" w:rsidRDefault="00636B18" w:rsidP="00A30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13.11.2015 № 929-п</w:t>
      </w:r>
      <w:r w:rsidR="006C77F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от 30.07.2014 № 691-п «О Порядке осуществления внутреннего муниципального контроля и контроля в сфере закупок товаров, работ, услуг для обеспечения муниципальных нужд Енисейского района».</w:t>
      </w:r>
    </w:p>
    <w:p w:rsidR="00636B18" w:rsidRPr="00302AD1" w:rsidRDefault="006C77F5" w:rsidP="00A30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6B18">
        <w:rPr>
          <w:rFonts w:ascii="Times New Roman" w:hAnsi="Times New Roman" w:cs="Times New Roman"/>
          <w:sz w:val="28"/>
          <w:szCs w:val="28"/>
        </w:rPr>
        <w:t>.</w:t>
      </w:r>
      <w:r w:rsidR="00A30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6B18" w:rsidRPr="00302A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6B18" w:rsidRPr="00302AD1">
        <w:rPr>
          <w:rFonts w:ascii="Times New Roman" w:hAnsi="Times New Roman" w:cs="Times New Roman"/>
          <w:sz w:val="28"/>
          <w:szCs w:val="28"/>
        </w:rPr>
        <w:t xml:space="preserve"> настоящим постановлением возложить на первого заместителя главы района </w:t>
      </w:r>
      <w:proofErr w:type="spellStart"/>
      <w:r w:rsidR="00636B18" w:rsidRPr="00302AD1">
        <w:rPr>
          <w:rFonts w:ascii="Times New Roman" w:hAnsi="Times New Roman" w:cs="Times New Roman"/>
          <w:sz w:val="28"/>
          <w:szCs w:val="28"/>
        </w:rPr>
        <w:t>А.Ю.Губанова</w:t>
      </w:r>
      <w:proofErr w:type="spellEnd"/>
      <w:r w:rsidR="00636B18" w:rsidRPr="00302AD1">
        <w:rPr>
          <w:rFonts w:ascii="Times New Roman" w:hAnsi="Times New Roman" w:cs="Times New Roman"/>
          <w:sz w:val="28"/>
          <w:szCs w:val="28"/>
        </w:rPr>
        <w:t>.</w:t>
      </w:r>
    </w:p>
    <w:p w:rsidR="00636B18" w:rsidRPr="00302AD1" w:rsidRDefault="006C77F5" w:rsidP="00A30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6B18" w:rsidRPr="00302AD1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 и подлежит размещению на информационном Интернет – сайте Енисейского района Красноярского края.</w:t>
      </w:r>
    </w:p>
    <w:p w:rsidR="00636B18" w:rsidRPr="00302AD1" w:rsidRDefault="00636B18" w:rsidP="00A308D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6B18" w:rsidRPr="00302AD1" w:rsidRDefault="00636B18" w:rsidP="00A30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2AD1">
        <w:rPr>
          <w:rFonts w:ascii="Times New Roman" w:hAnsi="Times New Roman" w:cs="Times New Roman"/>
          <w:sz w:val="28"/>
          <w:szCs w:val="28"/>
        </w:rPr>
        <w:t xml:space="preserve"> </w:t>
      </w:r>
      <w:r w:rsidR="00A308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02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AD1">
        <w:rPr>
          <w:rFonts w:ascii="Times New Roman" w:hAnsi="Times New Roman" w:cs="Times New Roman"/>
          <w:sz w:val="28"/>
          <w:szCs w:val="28"/>
        </w:rPr>
        <w:t>С.В.Ермаков</w:t>
      </w:r>
      <w:proofErr w:type="spellEnd"/>
    </w:p>
    <w:p w:rsidR="00636B18" w:rsidRDefault="00636B18" w:rsidP="00A308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6B18" w:rsidRDefault="00636B18" w:rsidP="0063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6B18" w:rsidRDefault="00636B18" w:rsidP="00636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77F5" w:rsidRDefault="008D5FFB" w:rsidP="008D5F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УТВЕРЖДЕН</w:t>
      </w:r>
    </w:p>
    <w:p w:rsidR="00A13019" w:rsidRDefault="00636B18" w:rsidP="00A308DB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4314" w:rsidRPr="003F4314">
        <w:rPr>
          <w:rFonts w:ascii="Times New Roman" w:hAnsi="Times New Roman" w:cs="Times New Roman"/>
          <w:sz w:val="28"/>
          <w:szCs w:val="28"/>
        </w:rPr>
        <w:t>остановлени</w:t>
      </w:r>
      <w:r w:rsidR="008D5FFB">
        <w:rPr>
          <w:rFonts w:ascii="Times New Roman" w:hAnsi="Times New Roman" w:cs="Times New Roman"/>
          <w:sz w:val="28"/>
          <w:szCs w:val="28"/>
        </w:rPr>
        <w:t>ем</w:t>
      </w:r>
      <w:r w:rsidR="00A13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8DB" w:rsidRDefault="00A308DB" w:rsidP="00A308DB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F4314" w:rsidRDefault="00A13019" w:rsidP="00A308DB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="00A308D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№_____</w:t>
      </w:r>
    </w:p>
    <w:p w:rsidR="00A13019" w:rsidRDefault="00A13019" w:rsidP="00A13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019" w:rsidRDefault="00A13019" w:rsidP="00A13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9B2" w:rsidRPr="00A308DB" w:rsidRDefault="000C69B2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ar32"/>
      <w:bookmarkEnd w:id="3"/>
      <w:r w:rsidRPr="00A308DB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3F4314" w:rsidRPr="00A308DB" w:rsidRDefault="000C69B2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08DB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r w:rsidR="00BD48CC" w:rsidRPr="00A308DB">
        <w:rPr>
          <w:rFonts w:ascii="Times New Roman" w:hAnsi="Times New Roman" w:cs="Times New Roman"/>
          <w:bCs/>
          <w:sz w:val="28"/>
          <w:szCs w:val="28"/>
        </w:rPr>
        <w:t>ПОЛНОМОЧИЙ ОРГ</w:t>
      </w:r>
      <w:r w:rsidR="003C66E1" w:rsidRPr="00A308DB">
        <w:rPr>
          <w:rFonts w:ascii="Times New Roman" w:hAnsi="Times New Roman" w:cs="Times New Roman"/>
          <w:bCs/>
          <w:sz w:val="28"/>
          <w:szCs w:val="28"/>
        </w:rPr>
        <w:t>А</w:t>
      </w:r>
      <w:r w:rsidR="00BD48CC" w:rsidRPr="00A308DB">
        <w:rPr>
          <w:rFonts w:ascii="Times New Roman" w:hAnsi="Times New Roman" w:cs="Times New Roman"/>
          <w:bCs/>
          <w:sz w:val="28"/>
          <w:szCs w:val="28"/>
        </w:rPr>
        <w:t xml:space="preserve">НОМ ВНУТРЕННЕГО МУНИЦИПАЛЬНОГО </w:t>
      </w:r>
      <w:r w:rsidRPr="00A308DB">
        <w:rPr>
          <w:rFonts w:ascii="Times New Roman" w:hAnsi="Times New Roman" w:cs="Times New Roman"/>
          <w:bCs/>
          <w:sz w:val="28"/>
          <w:szCs w:val="28"/>
        </w:rPr>
        <w:t xml:space="preserve">ФИНАНСОВОГО КОНТРОЛЯ </w:t>
      </w:r>
      <w:r w:rsidR="00636B18" w:rsidRPr="00A308DB">
        <w:rPr>
          <w:rFonts w:ascii="Times New Roman" w:hAnsi="Times New Roman" w:cs="Times New Roman"/>
          <w:bCs/>
          <w:sz w:val="28"/>
          <w:szCs w:val="28"/>
        </w:rPr>
        <w:t xml:space="preserve">АДМИНИСТРАЦИИ  </w:t>
      </w:r>
      <w:r w:rsidR="00BD48CC" w:rsidRPr="00A308DB">
        <w:rPr>
          <w:rFonts w:ascii="Times New Roman" w:hAnsi="Times New Roman" w:cs="Times New Roman"/>
          <w:bCs/>
          <w:sz w:val="28"/>
          <w:szCs w:val="28"/>
        </w:rPr>
        <w:t>ЕНИСЕЙСКОГО РАЙОНА ПО ВНУТРЕННЕМУ МУНИЦИПАЛЬНОМУ ФИНАНСОВОМУ КОНТРОЛЮ</w:t>
      </w:r>
    </w:p>
    <w:p w:rsidR="00BD48CC" w:rsidRPr="00A308DB" w:rsidRDefault="00BD48CC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9"/>
      <w:bookmarkEnd w:id="4"/>
      <w:r w:rsidRPr="003F431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4314" w:rsidRDefault="003F4314" w:rsidP="000B7B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78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72478" w:rsidRPr="00A72478" w:rsidRDefault="004D72C2" w:rsidP="000B7B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280" w:after="0" w:line="280" w:lineRule="atLeast"/>
        <w:ind w:left="0" w:firstLine="709"/>
        <w:jc w:val="both"/>
      </w:pPr>
      <w:r w:rsidRPr="004D72C2">
        <w:rPr>
          <w:rFonts w:ascii="Times New Roman" w:hAnsi="Times New Roman" w:cs="Times New Roman"/>
          <w:sz w:val="28"/>
        </w:rPr>
        <w:t>П</w:t>
      </w:r>
      <w:r w:rsidR="00A72478" w:rsidRPr="004D72C2">
        <w:rPr>
          <w:rFonts w:ascii="Times New Roman" w:hAnsi="Times New Roman" w:cs="Times New Roman"/>
          <w:sz w:val="28"/>
        </w:rPr>
        <w:t>олномочиями органов внутреннего</w:t>
      </w:r>
      <w:r>
        <w:rPr>
          <w:rFonts w:ascii="Times New Roman" w:hAnsi="Times New Roman" w:cs="Times New Roman"/>
          <w:sz w:val="28"/>
        </w:rPr>
        <w:t xml:space="preserve"> </w:t>
      </w:r>
      <w:r w:rsidR="00A72478" w:rsidRPr="004D72C2">
        <w:rPr>
          <w:rFonts w:ascii="Times New Roman" w:hAnsi="Times New Roman" w:cs="Times New Roman"/>
          <w:sz w:val="28"/>
        </w:rPr>
        <w:t>муниципального финансового контроля по осуществлению внутреннего</w:t>
      </w:r>
      <w:r>
        <w:rPr>
          <w:rFonts w:ascii="Times New Roman" w:hAnsi="Times New Roman" w:cs="Times New Roman"/>
          <w:sz w:val="28"/>
        </w:rPr>
        <w:t xml:space="preserve"> </w:t>
      </w:r>
      <w:r w:rsidR="00A72478" w:rsidRPr="004D72C2">
        <w:rPr>
          <w:rFonts w:ascii="Times New Roman" w:hAnsi="Times New Roman" w:cs="Times New Roman"/>
          <w:sz w:val="28"/>
        </w:rPr>
        <w:t>муниципального финансового контроля являются:</w:t>
      </w:r>
    </w:p>
    <w:p w:rsidR="00A72478" w:rsidRDefault="00A72478" w:rsidP="00EC2DD9">
      <w:pPr>
        <w:pStyle w:val="a3"/>
        <w:widowControl w:val="0"/>
        <w:autoSpaceDE w:val="0"/>
        <w:autoSpaceDN w:val="0"/>
        <w:adjustRightInd w:val="0"/>
        <w:spacing w:after="0" w:line="280" w:lineRule="atLeast"/>
        <w:ind w:left="0" w:firstLine="709"/>
        <w:jc w:val="both"/>
      </w:pPr>
      <w:proofErr w:type="gramStart"/>
      <w:r w:rsidRPr="00A72478">
        <w:rPr>
          <w:rFonts w:ascii="Times New Roman" w:hAnsi="Times New Roman" w:cs="Times New Roman"/>
          <w:sz w:val="28"/>
        </w:rPr>
        <w:t>контроль за</w:t>
      </w:r>
      <w:proofErr w:type="gramEnd"/>
      <w:r w:rsidRPr="00A72478">
        <w:rPr>
          <w:rFonts w:ascii="Times New Roman" w:hAnsi="Times New Roman" w:cs="Times New Roman"/>
          <w:sz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A72478" w:rsidRDefault="00A72478" w:rsidP="00EC2DD9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полнотой и достоверностью отчетности о реализации  </w:t>
      </w:r>
      <w:r w:rsidR="00A13019"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 w:cs="Times New Roman"/>
          <w:sz w:val="28"/>
        </w:rPr>
        <w:t xml:space="preserve"> программ, в том числе отчетности об исполнении муниципальных заданий.</w:t>
      </w:r>
    </w:p>
    <w:p w:rsidR="0021258A" w:rsidRDefault="00DD0497" w:rsidP="000B7B72">
      <w:pPr>
        <w:pStyle w:val="a3"/>
        <w:numPr>
          <w:ilvl w:val="0"/>
          <w:numId w:val="1"/>
        </w:numPr>
        <w:spacing w:after="0" w:line="28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4D72C2"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="0021258A" w:rsidRPr="004D72C2">
        <w:rPr>
          <w:rFonts w:ascii="Times New Roman" w:hAnsi="Times New Roman" w:cs="Times New Roman"/>
          <w:sz w:val="28"/>
        </w:rPr>
        <w:t>муниципальн</w:t>
      </w:r>
      <w:r w:rsidRPr="004D72C2">
        <w:rPr>
          <w:rFonts w:ascii="Times New Roman" w:hAnsi="Times New Roman" w:cs="Times New Roman"/>
          <w:sz w:val="28"/>
        </w:rPr>
        <w:t xml:space="preserve">ый </w:t>
      </w:r>
      <w:r w:rsidR="0021258A" w:rsidRPr="004D72C2">
        <w:rPr>
          <w:rFonts w:ascii="Times New Roman" w:hAnsi="Times New Roman" w:cs="Times New Roman"/>
          <w:sz w:val="28"/>
        </w:rPr>
        <w:t>финансов</w:t>
      </w:r>
      <w:r w:rsidRPr="004D72C2">
        <w:rPr>
          <w:rFonts w:ascii="Times New Roman" w:hAnsi="Times New Roman" w:cs="Times New Roman"/>
          <w:sz w:val="28"/>
        </w:rPr>
        <w:t>ый</w:t>
      </w:r>
      <w:r w:rsidR="0021258A" w:rsidRPr="004D72C2">
        <w:rPr>
          <w:rFonts w:ascii="Times New Roman" w:hAnsi="Times New Roman" w:cs="Times New Roman"/>
          <w:sz w:val="28"/>
        </w:rPr>
        <w:t xml:space="preserve"> контрол</w:t>
      </w:r>
      <w:r w:rsidRPr="004D72C2">
        <w:rPr>
          <w:rFonts w:ascii="Times New Roman" w:hAnsi="Times New Roman" w:cs="Times New Roman"/>
          <w:sz w:val="28"/>
        </w:rPr>
        <w:t>ь осуществляется в отношении объектов</w:t>
      </w:r>
      <w:r w:rsidR="004456E5" w:rsidRPr="004D72C2">
        <w:rPr>
          <w:rFonts w:ascii="Times New Roman" w:hAnsi="Times New Roman" w:cs="Times New Roman"/>
          <w:sz w:val="28"/>
        </w:rPr>
        <w:t>,</w:t>
      </w:r>
      <w:r w:rsidRPr="004D72C2">
        <w:rPr>
          <w:rFonts w:ascii="Times New Roman" w:hAnsi="Times New Roman" w:cs="Times New Roman"/>
          <w:sz w:val="28"/>
        </w:rPr>
        <w:t xml:space="preserve"> перечень которых установлен Бюджетным Кодексом Российской Федерации</w:t>
      </w:r>
      <w:r w:rsidR="004456E5" w:rsidRPr="004D72C2">
        <w:rPr>
          <w:rFonts w:ascii="Times New Roman" w:hAnsi="Times New Roman" w:cs="Times New Roman"/>
          <w:sz w:val="28"/>
        </w:rPr>
        <w:t>.</w:t>
      </w:r>
    </w:p>
    <w:p w:rsidR="00D74350" w:rsidRPr="00D74350" w:rsidRDefault="00D74350" w:rsidP="000B7B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50">
        <w:rPr>
          <w:rFonts w:ascii="Times New Roman" w:hAnsi="Times New Roman" w:cs="Times New Roman"/>
          <w:sz w:val="28"/>
          <w:szCs w:val="28"/>
        </w:rPr>
        <w:t>Методами осуществления финансового контроля являются проверка, ревизия, обследование.</w:t>
      </w:r>
    </w:p>
    <w:p w:rsidR="00D74350" w:rsidRPr="003F4314" w:rsidRDefault="00D74350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D74350" w:rsidRPr="003F4314" w:rsidRDefault="00D74350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D74350" w:rsidRPr="004D72C2" w:rsidRDefault="00D74350" w:rsidP="000B7B72">
      <w:pPr>
        <w:pStyle w:val="a3"/>
        <w:spacing w:after="0" w:line="28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Под обследованием понимаются анализ и оценка </w:t>
      </w:r>
      <w:proofErr w:type="gramStart"/>
      <w:r w:rsidRPr="003F4314">
        <w:rPr>
          <w:rFonts w:ascii="Times New Roman" w:hAnsi="Times New Roman" w:cs="Times New Roman"/>
          <w:sz w:val="28"/>
          <w:szCs w:val="28"/>
        </w:rPr>
        <w:t>состояния определенной сферы деятельности объекта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Проверки подразделяются на камеральные и выездные, в том числе </w:t>
      </w:r>
      <w:r w:rsidRPr="003F4314">
        <w:rPr>
          <w:rFonts w:ascii="Times New Roman" w:hAnsi="Times New Roman" w:cs="Times New Roman"/>
          <w:sz w:val="28"/>
          <w:szCs w:val="28"/>
        </w:rPr>
        <w:lastRenderedPageBreak/>
        <w:t>встречные проверки.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Под камеральными проверками понимаются проверки, проводимые по месту нахождения органа </w:t>
      </w:r>
      <w:r w:rsidR="00A72478">
        <w:rPr>
          <w:rFonts w:ascii="Times New Roman" w:hAnsi="Times New Roman" w:cs="Times New Roman"/>
          <w:sz w:val="28"/>
          <w:szCs w:val="28"/>
        </w:rPr>
        <w:t xml:space="preserve">внутреннего муниципального </w:t>
      </w:r>
      <w:r w:rsidR="00D10C46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3F4314">
        <w:rPr>
          <w:rFonts w:ascii="Times New Roman" w:hAnsi="Times New Roman" w:cs="Times New Roman"/>
          <w:sz w:val="28"/>
          <w:szCs w:val="28"/>
        </w:rPr>
        <w:t>контроля (далее - Орган финансового контроля) на основании бюджетной (бухгалтерской) отчетности и иных документов, представленных по его запросу.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63"/>
      <w:bookmarkEnd w:id="5"/>
      <w:r w:rsidRPr="003F4314">
        <w:rPr>
          <w:rFonts w:ascii="Times New Roman" w:hAnsi="Times New Roman" w:cs="Times New Roman"/>
          <w:sz w:val="28"/>
          <w:szCs w:val="28"/>
        </w:rPr>
        <w:t>II. ПЛАНИРОВАНИЕ КОНТРОЛЬНОЙ ДЕЯТЕЛЬНОСТИ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D74350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5"/>
      <w:bookmarkEnd w:id="6"/>
      <w:r>
        <w:rPr>
          <w:rFonts w:ascii="Times New Roman" w:hAnsi="Times New Roman" w:cs="Times New Roman"/>
          <w:sz w:val="28"/>
          <w:szCs w:val="28"/>
        </w:rPr>
        <w:t>5</w:t>
      </w:r>
      <w:r w:rsidR="003F4314" w:rsidRPr="003F4314">
        <w:rPr>
          <w:rFonts w:ascii="Times New Roman" w:hAnsi="Times New Roman" w:cs="Times New Roman"/>
          <w:sz w:val="28"/>
          <w:szCs w:val="28"/>
        </w:rPr>
        <w:t>. Планирование контрольной деятельности осуществляется путем составления плана контрольной деятельности Органа финансового контроля на очередной финансовый год (далее - план контрольной деятельности).</w:t>
      </w:r>
    </w:p>
    <w:p w:rsidR="003F4314" w:rsidRPr="003F4314" w:rsidRDefault="00850C35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4314" w:rsidRPr="003F4314">
        <w:rPr>
          <w:rFonts w:ascii="Times New Roman" w:hAnsi="Times New Roman" w:cs="Times New Roman"/>
          <w:sz w:val="28"/>
          <w:szCs w:val="28"/>
        </w:rPr>
        <w:t>. План контрольной деятельности представляет собой перечень контрольных мероприятий, которые планируется осуществить в очередном финансовом году.</w:t>
      </w:r>
    </w:p>
    <w:p w:rsidR="003F4314" w:rsidRPr="003F4314" w:rsidRDefault="00850C35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4314" w:rsidRPr="003F4314">
        <w:rPr>
          <w:rFonts w:ascii="Times New Roman" w:hAnsi="Times New Roman" w:cs="Times New Roman"/>
          <w:sz w:val="28"/>
          <w:szCs w:val="28"/>
        </w:rPr>
        <w:t>. План контрольной деятельности должен содержать: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тему контрольного мероприятия;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метод осуществления внутреннего муниципального финансового контроля;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сроки проведения контрольного мероприятия.</w:t>
      </w:r>
    </w:p>
    <w:p w:rsidR="003F4314" w:rsidRPr="003F4314" w:rsidRDefault="00850C35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4314" w:rsidRPr="003F4314">
        <w:rPr>
          <w:rFonts w:ascii="Times New Roman" w:hAnsi="Times New Roman" w:cs="Times New Roman"/>
          <w:sz w:val="28"/>
          <w:szCs w:val="28"/>
        </w:rPr>
        <w:t>. План контрольной деятельности формируется Органом финансового контроля с учетом поручений Главы</w:t>
      </w:r>
      <w:r w:rsidR="00C34E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0DB5">
        <w:rPr>
          <w:rFonts w:ascii="Times New Roman" w:hAnsi="Times New Roman" w:cs="Times New Roman"/>
          <w:sz w:val="28"/>
          <w:szCs w:val="28"/>
        </w:rPr>
        <w:t>.</w:t>
      </w:r>
    </w:p>
    <w:p w:rsidR="003F4314" w:rsidRPr="003F4314" w:rsidRDefault="00850C35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. В целях исключения дублирования контрольных мероприятий формирование плана контрольной деятельности осуществляется с учетом информации о планируемых (проводимых) Контрольно-счетной палатой </w:t>
      </w:r>
      <w:r w:rsidR="00150DB5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контрольных мероприятиях.</w:t>
      </w:r>
    </w:p>
    <w:p w:rsidR="0003391F" w:rsidRDefault="0003391F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0"/>
      <w:bookmarkEnd w:id="7"/>
      <w:r w:rsidRPr="003F43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F43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планировании контрольной деятельности периодичность проведения к</w:t>
      </w:r>
      <w:r w:rsidRPr="003F431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F431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4314">
        <w:rPr>
          <w:rFonts w:ascii="Times New Roman" w:hAnsi="Times New Roman" w:cs="Times New Roman"/>
          <w:sz w:val="28"/>
          <w:szCs w:val="28"/>
        </w:rPr>
        <w:t xml:space="preserve"> в отношении одного объекта контроля</w:t>
      </w:r>
      <w:r>
        <w:rPr>
          <w:rFonts w:ascii="Times New Roman" w:hAnsi="Times New Roman" w:cs="Times New Roman"/>
          <w:sz w:val="28"/>
          <w:szCs w:val="28"/>
        </w:rPr>
        <w:t xml:space="preserve"> и по одному предмету контрольного мероприятия составляет не более 1 раза в год.</w:t>
      </w:r>
    </w:p>
    <w:p w:rsidR="003F4314" w:rsidRPr="003F4314" w:rsidRDefault="00850C35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. План контрольной деятельности </w:t>
      </w:r>
      <w:r w:rsidR="00EA7AFD">
        <w:rPr>
          <w:rFonts w:ascii="Times New Roman" w:hAnsi="Times New Roman" w:cs="Times New Roman"/>
          <w:sz w:val="28"/>
          <w:szCs w:val="28"/>
        </w:rPr>
        <w:t>согласовывается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</w:t>
      </w:r>
      <w:r w:rsidR="00150DB5">
        <w:rPr>
          <w:rFonts w:ascii="Times New Roman" w:hAnsi="Times New Roman" w:cs="Times New Roman"/>
          <w:sz w:val="28"/>
          <w:szCs w:val="28"/>
        </w:rPr>
        <w:t xml:space="preserve">Заместителем главы, 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руководителем финансового </w:t>
      </w:r>
      <w:r w:rsidR="00150DB5">
        <w:rPr>
          <w:rFonts w:ascii="Times New Roman" w:hAnsi="Times New Roman" w:cs="Times New Roman"/>
          <w:sz w:val="28"/>
          <w:szCs w:val="28"/>
        </w:rPr>
        <w:t>управления администрации Енисейского района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</w:t>
      </w:r>
      <w:r w:rsidR="00D10C46">
        <w:rPr>
          <w:rFonts w:ascii="Times New Roman" w:hAnsi="Times New Roman" w:cs="Times New Roman"/>
          <w:sz w:val="28"/>
          <w:szCs w:val="28"/>
        </w:rPr>
        <w:t xml:space="preserve">(далее – руководитель финансового управления) 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и утверждается Главой </w:t>
      </w:r>
      <w:r w:rsidR="00150DB5">
        <w:rPr>
          <w:rFonts w:ascii="Times New Roman" w:hAnsi="Times New Roman" w:cs="Times New Roman"/>
          <w:sz w:val="28"/>
          <w:szCs w:val="28"/>
        </w:rPr>
        <w:t>района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8C5890">
        <w:rPr>
          <w:rFonts w:ascii="Times New Roman" w:hAnsi="Times New Roman" w:cs="Times New Roman"/>
          <w:sz w:val="28"/>
          <w:szCs w:val="28"/>
        </w:rPr>
        <w:t>15 января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9B11B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В течение года в план контрольной деятельности могут вноситься изменения. </w:t>
      </w:r>
      <w:bookmarkStart w:id="8" w:name="Par82"/>
      <w:bookmarkEnd w:id="8"/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50C35">
        <w:rPr>
          <w:rFonts w:ascii="Times New Roman" w:hAnsi="Times New Roman" w:cs="Times New Roman"/>
          <w:sz w:val="28"/>
          <w:szCs w:val="28"/>
        </w:rPr>
        <w:t>2</w:t>
      </w:r>
      <w:r w:rsidRPr="003F43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F4314">
        <w:rPr>
          <w:rFonts w:ascii="Times New Roman" w:hAnsi="Times New Roman" w:cs="Times New Roman"/>
          <w:sz w:val="28"/>
          <w:szCs w:val="28"/>
        </w:rPr>
        <w:t xml:space="preserve">Органом финансового контроля </w:t>
      </w:r>
      <w:r w:rsidR="00EA7AFD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3F4314">
        <w:rPr>
          <w:rFonts w:ascii="Times New Roman" w:hAnsi="Times New Roman" w:cs="Times New Roman"/>
          <w:sz w:val="28"/>
          <w:szCs w:val="28"/>
        </w:rPr>
        <w:t>провод</w:t>
      </w:r>
      <w:r w:rsidR="00EA7AFD">
        <w:rPr>
          <w:rFonts w:ascii="Times New Roman" w:hAnsi="Times New Roman" w:cs="Times New Roman"/>
          <w:sz w:val="28"/>
          <w:szCs w:val="28"/>
        </w:rPr>
        <w:t>и</w:t>
      </w:r>
      <w:r w:rsidRPr="003F4314">
        <w:rPr>
          <w:rFonts w:ascii="Times New Roman" w:hAnsi="Times New Roman" w:cs="Times New Roman"/>
          <w:sz w:val="28"/>
          <w:szCs w:val="28"/>
        </w:rPr>
        <w:t>т</w:t>
      </w:r>
      <w:r w:rsidR="00EA7AFD">
        <w:rPr>
          <w:rFonts w:ascii="Times New Roman" w:hAnsi="Times New Roman" w:cs="Times New Roman"/>
          <w:sz w:val="28"/>
          <w:szCs w:val="28"/>
        </w:rPr>
        <w:t>ь</w:t>
      </w:r>
      <w:r w:rsidRPr="003F4314">
        <w:rPr>
          <w:rFonts w:ascii="Times New Roman" w:hAnsi="Times New Roman" w:cs="Times New Roman"/>
          <w:sz w:val="28"/>
          <w:szCs w:val="28"/>
        </w:rPr>
        <w:t xml:space="preserve">ся внеплановые контрольные мероприятия на основании </w:t>
      </w:r>
      <w:r w:rsidR="00D7397B">
        <w:rPr>
          <w:rFonts w:ascii="Times New Roman" w:hAnsi="Times New Roman" w:cs="Times New Roman"/>
          <w:sz w:val="28"/>
          <w:szCs w:val="28"/>
        </w:rPr>
        <w:t>приказа</w:t>
      </w:r>
      <w:r w:rsidRPr="003F4314">
        <w:rPr>
          <w:rFonts w:ascii="Times New Roman" w:hAnsi="Times New Roman" w:cs="Times New Roman"/>
          <w:sz w:val="28"/>
          <w:szCs w:val="28"/>
        </w:rPr>
        <w:t xml:space="preserve"> </w:t>
      </w:r>
      <w:r w:rsidR="005266F6">
        <w:rPr>
          <w:rFonts w:ascii="Times New Roman" w:hAnsi="Times New Roman" w:cs="Times New Roman"/>
          <w:sz w:val="28"/>
          <w:szCs w:val="28"/>
        </w:rPr>
        <w:t xml:space="preserve"> </w:t>
      </w:r>
      <w:r w:rsidR="005266F6" w:rsidRPr="003F4314">
        <w:rPr>
          <w:rFonts w:ascii="Times New Roman" w:hAnsi="Times New Roman" w:cs="Times New Roman"/>
          <w:sz w:val="28"/>
          <w:szCs w:val="28"/>
        </w:rPr>
        <w:t>руководител</w:t>
      </w:r>
      <w:r w:rsidR="005266F6">
        <w:rPr>
          <w:rFonts w:ascii="Times New Roman" w:hAnsi="Times New Roman" w:cs="Times New Roman"/>
          <w:sz w:val="28"/>
          <w:szCs w:val="28"/>
        </w:rPr>
        <w:t>я</w:t>
      </w:r>
      <w:r w:rsidR="005266F6" w:rsidRPr="003F4314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="000A217D">
        <w:rPr>
          <w:rFonts w:ascii="Times New Roman" w:hAnsi="Times New Roman" w:cs="Times New Roman"/>
          <w:sz w:val="28"/>
          <w:szCs w:val="28"/>
        </w:rPr>
        <w:t>управления</w:t>
      </w:r>
      <w:r w:rsidR="005266F6">
        <w:rPr>
          <w:rFonts w:ascii="Times New Roman" w:hAnsi="Times New Roman" w:cs="Times New Roman"/>
          <w:sz w:val="28"/>
          <w:szCs w:val="28"/>
        </w:rPr>
        <w:t>,</w:t>
      </w:r>
      <w:r w:rsidRPr="003F4314">
        <w:rPr>
          <w:rFonts w:ascii="Times New Roman" w:hAnsi="Times New Roman" w:cs="Times New Roman"/>
          <w:sz w:val="28"/>
          <w:szCs w:val="28"/>
        </w:rPr>
        <w:t xml:space="preserve"> в связи с обращени</w:t>
      </w:r>
      <w:r w:rsidR="009B11B4">
        <w:rPr>
          <w:rFonts w:ascii="Times New Roman" w:hAnsi="Times New Roman" w:cs="Times New Roman"/>
          <w:sz w:val="28"/>
          <w:szCs w:val="28"/>
        </w:rPr>
        <w:t>ями</w:t>
      </w:r>
      <w:r w:rsidRPr="003F4314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и органов прокуратуры, граждан, организаций, государственных органов и органов местного самоуправления, указывающих на нарушение бюджетного законодательства Российской Федерации и иных нормативных правовых актов, регулирующих бюджетные правоотношения, а также поручений Главы </w:t>
      </w:r>
      <w:r w:rsidR="005266F6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3F43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7"/>
      <w:bookmarkEnd w:id="9"/>
      <w:r w:rsidRPr="003F4314">
        <w:rPr>
          <w:rFonts w:ascii="Times New Roman" w:hAnsi="Times New Roman" w:cs="Times New Roman"/>
          <w:sz w:val="28"/>
          <w:szCs w:val="28"/>
        </w:rPr>
        <w:t>1</w:t>
      </w:r>
      <w:r w:rsidR="00850C35">
        <w:rPr>
          <w:rFonts w:ascii="Times New Roman" w:hAnsi="Times New Roman" w:cs="Times New Roman"/>
          <w:sz w:val="28"/>
          <w:szCs w:val="28"/>
        </w:rPr>
        <w:t>3</w:t>
      </w:r>
      <w:r w:rsidRPr="003F4314">
        <w:rPr>
          <w:rFonts w:ascii="Times New Roman" w:hAnsi="Times New Roman" w:cs="Times New Roman"/>
          <w:sz w:val="28"/>
          <w:szCs w:val="28"/>
        </w:rPr>
        <w:t>. Решение о проведении внепланового контрольного мероприятия принимается при соблюдении следующих условий: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внеплановое контрольное мероприятие относится к полномочиям Органа финансового контроля;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наличие ресурсов (трудовых, технических, материальных) для проведения внепланового контрольного мероприятия.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В случае несоблюдения одного из условий, предусмотренных настоящим пунктом, </w:t>
      </w:r>
      <w:r w:rsidR="005266F6">
        <w:rPr>
          <w:rFonts w:ascii="Times New Roman" w:hAnsi="Times New Roman" w:cs="Times New Roman"/>
          <w:sz w:val="28"/>
          <w:szCs w:val="28"/>
        </w:rPr>
        <w:t>Заместителем главы</w:t>
      </w:r>
      <w:r w:rsidR="000A21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266F6">
        <w:rPr>
          <w:rFonts w:ascii="Times New Roman" w:hAnsi="Times New Roman" w:cs="Times New Roman"/>
          <w:sz w:val="28"/>
          <w:szCs w:val="28"/>
        </w:rPr>
        <w:t xml:space="preserve">, </w:t>
      </w:r>
      <w:r w:rsidR="005266F6" w:rsidRPr="003F4314">
        <w:rPr>
          <w:rFonts w:ascii="Times New Roman" w:hAnsi="Times New Roman" w:cs="Times New Roman"/>
          <w:sz w:val="28"/>
          <w:szCs w:val="28"/>
        </w:rPr>
        <w:t>руководител</w:t>
      </w:r>
      <w:r w:rsidR="005266F6">
        <w:rPr>
          <w:rFonts w:ascii="Times New Roman" w:hAnsi="Times New Roman" w:cs="Times New Roman"/>
          <w:sz w:val="28"/>
          <w:szCs w:val="28"/>
        </w:rPr>
        <w:t>ем</w:t>
      </w:r>
      <w:r w:rsidR="005266F6" w:rsidRPr="003F4314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="005266F6">
        <w:rPr>
          <w:rFonts w:ascii="Times New Roman" w:hAnsi="Times New Roman" w:cs="Times New Roman"/>
          <w:sz w:val="28"/>
          <w:szCs w:val="28"/>
        </w:rPr>
        <w:t>управления</w:t>
      </w:r>
      <w:r w:rsidRPr="003F4314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проведении внепланового контрольного мероприятия.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93"/>
      <w:bookmarkEnd w:id="10"/>
      <w:r w:rsidRPr="003F4314">
        <w:rPr>
          <w:rFonts w:ascii="Times New Roman" w:hAnsi="Times New Roman" w:cs="Times New Roman"/>
          <w:sz w:val="28"/>
          <w:szCs w:val="28"/>
        </w:rPr>
        <w:t>III. ПОДГОТОВКА К ПРОВЕДЕНИЮ КОНТРОЛЬНОГО МЕРОПРИЯТИЯ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314" w:rsidRPr="000B7B72" w:rsidRDefault="003F4314" w:rsidP="000B7B7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95"/>
      <w:bookmarkEnd w:id="11"/>
      <w:r w:rsidRPr="000B7B72">
        <w:rPr>
          <w:rFonts w:ascii="Times New Roman" w:hAnsi="Times New Roman" w:cs="Times New Roman"/>
          <w:sz w:val="28"/>
          <w:szCs w:val="28"/>
        </w:rPr>
        <w:t xml:space="preserve"> Решение о проведении контрольного мероприятия принимается</w:t>
      </w:r>
      <w:r w:rsidR="00650C5A" w:rsidRPr="000B7B72">
        <w:rPr>
          <w:rFonts w:ascii="Times New Roman" w:hAnsi="Times New Roman" w:cs="Times New Roman"/>
          <w:sz w:val="28"/>
          <w:szCs w:val="28"/>
        </w:rPr>
        <w:t xml:space="preserve"> руководителем финансового управления</w:t>
      </w:r>
      <w:r w:rsidRPr="000B7B72">
        <w:rPr>
          <w:rFonts w:ascii="Times New Roman" w:hAnsi="Times New Roman" w:cs="Times New Roman"/>
          <w:sz w:val="28"/>
          <w:szCs w:val="28"/>
        </w:rPr>
        <w:t xml:space="preserve"> в форме приказа о назначении контрольного мероприятия, в котором указываются: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наименование объекта </w:t>
      </w:r>
      <w:r w:rsidR="00C9492D">
        <w:rPr>
          <w:rFonts w:ascii="Times New Roman" w:hAnsi="Times New Roman" w:cs="Times New Roman"/>
          <w:sz w:val="28"/>
          <w:szCs w:val="28"/>
        </w:rPr>
        <w:t xml:space="preserve">(объектов) </w:t>
      </w:r>
      <w:r w:rsidRPr="003F4314">
        <w:rPr>
          <w:rFonts w:ascii="Times New Roman" w:hAnsi="Times New Roman" w:cs="Times New Roman"/>
          <w:sz w:val="28"/>
          <w:szCs w:val="28"/>
        </w:rPr>
        <w:t>контроля;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тема контрольного мероприятия;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метод осуществления внутреннего муниципального финансового контроля;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3F4314" w:rsidRPr="003F4314" w:rsidRDefault="00E669A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и персональный состав </w:t>
      </w:r>
      <w:r w:rsidR="003F4314" w:rsidRPr="003F4314">
        <w:rPr>
          <w:rFonts w:ascii="Times New Roman" w:hAnsi="Times New Roman" w:cs="Times New Roman"/>
          <w:sz w:val="28"/>
          <w:szCs w:val="28"/>
        </w:rPr>
        <w:t>проверочн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(ревизионн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группы либо работник органа финансового контроля (при проведении контрольного мероприятия одним работником)</w:t>
      </w:r>
      <w:r w:rsidR="003F4314" w:rsidRPr="003F4314">
        <w:rPr>
          <w:rFonts w:ascii="Times New Roman" w:hAnsi="Times New Roman" w:cs="Times New Roman"/>
          <w:sz w:val="28"/>
          <w:szCs w:val="28"/>
        </w:rPr>
        <w:t>;</w:t>
      </w:r>
    </w:p>
    <w:p w:rsidR="000B7B72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 указанием даты начала и даты окончания контрольного мероприятия.</w:t>
      </w:r>
    </w:p>
    <w:p w:rsidR="003F4314" w:rsidRPr="000B7B72" w:rsidRDefault="003F4314" w:rsidP="000B7B7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 </w:t>
      </w:r>
      <w:r w:rsidR="00502F10" w:rsidRPr="000B7B72">
        <w:rPr>
          <w:rFonts w:ascii="Times New Roman" w:hAnsi="Times New Roman" w:cs="Times New Roman"/>
          <w:sz w:val="28"/>
          <w:szCs w:val="28"/>
        </w:rPr>
        <w:t>Вопросы контрольно</w:t>
      </w:r>
      <w:r w:rsidR="000F3272" w:rsidRPr="000B7B72">
        <w:rPr>
          <w:rFonts w:ascii="Times New Roman" w:hAnsi="Times New Roman" w:cs="Times New Roman"/>
          <w:sz w:val="28"/>
          <w:szCs w:val="28"/>
        </w:rPr>
        <w:t>го</w:t>
      </w:r>
      <w:r w:rsidR="00502F10" w:rsidRPr="000B7B7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F3272" w:rsidRPr="000B7B72">
        <w:rPr>
          <w:rFonts w:ascii="Times New Roman" w:hAnsi="Times New Roman" w:cs="Times New Roman"/>
          <w:sz w:val="28"/>
          <w:szCs w:val="28"/>
        </w:rPr>
        <w:t>я, за исключением встречной проверки определяются</w:t>
      </w:r>
      <w:r w:rsidR="00502F10" w:rsidRPr="000B7B72">
        <w:rPr>
          <w:rFonts w:ascii="Times New Roman" w:hAnsi="Times New Roman" w:cs="Times New Roman"/>
          <w:sz w:val="28"/>
          <w:szCs w:val="28"/>
        </w:rPr>
        <w:t xml:space="preserve"> программой утвержденной </w:t>
      </w:r>
      <w:r w:rsidR="00E44C80" w:rsidRPr="000B7B72">
        <w:rPr>
          <w:rFonts w:ascii="Times New Roman" w:hAnsi="Times New Roman" w:cs="Times New Roman"/>
          <w:sz w:val="28"/>
          <w:szCs w:val="28"/>
        </w:rPr>
        <w:t xml:space="preserve">руководителем финансового </w:t>
      </w:r>
      <w:r w:rsidR="000A217D" w:rsidRPr="000B7B72">
        <w:rPr>
          <w:rFonts w:ascii="Times New Roman" w:hAnsi="Times New Roman" w:cs="Times New Roman"/>
          <w:sz w:val="28"/>
          <w:szCs w:val="28"/>
        </w:rPr>
        <w:t>управления</w:t>
      </w:r>
      <w:r w:rsidRPr="000B7B72">
        <w:rPr>
          <w:rFonts w:ascii="Times New Roman" w:hAnsi="Times New Roman" w:cs="Times New Roman"/>
          <w:sz w:val="28"/>
          <w:szCs w:val="28"/>
        </w:rPr>
        <w:t>. Программа контрольного мероприятия должна содержать: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тему контрольного мероприятия;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метод осуществления финансового контроля;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перечень основных вопросов, по которым будут проводиться контрольные действия;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lastRenderedPageBreak/>
        <w:t>нормативный и инструктивный материал, используемый при проведении контрольного мероприятия.</w:t>
      </w:r>
    </w:p>
    <w:p w:rsidR="003F4314" w:rsidRPr="000B7B72" w:rsidRDefault="003F4314" w:rsidP="000B7B7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0"/>
      <w:bookmarkEnd w:id="12"/>
      <w:r w:rsidRPr="000B7B72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не может превышать 45 рабочих дней </w:t>
      </w:r>
      <w:proofErr w:type="gramStart"/>
      <w:r w:rsidRPr="000B7B72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0B7B72">
        <w:rPr>
          <w:rFonts w:ascii="Times New Roman" w:hAnsi="Times New Roman" w:cs="Times New Roman"/>
          <w:sz w:val="28"/>
          <w:szCs w:val="28"/>
        </w:rPr>
        <w:t xml:space="preserve"> контрольного мероприятия, указанной в приказе о проведении контрольного мероприятия.</w:t>
      </w:r>
    </w:p>
    <w:p w:rsidR="003F4314" w:rsidRPr="000B7B72" w:rsidRDefault="003F4314" w:rsidP="000B7B7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предусмотренный </w:t>
      </w:r>
      <w:hyperlink w:anchor="Par110" w:history="1">
        <w:r w:rsidRPr="000B7B72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EA7AF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B910EA" w:rsidRPr="000B7B72">
        <w:rPr>
          <w:rFonts w:ascii="Times New Roman" w:hAnsi="Times New Roman" w:cs="Times New Roman"/>
          <w:sz w:val="28"/>
          <w:szCs w:val="28"/>
        </w:rPr>
        <w:t>,</w:t>
      </w:r>
      <w:r w:rsidRPr="000B7B72">
        <w:rPr>
          <w:rFonts w:ascii="Times New Roman" w:hAnsi="Times New Roman" w:cs="Times New Roman"/>
          <w:sz w:val="28"/>
          <w:szCs w:val="28"/>
        </w:rPr>
        <w:t xml:space="preserve"> </w:t>
      </w:r>
      <w:r w:rsidR="00E44C80" w:rsidRPr="000B7B72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B910EA" w:rsidRPr="000B7B72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0B7B72">
        <w:rPr>
          <w:rFonts w:ascii="Times New Roman" w:hAnsi="Times New Roman" w:cs="Times New Roman"/>
          <w:sz w:val="28"/>
          <w:szCs w:val="28"/>
        </w:rPr>
        <w:t>продл</w:t>
      </w:r>
      <w:r w:rsidR="00B910EA" w:rsidRPr="000B7B72">
        <w:rPr>
          <w:rFonts w:ascii="Times New Roman" w:hAnsi="Times New Roman" w:cs="Times New Roman"/>
          <w:sz w:val="28"/>
          <w:szCs w:val="28"/>
        </w:rPr>
        <w:t>ен</w:t>
      </w:r>
      <w:r w:rsidRPr="000B7B72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B910EA" w:rsidRPr="000B7B72">
        <w:rPr>
          <w:rFonts w:ascii="Times New Roman" w:hAnsi="Times New Roman" w:cs="Times New Roman"/>
          <w:sz w:val="28"/>
          <w:szCs w:val="28"/>
        </w:rPr>
        <w:t xml:space="preserve"> руководителя финансового управления </w:t>
      </w:r>
      <w:r w:rsidRPr="000B7B72">
        <w:rPr>
          <w:rFonts w:ascii="Times New Roman" w:hAnsi="Times New Roman" w:cs="Times New Roman"/>
          <w:sz w:val="28"/>
          <w:szCs w:val="28"/>
        </w:rPr>
        <w:t xml:space="preserve">на основании мотивированного обращения </w:t>
      </w:r>
      <w:r w:rsidR="00B910EA" w:rsidRPr="000B7B72">
        <w:rPr>
          <w:rFonts w:ascii="Times New Roman" w:hAnsi="Times New Roman" w:cs="Times New Roman"/>
          <w:sz w:val="28"/>
          <w:szCs w:val="28"/>
        </w:rPr>
        <w:t>начальника отдела анализа, контроля и методологии</w:t>
      </w:r>
      <w:r w:rsidRPr="000B7B72">
        <w:rPr>
          <w:rFonts w:ascii="Times New Roman" w:hAnsi="Times New Roman" w:cs="Times New Roman"/>
          <w:sz w:val="28"/>
          <w:szCs w:val="28"/>
        </w:rPr>
        <w:t>, но не более чем на 30 рабочих дней.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13"/>
      <w:bookmarkEnd w:id="13"/>
      <w:r w:rsidRPr="003F4314">
        <w:rPr>
          <w:rFonts w:ascii="Times New Roman" w:hAnsi="Times New Roman" w:cs="Times New Roman"/>
          <w:sz w:val="28"/>
          <w:szCs w:val="28"/>
        </w:rPr>
        <w:t>IV. ПОРЯДОК ПРОВЕДЕНИЯ КОНТРОЛЬНОГО МЕРОПРИЯТИЯ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314" w:rsidRPr="000B7B72" w:rsidRDefault="003F4314" w:rsidP="000B7B7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 руководитель контрольного мероприятия или </w:t>
      </w:r>
      <w:r w:rsidR="00E669A4">
        <w:rPr>
          <w:rFonts w:ascii="Times New Roman" w:hAnsi="Times New Roman" w:cs="Times New Roman"/>
          <w:sz w:val="28"/>
          <w:szCs w:val="28"/>
        </w:rPr>
        <w:t>работник о</w:t>
      </w:r>
      <w:r w:rsidRPr="000B7B72">
        <w:rPr>
          <w:rFonts w:ascii="Times New Roman" w:hAnsi="Times New Roman" w:cs="Times New Roman"/>
          <w:sz w:val="28"/>
          <w:szCs w:val="28"/>
        </w:rPr>
        <w:t>ргана финансового контроля (в случаях проведения контрольного мероприятия одним лицом) должен:</w:t>
      </w:r>
    </w:p>
    <w:p w:rsidR="003F4314" w:rsidRPr="003F4314" w:rsidRDefault="00E669A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5 дней до начала проведения контрольного мероприятия </w:t>
      </w:r>
      <w:r w:rsidR="000F3272">
        <w:rPr>
          <w:rFonts w:ascii="Times New Roman" w:hAnsi="Times New Roman" w:cs="Times New Roman"/>
          <w:sz w:val="28"/>
          <w:szCs w:val="28"/>
        </w:rPr>
        <w:t>ознакомить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0F3272">
        <w:rPr>
          <w:rFonts w:ascii="Times New Roman" w:hAnsi="Times New Roman" w:cs="Times New Roman"/>
          <w:sz w:val="28"/>
          <w:szCs w:val="28"/>
        </w:rPr>
        <w:t>я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объекта контроля </w:t>
      </w:r>
      <w:r w:rsidR="000F3272">
        <w:rPr>
          <w:rFonts w:ascii="Times New Roman" w:hAnsi="Times New Roman" w:cs="Times New Roman"/>
          <w:sz w:val="28"/>
          <w:szCs w:val="28"/>
        </w:rPr>
        <w:t>с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0F3272">
        <w:rPr>
          <w:rFonts w:ascii="Times New Roman" w:hAnsi="Times New Roman" w:cs="Times New Roman"/>
          <w:sz w:val="28"/>
          <w:szCs w:val="28"/>
        </w:rPr>
        <w:t>ом</w:t>
      </w:r>
      <w:r w:rsidR="003F4314" w:rsidRPr="003F4314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мероприятия;</w:t>
      </w:r>
    </w:p>
    <w:p w:rsidR="003F4314" w:rsidRPr="003F4314" w:rsidRDefault="00E669A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5 дней до начала проведения контрольного мероприятия </w:t>
      </w:r>
      <w:r w:rsidR="003F4314" w:rsidRPr="003F4314">
        <w:rPr>
          <w:rFonts w:ascii="Times New Roman" w:hAnsi="Times New Roman" w:cs="Times New Roman"/>
          <w:sz w:val="28"/>
          <w:szCs w:val="28"/>
        </w:rPr>
        <w:t>ознакомить руководителя объекта контроля или уполномоченное им лицо с программой контрольного мероприятия;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представить проверочную (ревизионную) </w:t>
      </w:r>
      <w:r w:rsidR="00E669A4">
        <w:rPr>
          <w:rFonts w:ascii="Times New Roman" w:hAnsi="Times New Roman" w:cs="Times New Roman"/>
          <w:sz w:val="28"/>
          <w:szCs w:val="28"/>
        </w:rPr>
        <w:t>группу</w:t>
      </w:r>
      <w:r w:rsidRPr="003F4314">
        <w:rPr>
          <w:rFonts w:ascii="Times New Roman" w:hAnsi="Times New Roman" w:cs="Times New Roman"/>
          <w:sz w:val="28"/>
          <w:szCs w:val="28"/>
        </w:rPr>
        <w:t>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решить организационно-технические вопросы проведения контрольного мероприятия;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приказа о продлении срока проведения контрольного мероприятия.</w:t>
      </w:r>
    </w:p>
    <w:p w:rsidR="003F4314" w:rsidRPr="000B7B72" w:rsidRDefault="003F4314" w:rsidP="000B7B7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23"/>
      <w:bookmarkEnd w:id="14"/>
      <w:r w:rsidRPr="000B7B72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операций, совершенных объектом контроля в проверяемый период.</w:t>
      </w:r>
    </w:p>
    <w:p w:rsidR="003F4314" w:rsidRPr="000B7B72" w:rsidRDefault="003F4314" w:rsidP="000B7B7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Члены проверочной (ревизионной) </w:t>
      </w:r>
      <w:r w:rsidR="00E669A4">
        <w:rPr>
          <w:rFonts w:ascii="Times New Roman" w:hAnsi="Times New Roman" w:cs="Times New Roman"/>
          <w:sz w:val="28"/>
          <w:szCs w:val="28"/>
        </w:rPr>
        <w:t>группы</w:t>
      </w:r>
      <w:r w:rsidRPr="000B7B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7B72">
        <w:rPr>
          <w:rFonts w:ascii="Times New Roman" w:hAnsi="Times New Roman" w:cs="Times New Roman"/>
          <w:sz w:val="28"/>
          <w:szCs w:val="28"/>
        </w:rPr>
        <w:t>вправе: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314">
        <w:rPr>
          <w:rFonts w:ascii="Times New Roman" w:hAnsi="Times New Roman" w:cs="Times New Roman"/>
          <w:sz w:val="28"/>
          <w:szCs w:val="28"/>
        </w:rPr>
        <w:t>по запросу в установленный ими срок получать письменные и устные объяснения, информацию, документы и материалы по вопросам, возникающим в ходе контрольного мероприятия, от должностных, материально ответственных и иных лиц объекта контроля, а также заверенные руководителем объекта контроля или уполномоченным им лицом копии документов, необходимых для проведения контрольного мероприятия;</w:t>
      </w:r>
      <w:proofErr w:type="gramEnd"/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беспрепятственно по предъявлении служебных удостоверений посещать территории, административные здания и служебные помещения, которые занимают объекты контроля;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требовать предъявления поставленных товаров, результатов выполненных работ, оказанных услуг;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lastRenderedPageBreak/>
        <w:t>получать по запросу (требованию) от лиц и организаций, в отношении которых проводится встречная проверка, информацию, документы и материалы, относящиеся к теме контрольного мероприятия.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Документы и письменная информация, необходимые для проведения контрольных мероприятий, представляются в подлиннике, или представляются их копии, заверенные руководителем объекта контроля или уполномоченным им лицом.</w:t>
      </w:r>
    </w:p>
    <w:p w:rsidR="003F4314" w:rsidRPr="000B7B72" w:rsidRDefault="00355664" w:rsidP="000B7B7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 руководитель контрольного мероприятия </w:t>
      </w:r>
      <w:r w:rsidR="003F4314" w:rsidRPr="000B7B72">
        <w:rPr>
          <w:rFonts w:ascii="Times New Roman" w:hAnsi="Times New Roman" w:cs="Times New Roman"/>
          <w:sz w:val="28"/>
          <w:szCs w:val="28"/>
        </w:rPr>
        <w:t>вправе</w:t>
      </w:r>
      <w:r w:rsidRPr="000B7B72">
        <w:rPr>
          <w:rFonts w:ascii="Times New Roman" w:hAnsi="Times New Roman" w:cs="Times New Roman"/>
          <w:sz w:val="28"/>
          <w:szCs w:val="28"/>
        </w:rPr>
        <w:t xml:space="preserve"> </w:t>
      </w:r>
      <w:r w:rsidR="003F4314" w:rsidRPr="000B7B72">
        <w:rPr>
          <w:rFonts w:ascii="Times New Roman" w:hAnsi="Times New Roman" w:cs="Times New Roman"/>
          <w:sz w:val="28"/>
          <w:szCs w:val="28"/>
        </w:rPr>
        <w:t>привлекать  специалистов в случаях, требующих применения научных, технических или иных специальных знаний, для участия в контрольных мероприятиях.</w:t>
      </w:r>
    </w:p>
    <w:p w:rsidR="003F4314" w:rsidRPr="000B7B72" w:rsidRDefault="003F4314" w:rsidP="000B7B7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Контрольное мероприятие приостанавливается в случаях: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отсутствия или неудовлетворительного состояния бюджетного (бухгалтерского) учета у объекта контроля;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временной нетрудоспособности муниципального служащего Органа финансового контроля (в случаях проведения контрольного мероприятия одним лицом);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в случае непредставления</w:t>
      </w:r>
      <w:r w:rsidR="00C9492D">
        <w:rPr>
          <w:rFonts w:ascii="Times New Roman" w:hAnsi="Times New Roman" w:cs="Times New Roman"/>
          <w:sz w:val="28"/>
          <w:szCs w:val="28"/>
        </w:rPr>
        <w:t xml:space="preserve"> или неполного представления</w:t>
      </w:r>
      <w:r w:rsidRPr="003F4314">
        <w:rPr>
          <w:rFonts w:ascii="Times New Roman" w:hAnsi="Times New Roman" w:cs="Times New Roman"/>
          <w:sz w:val="28"/>
          <w:szCs w:val="28"/>
        </w:rPr>
        <w:t xml:space="preserve"> объектом контроля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мероприятия.</w:t>
      </w:r>
    </w:p>
    <w:p w:rsidR="003F4314" w:rsidRPr="000B7B72" w:rsidRDefault="003F4314" w:rsidP="000B7B7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Решение о приостановлении контрольного мероприятия принимается</w:t>
      </w:r>
      <w:r w:rsidR="00355664" w:rsidRPr="000B7B72">
        <w:rPr>
          <w:rFonts w:ascii="Times New Roman" w:hAnsi="Times New Roman" w:cs="Times New Roman"/>
          <w:sz w:val="28"/>
          <w:szCs w:val="28"/>
        </w:rPr>
        <w:t xml:space="preserve"> руководителем финансового управления</w:t>
      </w:r>
      <w:r w:rsidRPr="000B7B72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обращения </w:t>
      </w:r>
      <w:r w:rsidR="00477D76" w:rsidRPr="000B7B72">
        <w:rPr>
          <w:rFonts w:ascii="Times New Roman" w:hAnsi="Times New Roman" w:cs="Times New Roman"/>
          <w:sz w:val="28"/>
          <w:szCs w:val="28"/>
        </w:rPr>
        <w:t>руководителя контрольного мероприятия</w:t>
      </w:r>
      <w:r w:rsidR="00355664" w:rsidRPr="000B7B72">
        <w:rPr>
          <w:rFonts w:ascii="Times New Roman" w:hAnsi="Times New Roman" w:cs="Times New Roman"/>
          <w:sz w:val="28"/>
          <w:szCs w:val="28"/>
        </w:rPr>
        <w:t>.</w:t>
      </w:r>
    </w:p>
    <w:p w:rsidR="003F4314" w:rsidRPr="000B7B72" w:rsidRDefault="003F4314" w:rsidP="000B7B7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После устранения причин приостановления контрольного мероприятия издается приказ </w:t>
      </w:r>
      <w:r w:rsidR="00E7605C" w:rsidRPr="000B7B72">
        <w:rPr>
          <w:rFonts w:ascii="Times New Roman" w:hAnsi="Times New Roman" w:cs="Times New Roman"/>
          <w:sz w:val="28"/>
          <w:szCs w:val="28"/>
        </w:rPr>
        <w:t xml:space="preserve">руководителя финансового управления </w:t>
      </w:r>
      <w:r w:rsidRPr="000B7B72">
        <w:rPr>
          <w:rFonts w:ascii="Times New Roman" w:hAnsi="Times New Roman" w:cs="Times New Roman"/>
          <w:sz w:val="28"/>
          <w:szCs w:val="28"/>
        </w:rPr>
        <w:t>о возобновлении контрольного мероприятия</w:t>
      </w:r>
      <w:r w:rsidR="00942A16" w:rsidRPr="000B7B72">
        <w:rPr>
          <w:rFonts w:ascii="Times New Roman" w:hAnsi="Times New Roman" w:cs="Times New Roman"/>
          <w:sz w:val="28"/>
          <w:szCs w:val="28"/>
        </w:rPr>
        <w:t>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143"/>
      <w:bookmarkEnd w:id="15"/>
      <w:r w:rsidRPr="003F4314">
        <w:rPr>
          <w:rFonts w:ascii="Times New Roman" w:hAnsi="Times New Roman" w:cs="Times New Roman"/>
          <w:sz w:val="28"/>
          <w:szCs w:val="28"/>
        </w:rPr>
        <w:t>V. ОФОРМЛЕНИЕ РЕЗУЛЬТАТОВ КОНТРОЛЬНОГО МЕРОПРИЯТИЯ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4314" w:rsidRPr="000B7B72" w:rsidRDefault="003F4314" w:rsidP="000B7B7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Проведение контрольного мероприятия подлежит документированию.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Все документы, составляемые в рамках контрольного мероприятия, приобщаются к материалам контрольного мероприятия и подлежат хранению в соответствии с требованиями законодательства.</w:t>
      </w:r>
    </w:p>
    <w:p w:rsidR="003F4314" w:rsidRPr="000B7B72" w:rsidRDefault="003F4314" w:rsidP="000B7B7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Результаты проверки (в том числе встречной), ревизии оформляются актом.</w:t>
      </w:r>
    </w:p>
    <w:p w:rsid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Результаты обследования оформляются заключением.</w:t>
      </w:r>
    </w:p>
    <w:p w:rsidR="00114960" w:rsidRDefault="00114960" w:rsidP="000B7B72">
      <w:pPr>
        <w:pStyle w:val="a3"/>
        <w:numPr>
          <w:ilvl w:val="0"/>
          <w:numId w:val="2"/>
        </w:numPr>
        <w:spacing w:after="0" w:line="280" w:lineRule="atLeast"/>
        <w:ind w:left="0" w:firstLine="709"/>
        <w:jc w:val="both"/>
      </w:pPr>
      <w:r w:rsidRPr="000B7B72">
        <w:rPr>
          <w:rFonts w:ascii="Times New Roman" w:hAnsi="Times New Roman" w:cs="Times New Roman"/>
          <w:sz w:val="28"/>
        </w:rPr>
        <w:t xml:space="preserve">Акт, заключение (далее - акт контрольного мероприятия) оформляются руководителем ревизионной группы либо </w:t>
      </w:r>
      <w:r w:rsidR="000E2A14" w:rsidRPr="000B7B72">
        <w:rPr>
          <w:rFonts w:ascii="Times New Roman" w:hAnsi="Times New Roman" w:cs="Times New Roman"/>
          <w:sz w:val="28"/>
        </w:rPr>
        <w:t xml:space="preserve">членом проверочной </w:t>
      </w:r>
      <w:r w:rsidR="00E669A4">
        <w:rPr>
          <w:rFonts w:ascii="Times New Roman" w:hAnsi="Times New Roman" w:cs="Times New Roman"/>
          <w:sz w:val="28"/>
        </w:rPr>
        <w:t>группы</w:t>
      </w:r>
      <w:r w:rsidRPr="000B7B72">
        <w:rPr>
          <w:rFonts w:ascii="Times New Roman" w:hAnsi="Times New Roman" w:cs="Times New Roman"/>
          <w:sz w:val="28"/>
        </w:rPr>
        <w:t xml:space="preserve"> не позднее последнего дня проведения контрольного мероприятия.</w:t>
      </w:r>
    </w:p>
    <w:p w:rsidR="00114960" w:rsidRDefault="00114960" w:rsidP="000B7B72">
      <w:pPr>
        <w:pStyle w:val="a3"/>
        <w:numPr>
          <w:ilvl w:val="0"/>
          <w:numId w:val="2"/>
        </w:numPr>
        <w:spacing w:after="0" w:line="280" w:lineRule="atLeast"/>
        <w:ind w:left="0" w:firstLine="709"/>
        <w:jc w:val="both"/>
      </w:pPr>
      <w:r w:rsidRPr="000B7B72">
        <w:rPr>
          <w:rFonts w:ascii="Times New Roman" w:hAnsi="Times New Roman" w:cs="Times New Roman"/>
          <w:sz w:val="28"/>
        </w:rPr>
        <w:t>Акт контрольного мероприятия составляется на русском языке, имеет сквозную нумерацию страниц. В акте контрольного мероприятия не допускаются помарки, подчистки и иные исправления.</w:t>
      </w:r>
    </w:p>
    <w:p w:rsidR="000B7B72" w:rsidRPr="000B7B72" w:rsidRDefault="00114960" w:rsidP="000B7B72">
      <w:pPr>
        <w:pStyle w:val="a3"/>
        <w:numPr>
          <w:ilvl w:val="0"/>
          <w:numId w:val="2"/>
        </w:numPr>
        <w:spacing w:after="0" w:line="280" w:lineRule="atLeast"/>
        <w:ind w:left="0" w:firstLine="709"/>
        <w:jc w:val="both"/>
      </w:pPr>
      <w:r w:rsidRPr="000B7B72">
        <w:rPr>
          <w:rFonts w:ascii="Times New Roman" w:hAnsi="Times New Roman" w:cs="Times New Roman"/>
          <w:sz w:val="28"/>
        </w:rPr>
        <w:lastRenderedPageBreak/>
        <w:t>Акт контрольного мероприятия состоит из вводной, мотивировочной и резолютивной частей.</w:t>
      </w:r>
    </w:p>
    <w:p w:rsidR="00114960" w:rsidRDefault="00114960" w:rsidP="000B7B72">
      <w:pPr>
        <w:pStyle w:val="a3"/>
        <w:numPr>
          <w:ilvl w:val="1"/>
          <w:numId w:val="7"/>
        </w:numPr>
        <w:spacing w:after="0" w:line="280" w:lineRule="atLeast"/>
        <w:ind w:left="0" w:firstLine="709"/>
        <w:jc w:val="both"/>
      </w:pPr>
      <w:r w:rsidRPr="000B7B72">
        <w:rPr>
          <w:rFonts w:ascii="Times New Roman" w:hAnsi="Times New Roman" w:cs="Times New Roman"/>
          <w:sz w:val="28"/>
        </w:rPr>
        <w:t>Вводная часть акта контрольного мероприятия должна содержать: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1) предмет контрольного мероприятия;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2) дату и место составления акта контрольного мероприятия;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3) номер и дату приказа органа контроля о проведении контрольного мероприятия;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4) наименование метода осуществления финансового контроля (проверка, ревизия, обследование) с указанием вида проверки (камеральная и выездная, в том числе встречная);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5) фамилии, имена, отчества и должности членов </w:t>
      </w:r>
      <w:r w:rsidR="00070B2C">
        <w:rPr>
          <w:rFonts w:ascii="Times New Roman" w:hAnsi="Times New Roman" w:cs="Times New Roman"/>
          <w:sz w:val="28"/>
        </w:rPr>
        <w:t>проверочной (</w:t>
      </w:r>
      <w:r>
        <w:rPr>
          <w:rFonts w:ascii="Times New Roman" w:hAnsi="Times New Roman" w:cs="Times New Roman"/>
          <w:sz w:val="28"/>
        </w:rPr>
        <w:t>ревизионной</w:t>
      </w:r>
      <w:r w:rsidR="00070B2C">
        <w:rPr>
          <w:rFonts w:ascii="Times New Roman" w:hAnsi="Times New Roman" w:cs="Times New Roman"/>
          <w:sz w:val="28"/>
        </w:rPr>
        <w:t>)</w:t>
      </w:r>
      <w:r w:rsidR="000E2A14">
        <w:rPr>
          <w:rFonts w:ascii="Times New Roman" w:hAnsi="Times New Roman" w:cs="Times New Roman"/>
          <w:sz w:val="28"/>
        </w:rPr>
        <w:t xml:space="preserve"> группы</w:t>
      </w:r>
      <w:r>
        <w:rPr>
          <w:rFonts w:ascii="Times New Roman" w:hAnsi="Times New Roman" w:cs="Times New Roman"/>
          <w:sz w:val="28"/>
        </w:rPr>
        <w:t>;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6) проверяемый период;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7) срок проведения контрольного мероприятия;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8) сведения об объекте</w:t>
      </w:r>
      <w:proofErr w:type="gramStart"/>
      <w:r>
        <w:rPr>
          <w:rFonts w:ascii="Times New Roman" w:hAnsi="Times New Roman" w:cs="Times New Roman"/>
          <w:sz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</w:rPr>
        <w:t>ах) контроля: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полное и краткое наименование, идентификационный номер налогоплательщика (ИНН), основной государственный регистрационный номер (ОГРН);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сведения об учредителях (участниках) (при наличии);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имеющиеся лицензии на осуществление соответствующих видов деятельности;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перечень и реквизиты счетов в кредитных организациях, включая депозитные, а также лицевых счетов (включая счета, закрытые на момент контрольного мероприятия, но действовавшие в проверяемом периоде), открытых в Управлении Федерального казначейства;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9) сведения о том, кем и когда проводились предыдущие контрольные мероприятия, а также сведения об устранении нарушений, выявленных в ходе предыдущего контрольного мероприятия;</w:t>
      </w:r>
    </w:p>
    <w:p w:rsidR="00114960" w:rsidRDefault="000E2A14" w:rsidP="000B7B72">
      <w:pPr>
        <w:pStyle w:val="a3"/>
        <w:tabs>
          <w:tab w:val="left" w:pos="1276"/>
          <w:tab w:val="left" w:pos="1418"/>
        </w:tabs>
        <w:spacing w:after="0" w:line="280" w:lineRule="atLeast"/>
        <w:ind w:left="0" w:firstLine="709"/>
        <w:jc w:val="both"/>
      </w:pPr>
      <w:r w:rsidRPr="000B7B72">
        <w:rPr>
          <w:rFonts w:ascii="Times New Roman" w:hAnsi="Times New Roman" w:cs="Times New Roman"/>
          <w:sz w:val="28"/>
        </w:rPr>
        <w:t>2</w:t>
      </w:r>
      <w:r w:rsidR="000B7B72">
        <w:rPr>
          <w:rFonts w:ascii="Times New Roman" w:hAnsi="Times New Roman" w:cs="Times New Roman"/>
          <w:sz w:val="28"/>
        </w:rPr>
        <w:t>9</w:t>
      </w:r>
      <w:r w:rsidRPr="000B7B72">
        <w:rPr>
          <w:rFonts w:ascii="Times New Roman" w:hAnsi="Times New Roman" w:cs="Times New Roman"/>
          <w:sz w:val="28"/>
        </w:rPr>
        <w:t>.2</w:t>
      </w:r>
      <w:r w:rsidR="000B7B72">
        <w:rPr>
          <w:rFonts w:ascii="Times New Roman" w:hAnsi="Times New Roman" w:cs="Times New Roman"/>
          <w:sz w:val="28"/>
        </w:rPr>
        <w:t xml:space="preserve">. </w:t>
      </w:r>
      <w:r w:rsidR="000B7B72">
        <w:rPr>
          <w:rFonts w:ascii="Times New Roman" w:hAnsi="Times New Roman" w:cs="Times New Roman"/>
          <w:sz w:val="28"/>
        </w:rPr>
        <w:tab/>
      </w:r>
      <w:r w:rsidR="00114960" w:rsidRPr="000B7B72">
        <w:rPr>
          <w:rFonts w:ascii="Times New Roman" w:hAnsi="Times New Roman" w:cs="Times New Roman"/>
          <w:sz w:val="28"/>
        </w:rPr>
        <w:t>Мотивировочная часть акта контрольного мероприятия должна содержать: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1) обстоятельства, установленные в ходе проведения контрольного мероприятия по каждому вопросу, подлежащему изучению в ходе контрольного мероприятия;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2) ссылки на нормы бюджетного законодательства;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3) сведения о нарушении бюджетного законодательства, период выявленного нарушения, документально подтвержденная сумма нарушения.</w:t>
      </w:r>
    </w:p>
    <w:p w:rsidR="00114960" w:rsidRDefault="000E2A14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2</w:t>
      </w:r>
      <w:r w:rsidR="000B7B72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.3</w:t>
      </w:r>
      <w:proofErr w:type="gramStart"/>
      <w:r w:rsidR="00114960">
        <w:rPr>
          <w:rFonts w:ascii="Times New Roman" w:hAnsi="Times New Roman" w:cs="Times New Roman"/>
          <w:sz w:val="28"/>
        </w:rPr>
        <w:t xml:space="preserve"> В</w:t>
      </w:r>
      <w:proofErr w:type="gramEnd"/>
      <w:r w:rsidR="00114960">
        <w:rPr>
          <w:rFonts w:ascii="Times New Roman" w:hAnsi="Times New Roman" w:cs="Times New Roman"/>
          <w:sz w:val="28"/>
        </w:rPr>
        <w:t xml:space="preserve"> резолютивной части акта контрольного мероприятия необходимо указывать: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1) выводы о наличии (отсутствии) в действиях (бездействии) объекта контроля нарушений бюджетного законодательства;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2) </w:t>
      </w:r>
      <w:r w:rsidR="000E2A14">
        <w:rPr>
          <w:rFonts w:ascii="Times New Roman" w:hAnsi="Times New Roman" w:cs="Times New Roman"/>
          <w:sz w:val="28"/>
        </w:rPr>
        <w:t>выводы о необходимости принятия мер по устранению причин и условий выявленных нарушений, выдаче предписания либо представления.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114960" w:rsidRDefault="00114960" w:rsidP="000B7B72">
      <w:pPr>
        <w:pStyle w:val="a3"/>
        <w:numPr>
          <w:ilvl w:val="0"/>
          <w:numId w:val="2"/>
        </w:numPr>
        <w:spacing w:after="0" w:line="280" w:lineRule="atLeast"/>
        <w:ind w:left="0" w:firstLine="709"/>
        <w:jc w:val="both"/>
      </w:pPr>
      <w:r w:rsidRPr="000B7B72">
        <w:rPr>
          <w:rFonts w:ascii="Times New Roman" w:hAnsi="Times New Roman" w:cs="Times New Roman"/>
          <w:sz w:val="28"/>
        </w:rPr>
        <w:lastRenderedPageBreak/>
        <w:t>При составлении акта контрольного мероприятия должна быть обеспечена объективность, обоснованность, системность, четкость, доступность и лаконичность изложения.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В акте контрольного мероприятия не допускаются: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1) необоснованные выводы и предположения;</w:t>
      </w:r>
    </w:p>
    <w:p w:rsidR="00114960" w:rsidRDefault="00114960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2) морально-этическая оценка действий работников объекта контроля.</w:t>
      </w:r>
    </w:p>
    <w:p w:rsidR="003F4314" w:rsidRPr="000B7B72" w:rsidRDefault="003F4314" w:rsidP="000B7B7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49"/>
      <w:bookmarkEnd w:id="16"/>
      <w:r w:rsidRPr="000B7B72">
        <w:rPr>
          <w:rFonts w:ascii="Times New Roman" w:hAnsi="Times New Roman" w:cs="Times New Roman"/>
          <w:sz w:val="28"/>
          <w:szCs w:val="28"/>
        </w:rPr>
        <w:t>Акт</w:t>
      </w:r>
      <w:r w:rsidR="004A197B" w:rsidRPr="000B7B72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0B7B72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4A197B" w:rsidRPr="000B7B72">
        <w:rPr>
          <w:rFonts w:ascii="Times New Roman" w:hAnsi="Times New Roman" w:cs="Times New Roman"/>
          <w:sz w:val="28"/>
          <w:szCs w:val="28"/>
        </w:rPr>
        <w:t>ется</w:t>
      </w:r>
      <w:r w:rsidRPr="000B7B72">
        <w:rPr>
          <w:rFonts w:ascii="Times New Roman" w:hAnsi="Times New Roman" w:cs="Times New Roman"/>
          <w:sz w:val="28"/>
          <w:szCs w:val="28"/>
        </w:rPr>
        <w:t xml:space="preserve"> в двух экземплярах: один экземпляр для объекта контроля, один экземпляр для Органа финансового контроля.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В случаях проведения контрольного мероприятия по обращениям (требованиям) правоохранительных органов и органов прокуратуры акт</w:t>
      </w:r>
      <w:r w:rsidR="004A197B"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 w:rsidRPr="003F4314">
        <w:rPr>
          <w:rFonts w:ascii="Times New Roman" w:hAnsi="Times New Roman" w:cs="Times New Roman"/>
          <w:sz w:val="28"/>
          <w:szCs w:val="28"/>
        </w:rPr>
        <w:t>составля</w:t>
      </w:r>
      <w:r w:rsidR="004A197B">
        <w:rPr>
          <w:rFonts w:ascii="Times New Roman" w:hAnsi="Times New Roman" w:cs="Times New Roman"/>
          <w:sz w:val="28"/>
          <w:szCs w:val="28"/>
        </w:rPr>
        <w:t>ется</w:t>
      </w:r>
      <w:r w:rsidRPr="003F4314">
        <w:rPr>
          <w:rFonts w:ascii="Times New Roman" w:hAnsi="Times New Roman" w:cs="Times New Roman"/>
          <w:sz w:val="28"/>
          <w:szCs w:val="28"/>
        </w:rPr>
        <w:t xml:space="preserve"> в трех экземплярах: один экземпляр для правоохранительных органов и органов прокуратуры, один экземпляр для объекта контроля, один экземпляр для Органа финансового контроля.</w:t>
      </w:r>
    </w:p>
    <w:p w:rsidR="003F4314" w:rsidRPr="000B7B72" w:rsidRDefault="003F4314" w:rsidP="000B7B7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 </w:t>
      </w:r>
      <w:r w:rsidR="00C64741" w:rsidRPr="000B7B72">
        <w:rPr>
          <w:rFonts w:ascii="Times New Roman" w:hAnsi="Times New Roman" w:cs="Times New Roman"/>
          <w:sz w:val="28"/>
          <w:szCs w:val="28"/>
        </w:rPr>
        <w:t>В с</w:t>
      </w:r>
      <w:r w:rsidR="00E7605C" w:rsidRPr="000B7B72">
        <w:rPr>
          <w:rFonts w:ascii="Times New Roman" w:hAnsi="Times New Roman" w:cs="Times New Roman"/>
          <w:sz w:val="28"/>
          <w:szCs w:val="28"/>
        </w:rPr>
        <w:t xml:space="preserve">лучае если в рамках </w:t>
      </w:r>
      <w:r w:rsidRPr="000B7B72">
        <w:rPr>
          <w:rFonts w:ascii="Times New Roman" w:hAnsi="Times New Roman" w:cs="Times New Roman"/>
          <w:sz w:val="28"/>
          <w:szCs w:val="28"/>
        </w:rPr>
        <w:t>контрольно</w:t>
      </w:r>
      <w:r w:rsidR="00E7605C" w:rsidRPr="000B7B72">
        <w:rPr>
          <w:rFonts w:ascii="Times New Roman" w:hAnsi="Times New Roman" w:cs="Times New Roman"/>
          <w:sz w:val="28"/>
          <w:szCs w:val="28"/>
        </w:rPr>
        <w:t>го</w:t>
      </w:r>
      <w:r w:rsidRPr="000B7B7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7605C" w:rsidRPr="000B7B72">
        <w:rPr>
          <w:rFonts w:ascii="Times New Roman" w:hAnsi="Times New Roman" w:cs="Times New Roman"/>
          <w:sz w:val="28"/>
          <w:szCs w:val="28"/>
        </w:rPr>
        <w:t xml:space="preserve">я </w:t>
      </w:r>
      <w:r w:rsidR="00C64741" w:rsidRPr="000B7B72">
        <w:rPr>
          <w:rFonts w:ascii="Times New Roman" w:hAnsi="Times New Roman" w:cs="Times New Roman"/>
          <w:sz w:val="28"/>
          <w:szCs w:val="28"/>
        </w:rPr>
        <w:t>рассматривается деятельность нескольких юридических лиц</w:t>
      </w:r>
      <w:r w:rsidR="00E1357C" w:rsidRPr="000B7B72">
        <w:rPr>
          <w:rFonts w:ascii="Times New Roman" w:hAnsi="Times New Roman" w:cs="Times New Roman"/>
          <w:sz w:val="28"/>
          <w:szCs w:val="28"/>
        </w:rPr>
        <w:t>,</w:t>
      </w:r>
      <w:r w:rsidR="00C64741" w:rsidRPr="000B7B72">
        <w:rPr>
          <w:rFonts w:ascii="Times New Roman" w:hAnsi="Times New Roman" w:cs="Times New Roman"/>
          <w:sz w:val="28"/>
          <w:szCs w:val="28"/>
        </w:rPr>
        <w:t xml:space="preserve"> </w:t>
      </w:r>
      <w:r w:rsidRPr="000B7B72">
        <w:rPr>
          <w:rFonts w:ascii="Times New Roman" w:hAnsi="Times New Roman" w:cs="Times New Roman"/>
          <w:sz w:val="28"/>
          <w:szCs w:val="28"/>
        </w:rPr>
        <w:t xml:space="preserve">составляются справки по результатам проведения контрольных действий по </w:t>
      </w:r>
      <w:r w:rsidR="00C64741" w:rsidRPr="000B7B72">
        <w:rPr>
          <w:rFonts w:ascii="Times New Roman" w:hAnsi="Times New Roman" w:cs="Times New Roman"/>
          <w:sz w:val="28"/>
          <w:szCs w:val="28"/>
        </w:rPr>
        <w:t>каждому юридическому лицу</w:t>
      </w:r>
      <w:r w:rsidRPr="000B7B72">
        <w:rPr>
          <w:rFonts w:ascii="Times New Roman" w:hAnsi="Times New Roman" w:cs="Times New Roman"/>
          <w:sz w:val="28"/>
          <w:szCs w:val="28"/>
        </w:rPr>
        <w:t>.</w:t>
      </w:r>
    </w:p>
    <w:p w:rsidR="003F4314" w:rsidRPr="000B7B72" w:rsidRDefault="003F4314" w:rsidP="000B7B7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 Справка составляется членом проверочной (ревизионной) </w:t>
      </w:r>
      <w:r w:rsidR="00070B2C">
        <w:rPr>
          <w:rFonts w:ascii="Times New Roman" w:hAnsi="Times New Roman" w:cs="Times New Roman"/>
          <w:sz w:val="28"/>
          <w:szCs w:val="28"/>
        </w:rPr>
        <w:t>группы</w:t>
      </w:r>
      <w:r w:rsidRPr="000B7B72">
        <w:rPr>
          <w:rFonts w:ascii="Times New Roman" w:hAnsi="Times New Roman" w:cs="Times New Roman"/>
          <w:sz w:val="28"/>
          <w:szCs w:val="28"/>
        </w:rPr>
        <w:t>, проводившим контрольное действие.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При отказе руководителя объекта контроля или уполномоченного им лица подписать справку в конце справки делается запись об отказе от подписания справки. В этом случае к справке прилагаются возражения руководителя объекта контроля или уполномоченного им лица.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Справки прилагаются к акту</w:t>
      </w:r>
      <w:r w:rsidR="004A197B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3F4314">
        <w:rPr>
          <w:rFonts w:ascii="Times New Roman" w:hAnsi="Times New Roman" w:cs="Times New Roman"/>
          <w:sz w:val="28"/>
          <w:szCs w:val="28"/>
        </w:rPr>
        <w:t>, а информация, изложенная в них, учитывается при составлении акта</w:t>
      </w:r>
      <w:r w:rsidR="004A197B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3F4314">
        <w:rPr>
          <w:rFonts w:ascii="Times New Roman" w:hAnsi="Times New Roman" w:cs="Times New Roman"/>
          <w:sz w:val="28"/>
          <w:szCs w:val="28"/>
        </w:rPr>
        <w:t>.</w:t>
      </w:r>
    </w:p>
    <w:p w:rsidR="003F4314" w:rsidRPr="000B7B72" w:rsidRDefault="003F4314" w:rsidP="000B7B72">
      <w:pPr>
        <w:pStyle w:val="a3"/>
        <w:widowControl w:val="0"/>
        <w:numPr>
          <w:ilvl w:val="6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Каждый экземпляр акта</w:t>
      </w:r>
      <w:r w:rsidR="004A197B" w:rsidRPr="000B7B72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0B7B72">
        <w:rPr>
          <w:rFonts w:ascii="Times New Roman" w:hAnsi="Times New Roman" w:cs="Times New Roman"/>
          <w:sz w:val="28"/>
          <w:szCs w:val="28"/>
        </w:rPr>
        <w:t xml:space="preserve"> </w:t>
      </w:r>
      <w:r w:rsidR="00937984" w:rsidRPr="000B7B72">
        <w:rPr>
          <w:rFonts w:ascii="Times New Roman" w:hAnsi="Times New Roman" w:cs="Times New Roman"/>
          <w:sz w:val="28"/>
          <w:szCs w:val="28"/>
        </w:rPr>
        <w:t>п</w:t>
      </w:r>
      <w:r w:rsidRPr="000B7B72">
        <w:rPr>
          <w:rFonts w:ascii="Times New Roman" w:hAnsi="Times New Roman" w:cs="Times New Roman"/>
          <w:sz w:val="28"/>
          <w:szCs w:val="28"/>
        </w:rPr>
        <w:t xml:space="preserve">одписывается </w:t>
      </w:r>
      <w:r w:rsidR="00937984" w:rsidRPr="000B7B72">
        <w:rPr>
          <w:rFonts w:ascii="Times New Roman" w:hAnsi="Times New Roman" w:cs="Times New Roman"/>
          <w:sz w:val="28"/>
          <w:szCs w:val="28"/>
        </w:rPr>
        <w:t>руководителем</w:t>
      </w:r>
      <w:r w:rsidR="00D6664D" w:rsidRPr="000B7B7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37984" w:rsidRPr="000B7B72">
        <w:rPr>
          <w:rFonts w:ascii="Times New Roman" w:hAnsi="Times New Roman" w:cs="Times New Roman"/>
          <w:sz w:val="28"/>
          <w:szCs w:val="28"/>
        </w:rPr>
        <w:t>ьного</w:t>
      </w:r>
      <w:r w:rsidR="00D6664D" w:rsidRPr="000B7B72">
        <w:rPr>
          <w:rFonts w:ascii="Times New Roman" w:hAnsi="Times New Roman" w:cs="Times New Roman"/>
          <w:sz w:val="28"/>
          <w:szCs w:val="28"/>
        </w:rPr>
        <w:t xml:space="preserve"> ме</w:t>
      </w:r>
      <w:r w:rsidR="00937984" w:rsidRPr="000B7B72">
        <w:rPr>
          <w:rFonts w:ascii="Times New Roman" w:hAnsi="Times New Roman" w:cs="Times New Roman"/>
          <w:sz w:val="28"/>
          <w:szCs w:val="28"/>
        </w:rPr>
        <w:t>роприятия</w:t>
      </w:r>
      <w:r w:rsidRPr="000B7B72">
        <w:rPr>
          <w:rFonts w:ascii="Times New Roman" w:hAnsi="Times New Roman" w:cs="Times New Roman"/>
          <w:sz w:val="28"/>
          <w:szCs w:val="28"/>
        </w:rPr>
        <w:t xml:space="preserve"> и руководителем объекта контроля или уполномоченным им лицом.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В случае если в ходе контрольного мероприятия членами проверочной (ревизионной) комиссии не составлялись справки, то членами проверочной (ревизионной) комиссии подписывается каждый экземпляр акта, заключения.</w:t>
      </w:r>
    </w:p>
    <w:p w:rsidR="003F4314" w:rsidRPr="000B7B72" w:rsidRDefault="003F4314" w:rsidP="000B7B7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Срок для ознакомления руководителя объекта контроля или уполномоченного им лица с актом</w:t>
      </w:r>
      <w:r w:rsidR="004A197B" w:rsidRPr="000B7B72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0B7B72">
        <w:rPr>
          <w:rFonts w:ascii="Times New Roman" w:hAnsi="Times New Roman" w:cs="Times New Roman"/>
          <w:sz w:val="28"/>
          <w:szCs w:val="28"/>
        </w:rPr>
        <w:t xml:space="preserve"> составляет не более 5 рабочих дней со дня получения объектом контроля акта</w:t>
      </w:r>
      <w:r w:rsidR="001E59EF" w:rsidRPr="000B7B72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0B7B72">
        <w:rPr>
          <w:rFonts w:ascii="Times New Roman" w:hAnsi="Times New Roman" w:cs="Times New Roman"/>
          <w:sz w:val="28"/>
          <w:szCs w:val="28"/>
        </w:rPr>
        <w:t>.</w:t>
      </w:r>
    </w:p>
    <w:p w:rsidR="000B7B72" w:rsidRDefault="003F4314" w:rsidP="000B7B72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При наличии у руководителя объекта контроля или уполномоченного им лица возражений к акту</w:t>
      </w:r>
      <w:r w:rsidR="001E59EF" w:rsidRPr="000B7B72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0B7B72">
        <w:rPr>
          <w:rFonts w:ascii="Times New Roman" w:hAnsi="Times New Roman" w:cs="Times New Roman"/>
          <w:sz w:val="28"/>
          <w:szCs w:val="28"/>
        </w:rPr>
        <w:t xml:space="preserve"> он делает об этом отметку перед своей подписью и вместе с подписанным актом</w:t>
      </w:r>
      <w:r w:rsidR="001E59EF" w:rsidRPr="000B7B72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0B7B72">
        <w:rPr>
          <w:rFonts w:ascii="Times New Roman" w:hAnsi="Times New Roman" w:cs="Times New Roman"/>
          <w:sz w:val="28"/>
          <w:szCs w:val="28"/>
        </w:rPr>
        <w:t xml:space="preserve"> представляет возражения.</w:t>
      </w:r>
    </w:p>
    <w:p w:rsidR="003F4314" w:rsidRPr="000B7B72" w:rsidRDefault="003F4314" w:rsidP="000B7B72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Письменные возражения приобщаются к материалам контрольного мероприятия.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В случае непредставления письменных возражений по истечении 5 рабочих дней со дня получения акта, заключения объектом контроля акт</w:t>
      </w:r>
      <w:r w:rsidR="001E59EF">
        <w:rPr>
          <w:rFonts w:ascii="Times New Roman" w:hAnsi="Times New Roman" w:cs="Times New Roman"/>
          <w:sz w:val="28"/>
          <w:szCs w:val="28"/>
        </w:rPr>
        <w:t xml:space="preserve"> </w:t>
      </w:r>
      <w:r w:rsidR="001E59EF">
        <w:rPr>
          <w:rFonts w:ascii="Times New Roman" w:hAnsi="Times New Roman" w:cs="Times New Roman"/>
          <w:sz w:val="28"/>
          <w:szCs w:val="28"/>
        </w:rPr>
        <w:lastRenderedPageBreak/>
        <w:t>контрольного мероприятия</w:t>
      </w:r>
      <w:r w:rsidRPr="003F4314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1E59EF">
        <w:rPr>
          <w:rFonts w:ascii="Times New Roman" w:hAnsi="Times New Roman" w:cs="Times New Roman"/>
          <w:sz w:val="28"/>
          <w:szCs w:val="28"/>
        </w:rPr>
        <w:t>ется</w:t>
      </w:r>
      <w:r w:rsidRPr="003F4314">
        <w:rPr>
          <w:rFonts w:ascii="Times New Roman" w:hAnsi="Times New Roman" w:cs="Times New Roman"/>
          <w:sz w:val="28"/>
          <w:szCs w:val="28"/>
        </w:rPr>
        <w:t xml:space="preserve"> подписанными без возражений.</w:t>
      </w:r>
    </w:p>
    <w:p w:rsidR="003F4314" w:rsidRPr="000B7B72" w:rsidRDefault="003F4314" w:rsidP="000B7B7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Руководитель контрольного мероприятия  в срок до 5 рабочих дней со дня получения письменных возражений рассматривает обоснованность этих возражений и готовит по ним мотивированный ответ.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 xml:space="preserve">Ответ на возражения подписывается </w:t>
      </w:r>
      <w:r w:rsidR="00D6664D" w:rsidRPr="003F4314">
        <w:rPr>
          <w:rFonts w:ascii="Times New Roman" w:hAnsi="Times New Roman" w:cs="Times New Roman"/>
          <w:sz w:val="28"/>
          <w:szCs w:val="28"/>
        </w:rPr>
        <w:t>руководител</w:t>
      </w:r>
      <w:r w:rsidR="00D6664D">
        <w:rPr>
          <w:rFonts w:ascii="Times New Roman" w:hAnsi="Times New Roman" w:cs="Times New Roman"/>
          <w:sz w:val="28"/>
          <w:szCs w:val="28"/>
        </w:rPr>
        <w:t>ем</w:t>
      </w:r>
      <w:r w:rsidR="00D6664D" w:rsidRPr="003F4314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="00C527A0">
        <w:rPr>
          <w:rFonts w:ascii="Times New Roman" w:hAnsi="Times New Roman" w:cs="Times New Roman"/>
          <w:sz w:val="28"/>
          <w:szCs w:val="28"/>
        </w:rPr>
        <w:t>управления</w:t>
      </w:r>
      <w:r w:rsidR="00E86E24">
        <w:rPr>
          <w:rFonts w:ascii="Times New Roman" w:hAnsi="Times New Roman" w:cs="Times New Roman"/>
          <w:sz w:val="28"/>
          <w:szCs w:val="28"/>
        </w:rPr>
        <w:t>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Один экземпляр ответа на возражения приобщается к материалам контрольного мероприятия.</w:t>
      </w:r>
    </w:p>
    <w:p w:rsidR="003F4314" w:rsidRPr="000B7B72" w:rsidRDefault="003F4314" w:rsidP="000B7B72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В случае отказа руководителя объекта контроля или уполномоченного им лица подписать или получить акт</w:t>
      </w:r>
      <w:r w:rsidR="0039165A" w:rsidRPr="000B7B72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0B7B72">
        <w:rPr>
          <w:rFonts w:ascii="Times New Roman" w:hAnsi="Times New Roman" w:cs="Times New Roman"/>
          <w:sz w:val="28"/>
          <w:szCs w:val="28"/>
        </w:rPr>
        <w:t xml:space="preserve"> или невозможности вручения данных документов по иной причине руководителем контрольного мероприятия в акте</w:t>
      </w:r>
      <w:r w:rsidR="0039165A" w:rsidRPr="000B7B72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0B7B72">
        <w:rPr>
          <w:rFonts w:ascii="Times New Roman" w:hAnsi="Times New Roman" w:cs="Times New Roman"/>
          <w:sz w:val="28"/>
          <w:szCs w:val="28"/>
        </w:rPr>
        <w:t xml:space="preserve"> делается соответствующая запись.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При этом акт</w:t>
      </w:r>
      <w:r w:rsidR="0039165A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3F4314">
        <w:rPr>
          <w:rFonts w:ascii="Times New Roman" w:hAnsi="Times New Roman" w:cs="Times New Roman"/>
          <w:sz w:val="28"/>
          <w:szCs w:val="28"/>
        </w:rPr>
        <w:t xml:space="preserve"> направляется объекту контроля заказным почтовым отправлением с уведомлением о вручении либо иным способом, обеспечивающим фиксацию факта и даты их передачи объекту контроля.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14">
        <w:rPr>
          <w:rFonts w:ascii="Times New Roman" w:hAnsi="Times New Roman" w:cs="Times New Roman"/>
          <w:sz w:val="28"/>
          <w:szCs w:val="28"/>
        </w:rPr>
        <w:t>Документ, подтверждающий получение акта</w:t>
      </w:r>
      <w:r w:rsidR="00535DAF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Pr="003F4314">
        <w:rPr>
          <w:rFonts w:ascii="Times New Roman" w:hAnsi="Times New Roman" w:cs="Times New Roman"/>
          <w:sz w:val="28"/>
          <w:szCs w:val="28"/>
        </w:rPr>
        <w:t>, объектом контроля, приобщается к материалам контрольного мероприятия.</w:t>
      </w:r>
    </w:p>
    <w:p w:rsidR="003F4314" w:rsidRPr="003F4314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71"/>
      <w:bookmarkEnd w:id="17"/>
    </w:p>
    <w:p w:rsidR="003F4314" w:rsidRPr="00B3423B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174"/>
      <w:bookmarkEnd w:id="18"/>
      <w:r w:rsidRPr="00B3423B">
        <w:rPr>
          <w:rFonts w:ascii="Times New Roman" w:hAnsi="Times New Roman" w:cs="Times New Roman"/>
          <w:sz w:val="28"/>
          <w:szCs w:val="28"/>
        </w:rPr>
        <w:t>VI. СОСТАВЛЕНИЕ И НАПРАВЛЕНИЕ ПРЕДСТАВЛЕНИЙ,</w:t>
      </w:r>
    </w:p>
    <w:p w:rsidR="003F4314" w:rsidRPr="00B3423B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23B">
        <w:rPr>
          <w:rFonts w:ascii="Times New Roman" w:hAnsi="Times New Roman" w:cs="Times New Roman"/>
          <w:sz w:val="28"/>
          <w:szCs w:val="28"/>
        </w:rPr>
        <w:t>ПРЕДПИСАНИЙ, УВЕДОМЛЕНИЙ</w:t>
      </w:r>
    </w:p>
    <w:p w:rsidR="003F4314" w:rsidRPr="0039165A" w:rsidRDefault="003F4314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B7B72" w:rsidRPr="000B7B72" w:rsidRDefault="003F4314" w:rsidP="000B7B7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8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Органом финансового контроля составля</w:t>
      </w:r>
      <w:r w:rsidR="00E86E24" w:rsidRPr="000B7B72">
        <w:rPr>
          <w:rFonts w:ascii="Times New Roman" w:hAnsi="Times New Roman" w:cs="Times New Roman"/>
          <w:sz w:val="28"/>
          <w:szCs w:val="28"/>
        </w:rPr>
        <w:t>ется</w:t>
      </w:r>
      <w:r w:rsidRPr="000B7B7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E86E24" w:rsidRPr="000B7B72">
        <w:rPr>
          <w:rFonts w:ascii="Times New Roman" w:hAnsi="Times New Roman" w:cs="Times New Roman"/>
          <w:sz w:val="28"/>
          <w:szCs w:val="28"/>
        </w:rPr>
        <w:t>е</w:t>
      </w:r>
      <w:r w:rsidRPr="000B7B72">
        <w:rPr>
          <w:rFonts w:ascii="Times New Roman" w:hAnsi="Times New Roman" w:cs="Times New Roman"/>
          <w:sz w:val="28"/>
          <w:szCs w:val="28"/>
        </w:rPr>
        <w:t xml:space="preserve"> и (или) предписани</w:t>
      </w:r>
      <w:r w:rsidR="00E86E24" w:rsidRPr="000B7B72">
        <w:rPr>
          <w:rFonts w:ascii="Times New Roman" w:hAnsi="Times New Roman" w:cs="Times New Roman"/>
          <w:sz w:val="28"/>
          <w:szCs w:val="28"/>
        </w:rPr>
        <w:t>е в соответствии с Бюджетным Кодексом Российской Федерации</w:t>
      </w:r>
      <w:r w:rsidR="000E60F1" w:rsidRPr="000B7B72">
        <w:rPr>
          <w:rFonts w:ascii="Times New Roman" w:hAnsi="Times New Roman" w:cs="Times New Roman"/>
          <w:sz w:val="28"/>
          <w:szCs w:val="28"/>
        </w:rPr>
        <w:t xml:space="preserve">, которое подписывается руководителем  финансового </w:t>
      </w:r>
      <w:r w:rsidR="00C527A0" w:rsidRPr="000B7B72">
        <w:rPr>
          <w:rFonts w:ascii="Times New Roman" w:hAnsi="Times New Roman" w:cs="Times New Roman"/>
          <w:sz w:val="28"/>
          <w:szCs w:val="28"/>
        </w:rPr>
        <w:t>управления</w:t>
      </w:r>
      <w:r w:rsidR="000E60F1" w:rsidRPr="000B7B72">
        <w:rPr>
          <w:rFonts w:ascii="Times New Roman" w:hAnsi="Times New Roman" w:cs="Times New Roman"/>
          <w:sz w:val="28"/>
          <w:szCs w:val="28"/>
        </w:rPr>
        <w:t>.</w:t>
      </w:r>
    </w:p>
    <w:p w:rsidR="000B7B72" w:rsidRDefault="004C318A" w:rsidP="000B7B7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8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B7B72">
        <w:rPr>
          <w:rFonts w:ascii="Times New Roman" w:hAnsi="Times New Roman" w:cs="Times New Roman"/>
          <w:sz w:val="28"/>
        </w:rPr>
        <w:t>Под представлением понимается документ органа  финансового контроля, который должен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</w:t>
      </w:r>
      <w:r w:rsidR="003075F4" w:rsidRPr="000B7B72">
        <w:rPr>
          <w:rFonts w:ascii="Times New Roman" w:hAnsi="Times New Roman" w:cs="Times New Roman"/>
          <w:sz w:val="28"/>
        </w:rPr>
        <w:t xml:space="preserve"> </w:t>
      </w:r>
      <w:r w:rsidRPr="000B7B72">
        <w:rPr>
          <w:rFonts w:ascii="Times New Roman" w:hAnsi="Times New Roman" w:cs="Times New Roman"/>
          <w:sz w:val="28"/>
        </w:rPr>
        <w:t>муниципальных контрактов, целей, порядка и условий предоставления кредитов и займов</w:t>
      </w:r>
      <w:proofErr w:type="gramEnd"/>
      <w:r w:rsidRPr="000B7B72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0B7B72">
        <w:rPr>
          <w:rFonts w:ascii="Times New Roman" w:hAnsi="Times New Roman" w:cs="Times New Roman"/>
          <w:sz w:val="28"/>
        </w:rPr>
        <w:t>обеспеченных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  <w:proofErr w:type="gramEnd"/>
    </w:p>
    <w:p w:rsidR="003075F4" w:rsidRPr="000B7B72" w:rsidRDefault="003075F4" w:rsidP="000B7B7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8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lastRenderedPageBreak/>
        <w:t>Представление должно содержать:</w:t>
      </w:r>
    </w:p>
    <w:p w:rsidR="003075F4" w:rsidRPr="003075F4" w:rsidRDefault="003075F4" w:rsidP="000B7B7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F4">
        <w:rPr>
          <w:rFonts w:ascii="Times New Roman" w:hAnsi="Times New Roman" w:cs="Times New Roman"/>
          <w:sz w:val="28"/>
          <w:szCs w:val="28"/>
        </w:rPr>
        <w:t xml:space="preserve">1) </w:t>
      </w:r>
      <w:r w:rsidR="00070B2C">
        <w:rPr>
          <w:rFonts w:ascii="Times New Roman" w:hAnsi="Times New Roman" w:cs="Times New Roman"/>
          <w:sz w:val="28"/>
          <w:szCs w:val="28"/>
        </w:rPr>
        <w:t xml:space="preserve"> </w:t>
      </w:r>
      <w:r w:rsidRPr="003075F4">
        <w:rPr>
          <w:rFonts w:ascii="Times New Roman" w:hAnsi="Times New Roman" w:cs="Times New Roman"/>
          <w:sz w:val="28"/>
          <w:szCs w:val="28"/>
        </w:rPr>
        <w:t>объект контроля, в отношении которого составляется представление;</w:t>
      </w:r>
    </w:p>
    <w:p w:rsidR="003075F4" w:rsidRPr="003075F4" w:rsidRDefault="003075F4" w:rsidP="000B7B7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5F4">
        <w:rPr>
          <w:rFonts w:ascii="Times New Roman" w:hAnsi="Times New Roman" w:cs="Times New Roman"/>
          <w:sz w:val="28"/>
          <w:szCs w:val="28"/>
        </w:rPr>
        <w:t>2) информацию о выявленных нарушениях бюджетного законодательства, нарушениях условий договоров (соглашений) о предоставлении средств из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3075F4">
        <w:rPr>
          <w:rFonts w:ascii="Times New Roman" w:hAnsi="Times New Roman" w:cs="Times New Roman"/>
          <w:sz w:val="28"/>
          <w:szCs w:val="28"/>
        </w:rPr>
        <w:t xml:space="preserve"> бюджета,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075F4">
        <w:rPr>
          <w:rFonts w:ascii="Times New Roman" w:hAnsi="Times New Roman" w:cs="Times New Roman"/>
          <w:sz w:val="28"/>
          <w:szCs w:val="28"/>
        </w:rPr>
        <w:t xml:space="preserve"> контрактов, а также контрактов (договоров, соглашений), заключенных в целях исполнения указанных договоров (соглашений) 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075F4">
        <w:rPr>
          <w:rFonts w:ascii="Times New Roman" w:hAnsi="Times New Roman" w:cs="Times New Roman"/>
          <w:sz w:val="28"/>
          <w:szCs w:val="28"/>
        </w:rPr>
        <w:t xml:space="preserve"> контрактов, целей, порядка и условий предоставления кредитов и займов, обеспеченных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3075F4">
        <w:rPr>
          <w:rFonts w:ascii="Times New Roman" w:hAnsi="Times New Roman" w:cs="Times New Roman"/>
          <w:sz w:val="28"/>
          <w:szCs w:val="28"/>
        </w:rPr>
        <w:t xml:space="preserve"> гарантиями </w:t>
      </w:r>
      <w:r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3075F4">
        <w:rPr>
          <w:rFonts w:ascii="Times New Roman" w:hAnsi="Times New Roman" w:cs="Times New Roman"/>
          <w:sz w:val="28"/>
          <w:szCs w:val="28"/>
        </w:rPr>
        <w:t xml:space="preserve">, целей, порядка и условий размещения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3075F4">
        <w:rPr>
          <w:rFonts w:ascii="Times New Roman" w:hAnsi="Times New Roman" w:cs="Times New Roman"/>
          <w:sz w:val="28"/>
          <w:szCs w:val="28"/>
        </w:rPr>
        <w:t xml:space="preserve"> бюджета в ценные бумаги объектов контроля;</w:t>
      </w:r>
      <w:proofErr w:type="gramEnd"/>
    </w:p>
    <w:p w:rsidR="003075F4" w:rsidRPr="003075F4" w:rsidRDefault="003075F4" w:rsidP="000B7B7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F4">
        <w:rPr>
          <w:rFonts w:ascii="Times New Roman" w:hAnsi="Times New Roman" w:cs="Times New Roman"/>
          <w:sz w:val="28"/>
          <w:szCs w:val="28"/>
        </w:rPr>
        <w:t xml:space="preserve">3) требования о принятии мер по устранению причин и условий выявленных нарушений или требования о возврате предоставленных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3075F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3075F4" w:rsidRPr="003075F4" w:rsidRDefault="003075F4" w:rsidP="000B7B7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F4">
        <w:rPr>
          <w:rFonts w:ascii="Times New Roman" w:hAnsi="Times New Roman" w:cs="Times New Roman"/>
          <w:sz w:val="28"/>
          <w:szCs w:val="28"/>
        </w:rPr>
        <w:t xml:space="preserve">4) сроки для рассмотрения информации о выявленных нарушениях и выполнения требований о принятии мер по устранению причин и условий таких нарушений или требований о возврате предоставленных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3075F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3075F4" w:rsidRPr="003075F4" w:rsidRDefault="003075F4" w:rsidP="000B7B72">
      <w:pPr>
        <w:spacing w:after="0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75F4">
        <w:rPr>
          <w:rFonts w:ascii="Times New Roman" w:hAnsi="Times New Roman" w:cs="Times New Roman"/>
          <w:sz w:val="28"/>
          <w:szCs w:val="28"/>
        </w:rPr>
        <w:t>) срок извещения органа контроля о принятых мерах.</w:t>
      </w:r>
    </w:p>
    <w:p w:rsidR="0083705F" w:rsidRPr="000B7B72" w:rsidRDefault="004C318A" w:rsidP="000B7B72">
      <w:pPr>
        <w:pStyle w:val="a3"/>
        <w:numPr>
          <w:ilvl w:val="0"/>
          <w:numId w:val="20"/>
        </w:numPr>
        <w:spacing w:after="0" w:line="28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B7B72">
        <w:rPr>
          <w:rFonts w:ascii="Times New Roman" w:hAnsi="Times New Roman" w:cs="Times New Roman"/>
          <w:sz w:val="28"/>
        </w:rPr>
        <w:t xml:space="preserve">Под предписанием понимается документ органа 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</w:t>
      </w:r>
      <w:r w:rsidR="0083705F" w:rsidRPr="000B7B72">
        <w:rPr>
          <w:rFonts w:ascii="Times New Roman" w:hAnsi="Times New Roman" w:cs="Times New Roman"/>
          <w:sz w:val="28"/>
        </w:rPr>
        <w:t>муниципальных</w:t>
      </w:r>
      <w:r w:rsidRPr="000B7B72">
        <w:rPr>
          <w:rFonts w:ascii="Times New Roman" w:hAnsi="Times New Roman" w:cs="Times New Roman"/>
          <w:sz w:val="28"/>
        </w:rPr>
        <w:t xml:space="preserve">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</w:t>
      </w:r>
      <w:proofErr w:type="gramEnd"/>
      <w:r w:rsidRPr="000B7B72">
        <w:rPr>
          <w:rFonts w:ascii="Times New Roman" w:hAnsi="Times New Roman" w:cs="Times New Roman"/>
          <w:sz w:val="28"/>
        </w:rPr>
        <w:t xml:space="preserve">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муниципальному образованию.</w:t>
      </w:r>
    </w:p>
    <w:p w:rsidR="0083705F" w:rsidRDefault="0083705F" w:rsidP="000B7B72">
      <w:pPr>
        <w:pStyle w:val="a3"/>
        <w:numPr>
          <w:ilvl w:val="0"/>
          <w:numId w:val="21"/>
        </w:numPr>
        <w:spacing w:after="0" w:line="280" w:lineRule="atLeast"/>
        <w:ind w:left="0" w:firstLine="709"/>
        <w:jc w:val="both"/>
      </w:pPr>
      <w:r w:rsidRPr="000B7B72">
        <w:rPr>
          <w:rFonts w:ascii="Times New Roman" w:hAnsi="Times New Roman" w:cs="Times New Roman"/>
          <w:sz w:val="28"/>
        </w:rPr>
        <w:t>Предписание должно содержать:</w:t>
      </w:r>
    </w:p>
    <w:p w:rsidR="0083705F" w:rsidRDefault="0083705F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1) объект контроля, в отношении которого составляется предписание;</w:t>
      </w:r>
    </w:p>
    <w:p w:rsidR="0083705F" w:rsidRDefault="0083705F" w:rsidP="000B7B72">
      <w:pPr>
        <w:spacing w:after="0" w:line="280" w:lineRule="atLeast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</w:rPr>
        <w:t>2) выявленные при проведении контрольного мероприятия нарушения бюджетного законодательства, нарушения условий договоров (соглашений) о предоставлении средств из районного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 Енисейского района, целей, порядка и условий размещения средств районного бюджета в ценные бумаги</w:t>
      </w:r>
      <w:proofErr w:type="gramEnd"/>
      <w:r>
        <w:rPr>
          <w:rFonts w:ascii="Times New Roman" w:hAnsi="Times New Roman" w:cs="Times New Roman"/>
          <w:sz w:val="28"/>
        </w:rPr>
        <w:t xml:space="preserve"> объектов контроля с указанием причиненного Енисейскому району ущерба с расчетом размера ущерба в рублях при его наличии;</w:t>
      </w:r>
    </w:p>
    <w:p w:rsidR="0083705F" w:rsidRDefault="0083705F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>3) требование об устранении выявленных нарушений и (или) требование о возмещении причиненного Енисейскому району ущерба;</w:t>
      </w:r>
    </w:p>
    <w:p w:rsidR="0083705F" w:rsidRDefault="0083705F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4) реквизиты банковского счета, на который следует перечислить денежные средства при возмещении объектом контроля ущерба, причиненного выявленными нарушениями;</w:t>
      </w:r>
    </w:p>
    <w:p w:rsidR="0083705F" w:rsidRDefault="0083705F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5) срок исполнения требований предписания;</w:t>
      </w:r>
    </w:p>
    <w:p w:rsidR="0083705F" w:rsidRDefault="0083705F" w:rsidP="000B7B72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срок извещения органа контроля об исполнении требований предписания.</w:t>
      </w:r>
    </w:p>
    <w:p w:rsidR="000B7B72" w:rsidRDefault="00A7645C" w:rsidP="000B7B72">
      <w:pPr>
        <w:pStyle w:val="a3"/>
        <w:numPr>
          <w:ilvl w:val="0"/>
          <w:numId w:val="22"/>
        </w:numPr>
        <w:spacing w:after="0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Неисполнение предписания, содержащего требование о возмещении причиненного ущерба Енисейскому району, является основанием для обращения органа контроля в суд с исковым заявлением о возмещении такого ущерба.</w:t>
      </w:r>
    </w:p>
    <w:p w:rsidR="000B7B72" w:rsidRDefault="00A7645C" w:rsidP="000B7B72">
      <w:pPr>
        <w:pStyle w:val="a3"/>
        <w:numPr>
          <w:ilvl w:val="0"/>
          <w:numId w:val="22"/>
        </w:numPr>
        <w:spacing w:after="0" w:line="2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Предписания и представления подписываются руководителем  </w:t>
      </w:r>
      <w:r w:rsidR="00B3423B" w:rsidRPr="000B7B72">
        <w:rPr>
          <w:rFonts w:ascii="Times New Roman" w:hAnsi="Times New Roman" w:cs="Times New Roman"/>
          <w:sz w:val="28"/>
          <w:szCs w:val="28"/>
        </w:rPr>
        <w:t>ф</w:t>
      </w:r>
      <w:r w:rsidRPr="000B7B72">
        <w:rPr>
          <w:rFonts w:ascii="Times New Roman" w:hAnsi="Times New Roman" w:cs="Times New Roman"/>
          <w:sz w:val="28"/>
          <w:szCs w:val="28"/>
        </w:rPr>
        <w:t>инансового управления и направляются органом финансового контроля в течение 10 рабочих дней со дня вручения объекту контроля акта контрольного мероприятия заказным почтовым отправлением с уведомлением о вручении, либо нарочно с отметкой о получении, либо любым иным способом, позволяющим доставить предписание либо представление.</w:t>
      </w:r>
    </w:p>
    <w:p w:rsidR="000B7B72" w:rsidRDefault="003F4314" w:rsidP="000B7B7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Информация о составлении представления, предписания направляется Органом финансового контроля </w:t>
      </w:r>
      <w:r w:rsidR="00DE5425" w:rsidRPr="000B7B72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  <w:r w:rsidRPr="000B7B72">
        <w:rPr>
          <w:rFonts w:ascii="Times New Roman" w:hAnsi="Times New Roman" w:cs="Times New Roman"/>
          <w:sz w:val="28"/>
          <w:szCs w:val="28"/>
        </w:rPr>
        <w:t>, координирующ</w:t>
      </w:r>
      <w:r w:rsidR="00DE5425" w:rsidRPr="000B7B72">
        <w:rPr>
          <w:rFonts w:ascii="Times New Roman" w:hAnsi="Times New Roman" w:cs="Times New Roman"/>
          <w:sz w:val="28"/>
          <w:szCs w:val="28"/>
        </w:rPr>
        <w:t>ему</w:t>
      </w:r>
      <w:r w:rsidRPr="000B7B72">
        <w:rPr>
          <w:rFonts w:ascii="Times New Roman" w:hAnsi="Times New Roman" w:cs="Times New Roman"/>
          <w:sz w:val="28"/>
          <w:szCs w:val="28"/>
        </w:rPr>
        <w:t xml:space="preserve"> деятельность объекта контроля, для </w:t>
      </w:r>
      <w:proofErr w:type="gramStart"/>
      <w:r w:rsidRPr="000B7B7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7B72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 и применения в пределах своей компетенции мер дисциплинарного воздействия к виновным лицам.</w:t>
      </w:r>
    </w:p>
    <w:p w:rsidR="000B7B72" w:rsidRDefault="006F77C3" w:rsidP="000B7B7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Отмена представления и (или) предписания органа финансового контроля возможна на основании судебного решения в соответствии с законодательством Российской Федерации.</w:t>
      </w:r>
    </w:p>
    <w:p w:rsidR="000B7B72" w:rsidRDefault="003F4314" w:rsidP="000B7B7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 xml:space="preserve">При выявлении в ходе контрольного мероприятия бюджетных нарушений, за совершение которых Бюджетным </w:t>
      </w:r>
      <w:hyperlink r:id="rId9" w:history="1">
        <w:r w:rsidRPr="000B7B7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B7B72">
        <w:rPr>
          <w:rFonts w:ascii="Times New Roman" w:hAnsi="Times New Roman" w:cs="Times New Roman"/>
          <w:sz w:val="28"/>
          <w:szCs w:val="28"/>
        </w:rPr>
        <w:t xml:space="preserve"> Российской Федерации предусмотрено применение бюджетных мер принуждения, руководитель контрольного мероприятия составляет уведомление о применении бюджетных мер принуждения</w:t>
      </w:r>
      <w:r w:rsidR="005F62FB" w:rsidRPr="000B7B72">
        <w:rPr>
          <w:rFonts w:ascii="Times New Roman" w:hAnsi="Times New Roman" w:cs="Times New Roman"/>
          <w:sz w:val="28"/>
          <w:szCs w:val="28"/>
        </w:rPr>
        <w:t>.</w:t>
      </w:r>
    </w:p>
    <w:p w:rsidR="003F4314" w:rsidRPr="000B7B72" w:rsidRDefault="003F4314" w:rsidP="000B7B7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Уведомление о применении бюджетных мер принуждения направляется Органом финансового контроля не позднее 30 календарных дней после даты окончания контрольного мероприятия.</w:t>
      </w:r>
    </w:p>
    <w:p w:rsidR="00D13BEF" w:rsidRPr="003F4314" w:rsidRDefault="00D13BEF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88"/>
      <w:bookmarkEnd w:id="19"/>
    </w:p>
    <w:p w:rsidR="00D13BEF" w:rsidRDefault="003B065D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296"/>
      <w:bookmarkEnd w:id="20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13B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3BEF" w:rsidRPr="00D13BEF">
        <w:rPr>
          <w:rFonts w:ascii="Times New Roman" w:hAnsi="Times New Roman" w:cs="Times New Roman"/>
          <w:sz w:val="28"/>
          <w:szCs w:val="28"/>
        </w:rPr>
        <w:t>.</w:t>
      </w:r>
      <w:r w:rsidR="00D13BEF">
        <w:rPr>
          <w:rFonts w:ascii="Times New Roman" w:hAnsi="Times New Roman" w:cs="Times New Roman"/>
          <w:sz w:val="28"/>
          <w:szCs w:val="28"/>
        </w:rPr>
        <w:t xml:space="preserve"> ПОРЯДОК РАССМОТРЕНИЯ И ПРИНЯТИЯ РЕШЕНИЙ</w:t>
      </w:r>
    </w:p>
    <w:p w:rsidR="003F4314" w:rsidRDefault="00D13BEF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КОНТРОЛЬНЫХ МЕРОПРИЯТИЙ</w:t>
      </w:r>
    </w:p>
    <w:p w:rsidR="000B7B72" w:rsidRDefault="009911F0" w:rsidP="000B7B7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Материалы контрольных мероприятий подлежат обязательному рассмотрению на коллегии администрации района.</w:t>
      </w:r>
    </w:p>
    <w:p w:rsidR="000B7B72" w:rsidRDefault="009911F0" w:rsidP="000B7B7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По результатам проведенного контрольного мероприятия органом финансового контроля направляется Главе района информация о выявленных нарушениях и недостатках.</w:t>
      </w:r>
    </w:p>
    <w:p w:rsidR="000B7B72" w:rsidRDefault="009911F0" w:rsidP="000B7B7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Глава района назначает заседание коллегии администрации района для рассмотрения</w:t>
      </w:r>
      <w:r w:rsidR="001A0A23" w:rsidRPr="000B7B72">
        <w:rPr>
          <w:rFonts w:ascii="Times New Roman" w:hAnsi="Times New Roman" w:cs="Times New Roman"/>
          <w:sz w:val="28"/>
          <w:szCs w:val="28"/>
        </w:rPr>
        <w:t xml:space="preserve"> результатов контрольного мероприятия</w:t>
      </w:r>
      <w:r w:rsidRPr="000B7B72">
        <w:rPr>
          <w:rFonts w:ascii="Times New Roman" w:hAnsi="Times New Roman" w:cs="Times New Roman"/>
          <w:sz w:val="28"/>
          <w:szCs w:val="28"/>
        </w:rPr>
        <w:t xml:space="preserve"> и принятия </w:t>
      </w:r>
      <w:r w:rsidRPr="000B7B72">
        <w:rPr>
          <w:rFonts w:ascii="Times New Roman" w:hAnsi="Times New Roman" w:cs="Times New Roman"/>
          <w:sz w:val="28"/>
          <w:szCs w:val="28"/>
        </w:rPr>
        <w:lastRenderedPageBreak/>
        <w:t>решений.</w:t>
      </w:r>
    </w:p>
    <w:p w:rsidR="000B7B72" w:rsidRDefault="009911F0" w:rsidP="000B7B7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Доклады по материалам контрольных мероприятий готовит орган финансового контроля и передает членам коллегии для ознакомления.</w:t>
      </w:r>
    </w:p>
    <w:p w:rsidR="000B7B72" w:rsidRDefault="00E944CB" w:rsidP="000B7B7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По итогам рассмотрения материалов контрольных мероприятий коллегия администрации района принимает решение, которое подписывается Главой</w:t>
      </w:r>
      <w:r w:rsidR="00B3423B" w:rsidRPr="000B7B72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0B7B72">
        <w:rPr>
          <w:rFonts w:ascii="Times New Roman" w:hAnsi="Times New Roman" w:cs="Times New Roman"/>
          <w:sz w:val="28"/>
          <w:szCs w:val="28"/>
        </w:rPr>
        <w:t xml:space="preserve"> Члены коллегии, не согласные с решением, вправе в трехдневный срок подать особое мнение, которое прилагается к решению коллегии.</w:t>
      </w:r>
    </w:p>
    <w:p w:rsidR="00E944CB" w:rsidRPr="000B7B72" w:rsidRDefault="00E944CB" w:rsidP="000B7B7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При выявлении признаков нарушений, за которые предусмотрена административная, уголовная ответственность, коллегией принимается решение</w:t>
      </w:r>
      <w:r w:rsidR="00D64D26">
        <w:rPr>
          <w:rFonts w:ascii="Times New Roman" w:hAnsi="Times New Roman" w:cs="Times New Roman"/>
          <w:sz w:val="28"/>
          <w:szCs w:val="28"/>
        </w:rPr>
        <w:t>,</w:t>
      </w:r>
      <w:r w:rsidRPr="000B7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B72">
        <w:rPr>
          <w:rFonts w:ascii="Times New Roman" w:hAnsi="Times New Roman" w:cs="Times New Roman"/>
          <w:sz w:val="28"/>
          <w:szCs w:val="28"/>
        </w:rPr>
        <w:t>обязательное к исполнению</w:t>
      </w:r>
      <w:proofErr w:type="gramEnd"/>
      <w:r w:rsidRPr="000B7B72">
        <w:rPr>
          <w:rFonts w:ascii="Times New Roman" w:hAnsi="Times New Roman" w:cs="Times New Roman"/>
          <w:sz w:val="28"/>
          <w:szCs w:val="28"/>
        </w:rPr>
        <w:t>.</w:t>
      </w:r>
    </w:p>
    <w:p w:rsidR="00E944CB" w:rsidRDefault="00E944CB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Коллегией могут быть, в отдельных случаях, вынесены следующие решения:</w:t>
      </w:r>
    </w:p>
    <w:p w:rsidR="00E944CB" w:rsidRDefault="00E944CB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отстранении должностных лиц, виновных в указанных правонарушениях;</w:t>
      </w:r>
    </w:p>
    <w:p w:rsidR="000B7B72" w:rsidRDefault="00E944CB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в правоохранительные органы материалов проверки.</w:t>
      </w:r>
    </w:p>
    <w:p w:rsidR="002E2357" w:rsidRPr="000B7B72" w:rsidRDefault="002E2357" w:rsidP="000B7B72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72">
        <w:rPr>
          <w:rFonts w:ascii="Times New Roman" w:hAnsi="Times New Roman" w:cs="Times New Roman"/>
          <w:sz w:val="28"/>
          <w:szCs w:val="28"/>
        </w:rPr>
        <w:t>Вопросы</w:t>
      </w:r>
      <w:r w:rsidR="00D64D26">
        <w:rPr>
          <w:rFonts w:ascii="Times New Roman" w:hAnsi="Times New Roman" w:cs="Times New Roman"/>
          <w:sz w:val="28"/>
          <w:szCs w:val="28"/>
        </w:rPr>
        <w:t>,</w:t>
      </w:r>
      <w:r w:rsidRPr="000B7B72">
        <w:rPr>
          <w:rFonts w:ascii="Times New Roman" w:hAnsi="Times New Roman" w:cs="Times New Roman"/>
          <w:sz w:val="28"/>
          <w:szCs w:val="28"/>
        </w:rPr>
        <w:t xml:space="preserve"> относящиеся к исключительной компетенции финансового управления администрации Енисейского района</w:t>
      </w:r>
      <w:r w:rsidR="00D64D26">
        <w:rPr>
          <w:rFonts w:ascii="Times New Roman" w:hAnsi="Times New Roman" w:cs="Times New Roman"/>
          <w:sz w:val="28"/>
          <w:szCs w:val="28"/>
        </w:rPr>
        <w:t>,</w:t>
      </w:r>
      <w:r w:rsidRPr="000B7B72">
        <w:rPr>
          <w:rFonts w:ascii="Times New Roman" w:hAnsi="Times New Roman" w:cs="Times New Roman"/>
          <w:sz w:val="28"/>
          <w:szCs w:val="28"/>
        </w:rPr>
        <w:t xml:space="preserve"> на рассмотрение коллегии администрации района не выносятся.</w:t>
      </w:r>
    </w:p>
    <w:p w:rsidR="00B3423B" w:rsidRDefault="00B3423B" w:rsidP="000B7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23B" w:rsidRDefault="003B065D" w:rsidP="000B7B72">
      <w:pPr>
        <w:spacing w:after="0" w:line="280" w:lineRule="atLeast"/>
        <w:ind w:firstLine="709"/>
        <w:jc w:val="center"/>
        <w:outlineLvl w:val="0"/>
      </w:pPr>
      <w:r>
        <w:rPr>
          <w:rFonts w:ascii="Times New Roman" w:hAnsi="Times New Roman" w:cs="Times New Roman"/>
          <w:sz w:val="28"/>
          <w:lang w:val="en-US"/>
        </w:rPr>
        <w:t>VIII</w:t>
      </w:r>
      <w:r w:rsidR="00B3423B">
        <w:rPr>
          <w:rFonts w:ascii="Times New Roman" w:hAnsi="Times New Roman" w:cs="Times New Roman"/>
          <w:sz w:val="28"/>
        </w:rPr>
        <w:t>. ОТЧЕТНОСТЬ О К</w:t>
      </w:r>
      <w:r>
        <w:rPr>
          <w:rFonts w:ascii="Times New Roman" w:hAnsi="Times New Roman" w:cs="Times New Roman"/>
          <w:sz w:val="28"/>
        </w:rPr>
        <w:t>О</w:t>
      </w:r>
      <w:r w:rsidR="00B3423B">
        <w:rPr>
          <w:rFonts w:ascii="Times New Roman" w:hAnsi="Times New Roman" w:cs="Times New Roman"/>
          <w:sz w:val="28"/>
        </w:rPr>
        <w:t>НТРОЛЬНОЙ ДЕЯТЕЛЬНОСТИ</w:t>
      </w:r>
    </w:p>
    <w:p w:rsidR="00B3423B" w:rsidRDefault="00B3423B" w:rsidP="000B7B72">
      <w:pPr>
        <w:spacing w:after="0" w:line="280" w:lineRule="atLeast"/>
        <w:ind w:firstLine="709"/>
        <w:jc w:val="both"/>
      </w:pPr>
    </w:p>
    <w:p w:rsidR="00B3423B" w:rsidRDefault="003B065D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58</w:t>
      </w:r>
      <w:r w:rsidR="00B3423B">
        <w:rPr>
          <w:rFonts w:ascii="Times New Roman" w:hAnsi="Times New Roman" w:cs="Times New Roman"/>
          <w:sz w:val="28"/>
        </w:rPr>
        <w:t>. Информация о контрольной деятельности  составляется на основе обобщения и анализа результатов контрольных мероприятий в форме письменных отчетов.</w:t>
      </w:r>
    </w:p>
    <w:p w:rsidR="00B3423B" w:rsidRDefault="003B065D" w:rsidP="000B7B72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59</w:t>
      </w:r>
      <w:r w:rsidR="00B3423B">
        <w:rPr>
          <w:rFonts w:ascii="Times New Roman" w:hAnsi="Times New Roman" w:cs="Times New Roman"/>
          <w:sz w:val="28"/>
        </w:rPr>
        <w:t xml:space="preserve">. Информация о контрольной деятельности органа контроля составляется ежеквартально нарастающим итогом с пояснительной  справкой в срок не позднее </w:t>
      </w:r>
      <w:r>
        <w:rPr>
          <w:rFonts w:ascii="Times New Roman" w:hAnsi="Times New Roman" w:cs="Times New Roman"/>
          <w:sz w:val="28"/>
        </w:rPr>
        <w:t>1</w:t>
      </w:r>
      <w:r w:rsidR="00B3423B">
        <w:rPr>
          <w:rFonts w:ascii="Times New Roman" w:hAnsi="Times New Roman" w:cs="Times New Roman"/>
          <w:sz w:val="28"/>
        </w:rPr>
        <w:t xml:space="preserve">5 календарных дней после окончания отчетного квартала. </w:t>
      </w:r>
    </w:p>
    <w:p w:rsidR="00B3423B" w:rsidRDefault="003B065D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60</w:t>
      </w:r>
      <w:r w:rsidR="00B3423B">
        <w:rPr>
          <w:rFonts w:ascii="Times New Roman" w:hAnsi="Times New Roman" w:cs="Times New Roman"/>
          <w:sz w:val="28"/>
        </w:rPr>
        <w:t xml:space="preserve">. Информация о контрольной деятельности органа контроля по итогам года готовится не позднее 1 марта года, следующего </w:t>
      </w:r>
      <w:proofErr w:type="gramStart"/>
      <w:r w:rsidR="00B3423B">
        <w:rPr>
          <w:rFonts w:ascii="Times New Roman" w:hAnsi="Times New Roman" w:cs="Times New Roman"/>
          <w:sz w:val="28"/>
        </w:rPr>
        <w:t>за</w:t>
      </w:r>
      <w:proofErr w:type="gramEnd"/>
      <w:r w:rsidR="00B3423B">
        <w:rPr>
          <w:rFonts w:ascii="Times New Roman" w:hAnsi="Times New Roman" w:cs="Times New Roman"/>
          <w:sz w:val="28"/>
        </w:rPr>
        <w:t xml:space="preserve"> отчетным.</w:t>
      </w:r>
    </w:p>
    <w:p w:rsidR="00B3423B" w:rsidRDefault="003B065D" w:rsidP="000B7B72">
      <w:pPr>
        <w:spacing w:after="0" w:line="280" w:lineRule="atLeast"/>
        <w:ind w:firstLine="709"/>
        <w:jc w:val="both"/>
      </w:pPr>
      <w:r>
        <w:rPr>
          <w:rFonts w:ascii="Times New Roman" w:hAnsi="Times New Roman" w:cs="Times New Roman"/>
          <w:sz w:val="28"/>
        </w:rPr>
        <w:t>61</w:t>
      </w:r>
      <w:r w:rsidR="00B3423B">
        <w:rPr>
          <w:rFonts w:ascii="Times New Roman" w:hAnsi="Times New Roman" w:cs="Times New Roman"/>
          <w:sz w:val="28"/>
        </w:rPr>
        <w:t xml:space="preserve">. Информация о контрольной деятельности органа контроля по итогам года подлежит опубликованию на официальном сайте Енисейского района  - </w:t>
      </w:r>
      <w:hyperlink r:id="rId10" w:history="1">
        <w:r w:rsidR="00B3423B" w:rsidRPr="00FA7DEB">
          <w:rPr>
            <w:rStyle w:val="a4"/>
            <w:rFonts w:ascii="Times New Roman" w:hAnsi="Times New Roman" w:cs="Times New Roman"/>
            <w:sz w:val="28"/>
          </w:rPr>
          <w:t>http://www.enadm.ru/</w:t>
        </w:r>
      </w:hyperlink>
      <w:r w:rsidR="00B3423B">
        <w:rPr>
          <w:rFonts w:ascii="Times New Roman" w:hAnsi="Times New Roman" w:cs="Times New Roman"/>
          <w:sz w:val="28"/>
        </w:rPr>
        <w:t xml:space="preserve"> в течение 5 рабочих дней со дня ее подписания руководителем </w:t>
      </w:r>
      <w:r w:rsidR="00C75627">
        <w:rPr>
          <w:rFonts w:ascii="Times New Roman" w:hAnsi="Times New Roman" w:cs="Times New Roman"/>
          <w:sz w:val="28"/>
        </w:rPr>
        <w:t>финансового управления</w:t>
      </w:r>
      <w:r w:rsidR="00B3423B">
        <w:rPr>
          <w:rFonts w:ascii="Times New Roman" w:hAnsi="Times New Roman" w:cs="Times New Roman"/>
          <w:sz w:val="28"/>
        </w:rPr>
        <w:t>.</w:t>
      </w:r>
    </w:p>
    <w:sectPr w:rsidR="00B3423B" w:rsidSect="000B7B7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49" w:rsidRDefault="00611849" w:rsidP="000B7B72">
      <w:pPr>
        <w:spacing w:after="0" w:line="240" w:lineRule="auto"/>
      </w:pPr>
      <w:r>
        <w:separator/>
      </w:r>
    </w:p>
  </w:endnote>
  <w:endnote w:type="continuationSeparator" w:id="0">
    <w:p w:rsidR="00611849" w:rsidRDefault="00611849" w:rsidP="000B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49" w:rsidRDefault="00611849" w:rsidP="000B7B72">
      <w:pPr>
        <w:spacing w:after="0" w:line="240" w:lineRule="auto"/>
      </w:pPr>
      <w:r>
        <w:separator/>
      </w:r>
    </w:p>
  </w:footnote>
  <w:footnote w:type="continuationSeparator" w:id="0">
    <w:p w:rsidR="00611849" w:rsidRDefault="00611849" w:rsidP="000B7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ED2"/>
    <w:multiLevelType w:val="multilevel"/>
    <w:tmpl w:val="BCE8B30A"/>
    <w:lvl w:ilvl="0">
      <w:start w:val="45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29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037B264D"/>
    <w:multiLevelType w:val="hybridMultilevel"/>
    <w:tmpl w:val="1A266ECE"/>
    <w:lvl w:ilvl="0" w:tplc="35BCDD76">
      <w:start w:val="1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7B74D4"/>
    <w:multiLevelType w:val="hybridMultilevel"/>
    <w:tmpl w:val="8DA2E508"/>
    <w:lvl w:ilvl="0" w:tplc="35BCDD76">
      <w:start w:val="1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354AC2"/>
    <w:multiLevelType w:val="multilevel"/>
    <w:tmpl w:val="0750FBEA"/>
    <w:lvl w:ilvl="0">
      <w:start w:val="29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029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113E1EDD"/>
    <w:multiLevelType w:val="multilevel"/>
    <w:tmpl w:val="D750D024"/>
    <w:lvl w:ilvl="0">
      <w:start w:val="1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>
      <w:start w:val="29"/>
      <w:numFmt w:val="decimal"/>
      <w:lvlText w:val="%7."/>
      <w:lvlJc w:val="left"/>
      <w:pPr>
        <w:ind w:left="5749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5252BA"/>
    <w:multiLevelType w:val="multilevel"/>
    <w:tmpl w:val="8120433E"/>
    <w:lvl w:ilvl="0">
      <w:start w:val="40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34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>
    <w:nsid w:val="1EB4180B"/>
    <w:multiLevelType w:val="multilevel"/>
    <w:tmpl w:val="40821FF4"/>
    <w:lvl w:ilvl="0">
      <w:start w:val="45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29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1EEA1D82"/>
    <w:multiLevelType w:val="hybridMultilevel"/>
    <w:tmpl w:val="80C2FD14"/>
    <w:lvl w:ilvl="0" w:tplc="C45A3156">
      <w:start w:val="4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B1C6A"/>
    <w:multiLevelType w:val="hybridMultilevel"/>
    <w:tmpl w:val="AD52A8AC"/>
    <w:lvl w:ilvl="0" w:tplc="6C4E7240">
      <w:start w:val="1"/>
      <w:numFmt w:val="decimal"/>
      <w:lvlText w:val="%1."/>
      <w:lvlJc w:val="left"/>
      <w:pPr>
        <w:ind w:left="1378" w:hanging="8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27B07C7"/>
    <w:multiLevelType w:val="multilevel"/>
    <w:tmpl w:val="8120433E"/>
    <w:lvl w:ilvl="0">
      <w:start w:val="40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34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>
    <w:nsid w:val="279C4B98"/>
    <w:multiLevelType w:val="multilevel"/>
    <w:tmpl w:val="BCE8B30A"/>
    <w:lvl w:ilvl="0">
      <w:start w:val="45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29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>
    <w:nsid w:val="29457850"/>
    <w:multiLevelType w:val="multilevel"/>
    <w:tmpl w:val="4516B850"/>
    <w:lvl w:ilvl="0">
      <w:start w:val="38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29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>
    <w:nsid w:val="2A594EA8"/>
    <w:multiLevelType w:val="hybridMultilevel"/>
    <w:tmpl w:val="96360A14"/>
    <w:lvl w:ilvl="0" w:tplc="35BCDD76">
      <w:start w:val="1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4C3C29"/>
    <w:multiLevelType w:val="multilevel"/>
    <w:tmpl w:val="DF56802A"/>
    <w:lvl w:ilvl="0">
      <w:start w:val="32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29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36D713D5"/>
    <w:multiLevelType w:val="multilevel"/>
    <w:tmpl w:val="69FC7DB0"/>
    <w:lvl w:ilvl="0">
      <w:start w:val="45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29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>
    <w:nsid w:val="38C63781"/>
    <w:multiLevelType w:val="multilevel"/>
    <w:tmpl w:val="1668D26E"/>
    <w:lvl w:ilvl="0">
      <w:start w:val="29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029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458A082C"/>
    <w:multiLevelType w:val="hybridMultilevel"/>
    <w:tmpl w:val="7E9230B0"/>
    <w:lvl w:ilvl="0" w:tplc="35BCDD76">
      <w:start w:val="1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B314BF"/>
    <w:multiLevelType w:val="multilevel"/>
    <w:tmpl w:val="D9F66442"/>
    <w:lvl w:ilvl="0">
      <w:start w:val="4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29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4AE04802"/>
    <w:multiLevelType w:val="hybridMultilevel"/>
    <w:tmpl w:val="D750D024"/>
    <w:lvl w:ilvl="0" w:tplc="4CCA419E">
      <w:start w:val="1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EB3851C8">
      <w:start w:val="29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3BE58E6"/>
    <w:multiLevelType w:val="hybridMultilevel"/>
    <w:tmpl w:val="8D5A16D4"/>
    <w:lvl w:ilvl="0" w:tplc="F872C4E4">
      <w:start w:val="36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E55CF6"/>
    <w:multiLevelType w:val="multilevel"/>
    <w:tmpl w:val="0750FBEA"/>
    <w:lvl w:ilvl="0">
      <w:start w:val="29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029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ascii="Times New Roman" w:hAnsi="Times New Roman" w:cs="Times New Roman" w:hint="default"/>
        <w:sz w:val="28"/>
      </w:rPr>
    </w:lvl>
  </w:abstractNum>
  <w:abstractNum w:abstractNumId="21">
    <w:nsid w:val="6B6F4835"/>
    <w:multiLevelType w:val="multilevel"/>
    <w:tmpl w:val="94DE9DD0"/>
    <w:lvl w:ilvl="0">
      <w:start w:val="3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34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>
    <w:nsid w:val="71A8151F"/>
    <w:multiLevelType w:val="hybridMultilevel"/>
    <w:tmpl w:val="DB3886E0"/>
    <w:lvl w:ilvl="0" w:tplc="F872C4E4">
      <w:start w:val="36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306F7"/>
    <w:multiLevelType w:val="multilevel"/>
    <w:tmpl w:val="B46C03A4"/>
    <w:lvl w:ilvl="0">
      <w:start w:val="35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029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ascii="Times New Roman" w:hAnsi="Times New Roman" w:cs="Times New Roman" w:hint="default"/>
        <w:sz w:val="28"/>
      </w:rPr>
    </w:lvl>
  </w:abstractNum>
  <w:abstractNum w:abstractNumId="24">
    <w:nsid w:val="78181493"/>
    <w:multiLevelType w:val="multilevel"/>
    <w:tmpl w:val="DF56802A"/>
    <w:lvl w:ilvl="0">
      <w:start w:val="32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29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2"/>
  </w:num>
  <w:num w:numId="5">
    <w:abstractNumId w:val="16"/>
  </w:num>
  <w:num w:numId="6">
    <w:abstractNumId w:val="1"/>
  </w:num>
  <w:num w:numId="7">
    <w:abstractNumId w:val="15"/>
  </w:num>
  <w:num w:numId="8">
    <w:abstractNumId w:val="20"/>
  </w:num>
  <w:num w:numId="9">
    <w:abstractNumId w:val="3"/>
  </w:num>
  <w:num w:numId="10">
    <w:abstractNumId w:val="4"/>
  </w:num>
  <w:num w:numId="11">
    <w:abstractNumId w:val="24"/>
  </w:num>
  <w:num w:numId="12">
    <w:abstractNumId w:val="13"/>
  </w:num>
  <w:num w:numId="13">
    <w:abstractNumId w:val="21"/>
  </w:num>
  <w:num w:numId="14">
    <w:abstractNumId w:val="23"/>
  </w:num>
  <w:num w:numId="15">
    <w:abstractNumId w:val="22"/>
  </w:num>
  <w:num w:numId="16">
    <w:abstractNumId w:val="19"/>
  </w:num>
  <w:num w:numId="17">
    <w:abstractNumId w:val="11"/>
  </w:num>
  <w:num w:numId="18">
    <w:abstractNumId w:val="5"/>
  </w:num>
  <w:num w:numId="19">
    <w:abstractNumId w:val="9"/>
  </w:num>
  <w:num w:numId="20">
    <w:abstractNumId w:val="7"/>
  </w:num>
  <w:num w:numId="21">
    <w:abstractNumId w:val="17"/>
  </w:num>
  <w:num w:numId="22">
    <w:abstractNumId w:val="6"/>
  </w:num>
  <w:num w:numId="23">
    <w:abstractNumId w:val="14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314"/>
    <w:rsid w:val="00027954"/>
    <w:rsid w:val="0003391F"/>
    <w:rsid w:val="00070B2C"/>
    <w:rsid w:val="000A217D"/>
    <w:rsid w:val="000A61FF"/>
    <w:rsid w:val="000B7B72"/>
    <w:rsid w:val="000C69B2"/>
    <w:rsid w:val="000E1311"/>
    <w:rsid w:val="000E2A14"/>
    <w:rsid w:val="000E60F1"/>
    <w:rsid w:val="000F3272"/>
    <w:rsid w:val="000F6A6F"/>
    <w:rsid w:val="00114960"/>
    <w:rsid w:val="00150DB5"/>
    <w:rsid w:val="001A0A23"/>
    <w:rsid w:val="001D02E9"/>
    <w:rsid w:val="001E59EF"/>
    <w:rsid w:val="0021258A"/>
    <w:rsid w:val="002151B5"/>
    <w:rsid w:val="002B5503"/>
    <w:rsid w:val="002C462B"/>
    <w:rsid w:val="002C5B72"/>
    <w:rsid w:val="002E2357"/>
    <w:rsid w:val="003075F4"/>
    <w:rsid w:val="00355664"/>
    <w:rsid w:val="0039165A"/>
    <w:rsid w:val="003B065D"/>
    <w:rsid w:val="003B709E"/>
    <w:rsid w:val="003C0D1D"/>
    <w:rsid w:val="003C41BD"/>
    <w:rsid w:val="003C66E1"/>
    <w:rsid w:val="003F4314"/>
    <w:rsid w:val="00421263"/>
    <w:rsid w:val="004456E5"/>
    <w:rsid w:val="00477D76"/>
    <w:rsid w:val="004A197B"/>
    <w:rsid w:val="004A33F7"/>
    <w:rsid w:val="004C318A"/>
    <w:rsid w:val="004D273D"/>
    <w:rsid w:val="004D72C2"/>
    <w:rsid w:val="004E5722"/>
    <w:rsid w:val="004F24D7"/>
    <w:rsid w:val="00502F10"/>
    <w:rsid w:val="005266F6"/>
    <w:rsid w:val="00535DAF"/>
    <w:rsid w:val="005A40B5"/>
    <w:rsid w:val="005F44C7"/>
    <w:rsid w:val="005F48F8"/>
    <w:rsid w:val="005F62FB"/>
    <w:rsid w:val="00611849"/>
    <w:rsid w:val="00623AAB"/>
    <w:rsid w:val="00636B18"/>
    <w:rsid w:val="00650C5A"/>
    <w:rsid w:val="0069523A"/>
    <w:rsid w:val="006C4826"/>
    <w:rsid w:val="006C77F5"/>
    <w:rsid w:val="006F77C3"/>
    <w:rsid w:val="00713D1E"/>
    <w:rsid w:val="00754607"/>
    <w:rsid w:val="007C3D5E"/>
    <w:rsid w:val="00833540"/>
    <w:rsid w:val="0083705F"/>
    <w:rsid w:val="00850C35"/>
    <w:rsid w:val="00890E5D"/>
    <w:rsid w:val="008C5890"/>
    <w:rsid w:val="008D5FFB"/>
    <w:rsid w:val="00937984"/>
    <w:rsid w:val="00942A12"/>
    <w:rsid w:val="00942A16"/>
    <w:rsid w:val="009911F0"/>
    <w:rsid w:val="00994DA2"/>
    <w:rsid w:val="009B11B4"/>
    <w:rsid w:val="009F2873"/>
    <w:rsid w:val="00A13019"/>
    <w:rsid w:val="00A2746E"/>
    <w:rsid w:val="00A308DB"/>
    <w:rsid w:val="00A72478"/>
    <w:rsid w:val="00A7645C"/>
    <w:rsid w:val="00AD4526"/>
    <w:rsid w:val="00B3423B"/>
    <w:rsid w:val="00B343C9"/>
    <w:rsid w:val="00B35D7E"/>
    <w:rsid w:val="00B63113"/>
    <w:rsid w:val="00B67974"/>
    <w:rsid w:val="00B85176"/>
    <w:rsid w:val="00B910EA"/>
    <w:rsid w:val="00BA1711"/>
    <w:rsid w:val="00BC1BDE"/>
    <w:rsid w:val="00BD48CC"/>
    <w:rsid w:val="00C234CC"/>
    <w:rsid w:val="00C34EFE"/>
    <w:rsid w:val="00C527A0"/>
    <w:rsid w:val="00C64741"/>
    <w:rsid w:val="00C731E8"/>
    <w:rsid w:val="00C75627"/>
    <w:rsid w:val="00C9492D"/>
    <w:rsid w:val="00CA0989"/>
    <w:rsid w:val="00D02E80"/>
    <w:rsid w:val="00D10C46"/>
    <w:rsid w:val="00D13BEF"/>
    <w:rsid w:val="00D64D26"/>
    <w:rsid w:val="00D6664D"/>
    <w:rsid w:val="00D7397B"/>
    <w:rsid w:val="00D74350"/>
    <w:rsid w:val="00DD0497"/>
    <w:rsid w:val="00DE5425"/>
    <w:rsid w:val="00DF0B6B"/>
    <w:rsid w:val="00E1357C"/>
    <w:rsid w:val="00E1490A"/>
    <w:rsid w:val="00E26CD7"/>
    <w:rsid w:val="00E44C80"/>
    <w:rsid w:val="00E669A4"/>
    <w:rsid w:val="00E7605C"/>
    <w:rsid w:val="00E86E24"/>
    <w:rsid w:val="00E944CB"/>
    <w:rsid w:val="00EA7AFD"/>
    <w:rsid w:val="00EC2DD9"/>
    <w:rsid w:val="00F82271"/>
    <w:rsid w:val="00F9472C"/>
    <w:rsid w:val="00FA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4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2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B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7B72"/>
  </w:style>
  <w:style w:type="paragraph" w:styleId="a7">
    <w:name w:val="footer"/>
    <w:basedOn w:val="a"/>
    <w:link w:val="a8"/>
    <w:uiPriority w:val="99"/>
    <w:semiHidden/>
    <w:unhideWhenUsed/>
    <w:rsid w:val="000B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7B72"/>
  </w:style>
  <w:style w:type="paragraph" w:styleId="a9">
    <w:name w:val="Balloon Text"/>
    <w:basedOn w:val="a"/>
    <w:link w:val="aa"/>
    <w:uiPriority w:val="99"/>
    <w:semiHidden/>
    <w:unhideWhenUsed/>
    <w:rsid w:val="006C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nad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C49A0E20CA315A0FD6AE917641A3C4C6A7513A4244A45E0842715D94FCX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F9533-81FE-450A-AAEB-EAFBE26A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12</Pages>
  <Words>3997</Words>
  <Characters>22787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Slovik</dc:creator>
  <cp:lastModifiedBy>Лаврова</cp:lastModifiedBy>
  <cp:revision>20</cp:revision>
  <cp:lastPrinted>2018-12-28T09:49:00Z</cp:lastPrinted>
  <dcterms:created xsi:type="dcterms:W3CDTF">2014-07-14T06:55:00Z</dcterms:created>
  <dcterms:modified xsi:type="dcterms:W3CDTF">2019-01-11T05:02:00Z</dcterms:modified>
</cp:coreProperties>
</file>