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DF" w:rsidRDefault="005516DF" w:rsidP="00976C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026A" w:rsidRDefault="00AA026A" w:rsidP="00AA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026A" w:rsidRDefault="00AA026A" w:rsidP="00AA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026A" w:rsidRPr="00AA026A" w:rsidRDefault="00AA026A" w:rsidP="00AA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</w:t>
      </w:r>
    </w:p>
    <w:p w:rsidR="00AA026A" w:rsidRPr="00AA026A" w:rsidRDefault="00AA026A" w:rsidP="00AA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AA026A" w:rsidRPr="00AA026A" w:rsidRDefault="00AA026A" w:rsidP="00AA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AA026A" w:rsidRPr="00AA026A" w:rsidRDefault="00AA026A" w:rsidP="00AA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026A" w:rsidRPr="00AA026A" w:rsidRDefault="00AA026A" w:rsidP="00AA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026A" w:rsidRPr="00AA026A" w:rsidRDefault="00AA026A" w:rsidP="00AA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>.2018</w:t>
      </w: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г. Енисейск                                         №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bookmarkStart w:id="0" w:name="_GoBack"/>
      <w:bookmarkEnd w:id="0"/>
      <w:r w:rsidRPr="00AA026A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AA026A" w:rsidRPr="00AA026A" w:rsidRDefault="00AA026A" w:rsidP="00AA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C88" w:rsidRDefault="00E16C88" w:rsidP="00E1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55" w:rsidRDefault="00117F55" w:rsidP="00117F55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117F55" w:rsidRDefault="00117F55" w:rsidP="00117F55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</w:p>
    <w:p w:rsidR="00E16C88" w:rsidRDefault="00E16C88" w:rsidP="00117F55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внесении изменений в </w:t>
      </w:r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п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остановление </w:t>
      </w:r>
      <w:r w:rsidR="00213300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а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дминистрации Енисейского района Красноярского края от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8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.0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.2018 №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5</w:t>
      </w:r>
      <w:r w:rsidR="0003432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3</w:t>
      </w:r>
      <w:r w:rsidR="00C1564A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-п</w:t>
      </w:r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предоставлении </w:t>
      </w:r>
      <w:proofErr w:type="spellStart"/>
      <w:r w:rsidR="0003432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энергоснабжающим</w:t>
      </w:r>
      <w:proofErr w:type="spellEnd"/>
      <w:r w:rsidR="0003432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организациям компенсации выпадающих доходов, возникающих в результате поставки населению по регулируемым ценам (т</w:t>
      </w:r>
      <w:r w:rsidR="00B73518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арифам</w:t>
      </w:r>
      <w:r w:rsidR="0003432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) электрической энергии, вырабатываемой дизельны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ми электростанциями на территории Енисейского района на 2018 год</w:t>
      </w:r>
      <w:r w:rsidR="00B5702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</w:p>
    <w:p w:rsidR="00E16C88" w:rsidRDefault="00E16C88" w:rsidP="00E16C88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</w:rPr>
      </w:pPr>
    </w:p>
    <w:p w:rsidR="00E16C88" w:rsidRDefault="00E16C88" w:rsidP="00E16C8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BAE" w:rsidRDefault="00E16C88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приведения </w:t>
      </w:r>
      <w:r w:rsidR="00117F5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остановлени</w:t>
      </w:r>
      <w:r w:rsidR="00376E6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я</w:t>
      </w:r>
      <w:r w:rsidR="00117F5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13300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</w:t>
      </w:r>
      <w:r w:rsidR="00C1564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дминистрации 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Енисейского района Красноярского края</w:t>
      </w:r>
      <w:proofErr w:type="gramEnd"/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от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8.0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1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.2018 № </w:t>
      </w:r>
      <w:r w:rsidR="000E6B8D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5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3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-п </w:t>
      </w:r>
      <w:r w:rsidR="0014712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предоставлении </w:t>
      </w:r>
      <w:proofErr w:type="spellStart"/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энергоснабжающим</w:t>
      </w:r>
      <w:proofErr w:type="spellEnd"/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организациям компенсации выпадающих доходов, возникающих в результате поставки населению по регулируемым ценам (т</w:t>
      </w:r>
      <w:r w:rsidR="00B73518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арифам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) электрической энергии, вырабатываемой дизельными электростанциями на территории Енисейского района на 2018 год</w:t>
      </w:r>
      <w:r w:rsidR="00AF666F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»</w:t>
      </w:r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  <w:r w:rsidR="00880EA6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в соответствие с действующим законодательством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, </w:t>
      </w:r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руководствуясь решением Енисейского районного Совета депутатов Красноярского края от 12.12.2017 № 19-209 </w:t>
      </w:r>
      <w:proofErr w:type="gramStart"/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р</w:t>
      </w:r>
      <w:proofErr w:type="gramEnd"/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(ред. 17.10.2018   № 25-339р)  </w:t>
      </w:r>
      <w:r w:rsidR="003D296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       </w:t>
      </w:r>
      <w:r w:rsidR="00117F55" w:rsidRP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«</w:t>
      </w:r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О</w:t>
      </w:r>
      <w:r w:rsidR="00117F55" w:rsidRP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  <w:r w:rsidR="00117F55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районном бюджете на 2018 год и плановый период 2019-2020 годов»,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</w:t>
      </w:r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Уставом Енисейского района Красноярского края</w:t>
      </w:r>
      <w:r w:rsidR="00117F5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ПОСТАНОВЛЯЮ:</w:t>
      </w:r>
    </w:p>
    <w:p w:rsidR="00007BAE" w:rsidRPr="00007BAE" w:rsidRDefault="00117F55" w:rsidP="00117F55">
      <w:pPr>
        <w:pStyle w:val="a4"/>
        <w:spacing w:after="0" w:line="240" w:lineRule="auto"/>
        <w:ind w:left="0"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BAE" w:rsidRPr="00007BAE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постановление админи</w:t>
      </w:r>
      <w:r w:rsidR="00007BAE" w:rsidRPr="00007BA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страции 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Енисейского района Красноярского края от 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8.0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.2018 № </w:t>
      </w:r>
      <w:r w:rsid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-п «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О предоставлении </w:t>
      </w:r>
      <w:proofErr w:type="spellStart"/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энергоснабжающим</w:t>
      </w:r>
      <w:proofErr w:type="spellEnd"/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 xml:space="preserve"> организациям компенсации выпадающих доходов, возникающих в результате поставки населению по регулируемым ценам (</w:t>
      </w:r>
      <w:r w:rsidR="00B7351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тарифам</w:t>
      </w:r>
      <w:r w:rsidR="00EF14DC">
        <w:rPr>
          <w:rFonts w:ascii="Times New Roman" w:eastAsia="Times New Roman" w:hAnsi="Times New Roman" w:cs="Times New Roman"/>
          <w:bCs/>
          <w:kern w:val="32"/>
          <w:sz w:val="28"/>
          <w:szCs w:val="32"/>
        </w:rPr>
        <w:t>) электрической энергии, вырабатываемой дизельными электростанциями на территории Енисейского района на 2018 год</w:t>
      </w:r>
      <w:r w:rsidR="00007BAE" w:rsidRPr="00007B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 (далее – Постановление)</w:t>
      </w:r>
      <w:r w:rsidR="003D29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74DA" w:rsidRPr="00007BAE">
        <w:rPr>
          <w:rFonts w:ascii="Times New Roman" w:hAnsi="Times New Roman" w:cs="Times New Roman"/>
          <w:sz w:val="28"/>
          <w:szCs w:val="28"/>
        </w:rPr>
        <w:t>следующ</w:t>
      </w:r>
      <w:r w:rsidR="00C174DA">
        <w:rPr>
          <w:rFonts w:ascii="Times New Roman" w:hAnsi="Times New Roman" w:cs="Times New Roman"/>
          <w:sz w:val="28"/>
          <w:szCs w:val="28"/>
        </w:rPr>
        <w:t>ие</w:t>
      </w:r>
      <w:r w:rsidR="00007BAE" w:rsidRPr="00007BAE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07BAE" w:rsidRDefault="00007BAE" w:rsidP="00007BAE">
      <w:pPr>
        <w:pStyle w:val="a4"/>
        <w:numPr>
          <w:ilvl w:val="1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Пункт 2 Постановления изложить в новой редакции:</w:t>
      </w:r>
    </w:p>
    <w:p w:rsidR="006C30E1" w:rsidRDefault="00007BAE" w:rsidP="00EF14DC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«2. </w:t>
      </w:r>
      <w:r w:rsidR="00EF14D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Предоставить Обществу с ограниченной ответственностью «</w:t>
      </w:r>
      <w:proofErr w:type="spellStart"/>
      <w:r w:rsidR="00EF14D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Безымянское</w:t>
      </w:r>
      <w:proofErr w:type="spellEnd"/>
      <w:r w:rsidR="00EF14D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» субсидию на компенсацию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района, на 2018 год в размере 10 353 251,00 рублей (десять миллионов 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тр</w:t>
      </w:r>
      <w:r w:rsidR="00C174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</w:t>
      </w:r>
      <w:r w:rsidR="00C174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та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пят</w:t>
      </w:r>
      <w:r w:rsidR="00C174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ь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десят тр</w:t>
      </w:r>
      <w:r w:rsidR="00C174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тысяч</w:t>
      </w:r>
      <w:r w:rsidR="00C174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</w:t>
      </w:r>
      <w:r w:rsidR="003D296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C174D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двести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пятьдесят </w:t>
      </w:r>
      <w:r w:rsidR="008D53F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один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рубл</w:t>
      </w:r>
      <w:r w:rsidR="008D53F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ь</w:t>
      </w:r>
      <w:r w:rsid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00 копеек)</w:t>
      </w:r>
      <w:r w:rsidR="00480E76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</w:t>
      </w:r>
      <w:r w:rsidR="003D296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</w:p>
    <w:p w:rsidR="00A13FB2" w:rsidRDefault="00A13FB2" w:rsidP="00A13FB2">
      <w:pPr>
        <w:pStyle w:val="a4"/>
        <w:numPr>
          <w:ilvl w:val="1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A13FB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>Пункт 3 Постановления изложить в новой редакции:</w:t>
      </w:r>
    </w:p>
    <w:p w:rsidR="00A13FB2" w:rsidRPr="00A13FB2" w:rsidRDefault="00A13FB2" w:rsidP="00A13F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«3.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Предоставить 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Енисейэнергоком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» субсидию на компенсацию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Енисейского района, на 2018 год в размере 237 159 532,00рублей (двести тридцать семь миллионов сто пятьдесят девять тысяч пятьсот тридцать два рубля 00 копеек)»</w:t>
      </w:r>
      <w:r w:rsidR="003D296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End"/>
    </w:p>
    <w:p w:rsidR="00480E76" w:rsidRDefault="00480E76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исполнением настоящего постановления возложить на первого заместителя главы Енисейского района А.Ю. Губанова.</w:t>
      </w:r>
    </w:p>
    <w:p w:rsidR="00480E76" w:rsidRPr="00007BAE" w:rsidRDefault="00480E76" w:rsidP="00E16C88">
      <w:pPr>
        <w:spacing w:after="0" w:line="240" w:lineRule="auto"/>
        <w:ind w:firstLine="56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3. Настоящее постановление вступает в силу с момента подписания, и подлежит размещению на официальном информационном Интернет-сайте Енисейского района Красноярского края.</w:t>
      </w:r>
    </w:p>
    <w:p w:rsidR="00B63660" w:rsidRPr="00B63660" w:rsidRDefault="00B63660" w:rsidP="00B636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660" w:rsidRDefault="00B63660" w:rsidP="00B63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96C" w:rsidRPr="00B63660" w:rsidRDefault="003D296C" w:rsidP="00B636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6417" w:rsidRPr="00B06417" w:rsidRDefault="00B63660" w:rsidP="00480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66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480E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D296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="00480E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 Ермак</w:t>
      </w:r>
      <w:r w:rsidR="00880EA6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</w:p>
    <w:sectPr w:rsidR="00B06417" w:rsidRPr="00B06417" w:rsidSect="00AA026A">
      <w:headerReference w:type="even" r:id="rId8"/>
      <w:headerReference w:type="default" r:id="rId9"/>
      <w:pgSz w:w="11906" w:h="16838"/>
      <w:pgMar w:top="567" w:right="849" w:bottom="99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B0" w:rsidRDefault="000740B0">
      <w:pPr>
        <w:spacing w:after="0" w:line="240" w:lineRule="auto"/>
      </w:pPr>
      <w:r>
        <w:separator/>
      </w:r>
    </w:p>
  </w:endnote>
  <w:endnote w:type="continuationSeparator" w:id="0">
    <w:p w:rsidR="000740B0" w:rsidRDefault="0007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B0" w:rsidRDefault="000740B0">
      <w:pPr>
        <w:spacing w:after="0" w:line="240" w:lineRule="auto"/>
      </w:pPr>
      <w:r>
        <w:separator/>
      </w:r>
    </w:p>
  </w:footnote>
  <w:footnote w:type="continuationSeparator" w:id="0">
    <w:p w:rsidR="000740B0" w:rsidRDefault="0007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E2" w:rsidRDefault="0013745E" w:rsidP="00DD03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49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25E2" w:rsidRDefault="00AA02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E2" w:rsidRPr="00E87F02" w:rsidRDefault="00AA026A" w:rsidP="00DD03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3DE2446E"/>
    <w:multiLevelType w:val="multilevel"/>
    <w:tmpl w:val="E5A0D1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3">
    <w:nsid w:val="3EEE7F10"/>
    <w:multiLevelType w:val="hybridMultilevel"/>
    <w:tmpl w:val="45264710"/>
    <w:lvl w:ilvl="0" w:tplc="A2181FAE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8C71A8"/>
    <w:multiLevelType w:val="multilevel"/>
    <w:tmpl w:val="07C21F12"/>
    <w:lvl w:ilvl="0">
      <w:start w:val="1"/>
      <w:numFmt w:val="decimal"/>
      <w:lvlText w:val="%1."/>
      <w:lvlJc w:val="left"/>
      <w:pPr>
        <w:ind w:left="92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2160"/>
      </w:pPr>
      <w:rPr>
        <w:rFonts w:hint="default"/>
      </w:rPr>
    </w:lvl>
  </w:abstractNum>
  <w:abstractNum w:abstractNumId="7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F59"/>
    <w:rsid w:val="00007BAE"/>
    <w:rsid w:val="000110DC"/>
    <w:rsid w:val="000253B1"/>
    <w:rsid w:val="0003432D"/>
    <w:rsid w:val="00040CB7"/>
    <w:rsid w:val="000427CB"/>
    <w:rsid w:val="00047D61"/>
    <w:rsid w:val="0006345C"/>
    <w:rsid w:val="000740B0"/>
    <w:rsid w:val="00094483"/>
    <w:rsid w:val="000D0166"/>
    <w:rsid w:val="000D6697"/>
    <w:rsid w:val="000E6A3F"/>
    <w:rsid w:val="000E6B8D"/>
    <w:rsid w:val="0010187E"/>
    <w:rsid w:val="001065CD"/>
    <w:rsid w:val="00106A0D"/>
    <w:rsid w:val="00107BAC"/>
    <w:rsid w:val="00111DC5"/>
    <w:rsid w:val="00113B25"/>
    <w:rsid w:val="00117F55"/>
    <w:rsid w:val="0013745E"/>
    <w:rsid w:val="0014712C"/>
    <w:rsid w:val="00157430"/>
    <w:rsid w:val="001A4A53"/>
    <w:rsid w:val="00213300"/>
    <w:rsid w:val="00224AD2"/>
    <w:rsid w:val="0022548C"/>
    <w:rsid w:val="0024280D"/>
    <w:rsid w:val="002428BE"/>
    <w:rsid w:val="00274C0A"/>
    <w:rsid w:val="002C583B"/>
    <w:rsid w:val="002D5885"/>
    <w:rsid w:val="003114E0"/>
    <w:rsid w:val="00376E6C"/>
    <w:rsid w:val="003836BA"/>
    <w:rsid w:val="003B3CFA"/>
    <w:rsid w:val="003D296C"/>
    <w:rsid w:val="003F42AE"/>
    <w:rsid w:val="003F53B4"/>
    <w:rsid w:val="004110ED"/>
    <w:rsid w:val="004366FC"/>
    <w:rsid w:val="00480884"/>
    <w:rsid w:val="00480E76"/>
    <w:rsid w:val="004B7BB9"/>
    <w:rsid w:val="004E292A"/>
    <w:rsid w:val="00522DB7"/>
    <w:rsid w:val="005458BC"/>
    <w:rsid w:val="005516DF"/>
    <w:rsid w:val="0059619C"/>
    <w:rsid w:val="005967F7"/>
    <w:rsid w:val="005D2EA7"/>
    <w:rsid w:val="005E70DD"/>
    <w:rsid w:val="0064031F"/>
    <w:rsid w:val="00646CC9"/>
    <w:rsid w:val="00656F86"/>
    <w:rsid w:val="0066714F"/>
    <w:rsid w:val="0068541C"/>
    <w:rsid w:val="00686A61"/>
    <w:rsid w:val="0069062D"/>
    <w:rsid w:val="0069578F"/>
    <w:rsid w:val="006C30E1"/>
    <w:rsid w:val="007339B3"/>
    <w:rsid w:val="00743755"/>
    <w:rsid w:val="00750A2B"/>
    <w:rsid w:val="00791832"/>
    <w:rsid w:val="007B1D2C"/>
    <w:rsid w:val="007F1CCC"/>
    <w:rsid w:val="007F40B8"/>
    <w:rsid w:val="00850823"/>
    <w:rsid w:val="00880EA6"/>
    <w:rsid w:val="008926F2"/>
    <w:rsid w:val="008A4161"/>
    <w:rsid w:val="008B3911"/>
    <w:rsid w:val="008B6479"/>
    <w:rsid w:val="008D2A9F"/>
    <w:rsid w:val="008D53FF"/>
    <w:rsid w:val="008F3473"/>
    <w:rsid w:val="008F3F59"/>
    <w:rsid w:val="00904916"/>
    <w:rsid w:val="0092545B"/>
    <w:rsid w:val="0094043E"/>
    <w:rsid w:val="00957EE2"/>
    <w:rsid w:val="00976C83"/>
    <w:rsid w:val="00980394"/>
    <w:rsid w:val="00980A17"/>
    <w:rsid w:val="00986835"/>
    <w:rsid w:val="00991E7A"/>
    <w:rsid w:val="009C21A9"/>
    <w:rsid w:val="009C2EFB"/>
    <w:rsid w:val="009D3A74"/>
    <w:rsid w:val="00A13FB2"/>
    <w:rsid w:val="00A27C7A"/>
    <w:rsid w:val="00A50D1D"/>
    <w:rsid w:val="00A607E4"/>
    <w:rsid w:val="00A82CCF"/>
    <w:rsid w:val="00AA026A"/>
    <w:rsid w:val="00AC0094"/>
    <w:rsid w:val="00AC6C57"/>
    <w:rsid w:val="00AF666F"/>
    <w:rsid w:val="00B06417"/>
    <w:rsid w:val="00B44F1E"/>
    <w:rsid w:val="00B57025"/>
    <w:rsid w:val="00B63660"/>
    <w:rsid w:val="00B73518"/>
    <w:rsid w:val="00C1564A"/>
    <w:rsid w:val="00C174DA"/>
    <w:rsid w:val="00C313F9"/>
    <w:rsid w:val="00C40C2B"/>
    <w:rsid w:val="00C454B3"/>
    <w:rsid w:val="00C60E10"/>
    <w:rsid w:val="00C75320"/>
    <w:rsid w:val="00C862C8"/>
    <w:rsid w:val="00CC7825"/>
    <w:rsid w:val="00CE73F8"/>
    <w:rsid w:val="00CF7726"/>
    <w:rsid w:val="00D1348F"/>
    <w:rsid w:val="00D14EA5"/>
    <w:rsid w:val="00D7358C"/>
    <w:rsid w:val="00DF01C9"/>
    <w:rsid w:val="00E16C88"/>
    <w:rsid w:val="00E357A0"/>
    <w:rsid w:val="00E613AF"/>
    <w:rsid w:val="00E72C0C"/>
    <w:rsid w:val="00E7537D"/>
    <w:rsid w:val="00EB2539"/>
    <w:rsid w:val="00EB2CAA"/>
    <w:rsid w:val="00EB7883"/>
    <w:rsid w:val="00EF14DC"/>
    <w:rsid w:val="00F33FEA"/>
    <w:rsid w:val="00F41A9A"/>
    <w:rsid w:val="00F51DA9"/>
    <w:rsid w:val="00F83655"/>
    <w:rsid w:val="00F85375"/>
    <w:rsid w:val="00F93869"/>
    <w:rsid w:val="00F95D97"/>
    <w:rsid w:val="00FB5866"/>
    <w:rsid w:val="00FC602D"/>
    <w:rsid w:val="00FF085F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6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6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3660"/>
  </w:style>
  <w:style w:type="character" w:styleId="a9">
    <w:name w:val="page number"/>
    <w:rsid w:val="00B63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60</cp:revision>
  <cp:lastPrinted>2018-10-26T06:06:00Z</cp:lastPrinted>
  <dcterms:created xsi:type="dcterms:W3CDTF">2017-05-10T08:25:00Z</dcterms:created>
  <dcterms:modified xsi:type="dcterms:W3CDTF">2018-11-12T07:37:00Z</dcterms:modified>
</cp:coreProperties>
</file>