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08" w:rsidRPr="00091808" w:rsidRDefault="00091808" w:rsidP="00091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ЕНИСЕЙСКОГО РАЙОНА</w:t>
      </w:r>
    </w:p>
    <w:p w:rsidR="00091808" w:rsidRPr="00091808" w:rsidRDefault="00091808" w:rsidP="00091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91808" w:rsidRPr="00091808" w:rsidRDefault="00091808" w:rsidP="00091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91808" w:rsidRPr="00091808" w:rsidRDefault="00091808" w:rsidP="000918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59C" w:rsidRPr="00091808" w:rsidRDefault="00091808" w:rsidP="00091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</w:t>
      </w: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г. Енисейск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№855</w:t>
      </w:r>
      <w:bookmarkStart w:id="0" w:name="_GoBack"/>
      <w:bookmarkEnd w:id="0"/>
      <w:r w:rsidRPr="0009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91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</w:p>
    <w:p w:rsidR="00A2159C" w:rsidRDefault="00A2159C" w:rsidP="00A21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7A5CAD" w:rsidRDefault="00B05EBF" w:rsidP="00B0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A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</w:p>
    <w:p w:rsidR="00B05EBF" w:rsidRPr="007A5CAD" w:rsidRDefault="00B05EBF" w:rsidP="00B05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EBF" w:rsidRPr="00A2159C" w:rsidRDefault="00B05EBF" w:rsidP="00B0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CAD">
        <w:rPr>
          <w:rFonts w:ascii="Times New Roman" w:eastAsia="Calibri" w:hAnsi="Times New Roman" w:cs="Times New Roman"/>
          <w:sz w:val="24"/>
          <w:szCs w:val="24"/>
        </w:rPr>
        <w:t xml:space="preserve">          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ПОСТАНОВЛЯЮ:</w:t>
      </w:r>
    </w:p>
    <w:p w:rsidR="00B05EBF" w:rsidRPr="007A5CAD" w:rsidRDefault="00B05EBF" w:rsidP="00B0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Утвердить а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</w:t>
      </w:r>
      <w:hyperlink w:anchor="Par31" w:history="1">
        <w:r w:rsidRPr="0079542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A5CAD">
        <w:rPr>
          <w:rFonts w:ascii="Times New Roman" w:hAnsi="Times New Roman" w:cs="Times New Roman"/>
          <w:sz w:val="24"/>
          <w:szCs w:val="24"/>
        </w:rPr>
        <w:t>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B05EBF" w:rsidRPr="00D06BCC" w:rsidRDefault="00B05EBF" w:rsidP="00B0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 за</w:t>
      </w:r>
      <w:proofErr w:type="gramEnd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исполнением  настоящего постановления возложить на первого заместителя главы района </w:t>
      </w:r>
      <w:proofErr w:type="spellStart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А.Ю.Губанова</w:t>
      </w:r>
      <w:proofErr w:type="spellEnd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05EBF" w:rsidRPr="00795429" w:rsidRDefault="00B05EBF" w:rsidP="00B0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</w:t>
      </w:r>
      <w:r w:rsidRPr="00795429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постановления администрации Енисейского района:</w:t>
      </w:r>
    </w:p>
    <w:p w:rsidR="00B05EBF" w:rsidRDefault="00B05EBF" w:rsidP="00B0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-от 23.07.2015 № 659</w:t>
      </w:r>
      <w:r w:rsidRPr="00795429">
        <w:rPr>
          <w:rFonts w:ascii="Times New Roman" w:hAnsi="Times New Roman" w:cs="Times New Roman"/>
          <w:sz w:val="24"/>
          <w:szCs w:val="24"/>
        </w:rPr>
        <w:t xml:space="preserve">-п 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A5CAD">
        <w:rPr>
          <w:rFonts w:ascii="Times New Roman" w:hAnsi="Times New Roman" w:cs="Times New Roman"/>
          <w:sz w:val="24"/>
          <w:szCs w:val="24"/>
        </w:rPr>
        <w:t>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5EBF" w:rsidRDefault="00B05EBF" w:rsidP="00B05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-от 21.06.2016 № 331-п, «</w:t>
      </w:r>
      <w:hyperlink r:id="rId9" w:history="1">
        <w:r w:rsidRPr="00623CB4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Енисейского района  от 23.07.2015 № 659-п "Об утверждении административного регламента предоставления муниципальной услуги по подготовке и выдаче  разрешения на  строительство, реконструкцию объектов капитального строительства в соответствии с законодательством о градостроительной деятельности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B05EBF" w:rsidRDefault="00B05EBF" w:rsidP="00B05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-от 16.11.2016 № 666-п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091808">
        <w:fldChar w:fldCharType="begin"/>
      </w:r>
      <w:r w:rsidR="00091808">
        <w:instrText xml:space="preserve"> HYPERLINK "http://enadm.ru/uploads/authority/normative/2016/ruling/666.docx" </w:instrText>
      </w:r>
      <w:r w:rsidR="00091808">
        <w:fldChar w:fldCharType="separate"/>
      </w:r>
      <w:r w:rsidRPr="00623CB4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О внесении изменений в постановление администрации Енисейского района  от 23.07.2015 № 659-п "Об утверждении административного регламента предоставления муниципальной услуги по подготовке и выдаче  разрешения на 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»</w:t>
      </w:r>
      <w:r w:rsidR="00091808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BF" w:rsidRPr="00795429" w:rsidRDefault="00B05EBF" w:rsidP="00B0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-от 01.03.2017 № 176-п«</w:t>
      </w:r>
      <w:hyperlink r:id="rId10" w:history="1">
        <w:r w:rsidRPr="00623CB4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Енисейского района  от 23.07.2015 № 659-п "Об утверждении административного регламента предоставления муниципальной услуги по подготовке и выдаче  разрешения на  строительство, реконструкцию объектов капитального строительства в соответствии с законодательством о градостроительной деятельности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05EBF" w:rsidRPr="00795429" w:rsidRDefault="00B05EBF" w:rsidP="00B05EB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4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Постановление вступает в силу 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официального опубликования и подлежит размещения на официальном информационном интернет-сайте Енисейского района 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Красноярского края.</w:t>
      </w:r>
    </w:p>
    <w:p w:rsidR="00B05EBF" w:rsidRDefault="00B05EBF" w:rsidP="00B05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EBF" w:rsidRPr="006F5865" w:rsidRDefault="00B05EBF" w:rsidP="00B05E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BF" w:rsidRPr="002827FE" w:rsidRDefault="00B05EBF" w:rsidP="00B05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="009B18E0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="009B18E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С.В. Ермаков</w:t>
      </w:r>
    </w:p>
    <w:p w:rsidR="00B05EBF" w:rsidRDefault="00B05EBF" w:rsidP="00B05EBF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5EBF" w:rsidRPr="0054473A" w:rsidRDefault="009B18E0" w:rsidP="00B05EBF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B05EBF" w:rsidRPr="0054473A">
        <w:rPr>
          <w:rFonts w:ascii="Times New Roman" w:hAnsi="Times New Roman" w:cs="Times New Roman"/>
          <w:sz w:val="24"/>
          <w:szCs w:val="24"/>
        </w:rPr>
        <w:t>УТВЕРЖДЕН</w:t>
      </w:r>
    </w:p>
    <w:p w:rsidR="00B05EBF" w:rsidRPr="0054473A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447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Енисейского</w:t>
      </w:r>
      <w:r w:rsidRPr="005447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 «__»  ____</w:t>
      </w:r>
      <w:r w:rsidRPr="0054473A">
        <w:rPr>
          <w:rFonts w:ascii="Times New Roman" w:hAnsi="Times New Roman" w:cs="Times New Roman"/>
          <w:sz w:val="24"/>
          <w:szCs w:val="24"/>
        </w:rPr>
        <w:t xml:space="preserve">  20__ г</w:t>
      </w:r>
      <w:proofErr w:type="gramStart"/>
      <w:r w:rsidRPr="0054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473A">
        <w:rPr>
          <w:rFonts w:ascii="Times New Roman" w:hAnsi="Times New Roman" w:cs="Times New Roman"/>
          <w:sz w:val="24"/>
          <w:szCs w:val="24"/>
        </w:rPr>
        <w:t xml:space="preserve"> № ______ 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8E0" w:rsidRPr="008400BA" w:rsidRDefault="009B18E0" w:rsidP="00B05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Par31"/>
      <w:bookmarkEnd w:id="1"/>
      <w:r w:rsidRPr="001902B2">
        <w:rPr>
          <w:rFonts w:ascii="Times New Roman" w:hAnsi="Times New Roman" w:cs="Times New Roman"/>
          <w:bCs/>
        </w:rPr>
        <w:t xml:space="preserve"> АДМИНИСТРАТИВНЫЙ РЕГЛАМЕНТ</w:t>
      </w: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02B2">
        <w:rPr>
          <w:rFonts w:ascii="Times New Roman" w:hAnsi="Times New Roman" w:cs="Times New Roman"/>
        </w:rPr>
        <w:t xml:space="preserve">ПРЕДОСТАВЛЕНИЕ МУНИЦИПАЛЬНОЙ УСЛУГИ ПО ПОДГОТОВКЕ И ВЫДАЧЕ  РАЗРЕШЕНИЯ НА СТРОИТЕЛЬСТВО, РЕКОНСТРУКЦИЮ ОБЪЕКТОВ КАПИТАЛЬНОГО СТРОИТЕЛЬСТВА, РАСПОЛОЖЕННЫХ НА ТЕРРИТОРИИ МУНИЦИПАЛЬНОГО ОБРАЗОВАНИЯ 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E72DF4" w:rsidRDefault="00B05EBF" w:rsidP="00B0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38"/>
      <w:bookmarkEnd w:id="2"/>
      <w:r w:rsidRPr="001902B2">
        <w:rPr>
          <w:rFonts w:ascii="Times New Roman" w:hAnsi="Times New Roman" w:cs="Times New Roman"/>
        </w:rPr>
        <w:t>I. ОБЩИЕ ПОЛОЖЕНИЯ</w:t>
      </w:r>
    </w:p>
    <w:p w:rsidR="00B05EBF" w:rsidRPr="008400BA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предоставления муниципальной услуги по подготовке и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 </w:t>
      </w:r>
      <w:r w:rsidRPr="008400BA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муниципального образования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является установление сроков и последовательности административных процедур (действий), а также порядка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архитектуры, строительства, 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и технического надзора Енисейского района»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 с заявителями, органами государственной</w:t>
      </w:r>
      <w:proofErr w:type="gramEnd"/>
      <w:r w:rsidRPr="008400BA">
        <w:rPr>
          <w:rFonts w:ascii="Times New Roman" w:hAnsi="Times New Roman" w:cs="Times New Roman"/>
          <w:sz w:val="24"/>
          <w:szCs w:val="24"/>
        </w:rPr>
        <w:t xml:space="preserve"> власти, органами местного самоуправления, учреждениями и организациями, а также между муниципальными служащими администрации Енисейского района, сотрудниками муниципальных учреждений при предоставлении муниципальной услуги по выдаче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</w:t>
      </w:r>
      <w:r w:rsidR="009B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(далее - муниципальная услуга).</w:t>
      </w:r>
    </w:p>
    <w:p w:rsidR="00B05EBF" w:rsidRPr="008400BA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2. Заявителем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8400BA">
        <w:rPr>
          <w:rFonts w:ascii="Times New Roman" w:hAnsi="Times New Roman" w:cs="Times New Roman"/>
          <w:sz w:val="24"/>
          <w:szCs w:val="24"/>
        </w:rPr>
        <w:t>слуги является застройщик - физическое или юридическое лицо, обеспечивающее на принадлежащем им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От имени заявителя могут выступать представители по доверенности.</w:t>
      </w:r>
    </w:p>
    <w:p w:rsidR="00B05EBF" w:rsidRPr="00795429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795429">
        <w:rPr>
          <w:rFonts w:ascii="Times New Roman" w:hAnsi="Times New Roman" w:cs="Times New Roman"/>
          <w:sz w:val="24"/>
          <w:szCs w:val="24"/>
        </w:rPr>
        <w:t xml:space="preserve">1.3. Информирование и предоставление муниципальной услуги осуществляется  муниципальным казенным учреждением  «Центр по вопросам  архитектуры, строительства, капитального ремонта и технического надзора Енисейского района» (далее Учреждение).    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5429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 xml:space="preserve">663180, </w:t>
      </w:r>
      <w:r w:rsidRPr="00795429">
        <w:rPr>
          <w:rFonts w:ascii="Times New Roman" w:hAnsi="Times New Roman" w:cs="Times New Roman"/>
          <w:sz w:val="24"/>
          <w:szCs w:val="24"/>
        </w:rPr>
        <w:t xml:space="preserve">Красноярский край, г. Енисейск, ул. Ленина, 118,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 2-12;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график работы Учреждения: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понедельник – с 8.00 до 17.00;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вторник - пятница - с 9.00 до 17.00;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обеденный перерыв - с 13.00 до 14.00;выходные дни - суббота, воскресенье;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Справочные телефоны Учреждения: 8(39195) 2-80-07; 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Адрес официального сайта и адрес электронной почты Учреждения: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7954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arh</w:t>
        </w:r>
        <w:r w:rsidRPr="00795429">
          <w:rPr>
            <w:rStyle w:val="a3"/>
            <w:rFonts w:ascii="Times New Roman" w:hAnsi="Times New Roman" w:cs="Times New Roman"/>
            <w:sz w:val="24"/>
            <w:szCs w:val="24"/>
          </w:rPr>
          <w:t>@enadm.ru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5EBF" w:rsidRPr="00795429" w:rsidRDefault="00B05EBF" w:rsidP="00B05E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Pr="00795429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 xml:space="preserve">ители также вправе обратиться </w:t>
      </w:r>
      <w:r w:rsidRPr="00795429">
        <w:rPr>
          <w:rFonts w:ascii="Times New Roman" w:hAnsi="Times New Roman" w:cs="Times New Roman"/>
          <w:sz w:val="24"/>
          <w:szCs w:val="24"/>
        </w:rPr>
        <w:t xml:space="preserve">для получения необходимой информации о порядке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95429">
        <w:rPr>
          <w:rFonts w:ascii="Times New Roman" w:hAnsi="Times New Roman" w:cs="Times New Roman"/>
          <w:sz w:val="24"/>
          <w:szCs w:val="24"/>
        </w:rPr>
        <w:t>раевое госуда</w:t>
      </w:r>
      <w:r>
        <w:rPr>
          <w:rFonts w:ascii="Times New Roman" w:hAnsi="Times New Roman" w:cs="Times New Roman"/>
          <w:sz w:val="24"/>
          <w:szCs w:val="24"/>
        </w:rPr>
        <w:t>рственное бюджетное учреждение «</w:t>
      </w:r>
      <w:r w:rsidRPr="0079542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Енисейск Красноярского края», сокращенное наименование (КГБУ «МФЦ ГО Енисейск КК») -  (далее МФЦ)</w:t>
      </w:r>
      <w:r w:rsidRPr="00795429">
        <w:rPr>
          <w:rFonts w:ascii="Times New Roman" w:hAnsi="Times New Roman" w:cs="Times New Roman"/>
          <w:sz w:val="24"/>
          <w:szCs w:val="24"/>
        </w:rPr>
        <w:t>:</w:t>
      </w:r>
    </w:p>
    <w:p w:rsidR="00B05EBF" w:rsidRPr="00795429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и почтовый адрес МФЦ: 663180, г. Енисейск, ул. Ленина, 89, </w:t>
      </w:r>
    </w:p>
    <w:p w:rsidR="00B05EBF" w:rsidRPr="00795429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5429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>-центр:8 (391)217-18-18, 8-800-200-39-12;</w:t>
      </w:r>
    </w:p>
    <w:p w:rsidR="00B05EBF" w:rsidRPr="00795429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тел. 8 (39195)2-64-71, факс 2-64-33.</w:t>
      </w:r>
    </w:p>
    <w:p w:rsidR="00B05EBF" w:rsidRPr="00795429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понедельник – среда, пятница с 9:00 до19</w:t>
      </w:r>
      <w:r w:rsidRPr="00795429">
        <w:rPr>
          <w:rFonts w:ascii="Times New Roman" w:hAnsi="Times New Roman" w:cs="Times New Roman"/>
          <w:sz w:val="24"/>
          <w:szCs w:val="24"/>
        </w:rPr>
        <w:t>:00, четв</w:t>
      </w:r>
      <w:r>
        <w:rPr>
          <w:rFonts w:ascii="Times New Roman" w:hAnsi="Times New Roman" w:cs="Times New Roman"/>
          <w:sz w:val="24"/>
          <w:szCs w:val="24"/>
        </w:rPr>
        <w:t>ерг с 9:00 до 20:00, суббота с 9</w:t>
      </w:r>
      <w:r w:rsidRPr="00795429">
        <w:rPr>
          <w:rFonts w:ascii="Times New Roman" w:hAnsi="Times New Roman" w:cs="Times New Roman"/>
          <w:sz w:val="24"/>
          <w:szCs w:val="24"/>
        </w:rPr>
        <w:t>:00 до 17:00,воскресенье выходной.</w:t>
      </w:r>
    </w:p>
    <w:p w:rsidR="00B05EBF" w:rsidRPr="00676932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МФЦ: </w:t>
      </w:r>
      <w:hyperlink r:id="rId12" w:history="1">
        <w:r w:rsidRPr="00C1577A">
          <w:rPr>
            <w:rStyle w:val="a3"/>
            <w:rFonts w:ascii="Times New Roman" w:hAnsi="Times New Roman" w:cs="Times New Roman"/>
            <w:sz w:val="24"/>
            <w:szCs w:val="24"/>
          </w:rPr>
          <w:t>www.24mfc.ru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B05EBF" w:rsidRPr="00930436" w:rsidRDefault="00B05EBF" w:rsidP="00B05E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304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@24</w:t>
      </w:r>
      <w:r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36">
        <w:rPr>
          <w:rFonts w:ascii="Times New Roman" w:hAnsi="Times New Roman" w:cs="Times New Roman"/>
          <w:sz w:val="24"/>
          <w:szCs w:val="24"/>
          <w:lang w:val="en-US"/>
        </w:rPr>
        <w:t xml:space="preserve">1.3.2. </w:t>
      </w:r>
      <w:r w:rsidRPr="009B3E3F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уполномоченным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(далее -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). При личном устном обращении застройщика за получением информации или обращении по телефону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подробно и в вежливой устной форме предоставляет информацию, если застройщик против этого не возражает.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устной форме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3F">
        <w:rPr>
          <w:rFonts w:ascii="Times New Roman" w:hAnsi="Times New Roman" w:cs="Times New Roman"/>
          <w:sz w:val="24"/>
          <w:szCs w:val="24"/>
        </w:rPr>
        <w:t>предоставляет краткие справки</w:t>
      </w:r>
      <w:proofErr w:type="gramEnd"/>
      <w:r w:rsidRPr="009B3E3F">
        <w:rPr>
          <w:rFonts w:ascii="Times New Roman" w:hAnsi="Times New Roman" w:cs="Times New Roman"/>
          <w:sz w:val="24"/>
          <w:szCs w:val="24"/>
        </w:rPr>
        <w:t>, устраняющие необходимость направлять письменные запросы о предоставлении информации.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Запрос, направленный в устной форме, подлежит регистрации в день его поступления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поступления, данных о застройщике, краткой формулировки предмета обращения,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предоставившего ответ на обращение, а также краткого содержания ответа.</w:t>
      </w:r>
    </w:p>
    <w:p w:rsidR="00B05EBF" w:rsidRPr="009B3E3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E3F">
        <w:rPr>
          <w:rFonts w:ascii="Times New Roman" w:hAnsi="Times New Roman" w:cs="Times New Roman"/>
          <w:sz w:val="24"/>
          <w:szCs w:val="24"/>
        </w:rPr>
        <w:t>Информирование при обращении застройщиков с письменным запросом, доставляемым по почте или путем личной передачи письменного запроса, а также с запросом, получаемым по электронной почте, факсу или с помощью электронного сервиса официального сайта, осуществляется путем направления ответов в письменном виде посредством почтовой связи, а также дополнительно по электронной почте либо факсом, если об этом имеется специальная оговорка в запросе застройщика, в</w:t>
      </w:r>
      <w:proofErr w:type="gramEnd"/>
      <w:r w:rsidRPr="009B3E3F">
        <w:rPr>
          <w:rFonts w:ascii="Times New Roman" w:hAnsi="Times New Roman" w:cs="Times New Roman"/>
          <w:sz w:val="24"/>
          <w:szCs w:val="24"/>
        </w:rPr>
        <w:t xml:space="preserve"> срок, не превышающий тридцати дней с момента регистрации запроса.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E3F">
        <w:rPr>
          <w:rFonts w:ascii="Times New Roman" w:hAnsi="Times New Roman" w:cs="Times New Roman"/>
          <w:sz w:val="24"/>
          <w:szCs w:val="24"/>
        </w:rPr>
        <w:t xml:space="preserve">Запрос на предоставление информации, полученный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письменной форме, регистрируется в течение трех дней с указанием даты получения запроса, данных о направившем запрос застройщике, краткой формулировки предмета запроса,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мотивировки отказа в предоставлении информации (при его наличии), данных о пересылке запроса в другой государственный орган, даты отправки ответа составившему запрос застройщику.</w:t>
      </w:r>
      <w:proofErr w:type="gramEnd"/>
    </w:p>
    <w:p w:rsidR="00B05EBF" w:rsidRPr="00030554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Pr="00030B81">
        <w:rPr>
          <w:rFonts w:ascii="Times New Roman" w:hAnsi="Times New Roman" w:cs="Times New Roman"/>
          <w:sz w:val="24"/>
          <w:szCs w:val="24"/>
        </w:rPr>
        <w:t xml:space="preserve">. Порядок, форма и место размещения информации, указанной 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пунктах 1.3.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ar6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1.3.2</w:t>
        </w:r>
      </w:hyperlink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EBF" w:rsidRPr="00030B8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пунктах 1.3.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>-1.3.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B05EBF" w:rsidRPr="00030B8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на бумажных носителях - на информационных стендах, расположенных в здании администрации;</w:t>
      </w:r>
    </w:p>
    <w:p w:rsidR="00B05EBF" w:rsidRPr="00030B8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в электронном виде - на официальном сайте, краевом портале государственных и муниципальных услуг и в федеральной государственной информационной системе "Единый портал государственных и муниципальных услуг (функций)".</w:t>
      </w:r>
    </w:p>
    <w:p w:rsidR="00B05EBF" w:rsidRPr="00030B8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Подготовку и размещение информации, указанной в 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пунктах 1.3. </w:t>
      </w:r>
      <w:hyperlink w:anchor="Par69" w:history="1">
        <w:r w:rsidRPr="00030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- 1.3.</w:t>
        </w:r>
      </w:hyperlink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осуществляют должностные лица администрации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0B81">
        <w:rPr>
          <w:rFonts w:ascii="Times New Roman" w:hAnsi="Times New Roman" w:cs="Times New Roman"/>
          <w:sz w:val="24"/>
          <w:szCs w:val="24"/>
        </w:rPr>
        <w:t>.</w:t>
      </w:r>
    </w:p>
    <w:p w:rsidR="00B05EBF" w:rsidRPr="00030B81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76"/>
      <w:bookmarkEnd w:id="4"/>
      <w:r w:rsidRPr="001902B2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5EBF" w:rsidRPr="008400BA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Наименование Услуги: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0BA">
        <w:rPr>
          <w:rFonts w:ascii="Times New Roman" w:hAnsi="Times New Roman" w:cs="Times New Roman"/>
          <w:sz w:val="24"/>
          <w:szCs w:val="24"/>
        </w:rPr>
        <w:t xml:space="preserve"> и выдач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0BA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EBF" w:rsidRPr="008400BA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00BA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Услугу: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вопросам архитектуры, строительства,   капитального ремонта и технического надзора Енисейского района»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400BA">
        <w:rPr>
          <w:rFonts w:ascii="Times New Roman" w:hAnsi="Times New Roman" w:cs="Times New Roman"/>
          <w:sz w:val="24"/>
          <w:szCs w:val="24"/>
        </w:rPr>
        <w:t>. Результатом предоставления Услуги является выдача заявителю: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выдача </w:t>
      </w:r>
      <w:r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587731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строительство, реконструкцию объектов капитального строительства (далее - разрешение на строительство)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отказ в выдаче разрешения на строительство;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продление срока действия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отказ в продлении срока действия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 принятие решения о внесении изменений в разрешение на строительство;</w:t>
      </w:r>
    </w:p>
    <w:p w:rsidR="00B05EBF" w:rsidRPr="00587731" w:rsidRDefault="00B05EBF" w:rsidP="00B05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 отказ во внесении изменени</w:t>
      </w:r>
      <w:r>
        <w:rPr>
          <w:rFonts w:ascii="Times New Roman" w:hAnsi="Times New Roman" w:cs="Times New Roman"/>
          <w:sz w:val="24"/>
          <w:szCs w:val="24"/>
        </w:rPr>
        <w:t>й в разрешение на строительство.</w:t>
      </w:r>
    </w:p>
    <w:p w:rsidR="00B05EBF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62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по выдаче разрешения на строительство составляет  не более чем семь рабочих дней </w:t>
      </w:r>
      <w:r w:rsidRPr="00714762">
        <w:rPr>
          <w:rFonts w:ascii="Times New Roman" w:hAnsi="Times New Roman" w:cs="Times New Roman"/>
          <w:color w:val="000000"/>
          <w:sz w:val="24"/>
          <w:szCs w:val="24"/>
        </w:rPr>
        <w:t xml:space="preserve">со дня поступления заявления о выдаче </w:t>
      </w:r>
      <w:r w:rsidRPr="00714762">
        <w:rPr>
          <w:rFonts w:ascii="Times New Roman" w:hAnsi="Times New Roman" w:cs="Times New Roman"/>
          <w:sz w:val="24"/>
          <w:szCs w:val="24"/>
        </w:rPr>
        <w:t>разрешения на строительство (в случаях, предусмотренных частью 11.1 статьи 51 Градостроительного кодекса – не более чем тридцати дней).</w:t>
      </w:r>
    </w:p>
    <w:p w:rsidR="00B05EBF" w:rsidRPr="00714762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6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по продлению срока действия разрешения на строительство составляет не более чем семь рабочих дней со дня поступления заявления о продлении срока действия разрешения на строительство.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62">
        <w:rPr>
          <w:rFonts w:ascii="Times New Roman" w:hAnsi="Times New Roman" w:cs="Times New Roman"/>
          <w:color w:val="000000"/>
          <w:sz w:val="24"/>
          <w:szCs w:val="24"/>
        </w:rPr>
        <w:t xml:space="preserve">Срок принятия решения о внесении изменений в разрешение на строительство составляет не более чем десять рабочих дней </w:t>
      </w:r>
      <w:proofErr w:type="gramStart"/>
      <w:r w:rsidRPr="00714762">
        <w:rPr>
          <w:rFonts w:ascii="Times New Roman" w:hAnsi="Times New Roman" w:cs="Times New Roman"/>
          <w:color w:val="000000"/>
          <w:sz w:val="24"/>
          <w:szCs w:val="24"/>
        </w:rPr>
        <w:t>со дня получения уведомления от застройщика о переходе к нему прав на земельные участки</w:t>
      </w:r>
      <w:proofErr w:type="gramEnd"/>
      <w:r w:rsidRPr="00714762">
        <w:rPr>
          <w:rFonts w:ascii="Times New Roman" w:hAnsi="Times New Roman" w:cs="Times New Roman"/>
          <w:color w:val="000000"/>
          <w:sz w:val="24"/>
          <w:szCs w:val="24"/>
        </w:rPr>
        <w:t xml:space="preserve">, об образовании земельного участка. Уведомление о принятии решения о внесении изменений в разрешение на строительство направляется лицам, указанным в части 21.16 статьи 51 Градостроительного кодекса Российской Федерации, в течение пяти рабочих дней со дня принятия такого решения или внесения таких изменений. 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B05EBF" w:rsidRPr="00587731" w:rsidRDefault="00B05EBF" w:rsidP="00B05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 Градостроительный </w:t>
      </w:r>
      <w:hyperlink r:id="rId1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Федеральный закон от 29.12.2004 N 191-ФЗ «О введении в действие Градостроительного кодекса Российской Федерации»;</w:t>
      </w:r>
    </w:p>
    <w:p w:rsidR="00B05EBF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 Федеральный </w:t>
      </w:r>
      <w:hyperlink r:id="rId14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B05EBF" w:rsidRPr="00676AAC" w:rsidRDefault="00B05EBF" w:rsidP="00B05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- Федеральный </w:t>
      </w:r>
      <w:hyperlink r:id="rId15" w:history="1">
        <w:r w:rsidRPr="007B1113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="009B18E0"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05EBF" w:rsidRPr="00587731" w:rsidRDefault="00B05EBF" w:rsidP="00B0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/>
      <w:hyperlink r:id="rId17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9B18E0"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 государственных и муниципальных услуг";</w:t>
      </w:r>
    </w:p>
    <w:p w:rsidR="00B05EBF" w:rsidRPr="00587731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:rsidR="00B05EBF" w:rsidRPr="005B7275" w:rsidRDefault="00B05EBF" w:rsidP="00B05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Приказ</w:t>
      </w:r>
      <w:r w:rsidRPr="005B7275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 </w:t>
      </w:r>
      <w:r w:rsidRPr="00587731">
        <w:rPr>
          <w:rFonts w:ascii="Times New Roman" w:hAnsi="Times New Roman" w:cs="Times New Roman"/>
          <w:sz w:val="24"/>
          <w:szCs w:val="24"/>
        </w:rPr>
        <w:t>N</w:t>
      </w:r>
      <w:r w:rsidRPr="005B7275">
        <w:rPr>
          <w:rFonts w:ascii="Times New Roman" w:hAnsi="Times New Roman" w:cs="Times New Roman"/>
          <w:sz w:val="24"/>
          <w:szCs w:val="24"/>
        </w:rPr>
        <w:t xml:space="preserve"> 117/</w:t>
      </w:r>
      <w:proofErr w:type="spellStart"/>
      <w:proofErr w:type="gramStart"/>
      <w:r w:rsidRPr="005B727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B7275">
        <w:rPr>
          <w:rFonts w:ascii="Times New Roman" w:hAnsi="Times New Roman" w:cs="Times New Roman"/>
          <w:sz w:val="24"/>
          <w:szCs w:val="24"/>
        </w:rPr>
        <w:t xml:space="preserve">  "О форме разрешения на строительство и форме разрешения </w:t>
      </w:r>
      <w:r>
        <w:rPr>
          <w:rFonts w:ascii="Times New Roman" w:hAnsi="Times New Roman" w:cs="Times New Roman"/>
          <w:sz w:val="24"/>
          <w:szCs w:val="24"/>
        </w:rPr>
        <w:t>на ввод объекта в эксплуатацию";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history="1">
        <w:r>
          <w:rPr>
            <w:color w:val="0000FF"/>
            <w:sz w:val="24"/>
          </w:rPr>
          <w:t>Уставом</w:t>
        </w:r>
      </w:hyperlink>
      <w:r w:rsidR="009B18E0"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 xml:space="preserve">Енисейского района; </w:t>
      </w:r>
    </w:p>
    <w:p w:rsidR="00B05EBF" w:rsidRPr="00587731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>
          <w:rPr>
            <w:color w:val="0000FF"/>
            <w:sz w:val="24"/>
          </w:rPr>
          <w:t>Уставом</w:t>
        </w:r>
      </w:hyperlink>
      <w:r w:rsidR="009B18E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 вопросам архитектуры, строительства,   капитального ремонта и технического надзора Енисейского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EBF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Енисейского района </w:t>
      </w:r>
      <w:r>
        <w:rPr>
          <w:rFonts w:ascii="Times New Roman" w:hAnsi="Times New Roman" w:cs="Times New Roman"/>
          <w:sz w:val="24"/>
          <w:szCs w:val="24"/>
        </w:rPr>
        <w:t>от 11.10.2010 № 724-п «Об утверждении порядка разработки и утверждения административных регламентов предоставления муниципальных услуг»</w:t>
      </w:r>
      <w:r w:rsidRPr="00587731">
        <w:rPr>
          <w:rFonts w:ascii="Times New Roman" w:hAnsi="Times New Roman" w:cs="Times New Roman"/>
          <w:sz w:val="24"/>
          <w:szCs w:val="24"/>
        </w:rPr>
        <w:t>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3528C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Градостроительным кодексом Российской Федерации для предоставления государственной услуги.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3528C">
        <w:rPr>
          <w:rFonts w:ascii="Times New Roman" w:hAnsi="Times New Roman" w:cs="Times New Roman"/>
          <w:sz w:val="24"/>
          <w:szCs w:val="24"/>
        </w:rPr>
        <w:t>.1</w:t>
      </w:r>
      <w:r w:rsidRPr="0093528C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при выдаче разрешения на строительство: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1) заявление о выдаче разрешения на строительство по форме согласно приложению 1 к Регламенту;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4"/>
      <w:bookmarkEnd w:id="5"/>
      <w:r w:rsidRPr="0093528C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3)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93528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93528C">
        <w:rPr>
          <w:rFonts w:ascii="Times New Roman" w:hAnsi="Times New Roman" w:cs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7"/>
      <w:bookmarkEnd w:id="6"/>
      <w:r w:rsidRPr="0093528C">
        <w:rPr>
          <w:rFonts w:ascii="Times New Roman" w:hAnsi="Times New Roman" w:cs="Times New Roman"/>
          <w:sz w:val="24"/>
          <w:szCs w:val="24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5) материалы, содержащиеся в проектной документации: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выполненная в соответствии с 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архитектурные решения;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проект организации работ по сносу или демонтажу объектов капитального строительства, их частей;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lastRenderedPageBreak/>
        <w:t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9"/>
      <w:bookmarkEnd w:id="7"/>
      <w:r w:rsidRPr="0093528C">
        <w:rPr>
          <w:rFonts w:ascii="Times New Roman" w:hAnsi="Times New Roman" w:cs="Times New Roman"/>
          <w:sz w:val="24"/>
          <w:szCs w:val="24"/>
        </w:rPr>
        <w:t>6.1)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7)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8) согласие всех правообладателей объекта капитального строительства в случае реконструкции такого объекта, за исключением указанных в подпункте 10 настоящего пункта случаев реконструкции многоквартирного дома;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9)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93528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93528C">
        <w:rPr>
          <w:rFonts w:ascii="Times New Roman" w:hAnsi="Times New Roman" w:cs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самоуправления, объекта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права собственника имущества, - соглашение о проведении такой реконструкции, 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>определяющее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5"/>
      <w:bookmarkEnd w:id="8"/>
      <w:r w:rsidRPr="0093528C">
        <w:rPr>
          <w:rFonts w:ascii="Times New Roman" w:hAnsi="Times New Roman" w:cs="Times New Roman"/>
          <w:sz w:val="24"/>
          <w:szCs w:val="24"/>
        </w:rPr>
        <w:t xml:space="preserve">10) решение общего собрания собственников помещений  и </w:t>
      </w:r>
      <w:proofErr w:type="spellStart"/>
      <w:r w:rsidRPr="0093528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3528C">
        <w:rPr>
          <w:rFonts w:ascii="Times New Roman" w:hAnsi="Times New Roman" w:cs="Times New Roman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 и </w:t>
      </w:r>
      <w:proofErr w:type="spellStart"/>
      <w:r w:rsidRPr="0093528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3528C">
        <w:rPr>
          <w:rFonts w:ascii="Times New Roman" w:hAnsi="Times New Roman" w:cs="Times New Roman"/>
          <w:sz w:val="24"/>
          <w:szCs w:val="24"/>
        </w:rPr>
        <w:t>-мест в многоквартирном доме;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</w:t>
      </w:r>
      <w:r w:rsidRPr="0093528C">
        <w:rPr>
          <w:rFonts w:ascii="Times New Roman" w:hAnsi="Times New Roman" w:cs="Times New Roman"/>
          <w:sz w:val="24"/>
          <w:szCs w:val="24"/>
        </w:rPr>
        <w:lastRenderedPageBreak/>
        <w:t>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 2, 4, 7 настоящего пункта,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документы самостоятельно. 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Документы, указанные в подпункте 2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реестра недвижимости.</w:t>
      </w:r>
      <w:proofErr w:type="gramEnd"/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Неполучение (несвоевременное получение) запрошенных документов не может являться основанием для отказа в выдаче разрешения на строительство.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могут быть направлены заявителем в электронной форме.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3528C">
        <w:rPr>
          <w:rFonts w:ascii="Times New Roman" w:hAnsi="Times New Roman" w:cs="Times New Roman"/>
          <w:sz w:val="24"/>
          <w:szCs w:val="24"/>
        </w:rPr>
        <w:t>.2.</w:t>
      </w:r>
      <w:r w:rsidRPr="0093528C">
        <w:rPr>
          <w:rFonts w:ascii="Times New Roman" w:hAnsi="Times New Roman" w:cs="Times New Roman"/>
          <w:sz w:val="24"/>
          <w:szCs w:val="24"/>
        </w:rPr>
        <w:tab/>
        <w:t>Для продления срока действия разрешения на строительство представляется заявление по форме, прилагаемой к настоящему Администра</w:t>
      </w:r>
      <w:r>
        <w:rPr>
          <w:rFonts w:ascii="Times New Roman" w:hAnsi="Times New Roman" w:cs="Times New Roman"/>
          <w:sz w:val="24"/>
          <w:szCs w:val="24"/>
        </w:rPr>
        <w:t>тивному регламенту (приложение 3</w:t>
      </w:r>
      <w:r w:rsidRPr="0093528C">
        <w:rPr>
          <w:rFonts w:ascii="Times New Roman" w:hAnsi="Times New Roman" w:cs="Times New Roman"/>
          <w:sz w:val="24"/>
          <w:szCs w:val="24"/>
        </w:rPr>
        <w:t>).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3528C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принятия решения о внесении изменений в разрешение на строительство: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1) уведомление в письменной форме по форме, прилагаемой к настоящему Администра</w:t>
      </w:r>
      <w:r>
        <w:rPr>
          <w:rFonts w:ascii="Times New Roman" w:hAnsi="Times New Roman" w:cs="Times New Roman"/>
          <w:sz w:val="24"/>
          <w:szCs w:val="24"/>
        </w:rPr>
        <w:t>тивному регламенту (приложение 4</w:t>
      </w:r>
      <w:r w:rsidRPr="0093528C">
        <w:rPr>
          <w:rFonts w:ascii="Times New Roman" w:hAnsi="Times New Roman" w:cs="Times New Roman"/>
          <w:sz w:val="24"/>
          <w:szCs w:val="24"/>
        </w:rPr>
        <w:t>), о переходе прав на земельные участки, права пользования недрами,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– уведомление о переходе прав на земельные участки, права пользования недрами, об образовании земельного участка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>), с указанием реквизитов документов: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в случае, указанном в части 21.5 статьи 51 Градостроительного кодекса Российской Федерации (направляются заявителем самостоятельно, если документы (их копии или сведения, содержащиеся в них) отсутствуют в Едином государственном реестре недвижимости);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решения об образовании земельных участков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самоуправления;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</w:t>
      </w:r>
      <w:r w:rsidRPr="0093528C">
        <w:rPr>
          <w:rFonts w:ascii="Times New Roman" w:hAnsi="Times New Roman" w:cs="Times New Roman"/>
          <w:sz w:val="24"/>
          <w:szCs w:val="24"/>
        </w:rPr>
        <w:tab/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2) застройщик вправе приложить копии указанных в подпункте 1 настоящего пункта документов.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93528C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Градостроительным кодексом Российской Федерации для предоставления Услуги в целях строительства, реконструкции объекта индивидуального жилищного строительства: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 xml:space="preserve">1) заявление о выдаче разрешения на строительство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528C">
        <w:rPr>
          <w:rFonts w:ascii="Times New Roman" w:hAnsi="Times New Roman" w:cs="Times New Roman"/>
          <w:sz w:val="24"/>
          <w:szCs w:val="24"/>
        </w:rPr>
        <w:t xml:space="preserve"> к Регламенту;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5"/>
      <w:bookmarkEnd w:id="9"/>
      <w:r w:rsidRPr="0093528C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6"/>
      <w:bookmarkEnd w:id="10"/>
      <w:r w:rsidRPr="0093528C">
        <w:rPr>
          <w:rFonts w:ascii="Times New Roman" w:hAnsi="Times New Roman" w:cs="Times New Roman"/>
          <w:sz w:val="24"/>
          <w:szCs w:val="24"/>
        </w:rPr>
        <w:lastRenderedPageBreak/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 xml:space="preserve">5)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частью 10.2 статьи 51 Градостроительного 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объекта; 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4 части 9 статьи 51 Градостроительного кодекса Российской Федерации описания внешнего облика </w:t>
      </w:r>
      <w:proofErr w:type="gramStart"/>
      <w:r w:rsidRPr="0093528C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Документы, указанные в подпункте 2 настоящего пункта (их копии или сведения, содержащиеся в них), направляются заявителем самостоятельно, если документы (их копии или сведения, содержащиеся в них) отсутствуют в Едином государственном реестре недвижимости.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 2, 3 настоящего пункта, запрашиваются администрацией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Неполучение (несвоевременное получение) запрошенных документов не может являться основанием для отказа в выдаче разрешения на строительство.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могут быть направлены заявителем в электронной форме.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75"/>
      <w:bookmarkEnd w:id="11"/>
      <w:r>
        <w:rPr>
          <w:rFonts w:ascii="Times New Roman" w:hAnsi="Times New Roman" w:cs="Times New Roman"/>
          <w:sz w:val="24"/>
          <w:szCs w:val="24"/>
        </w:rPr>
        <w:t>2.8</w:t>
      </w:r>
      <w:r w:rsidRPr="0093528C">
        <w:rPr>
          <w:rFonts w:ascii="Times New Roman" w:hAnsi="Times New Roman" w:cs="Times New Roman"/>
          <w:sz w:val="24"/>
          <w:szCs w:val="24"/>
        </w:rPr>
        <w:t>. Запрещено требовать от заявителя: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</w:t>
      </w:r>
      <w:r w:rsidRPr="0093528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1" w:history="1">
        <w:r w:rsidRPr="0093528C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93528C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93528C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документов:</w:t>
      </w:r>
    </w:p>
    <w:p w:rsidR="00B05EBF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28C">
        <w:rPr>
          <w:rFonts w:ascii="Times New Roman" w:hAnsi="Times New Roman" w:cs="Times New Roman"/>
          <w:sz w:val="24"/>
          <w:szCs w:val="24"/>
        </w:rPr>
        <w:t>текст документа написан неразборчиво, без указания фамилии, имени, отчества физического лица;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28C">
        <w:rPr>
          <w:rFonts w:ascii="Times New Roman" w:hAnsi="Times New Roman" w:cs="Times New Roman"/>
          <w:sz w:val="24"/>
          <w:szCs w:val="24"/>
        </w:rPr>
        <w:t xml:space="preserve"> в документах имеются подчистки, подписки, зачеркнутые слова и иные не оговоренные исправления.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3528C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3528C">
        <w:rPr>
          <w:rFonts w:ascii="Times New Roman" w:hAnsi="Times New Roman" w:cs="Times New Roman"/>
          <w:sz w:val="24"/>
          <w:szCs w:val="24"/>
        </w:rPr>
        <w:t>.1. Исчерпывающий перечень оснований для отказа в выдаче разрешения на строительство: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1) отсутствие документов, указанных в пунктах 2.7, 2.8 настоящего Регламента;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4)</w:t>
      </w:r>
      <w:r w:rsidRPr="0093528C">
        <w:rPr>
          <w:rFonts w:ascii="Times New Roman" w:hAnsi="Times New Roman" w:cs="Times New Roman"/>
          <w:sz w:val="24"/>
          <w:szCs w:val="24"/>
        </w:rPr>
        <w:tab/>
        <w:t xml:space="preserve"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</w:t>
      </w:r>
      <w:r w:rsidRPr="0093528C">
        <w:rPr>
          <w:rFonts w:ascii="Times New Roman" w:hAnsi="Times New Roman" w:cs="Times New Roman"/>
          <w:sz w:val="24"/>
          <w:szCs w:val="24"/>
        </w:rPr>
        <w:br/>
        <w:t xml:space="preserve">в границах территории исторического поселения федерального </w:t>
      </w:r>
      <w:r w:rsidRPr="0093528C">
        <w:rPr>
          <w:rFonts w:ascii="Times New Roman" w:hAnsi="Times New Roman" w:cs="Times New Roman"/>
          <w:sz w:val="24"/>
          <w:szCs w:val="24"/>
        </w:rPr>
        <w:br/>
        <w:t>или</w:t>
      </w:r>
      <w:proofErr w:type="gramEnd"/>
      <w:r w:rsidRPr="0093528C">
        <w:rPr>
          <w:rFonts w:ascii="Times New Roman" w:hAnsi="Times New Roman" w:cs="Times New Roman"/>
          <w:sz w:val="24"/>
          <w:szCs w:val="24"/>
        </w:rPr>
        <w:t xml:space="preserve"> регионального значения (в случаях, предусмотренных частью 11.1 </w:t>
      </w:r>
      <w:r w:rsidRPr="0093528C">
        <w:rPr>
          <w:rFonts w:ascii="Times New Roman" w:hAnsi="Times New Roman" w:cs="Times New Roman"/>
          <w:sz w:val="24"/>
          <w:szCs w:val="24"/>
        </w:rPr>
        <w:br/>
        <w:t>статьи 51 Градостроительного кодекса Российской Федерации).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3528C">
        <w:rPr>
          <w:rFonts w:ascii="Times New Roman" w:hAnsi="Times New Roman" w:cs="Times New Roman"/>
          <w:sz w:val="24"/>
          <w:szCs w:val="24"/>
        </w:rPr>
        <w:t>.2.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3528C">
        <w:rPr>
          <w:rFonts w:ascii="Times New Roman" w:hAnsi="Times New Roman" w:cs="Times New Roman"/>
          <w:sz w:val="24"/>
          <w:szCs w:val="24"/>
        </w:rPr>
        <w:t>.3. Исчерпывающий перечень оснований для отказа во внесении изменений в разрешение на строительство: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1)</w:t>
      </w:r>
      <w:r w:rsidRPr="0093528C">
        <w:rPr>
          <w:rFonts w:ascii="Times New Roman" w:hAnsi="Times New Roman" w:cs="Times New Roman"/>
          <w:sz w:val="24"/>
          <w:szCs w:val="24"/>
        </w:rPr>
        <w:tab/>
        <w:t>отсутствие в уведомлении о переходе прав на земельные участки, права пользования недрами, об образовании земельного участка реквизитов документов, предусмотренных пунктом 2.6.3 настоящего Административного регламента,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Федерации;</w:t>
      </w:r>
    </w:p>
    <w:p w:rsidR="00B05EBF" w:rsidRPr="0093528C" w:rsidRDefault="00B05EBF" w:rsidP="00B0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93528C">
        <w:rPr>
          <w:rFonts w:ascii="Times New Roman" w:hAnsi="Times New Roman" w:cs="Times New Roman"/>
          <w:sz w:val="24"/>
          <w:szCs w:val="24"/>
        </w:rPr>
        <w:tab/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3)</w:t>
      </w:r>
      <w:r w:rsidRPr="0093528C">
        <w:rPr>
          <w:rFonts w:ascii="Times New Roman" w:hAnsi="Times New Roman" w:cs="Times New Roman"/>
          <w:sz w:val="24"/>
          <w:szCs w:val="24"/>
        </w:rPr>
        <w:tab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  <w:proofErr w:type="gramEnd"/>
    </w:p>
    <w:p w:rsidR="00B05EBF" w:rsidRPr="0093528C" w:rsidRDefault="00B05EBF" w:rsidP="00B05E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93528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528C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запросе о предоставлении муниципальной услуги </w:t>
      </w:r>
      <w:r w:rsidRPr="0093528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Pr="00207F61">
        <w:rPr>
          <w:rFonts w:ascii="Times New Roman" w:hAnsi="Times New Roman" w:cs="Times New Roman"/>
          <w:bCs/>
          <w:sz w:val="24"/>
          <w:szCs w:val="24"/>
        </w:rPr>
        <w:t>не более 30минут</w:t>
      </w:r>
      <w:r w:rsidRPr="0093528C">
        <w:rPr>
          <w:rFonts w:ascii="Times New Roman" w:hAnsi="Times New Roman" w:cs="Times New Roman"/>
          <w:bCs/>
          <w:sz w:val="24"/>
          <w:szCs w:val="24"/>
        </w:rPr>
        <w:t>.</w:t>
      </w:r>
    </w:p>
    <w:p w:rsidR="00B05EBF" w:rsidRPr="00207F61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28C">
        <w:rPr>
          <w:rFonts w:ascii="Times New Roman" w:hAnsi="Times New Roman" w:cs="Times New Roman"/>
          <w:bCs/>
          <w:sz w:val="24"/>
          <w:szCs w:val="24"/>
        </w:rPr>
        <w:t>М</w:t>
      </w:r>
      <w:r w:rsidRPr="0093528C">
        <w:rPr>
          <w:rFonts w:ascii="Times New Roman" w:hAnsi="Times New Roman" w:cs="Times New Roman"/>
          <w:sz w:val="24"/>
          <w:szCs w:val="24"/>
        </w:rPr>
        <w:t>аксимальный срок ожидания в очереди при получении результата предоставления государственной или муниципальной услуги составляет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207F61">
        <w:rPr>
          <w:rFonts w:ascii="Times New Roman" w:hAnsi="Times New Roman" w:cs="Times New Roman"/>
          <w:bCs/>
          <w:sz w:val="24"/>
          <w:szCs w:val="24"/>
        </w:rPr>
        <w:t>не более  30 минут.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352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8C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  <w:r w:rsidRPr="0093528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Pr="00207F61">
        <w:rPr>
          <w:rFonts w:ascii="Times New Roman" w:hAnsi="Times New Roman" w:cs="Times New Roman"/>
          <w:bCs/>
          <w:sz w:val="24"/>
          <w:szCs w:val="24"/>
        </w:rPr>
        <w:t>не более 30 минут.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352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8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расположено помещение дл</w:t>
      </w:r>
      <w:r>
        <w:rPr>
          <w:rFonts w:ascii="Times New Roman" w:hAnsi="Times New Roman" w:cs="Times New Roman"/>
          <w:sz w:val="24"/>
          <w:szCs w:val="24"/>
        </w:rPr>
        <w:t>я оказания муниципальной услуги</w:t>
      </w:r>
      <w:r w:rsidRPr="0093528C">
        <w:rPr>
          <w:rFonts w:ascii="Times New Roman" w:hAnsi="Times New Roman" w:cs="Times New Roman"/>
          <w:sz w:val="24"/>
          <w:szCs w:val="24"/>
        </w:rPr>
        <w:t xml:space="preserve">, входа в места </w:t>
      </w:r>
      <w:r w:rsidRPr="0093528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B05EBF" w:rsidRPr="0093528C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28C">
        <w:rPr>
          <w:rFonts w:ascii="Times New Roman" w:hAnsi="Times New Roman" w:cs="Times New Roman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528C">
        <w:rPr>
          <w:rFonts w:ascii="Times New Roman" w:hAnsi="Times New Roman" w:cs="Times New Roman"/>
          <w:sz w:val="24"/>
          <w:szCs w:val="24"/>
        </w:rPr>
        <w:t>. На информационном стенде в администрации размещаются следующие информационные материалы: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образцы документов (справок).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 xml:space="preserve">- адрес, номера телефонов и факса, график работы, </w:t>
      </w:r>
      <w:r w:rsidRPr="0093528C">
        <w:rPr>
          <w:rFonts w:ascii="Times New Roman" w:hAnsi="Times New Roman" w:cs="Times New Roman"/>
          <w:i/>
          <w:sz w:val="24"/>
          <w:szCs w:val="24"/>
        </w:rPr>
        <w:t>адрес электронной почты</w:t>
      </w:r>
      <w:r w:rsidRPr="0093528C">
        <w:rPr>
          <w:rFonts w:ascii="Times New Roman" w:hAnsi="Times New Roman" w:cs="Times New Roman"/>
          <w:sz w:val="24"/>
          <w:szCs w:val="24"/>
        </w:rPr>
        <w:t xml:space="preserve"> администрации и отдела;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адрес официального сайта администрации   в сети Интернет, содержащего информацию о предоставлении муниципальной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528C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количество выданных документов, являющихся результатом муниципальной услуги;</w:t>
      </w:r>
    </w:p>
    <w:p w:rsidR="00B05EBF" w:rsidRPr="0093528C" w:rsidRDefault="00B05EBF" w:rsidP="00B05E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B05EBF" w:rsidRPr="00587731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28C">
        <w:rPr>
          <w:rFonts w:ascii="Times New Roman" w:hAnsi="Times New Roman" w:cs="Times New Roman"/>
          <w:iCs/>
          <w:sz w:val="24"/>
          <w:szCs w:val="24"/>
        </w:rPr>
        <w:t>2.1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93528C">
        <w:rPr>
          <w:rFonts w:ascii="Times New Roman" w:hAnsi="Times New Roman" w:cs="Times New Roman"/>
          <w:iCs/>
          <w:sz w:val="24"/>
          <w:szCs w:val="24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05EBF" w:rsidRPr="001626C1" w:rsidRDefault="00B05EBF" w:rsidP="00B05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4"/>
      <w:bookmarkEnd w:id="12"/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149"/>
      <w:bookmarkEnd w:id="13"/>
      <w:r w:rsidRPr="001902B2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02B2">
        <w:rPr>
          <w:rFonts w:ascii="Times New Roman" w:hAnsi="Times New Roman" w:cs="Times New Roman"/>
        </w:rPr>
        <w:t>АДМИНИСТРАТИВНЫХ ПРОЦЕДУР (ДЕЙСТВИЙ), ТРЕБОВАНИЯК ПОРЯДКУ ИХ ВЫПОЛНЕНИЯ, В ТОМ ЧИСЛЕ ОСОБЕННОСТИВЫПОЛНЕНИЯ АДМИНИСТРАТИВНЫХ ПРОЦЕДУР (ДЕЙСТВИЙ</w:t>
      </w:r>
      <w:proofErr w:type="gramStart"/>
      <w:r w:rsidRPr="001902B2">
        <w:rPr>
          <w:rFonts w:ascii="Times New Roman" w:hAnsi="Times New Roman" w:cs="Times New Roman"/>
        </w:rPr>
        <w:t>)В</w:t>
      </w:r>
      <w:proofErr w:type="gramEnd"/>
      <w:r w:rsidRPr="001902B2">
        <w:rPr>
          <w:rFonts w:ascii="Times New Roman" w:hAnsi="Times New Roman" w:cs="Times New Roman"/>
        </w:rPr>
        <w:t xml:space="preserve"> ЭЛЕКТРОННОЙ ФОРМЕ, А ТАКЖЕ ОСОБЕННОСТИ ВЫПОЛНЕНИЯ АДМИНИСТРАТИВНЫХ ПРОЦЕДУР В МНОГОФУНКЦИОНАЛЬНЫХ  ЦЕНТРАХ</w:t>
      </w:r>
    </w:p>
    <w:p w:rsidR="00B05EBF" w:rsidRPr="001626C1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 исполнения Услуги включает в себя следующие административные процедуры: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626C1">
        <w:rPr>
          <w:rFonts w:ascii="Times New Roman" w:hAnsi="Times New Roman" w:cs="Times New Roman"/>
          <w:sz w:val="24"/>
          <w:szCs w:val="24"/>
        </w:rPr>
        <w:t>прием и регистрацию документов, предусмотренных пунктами 2.6.1-2.7 настоящего Административного регламента;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lastRenderedPageBreak/>
        <w:t>2) рассмотрение заявления и прилагаемых документов</w:t>
      </w:r>
      <w:r>
        <w:rPr>
          <w:rFonts w:ascii="Times New Roman" w:hAnsi="Times New Roman" w:cs="Times New Roman"/>
          <w:sz w:val="24"/>
          <w:szCs w:val="24"/>
        </w:rPr>
        <w:t>, предусмотренных пунктом 2.6.1.</w:t>
      </w:r>
      <w:r w:rsidRPr="001626C1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 и выдача разрешения на строительство либо отказ в выдаче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3) рассмотрение документов, предусмотренных пунктом 2.6.2 настоящего Административного регламента и продление срока действия разрешения на строительство либо отказ в продлении срока действия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4) рассмотрение документов, предусмотренных пунктом 2.6.3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3.2. Прием и регистрация документов, предусмотренных пунктами 2.6.1-2.7 настоящего Административного регламента.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получение документов, предусмотренных пунктами 2.6.1-2.7 настоящего Административного регламента;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2) специалист  Учреждения регистрирует поступившие документы, предусмотренные пунктами 2.6.1-2.7 настоящего Административного регламента;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регистрация поступивших документов;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4) срок выполнения административной процедуры составляет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1626C1">
        <w:rPr>
          <w:rFonts w:ascii="Times New Roman" w:hAnsi="Times New Roman" w:cs="Times New Roman"/>
          <w:sz w:val="24"/>
          <w:szCs w:val="24"/>
        </w:rPr>
        <w:t xml:space="preserve">один рабочий день со дня поступления документов. 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3.3. Рассмотрение документов, предусмотренных пунктами 2.6.1-2.7 настоящего Административного регламента: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поступление зарегистрированных документов руководителю  Учреждения. Руководитель  Учреждения назначает ответственного за рассмотрение поступивших документов;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 xml:space="preserve">2) ответственный специалист осуществляет проверку наличия документов, предусмотренных пунктами 2.6.1-2.7 настоящего Административного регламента в течение одного рабочего </w:t>
      </w:r>
      <w:proofErr w:type="spellStart"/>
      <w:r w:rsidRPr="001626C1">
        <w:rPr>
          <w:rFonts w:ascii="Times New Roman" w:hAnsi="Times New Roman" w:cs="Times New Roman"/>
          <w:sz w:val="24"/>
          <w:szCs w:val="24"/>
        </w:rPr>
        <w:t>днясо</w:t>
      </w:r>
      <w:proofErr w:type="spellEnd"/>
      <w:r w:rsidRPr="001626C1">
        <w:rPr>
          <w:rFonts w:ascii="Times New Roman" w:hAnsi="Times New Roman" w:cs="Times New Roman"/>
          <w:sz w:val="24"/>
          <w:szCs w:val="24"/>
        </w:rPr>
        <w:t xml:space="preserve"> дня их поступления.</w:t>
      </w:r>
    </w:p>
    <w:p w:rsidR="00B05EBF" w:rsidRPr="001626C1" w:rsidRDefault="00B05EBF" w:rsidP="00B05E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6C1">
        <w:rPr>
          <w:rFonts w:ascii="Times New Roman" w:hAnsi="Times New Roman" w:cs="Times New Roman"/>
          <w:sz w:val="24"/>
          <w:szCs w:val="24"/>
        </w:rPr>
        <w:t>При  поступлении заявления о выдаче разрешения на строительство ответственный специалист также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</w:t>
      </w:r>
      <w:proofErr w:type="gramEnd"/>
      <w:r w:rsidRPr="001626C1">
        <w:rPr>
          <w:rFonts w:ascii="Times New Roman" w:hAnsi="Times New Roman" w:cs="Times New Roman"/>
          <w:sz w:val="24"/>
          <w:szCs w:val="24"/>
        </w:rPr>
        <w:t xml:space="preserve"> требованиям проекта планировки территории и проекта межевания территории, а также допустимости размещения объекта капитального строительства </w:t>
      </w:r>
      <w:r w:rsidRPr="001626C1">
        <w:rPr>
          <w:rFonts w:ascii="Times New Roman" w:hAnsi="Times New Roman" w:cs="Times New Roman"/>
          <w:sz w:val="24"/>
          <w:szCs w:val="24"/>
        </w:rPr>
        <w:br/>
        <w:t>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ответственный специалист также проводит проверку соответствия проектной документации или указанной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пунктах 2.6.1-2.7. настоящего Регламента, ответственный специалист в течение одного рабочего дня формирует и направляет необходимые межведомственные запросы;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lastRenderedPageBreak/>
        <w:t>3) при отсутствии оснований для отказа в выдаче разрешения на строительство, предусмотренных пунктом 2.10.1 настоящего Административного регламента ответственный специалист в течение  двух рабочих дней готовит проект разрешения на строительство либо мотивированный отказ в выдаче разрешения на строительство.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продлении срока действия разрешения на строительство, предусмотренных пунктом 2.10.2 настоящего  Административного регламента, ответственный специалист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1626C1">
        <w:rPr>
          <w:rFonts w:ascii="Times New Roman" w:hAnsi="Times New Roman" w:cs="Times New Roman"/>
          <w:sz w:val="24"/>
          <w:szCs w:val="24"/>
        </w:rPr>
        <w:t xml:space="preserve">в течение  двух рабочих дней вносит запись о продлении в бланк разрешения на строительство либо готовит мотивированный отказ в продлении срока действия разрешения на строительство. 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6C1">
        <w:rPr>
          <w:rFonts w:ascii="Times New Roman" w:hAnsi="Times New Roman" w:cs="Times New Roman"/>
          <w:sz w:val="24"/>
          <w:szCs w:val="24"/>
        </w:rPr>
        <w:t>При отсутствии оснований для отказа во внесении изменений в разрешение на строительство</w:t>
      </w:r>
      <w:proofErr w:type="gramEnd"/>
      <w:r w:rsidRPr="001626C1">
        <w:rPr>
          <w:rFonts w:ascii="Times New Roman" w:hAnsi="Times New Roman" w:cs="Times New Roman"/>
          <w:sz w:val="24"/>
          <w:szCs w:val="24"/>
        </w:rPr>
        <w:t>, предусмотренных пунктом 2.10.3 настоящего Административного регламента, ответственный специалист в течение  двух рабочих дней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1626C1">
        <w:rPr>
          <w:rFonts w:ascii="Times New Roman" w:hAnsi="Times New Roman" w:cs="Times New Roman"/>
          <w:sz w:val="24"/>
          <w:szCs w:val="24"/>
        </w:rPr>
        <w:t>вносит новые сведения в бланк ранее выданного разрешения на строительство.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4) подготовленные проекты документов, указанные в подпункте 3 пункта 3.3 настоящего Административного регламента, передаются</w:t>
      </w:r>
      <w:r w:rsidR="009B18E0">
        <w:rPr>
          <w:rFonts w:ascii="Times New Roman" w:hAnsi="Times New Roman" w:cs="Times New Roman"/>
          <w:sz w:val="24"/>
          <w:szCs w:val="24"/>
        </w:rPr>
        <w:t xml:space="preserve"> </w:t>
      </w:r>
      <w:r w:rsidRPr="001626C1">
        <w:rPr>
          <w:rFonts w:ascii="Times New Roman" w:hAnsi="Times New Roman" w:cs="Times New Roman"/>
          <w:sz w:val="24"/>
          <w:szCs w:val="24"/>
        </w:rPr>
        <w:t>ответственным специалистом на согласование  Руководителю.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 xml:space="preserve">5) согласованные проекты разрешения на строительство, бланк разрешения на строительство с отметкой о продлении срока его действия, </w:t>
      </w:r>
      <w:r w:rsidRPr="001626C1">
        <w:rPr>
          <w:rFonts w:ascii="Times New Roman" w:hAnsi="Times New Roman" w:cs="Times New Roman"/>
          <w:sz w:val="24"/>
          <w:szCs w:val="24"/>
        </w:rPr>
        <w:br/>
        <w:t>а также бланк разрешения на строительство с внесенными изменениями передаются на подпись  Главе района. Согласованный отказ в выдаче разрешения на строительство, отказ в продлении срока действия разрешения на строительство, отказ во внесении изменений в разрешение на строительство передается на подпись  Главе района.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7) результатами административных процедур являются: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разрешение на строительство либо мотивированный отказ в выдаче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 xml:space="preserve">- бланк ранее выданного разрешения на строительство с внесенными в него изменениями либо мотивированный отказ во внесении изменений в разрешение на строительство.  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3.4. Выдача результата предоставления Услуги: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подписание документов, предусмотренных подпунктом 7 пункта 3.3 настоящего Административного регламента;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2) Выдача результата предоставления Услуги осуществляется  специалистом  Учреждения;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направление (выдача) заявителю (его уполномоченному представителю):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разрешения на строительство либо отказа в выдаче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строительство;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решения о внесении изменений в разрешение на строительство либо отказа во внесении изменений в разрешение на строительство.</w:t>
      </w:r>
    </w:p>
    <w:p w:rsidR="00B05EBF" w:rsidRPr="001626C1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- отказа в выдаче разрешения;</w:t>
      </w:r>
    </w:p>
    <w:p w:rsidR="00B05EBF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4) срок выполнения административной процедуры по выдаче результата предоставления Услуги составляет один рабочий день.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3.5. Особенности организации предоставления муниципальных услуг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676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676C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6C49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676C49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Pr="00676C49">
        <w:rPr>
          <w:rFonts w:ascii="Times New Roman" w:hAnsi="Times New Roman" w:cs="Times New Roman"/>
          <w:sz w:val="24"/>
          <w:szCs w:val="24"/>
        </w:rPr>
        <w:t>, 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</w:t>
      </w:r>
      <w:proofErr w:type="gramEnd"/>
      <w:r w:rsidRPr="00676C4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и соглашением о взаимодействии.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676C49">
        <w:rPr>
          <w:rFonts w:ascii="Times New Roman" w:hAnsi="Times New Roman" w:cs="Times New Roman"/>
          <w:sz w:val="24"/>
          <w:szCs w:val="24"/>
        </w:rPr>
        <w:t>2. Многофункциональные центры в соответствии с соглашениями о взаимодействии осуществляют: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1) приём запросов заявителей о предоставлении муниципальных услуг;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05EBF" w:rsidRPr="00676C49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C49">
        <w:rPr>
          <w:rFonts w:ascii="Times New Roman" w:hAnsi="Times New Roman" w:cs="Times New Roman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 муниципальные услуги, в соответствии с требованиями, установленными Правительством Российской Федерации;</w:t>
      </w:r>
      <w:proofErr w:type="gramEnd"/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676C49">
        <w:rPr>
          <w:rFonts w:ascii="Times New Roman" w:hAnsi="Times New Roman" w:cs="Times New Roman"/>
          <w:iCs/>
          <w:sz w:val="24"/>
          <w:szCs w:val="24"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C49">
        <w:rPr>
          <w:rFonts w:ascii="Times New Roman" w:hAnsi="Times New Roman" w:cs="Times New Roman"/>
          <w:iCs/>
          <w:sz w:val="24"/>
          <w:szCs w:val="24"/>
        </w:rPr>
        <w:t>8)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9) иные функции, указанные в соглашении о взаимодействии.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676C49">
        <w:rPr>
          <w:rFonts w:ascii="Times New Roman" w:hAnsi="Times New Roman" w:cs="Times New Roman"/>
          <w:sz w:val="24"/>
          <w:szCs w:val="24"/>
        </w:rPr>
        <w:t>3. При реализации своих функций многофункциональные центры не вправе требовать от заявителя: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C49">
        <w:rPr>
          <w:rFonts w:ascii="Times New Roman" w:hAnsi="Times New Roman" w:cs="Times New Roman"/>
          <w:iCs/>
          <w:sz w:val="24"/>
          <w:szCs w:val="24"/>
        </w:rPr>
        <w:lastRenderedPageBreak/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C49">
        <w:rPr>
          <w:rFonts w:ascii="Times New Roman" w:hAnsi="Times New Roman" w:cs="Times New Roman"/>
          <w:iCs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Pr="00676C49">
          <w:rPr>
            <w:rFonts w:ascii="Times New Roman" w:hAnsi="Times New Roman" w:cs="Times New Roman"/>
            <w:iCs/>
            <w:sz w:val="24"/>
            <w:szCs w:val="24"/>
          </w:rPr>
          <w:t>частью 6 статьи 7</w:t>
        </w:r>
        <w:proofErr w:type="gramEnd"/>
      </w:hyperlink>
      <w:r w:rsidRPr="00676C49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C49">
        <w:rPr>
          <w:rFonts w:ascii="Times New Roman" w:hAnsi="Times New Roman" w:cs="Times New Roman"/>
          <w:iCs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3" w:history="1">
        <w:r w:rsidRPr="00676C49">
          <w:rPr>
            <w:rFonts w:ascii="Times New Roman" w:hAnsi="Times New Roman" w:cs="Times New Roman"/>
            <w:iCs/>
            <w:sz w:val="24"/>
            <w:szCs w:val="24"/>
          </w:rPr>
          <w:t>части 1 статьи 9</w:t>
        </w:r>
      </w:hyperlink>
      <w:r w:rsidRPr="00676C49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</w:t>
      </w:r>
      <w:r w:rsidRPr="00676C49">
        <w:rPr>
          <w:rFonts w:ascii="Times New Roman" w:hAnsi="Times New Roman" w:cs="Times New Roman"/>
          <w:sz w:val="24"/>
          <w:szCs w:val="24"/>
        </w:rPr>
        <w:t>4. При реализации своих функций в соответствии с соглашениями о взаимодействии многофункциональный центр обязан: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6C49">
        <w:rPr>
          <w:rFonts w:ascii="Times New Roman" w:hAnsi="Times New Roman" w:cs="Times New Roman"/>
          <w:iCs/>
          <w:sz w:val="24"/>
          <w:szCs w:val="24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proofErr w:type="gramEnd"/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24" w:history="1">
        <w:r w:rsidRPr="00676C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6C49">
        <w:rPr>
          <w:rFonts w:ascii="Times New Roman" w:hAnsi="Times New Roman" w:cs="Times New Roman"/>
          <w:sz w:val="24"/>
          <w:szCs w:val="24"/>
        </w:rPr>
        <w:t>, а также соблюдать режим обработки и использования персональных данных;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>3) соблюдать требования соглашений о взаимодействии;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C49">
        <w:rPr>
          <w:rFonts w:ascii="Times New Roman" w:hAnsi="Times New Roman" w:cs="Times New Roman"/>
          <w:sz w:val="24"/>
          <w:szCs w:val="24"/>
        </w:rPr>
        <w:t xml:space="preserve">4) </w:t>
      </w:r>
      <w:r w:rsidRPr="00676C49">
        <w:rPr>
          <w:rFonts w:ascii="Times New Roman" w:hAnsi="Times New Roman" w:cs="Times New Roman"/>
          <w:iCs/>
          <w:sz w:val="24"/>
          <w:szCs w:val="24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5" w:history="1">
        <w:r w:rsidRPr="00676C49">
          <w:rPr>
            <w:rFonts w:ascii="Times New Roman" w:hAnsi="Times New Roman" w:cs="Times New Roman"/>
            <w:iCs/>
            <w:sz w:val="24"/>
            <w:szCs w:val="24"/>
          </w:rPr>
          <w:t>частью 1 статьи 1</w:t>
        </w:r>
      </w:hyperlink>
      <w:r w:rsidRPr="00676C49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центра;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C49">
        <w:rPr>
          <w:rFonts w:ascii="Times New Roman" w:hAnsi="Times New Roman" w:cs="Times New Roman"/>
          <w:iCs/>
          <w:sz w:val="24"/>
          <w:szCs w:val="24"/>
        </w:rPr>
        <w:t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5EBF" w:rsidRPr="00676C49" w:rsidRDefault="00B05EBF" w:rsidP="009B18E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3.6.</w:t>
      </w:r>
      <w:r w:rsidRPr="00676C49">
        <w:rPr>
          <w:b w:val="0"/>
          <w:sz w:val="24"/>
          <w:szCs w:val="24"/>
        </w:rPr>
        <w:t>. Использование информационно-телекоммуникационных технологий</w:t>
      </w:r>
    </w:p>
    <w:p w:rsidR="00B05EBF" w:rsidRPr="009B18E0" w:rsidRDefault="00B05EBF" w:rsidP="009B18E0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676C49">
        <w:rPr>
          <w:b w:val="0"/>
          <w:sz w:val="24"/>
          <w:szCs w:val="24"/>
        </w:rPr>
        <w:lastRenderedPageBreak/>
        <w:t>при предоставлении муниципальных услуг</w:t>
      </w:r>
      <w:r w:rsidR="009B18E0">
        <w:rPr>
          <w:b w:val="0"/>
          <w:sz w:val="24"/>
          <w:szCs w:val="24"/>
        </w:rPr>
        <w:t>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676C49">
        <w:rPr>
          <w:rFonts w:ascii="Times New Roman" w:hAnsi="Times New Roman" w:cs="Times New Roman"/>
          <w:sz w:val="24"/>
          <w:szCs w:val="24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B05EBF" w:rsidRPr="00676C49" w:rsidRDefault="00B05EBF" w:rsidP="00B05E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676C49">
        <w:rPr>
          <w:rFonts w:ascii="Times New Roman" w:hAnsi="Times New Roman" w:cs="Times New Roman"/>
          <w:sz w:val="24"/>
          <w:szCs w:val="24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6" w:history="1">
        <w:r w:rsidRPr="00676C4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676C49">
        <w:rPr>
          <w:rFonts w:ascii="Times New Roman" w:hAnsi="Times New Roman" w:cs="Times New Roman"/>
          <w:sz w:val="24"/>
          <w:szCs w:val="24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B05EBF" w:rsidRDefault="00B05EBF" w:rsidP="00B05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676C49">
        <w:rPr>
          <w:rFonts w:ascii="Times New Roman" w:hAnsi="Times New Roman" w:cs="Times New Roman"/>
          <w:sz w:val="24"/>
          <w:szCs w:val="24"/>
        </w:rPr>
        <w:t>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902B2">
        <w:rPr>
          <w:rFonts w:ascii="Times New Roman" w:hAnsi="Times New Roman" w:cs="Times New Roman"/>
        </w:rPr>
        <w:t xml:space="preserve">IV. ФОРМЫ </w:t>
      </w:r>
      <w:proofErr w:type="gramStart"/>
      <w:r w:rsidRPr="001902B2">
        <w:rPr>
          <w:rFonts w:ascii="Times New Roman" w:hAnsi="Times New Roman" w:cs="Times New Roman"/>
        </w:rPr>
        <w:t>КОНТРОЛЯ ЗА</w:t>
      </w:r>
      <w:proofErr w:type="gramEnd"/>
      <w:r w:rsidRPr="001902B2">
        <w:rPr>
          <w:rFonts w:ascii="Times New Roman" w:hAnsi="Times New Roman" w:cs="Times New Roman"/>
        </w:rPr>
        <w:t xml:space="preserve"> ИСПОЛНЕНИЕМ РЕГЛАМЕНТА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1626C1" w:rsidRDefault="00B05EBF" w:rsidP="00B05EB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626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26C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Регламентом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1626C1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B05EBF" w:rsidRPr="001626C1" w:rsidRDefault="00B05EBF" w:rsidP="00B05EB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B05EBF" w:rsidRPr="001626C1" w:rsidRDefault="00B05EBF" w:rsidP="00B05EB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1626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26C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B05EBF" w:rsidRPr="001626C1" w:rsidRDefault="00B05EBF" w:rsidP="00B05EB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05EBF" w:rsidRPr="008400BA" w:rsidRDefault="00B05EBF" w:rsidP="00B05E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6C1">
        <w:rPr>
          <w:rFonts w:ascii="Times New Roman" w:hAnsi="Times New Roman" w:cs="Times New Roman"/>
          <w:sz w:val="24"/>
          <w:szCs w:val="24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  <w:bookmarkStart w:id="14" w:name="Par194"/>
      <w:bookmarkEnd w:id="14"/>
    </w:p>
    <w:p w:rsidR="00B05EBF" w:rsidRPr="009735C0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11"/>
      <w:bookmarkEnd w:id="15"/>
      <w:r w:rsidRPr="001902B2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02B2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B05EBF" w:rsidRPr="001902B2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02B2">
        <w:rPr>
          <w:rFonts w:ascii="Times New Roman" w:hAnsi="Times New Roman" w:cs="Times New Roman"/>
        </w:rPr>
        <w:t>МУНИЦИПАЛЬНУЮ УСЛУГУ, АТАКЖЕ ДОЛЖНОСТНЫХ ЛИЦ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4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4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</w:t>
      </w:r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4B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  <w:proofErr w:type="gramEnd"/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4B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</w:t>
      </w:r>
      <w:r w:rsidRPr="00307F4B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Письменная жалоба должна быть написана разборчивым почерком, не содержать нецензурных выражений.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07F4B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07F4B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5.7. Письменные жалобы не рассматриваются в следующих случаях: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жалоба повторяет те</w:t>
      </w:r>
      <w:proofErr w:type="gramStart"/>
      <w:r w:rsidRPr="00307F4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07F4B">
        <w:rPr>
          <w:rFonts w:ascii="Times New Roman" w:hAnsi="Times New Roman" w:cs="Times New Roman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3"/>
      <w:bookmarkEnd w:id="16"/>
      <w:r w:rsidRPr="00307F4B">
        <w:rPr>
          <w:rFonts w:ascii="Times New Roman" w:hAnsi="Times New Roman" w:cs="Times New Roman"/>
          <w:sz w:val="24"/>
          <w:szCs w:val="24"/>
        </w:rPr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4B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  <w:proofErr w:type="gramEnd"/>
    </w:p>
    <w:p w:rsidR="00B05EBF" w:rsidRPr="00307F4B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B05EBF" w:rsidRDefault="00B05EBF" w:rsidP="00B05E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4B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ar193" w:history="1">
        <w:r w:rsidRPr="00307F4B">
          <w:rPr>
            <w:rFonts w:ascii="Times New Roman" w:hAnsi="Times New Roman" w:cs="Times New Roman"/>
            <w:sz w:val="24"/>
            <w:szCs w:val="24"/>
          </w:rPr>
          <w:t>пункте 5.9</w:t>
        </w:r>
      </w:hyperlink>
      <w:r w:rsidRPr="00307F4B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EBF" w:rsidRDefault="00B05EBF" w:rsidP="00B0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089"/>
        <w:gridCol w:w="4979"/>
      </w:tblGrid>
      <w:tr w:rsidR="00B05EBF" w:rsidTr="009F576E">
        <w:trPr>
          <w:trHeight w:val="1424"/>
        </w:trPr>
        <w:tc>
          <w:tcPr>
            <w:tcW w:w="5089" w:type="dxa"/>
          </w:tcPr>
          <w:p w:rsidR="00B05EBF" w:rsidRDefault="00B05EBF" w:rsidP="009F576E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9" w:type="dxa"/>
            <w:hideMark/>
          </w:tcPr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Pr="00521CF8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  <w:p w:rsidR="00B05EBF" w:rsidRPr="00521CF8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Times New Roman" w:hAnsi="Times New Roman" w:cs="Times New Roman"/>
              </w:rPr>
              <w:lastRenderedPageBreak/>
              <w:t>к Административному регламенту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по подготовке и выдаче  разрешения на  строительство, реконструкцию объектов капитального строительства в соответствии с законодательством о градостроительной деятельности</w:t>
            </w:r>
          </w:p>
        </w:tc>
      </w:tr>
    </w:tbl>
    <w:p w:rsidR="00B05EBF" w:rsidRDefault="00B05EBF" w:rsidP="00B05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676932" w:rsidRDefault="00B05EBF" w:rsidP="00B05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района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50FA">
        <w:rPr>
          <w:rFonts w:ascii="Times New Roman" w:hAnsi="Times New Roman" w:cs="Times New Roman"/>
          <w:i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</w:rPr>
        <w:t>Ф.И.О. физического лица, место проживания</w:t>
      </w:r>
      <w:r w:rsidRPr="001450FA">
        <w:rPr>
          <w:rFonts w:ascii="Times New Roman" w:hAnsi="Times New Roman" w:cs="Times New Roman"/>
          <w:sz w:val="22"/>
          <w:szCs w:val="22"/>
        </w:rPr>
        <w:t>,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50FA">
        <w:rPr>
          <w:rFonts w:ascii="Times New Roman" w:hAnsi="Times New Roman" w:cs="Times New Roman"/>
        </w:rPr>
        <w:t>паспортные данные (серия, номер, кем и когда выдан</w:t>
      </w:r>
      <w:proofErr w:type="gramEnd"/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л</w:t>
      </w:r>
      <w:r w:rsidRPr="001450FA">
        <w:rPr>
          <w:rFonts w:ascii="Times New Roman" w:hAnsi="Times New Roman" w:cs="Times New Roman"/>
        </w:rPr>
        <w:t xml:space="preserve">ибо ИНН) наименование </w:t>
      </w:r>
      <w:r>
        <w:rPr>
          <w:rFonts w:ascii="Times New Roman" w:hAnsi="Times New Roman" w:cs="Times New Roman"/>
        </w:rPr>
        <w:t>застройщика</w:t>
      </w:r>
      <w:r w:rsidRPr="001450FA">
        <w:rPr>
          <w:rFonts w:ascii="Times New Roman" w:hAnsi="Times New Roman" w:cs="Times New Roman"/>
        </w:rPr>
        <w:t>,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ф</w:t>
      </w:r>
      <w:r w:rsidRPr="001450FA">
        <w:rPr>
          <w:rFonts w:ascii="Times New Roman" w:hAnsi="Times New Roman" w:cs="Times New Roman"/>
        </w:rPr>
        <w:t>актический/юридический адрес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B05EBF" w:rsidRPr="00B60490" w:rsidRDefault="00B05EBF" w:rsidP="00B05EBF">
      <w:pPr>
        <w:tabs>
          <w:tab w:val="left" w:pos="5205"/>
        </w:tabs>
        <w:jc w:val="center"/>
        <w:rPr>
          <w:rFonts w:ascii="Calibri" w:eastAsia="Calibri" w:hAnsi="Calibri" w:cs="Times New Roman"/>
          <w:sz w:val="20"/>
          <w:szCs w:val="20"/>
        </w:rPr>
      </w:pPr>
      <w:r w:rsidRPr="00676932">
        <w:rPr>
          <w:rFonts w:ascii="Times New Roman" w:hAnsi="Times New Roman" w:cs="Times New Roman"/>
          <w:sz w:val="20"/>
          <w:szCs w:val="20"/>
        </w:rPr>
        <w:t>в лице Ф.И.О. директора либо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B05EBF" w:rsidRPr="0031035B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Pr="00B516C3" w:rsidRDefault="009B18E0" w:rsidP="00B05EB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05EBF" w:rsidRPr="00B516C3">
        <w:rPr>
          <w:rFonts w:ascii="Times New Roman" w:hAnsi="Times New Roman" w:cs="Times New Roman"/>
          <w:sz w:val="22"/>
          <w:szCs w:val="22"/>
        </w:rPr>
        <w:t>ЗАЯВЛЕНИЕ</w:t>
      </w:r>
    </w:p>
    <w:p w:rsidR="00B05EBF" w:rsidRPr="00B516C3" w:rsidRDefault="00B05EBF" w:rsidP="00B05EB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16C3">
        <w:rPr>
          <w:rFonts w:ascii="Times New Roman" w:hAnsi="Times New Roman" w:cs="Times New Roman"/>
          <w:sz w:val="22"/>
          <w:szCs w:val="22"/>
        </w:rPr>
        <w:t xml:space="preserve">                   НА ВЫДАЧУ РАЗРЕШЕНИЯ НА СТРОИТЕЛЬСТВО, РЕКОНСТРУКЦИЮ</w:t>
      </w:r>
    </w:p>
    <w:p w:rsidR="00B05EBF" w:rsidRPr="009155AD" w:rsidRDefault="00B05EBF" w:rsidP="00B05EBF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B516C3">
        <w:rPr>
          <w:rFonts w:ascii="Times New Roman" w:hAnsi="Times New Roman" w:cs="Times New Roman"/>
          <w:sz w:val="22"/>
          <w:szCs w:val="22"/>
        </w:rPr>
        <w:t xml:space="preserve">                                           ОБЪЕКТА КАПИТАЛЬНОГО СТРОИТЕЛЬСТВА</w:t>
      </w:r>
    </w:p>
    <w:p w:rsidR="00B05EBF" w:rsidRPr="00EB6777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380E2D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1202">
        <w:rPr>
          <w:rFonts w:ascii="Times New Roman" w:hAnsi="Times New Roman" w:cs="Times New Roman"/>
          <w:sz w:val="24"/>
          <w:szCs w:val="24"/>
        </w:rPr>
        <w:t>рошу выдать разрешение на строительство</w:t>
      </w:r>
      <w:r>
        <w:rPr>
          <w:rFonts w:ascii="Times New Roman" w:hAnsi="Times New Roman" w:cs="Times New Roman"/>
          <w:sz w:val="24"/>
          <w:szCs w:val="24"/>
        </w:rPr>
        <w:t>, реконструкцию</w:t>
      </w:r>
      <w:r w:rsidRPr="00380E2D">
        <w:rPr>
          <w:rFonts w:ascii="Times New Roman" w:hAnsi="Times New Roman" w:cs="Times New Roman"/>
          <w:sz w:val="24"/>
          <w:szCs w:val="24"/>
        </w:rPr>
        <w:t xml:space="preserve">  (ненужное зачеркнуть)</w:t>
      </w:r>
    </w:p>
    <w:p w:rsidR="00B05EBF" w:rsidRPr="0031035B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B05EBF" w:rsidRPr="0031035B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035B">
        <w:rPr>
          <w:rFonts w:ascii="Times New Roman" w:hAnsi="Times New Roman" w:cs="Times New Roman"/>
        </w:rPr>
        <w:t xml:space="preserve"> (наименование объекта капитального строительства в соответствии с проектной документацией)</w:t>
      </w:r>
    </w:p>
    <w:p w:rsidR="00B05EBF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DC7235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235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C7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C723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05EBF" w:rsidRPr="0031035B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(согласно проекту организации строительства)   </w:t>
      </w:r>
    </w:p>
    <w:p w:rsidR="00B05EBF" w:rsidRPr="00DC7235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235"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05EBF" w:rsidRPr="0031035B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31035B">
        <w:rPr>
          <w:rFonts w:ascii="Times New Roman" w:hAnsi="Times New Roman" w:cs="Times New Roman"/>
        </w:rPr>
        <w:t xml:space="preserve">(полный адрес объекта капитального строительства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proofErr w:type="gramEnd"/>
    </w:p>
    <w:p w:rsidR="00B05EBF" w:rsidRPr="0031035B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035B">
        <w:rPr>
          <w:rFonts w:ascii="Times New Roman" w:hAnsi="Times New Roman" w:cs="Times New Roman"/>
        </w:rPr>
        <w:t xml:space="preserve"> с указанием субъекта </w:t>
      </w:r>
      <w:proofErr w:type="spellStart"/>
      <w:r w:rsidRPr="0031035B">
        <w:rPr>
          <w:rFonts w:ascii="Times New Roman" w:hAnsi="Times New Roman" w:cs="Times New Roman"/>
        </w:rPr>
        <w:t>РФ</w:t>
      </w:r>
      <w:proofErr w:type="gramStart"/>
      <w:r w:rsidRPr="003103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униципальный</w:t>
      </w:r>
      <w:proofErr w:type="spellEnd"/>
      <w:r>
        <w:rPr>
          <w:rFonts w:ascii="Times New Roman" w:hAnsi="Times New Roman" w:cs="Times New Roman"/>
        </w:rPr>
        <w:t xml:space="preserve"> район, поселение, улица, номер участка)</w:t>
      </w:r>
    </w:p>
    <w:p w:rsidR="00B05EBF" w:rsidRPr="0031035B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с кадастровым номером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B05EBF" w:rsidRPr="004656BA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B05EBF" w:rsidRPr="00F33246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E0479">
        <w:rPr>
          <w:rFonts w:ascii="Times New Roman" w:hAnsi="Times New Roman" w:cs="Times New Roman"/>
          <w:sz w:val="24"/>
          <w:szCs w:val="24"/>
        </w:rPr>
        <w:t>Право на пользование землей закреплено  государственным актом, 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E0479">
        <w:rPr>
          <w:rFonts w:ascii="Times New Roman" w:hAnsi="Times New Roman" w:cs="Times New Roman"/>
          <w:sz w:val="24"/>
          <w:szCs w:val="24"/>
        </w:rPr>
        <w:t xml:space="preserve"> аренды  </w:t>
      </w:r>
      <w:r w:rsidRPr="00F33246">
        <w:rPr>
          <w:rFonts w:ascii="Times New Roman" w:hAnsi="Times New Roman" w:cs="Times New Roman"/>
          <w:sz w:val="24"/>
          <w:szCs w:val="24"/>
        </w:rPr>
        <w:t>земельного участка,  свидетельством о государственной регистрации права на землю (нужное подчеркнуть</w:t>
      </w:r>
      <w:proofErr w:type="gramStart"/>
      <w:r w:rsidRPr="00F332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________________   №   ________</w:t>
      </w:r>
    </w:p>
    <w:p w:rsidR="00B05EBF" w:rsidRPr="00F33246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465DB6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роектная  документация  на строительство объекта </w:t>
      </w:r>
      <w:r w:rsidRPr="004656BA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</w:p>
    <w:p w:rsidR="00B05EBF" w:rsidRDefault="00B05EBF" w:rsidP="00B05EB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проектной</w:t>
      </w:r>
      <w:proofErr w:type="gramEnd"/>
    </w:p>
    <w:p w:rsidR="00B05EBF" w:rsidRPr="00161FC9" w:rsidRDefault="00B05EBF" w:rsidP="00B05EB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161FC9">
        <w:rPr>
          <w:rFonts w:ascii="Times New Roman" w:hAnsi="Times New Roman" w:cs="Times New Roman"/>
        </w:rPr>
        <w:t>_____________________________________________________________________________</w:t>
      </w:r>
    </w:p>
    <w:p w:rsidR="00B05EBF" w:rsidRPr="00161FC9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1FC9">
        <w:rPr>
          <w:rFonts w:ascii="Times New Roman" w:hAnsi="Times New Roman" w:cs="Times New Roman"/>
        </w:rPr>
        <w:t xml:space="preserve">     организации,   Ф.И.О.  руководителя адрес, телефон)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F33246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3246">
        <w:rPr>
          <w:rFonts w:ascii="Times New Roman" w:hAnsi="Times New Roman" w:cs="Times New Roman"/>
          <w:sz w:val="24"/>
          <w:szCs w:val="24"/>
        </w:rPr>
        <w:t>Свидетельство о допуске к работам по подготовке проектной документации, оказывающей влияние на безопасность объектов капитального строительства,</w:t>
      </w:r>
    </w:p>
    <w:p w:rsidR="00B05EBF" w:rsidRPr="00F33246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3246">
        <w:rPr>
          <w:rFonts w:ascii="Times New Roman" w:hAnsi="Times New Roman" w:cs="Times New Roman"/>
          <w:sz w:val="24"/>
          <w:szCs w:val="24"/>
        </w:rPr>
        <w:t>от __________________ № _________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5EBF" w:rsidRPr="00F33246" w:rsidRDefault="00B05EBF" w:rsidP="00B05EBF">
      <w:pPr>
        <w:pStyle w:val="ConsPlusNonformat"/>
        <w:widowControl/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Г</w:t>
      </w:r>
      <w:r w:rsidRPr="0058202C">
        <w:rPr>
          <w:rFonts w:ascii="Times New Roman" w:hAnsi="Times New Roman" w:cs="Times New Roman"/>
          <w:sz w:val="24"/>
          <w:szCs w:val="24"/>
        </w:rPr>
        <w:t xml:space="preserve">осударственной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</w:p>
    <w:p w:rsidR="00B05EBF" w:rsidRPr="00EE36C6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получено:   </w:t>
      </w:r>
      <w:r w:rsidRPr="00EE36C6">
        <w:rPr>
          <w:rFonts w:ascii="Times New Roman" w:hAnsi="Times New Roman" w:cs="Times New Roman"/>
          <w:sz w:val="24"/>
          <w:szCs w:val="24"/>
        </w:rPr>
        <w:t>№ ________________________ от  «____»  ____________________ 20 ___ года.</w:t>
      </w:r>
    </w:p>
    <w:p w:rsidR="00B05EBF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05EBF" w:rsidRPr="00521CF8" w:rsidRDefault="00B05EBF" w:rsidP="00B05EBF">
      <w:pPr>
        <w:pStyle w:val="ConsPlusNonformat"/>
        <w:widowControl/>
        <w:tabs>
          <w:tab w:val="left" w:pos="19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(реквизиты положительного заключения экспертизы)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F33246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утвержден приказом руководителя ______________________________________</w:t>
      </w:r>
    </w:p>
    <w:p w:rsidR="00B05EBF" w:rsidRDefault="00B05EBF" w:rsidP="00B05E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</w:t>
      </w:r>
      <w:r w:rsidRPr="00B60490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организации)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Одновременно ставлю вас в известность о том, что: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Финансирование строительства заказчиком (застройщиком) будет осуществляться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B60490">
        <w:rPr>
          <w:rFonts w:ascii="Times New Roman" w:hAnsi="Times New Roman" w:cs="Times New Roman"/>
        </w:rPr>
        <w:t xml:space="preserve">                    (наименование застройщика, источник финансирования)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Работы будут производиться по</w:t>
      </w:r>
      <w:r>
        <w:rPr>
          <w:rFonts w:ascii="Times New Roman" w:hAnsi="Times New Roman" w:cs="Times New Roman"/>
          <w:sz w:val="24"/>
          <w:szCs w:val="24"/>
        </w:rPr>
        <w:t>дрядным (хозяйственным) способом</w:t>
      </w:r>
    </w:p>
    <w:p w:rsidR="00B05EBF" w:rsidRPr="00B60490" w:rsidRDefault="00B05EBF" w:rsidP="00B05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604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60490">
        <w:rPr>
          <w:rFonts w:ascii="Times New Roman" w:hAnsi="Times New Roman" w:cs="Times New Roman"/>
        </w:rPr>
        <w:t>(наименование организации с указанием Ф.И.О. директора,</w:t>
      </w:r>
      <w:proofErr w:type="gramEnd"/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604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B60490">
        <w:rPr>
          <w:rFonts w:ascii="Times New Roman" w:hAnsi="Times New Roman" w:cs="Times New Roman"/>
        </w:rPr>
        <w:t xml:space="preserve"> адрес, телефон)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Основные показатели объекта:</w:t>
      </w:r>
      <w:r>
        <w:rPr>
          <w:rFonts w:ascii="Times New Roman" w:hAnsi="Times New Roman" w:cs="Times New Roman"/>
          <w:sz w:val="24"/>
          <w:szCs w:val="24"/>
        </w:rPr>
        <w:t xml:space="preserve">    _______</w:t>
      </w:r>
      <w:r w:rsidRPr="00B604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>Строительный объем зданий всего, куб. м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6049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490">
        <w:rPr>
          <w:rFonts w:ascii="Times New Roman" w:hAnsi="Times New Roman" w:cs="Times New Roman"/>
          <w:sz w:val="24"/>
          <w:szCs w:val="24"/>
        </w:rPr>
        <w:t xml:space="preserve">Сметная стоимость строительства всего, тыс. руб.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6049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05EBF" w:rsidRPr="00DB1D1C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D1C">
        <w:rPr>
          <w:rFonts w:ascii="Times New Roman" w:hAnsi="Times New Roman" w:cs="Times New Roman"/>
          <w:sz w:val="24"/>
          <w:szCs w:val="24"/>
        </w:rPr>
        <w:t xml:space="preserve">Дата начала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B1D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05EBF" w:rsidRPr="00DB1D1C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D1C">
        <w:rPr>
          <w:rFonts w:ascii="Times New Roman" w:hAnsi="Times New Roman" w:cs="Times New Roman"/>
          <w:sz w:val="24"/>
          <w:szCs w:val="24"/>
        </w:rPr>
        <w:t xml:space="preserve">Ожидаемая дата ввода в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DB1D1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05EBF" w:rsidRPr="00DB1D1C" w:rsidRDefault="00B05EBF" w:rsidP="00B05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Pr="00DB1D1C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D1C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и нарушениях обязательных норм и регламентов сообщать в орган, осуществляющий выдачу 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EBF" w:rsidRPr="00B6049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5EBF" w:rsidRPr="00F438FA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(заказчик)  /_________________________________________/</w:t>
      </w:r>
    </w:p>
    <w:p w:rsidR="00B05EBF" w:rsidRPr="008064E9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должность, </w:t>
      </w:r>
      <w:r w:rsidRPr="00226578">
        <w:rPr>
          <w:rFonts w:ascii="Times New Roman" w:hAnsi="Times New Roman" w:cs="Times New Roman"/>
        </w:rPr>
        <w:t xml:space="preserve">  (Ф.И.О.)</w:t>
      </w:r>
    </w:p>
    <w:p w:rsidR="00B05EBF" w:rsidRDefault="00B05EBF" w:rsidP="00B05EBF">
      <w:pPr>
        <w:pStyle w:val="ConsPlusNonformat"/>
        <w:widowControl/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05EBF" w:rsidRPr="00DB1D1C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</w:rPr>
        <w:t xml:space="preserve">      (дата)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Pr="008064E9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Pr="006F7DAD" w:rsidRDefault="00B05EBF" w:rsidP="00B05EBF">
      <w:pPr>
        <w:pStyle w:val="ConsPlusNonformat"/>
        <w:widowControl/>
        <w:rPr>
          <w:rFonts w:ascii="Times New Roman" w:hAnsi="Times New Roman" w:cs="Times New Roman"/>
        </w:rPr>
      </w:pPr>
    </w:p>
    <w:p w:rsidR="00B05EBF" w:rsidRPr="006324FA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0"/>
        <w:tblW w:w="9948" w:type="dxa"/>
        <w:tblLook w:val="01E0" w:firstRow="1" w:lastRow="1" w:firstColumn="1" w:lastColumn="1" w:noHBand="0" w:noVBand="0"/>
      </w:tblPr>
      <w:tblGrid>
        <w:gridCol w:w="9948"/>
      </w:tblGrid>
      <w:tr w:rsidR="00B05EBF" w:rsidTr="009F576E">
        <w:tc>
          <w:tcPr>
            <w:tcW w:w="9948" w:type="dxa"/>
            <w:hideMark/>
          </w:tcPr>
          <w:p w:rsidR="00B05EBF" w:rsidRPr="006324FA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 xml:space="preserve">Приложение № 2 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 по подготовке и выдаче  разрешения на  строительство, 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B05EBF" w:rsidRPr="006324FA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</w:p>
        </w:tc>
      </w:tr>
    </w:tbl>
    <w:p w:rsidR="00B05EBF" w:rsidRDefault="00B05EBF" w:rsidP="00B05EBF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7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60"/>
      </w:tblGrid>
      <w:tr w:rsidR="00B05EBF" w:rsidTr="009F576E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05EBF" w:rsidRDefault="00B05EBF" w:rsidP="009F576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EBF" w:rsidRPr="00DB1D1C" w:rsidRDefault="00B05EBF" w:rsidP="009F576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D1C">
              <w:rPr>
                <w:rFonts w:ascii="Times New Roman" w:hAnsi="Times New Roman" w:cs="Times New Roman"/>
                <w:bCs/>
                <w:sz w:val="24"/>
                <w:szCs w:val="24"/>
              </w:rPr>
              <w:t>Главе  района</w:t>
            </w:r>
          </w:p>
          <w:p w:rsidR="00B05EBF" w:rsidRDefault="00B05EBF" w:rsidP="009F57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_____________________________________</w:t>
            </w:r>
          </w:p>
          <w:p w:rsidR="00B05EBF" w:rsidRPr="00161FC9" w:rsidRDefault="00B05EBF" w:rsidP="009F576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161FC9">
              <w:rPr>
                <w:rFonts w:ascii="Times New Roman" w:hAnsi="Times New Roman" w:cs="Times New Roman"/>
                <w:bCs/>
              </w:rPr>
              <w:t>(Ф.И.О. -  физического лица (адрес места</w:t>
            </w:r>
            <w:proofErr w:type="gramEnd"/>
          </w:p>
          <w:p w:rsidR="00B05EBF" w:rsidRPr="00161FC9" w:rsidRDefault="00B05EBF" w:rsidP="009F576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_____________</w:t>
            </w:r>
            <w:r w:rsidRPr="00161FC9">
              <w:rPr>
                <w:rFonts w:ascii="Times New Roman" w:hAnsi="Times New Roman" w:cs="Times New Roman"/>
                <w:bCs/>
              </w:rPr>
              <w:t>_____________________________________</w:t>
            </w:r>
          </w:p>
          <w:p w:rsidR="00B05EBF" w:rsidRPr="00161FC9" w:rsidRDefault="00B05EBF" w:rsidP="009F576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61FC9">
              <w:rPr>
                <w:rFonts w:ascii="Times New Roman" w:hAnsi="Times New Roman" w:cs="Times New Roman"/>
                <w:bCs/>
              </w:rPr>
              <w:t xml:space="preserve">жительства, данные документа, удостоверяющего личность) </w:t>
            </w:r>
          </w:p>
          <w:p w:rsidR="00B05EBF" w:rsidRDefault="00B05EBF" w:rsidP="009F576E">
            <w:pPr>
              <w:pStyle w:val="ConsPlusNonformat"/>
              <w:widowControl/>
              <w:tabs>
                <w:tab w:val="left" w:pos="88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___________________________________________</w:t>
            </w:r>
          </w:p>
          <w:p w:rsidR="00B05EBF" w:rsidRPr="00323070" w:rsidRDefault="00B05EBF" w:rsidP="009F576E">
            <w:pPr>
              <w:pStyle w:val="ConsPlusNonformat"/>
              <w:widowControl/>
              <w:tabs>
                <w:tab w:val="left" w:pos="88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контактный тел.: ____________________________</w:t>
            </w:r>
          </w:p>
        </w:tc>
      </w:tr>
    </w:tbl>
    <w:p w:rsidR="00B05EBF" w:rsidRPr="00323070" w:rsidRDefault="00B05EBF" w:rsidP="00B05EBF">
      <w:pPr>
        <w:spacing w:after="0"/>
        <w:rPr>
          <w:rFonts w:ascii="Times New Roman" w:eastAsia="Calibri" w:hAnsi="Times New Roman" w:cs="Times New Roman"/>
          <w:bCs/>
        </w:rPr>
      </w:pPr>
      <w:r w:rsidRPr="00323070">
        <w:rPr>
          <w:rFonts w:ascii="Times New Roman" w:eastAsia="Calibri" w:hAnsi="Times New Roman" w:cs="Times New Roman"/>
          <w:bCs/>
        </w:rPr>
        <w:t xml:space="preserve"> ЗАЯВЛЕНИЕ</w:t>
      </w:r>
    </w:p>
    <w:p w:rsidR="00B05EBF" w:rsidRPr="001902B2" w:rsidRDefault="00B05EBF" w:rsidP="00B05EB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16C3">
        <w:rPr>
          <w:rFonts w:ascii="Times New Roman" w:hAnsi="Times New Roman" w:cs="Times New Roman"/>
          <w:sz w:val="22"/>
          <w:szCs w:val="22"/>
        </w:rPr>
        <w:t>НА ВЫДАЧУ РАЗРЕШЕНИЯ НА СТРОИТЕЛЬСТВО, РЕКОНСТРУКЦИЮ  ОБЪЕКТА ИНДИВИДУАЛЬНОГО СТРОИТЕЛЬСТВА</w:t>
      </w:r>
    </w:p>
    <w:p w:rsidR="00B05EBF" w:rsidRDefault="00B05EBF" w:rsidP="00B05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(реконструкцию) объекта: ________________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05EBF" w:rsidRPr="00DF4053" w:rsidRDefault="00B05EBF" w:rsidP="00B05EB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адресу:  _________________________________________________</w:t>
      </w:r>
    </w:p>
    <w:p w:rsidR="00B05EBF" w:rsidRPr="00DF4053" w:rsidRDefault="00B05EBF" w:rsidP="00B05EBF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4053">
        <w:rPr>
          <w:rFonts w:ascii="Times New Roman" w:hAnsi="Times New Roman" w:cs="Times New Roman"/>
          <w:sz w:val="18"/>
          <w:szCs w:val="18"/>
        </w:rPr>
        <w:t xml:space="preserve">(субъект  Российской Федерации, муниципальный район,   </w:t>
      </w:r>
      <w:proofErr w:type="gramEnd"/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5EBF" w:rsidRPr="00DF4053" w:rsidRDefault="00B05EBF" w:rsidP="00B05EBF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поселение, улица, участок)</w:t>
      </w:r>
    </w:p>
    <w:p w:rsidR="00B05EBF" w:rsidRDefault="00B05EBF" w:rsidP="00B05EBF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</w:t>
      </w:r>
    </w:p>
    <w:p w:rsidR="00B05EBF" w:rsidRDefault="00B05EBF" w:rsidP="00B05EBF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5EBF" w:rsidRPr="00DF4053" w:rsidRDefault="00B05EBF" w:rsidP="00B05EB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 xml:space="preserve">      (договор аренды земельного участка или свидетельство о государственной регистрации права собственности) 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градостроительного плана земельного участка   </w:t>
      </w:r>
    </w:p>
    <w:p w:rsidR="00B05EBF" w:rsidRDefault="00B05EBF" w:rsidP="00B05EBF">
      <w:pPr>
        <w:rPr>
          <w:rFonts w:ascii="Times New Roman" w:eastAsia="Calibri" w:hAnsi="Times New Roman" w:cs="Times New Roman"/>
          <w:sz w:val="24"/>
          <w:szCs w:val="24"/>
        </w:rPr>
      </w:pPr>
    </w:p>
    <w:p w:rsidR="00B05EBF" w:rsidRDefault="00B05EBF" w:rsidP="00B05EBF">
      <w:pPr>
        <w:rPr>
          <w:rFonts w:ascii="Times New Roman" w:eastAsia="Calibri" w:hAnsi="Times New Roman" w:cs="Times New Roman"/>
          <w:sz w:val="24"/>
          <w:szCs w:val="24"/>
        </w:rPr>
      </w:pPr>
      <w:r w:rsidRPr="0032307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323070">
        <w:rPr>
          <w:rFonts w:ascii="Times New Roman" w:eastAsia="Calibri" w:hAnsi="Times New Roman" w:cs="Times New Roman"/>
          <w:sz w:val="24"/>
          <w:szCs w:val="24"/>
        </w:rPr>
        <w:t xml:space="preserve">_________  от   «____» _______________ </w:t>
      </w:r>
      <w:proofErr w:type="gramStart"/>
      <w:r w:rsidRPr="0032307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23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7C667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       / _________________________________________ /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(Ф.И.О.) </w:t>
      </w:r>
    </w:p>
    <w:p w:rsidR="00B05EBF" w:rsidRDefault="00B05EBF" w:rsidP="00B05EB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05EBF" w:rsidRPr="00DF4053" w:rsidRDefault="00B05EBF" w:rsidP="00B05EB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05EBF" w:rsidRPr="004C5C52" w:rsidRDefault="00B05EBF" w:rsidP="00B05EB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«_____» ___________________   20____  г</w:t>
      </w:r>
    </w:p>
    <w:tbl>
      <w:tblPr>
        <w:tblW w:w="10164" w:type="dxa"/>
        <w:tblLook w:val="01E0" w:firstRow="1" w:lastRow="1" w:firstColumn="1" w:lastColumn="1" w:noHBand="0" w:noVBand="0"/>
      </w:tblPr>
      <w:tblGrid>
        <w:gridCol w:w="10164"/>
      </w:tblGrid>
      <w:tr w:rsidR="00B05EBF" w:rsidTr="009F576E">
        <w:tc>
          <w:tcPr>
            <w:tcW w:w="10164" w:type="dxa"/>
            <w:hideMark/>
          </w:tcPr>
          <w:p w:rsidR="00B05EBF" w:rsidRDefault="00B05EBF" w:rsidP="009F576E"/>
          <w:p w:rsidR="00B05EBF" w:rsidRDefault="00B05EBF" w:rsidP="009F576E"/>
          <w:p w:rsidR="00B05EBF" w:rsidRDefault="00B05EBF" w:rsidP="009F576E"/>
          <w:p w:rsidR="00B05EBF" w:rsidRDefault="00B05EBF" w:rsidP="009F576E"/>
          <w:p w:rsidR="00B05EBF" w:rsidRDefault="00B05EBF" w:rsidP="009F576E"/>
          <w:p w:rsidR="00B05EBF" w:rsidRDefault="00B05EBF" w:rsidP="009F576E"/>
          <w:tbl>
            <w:tblPr>
              <w:tblpPr w:leftFromText="180" w:rightFromText="180" w:vertAnchor="text" w:horzAnchor="margin" w:tblpY="-100"/>
              <w:tblW w:w="9948" w:type="dxa"/>
              <w:tblLook w:val="01E0" w:firstRow="1" w:lastRow="1" w:firstColumn="1" w:lastColumn="1" w:noHBand="0" w:noVBand="0"/>
            </w:tblPr>
            <w:tblGrid>
              <w:gridCol w:w="9948"/>
            </w:tblGrid>
            <w:tr w:rsidR="00B05EBF" w:rsidTr="009F576E">
              <w:tc>
                <w:tcPr>
                  <w:tcW w:w="9948" w:type="dxa"/>
                  <w:hideMark/>
                </w:tcPr>
                <w:p w:rsidR="00B05EBF" w:rsidRPr="006324FA" w:rsidRDefault="00B05EBF" w:rsidP="009F576E">
                  <w:pPr>
                    <w:pStyle w:val="ConsPlusNonformat"/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Приложение № 3</w:t>
                  </w:r>
                </w:p>
                <w:p w:rsidR="00B05EBF" w:rsidRDefault="00B05EBF" w:rsidP="009F576E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324FA">
                    <w:rPr>
                      <w:rFonts w:ascii="Times New Roman" w:eastAsia="Times New Roman" w:hAnsi="Times New Roman" w:cs="Times New Roman"/>
                    </w:rPr>
                    <w:t>к Административному регламенту</w:t>
                  </w:r>
                </w:p>
                <w:p w:rsidR="00B05EBF" w:rsidRDefault="00B05EBF" w:rsidP="009F576E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 по подготовке и выдаче  разрешения на  строительство, </w:t>
                  </w:r>
                </w:p>
                <w:p w:rsidR="00B05EBF" w:rsidRDefault="00B05EBF" w:rsidP="009F576E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реконструкцию объектов капитального строительства </w:t>
                  </w:r>
                </w:p>
                <w:p w:rsidR="00B05EBF" w:rsidRDefault="00B05EBF" w:rsidP="009F576E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в соответствии с законодательством о </w:t>
                  </w:r>
                </w:p>
                <w:p w:rsidR="00B05EBF" w:rsidRPr="006324FA" w:rsidRDefault="00B05EBF" w:rsidP="009F576E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>градостроительной деятельности</w:t>
                  </w:r>
                </w:p>
              </w:tc>
            </w:tr>
          </w:tbl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5EBF" w:rsidRDefault="00B05EBF" w:rsidP="00B05EB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/>
        </w:rPr>
      </w:pPr>
    </w:p>
    <w:p w:rsidR="00B05EBF" w:rsidRPr="00676932" w:rsidRDefault="00B05EBF" w:rsidP="00B05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Главе района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50FA">
        <w:rPr>
          <w:rFonts w:ascii="Times New Roman" w:hAnsi="Times New Roman" w:cs="Times New Roman"/>
          <w:i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</w:rPr>
        <w:t>Ф.И.О. физического лица, место проживания</w:t>
      </w:r>
      <w:r w:rsidRPr="001450FA">
        <w:rPr>
          <w:rFonts w:ascii="Times New Roman" w:hAnsi="Times New Roman" w:cs="Times New Roman"/>
          <w:sz w:val="22"/>
          <w:szCs w:val="22"/>
        </w:rPr>
        <w:t>,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50FA">
        <w:rPr>
          <w:rFonts w:ascii="Times New Roman" w:hAnsi="Times New Roman" w:cs="Times New Roman"/>
        </w:rPr>
        <w:t>паспортные данные (серия, номер, кем и когда выдан</w:t>
      </w:r>
      <w:proofErr w:type="gramEnd"/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л</w:t>
      </w:r>
      <w:r w:rsidRPr="001450FA">
        <w:rPr>
          <w:rFonts w:ascii="Times New Roman" w:hAnsi="Times New Roman" w:cs="Times New Roman"/>
        </w:rPr>
        <w:t xml:space="preserve">ибо ИНН) наименование </w:t>
      </w:r>
      <w:r>
        <w:rPr>
          <w:rFonts w:ascii="Times New Roman" w:hAnsi="Times New Roman" w:cs="Times New Roman"/>
        </w:rPr>
        <w:t>застройщика</w:t>
      </w:r>
      <w:r w:rsidRPr="001450FA">
        <w:rPr>
          <w:rFonts w:ascii="Times New Roman" w:hAnsi="Times New Roman" w:cs="Times New Roman"/>
        </w:rPr>
        <w:t>,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B05EBF" w:rsidRPr="001450FA" w:rsidRDefault="00B05EBF" w:rsidP="00B05E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ф</w:t>
      </w:r>
      <w:r w:rsidRPr="001450FA">
        <w:rPr>
          <w:rFonts w:ascii="Times New Roman" w:hAnsi="Times New Roman" w:cs="Times New Roman"/>
        </w:rPr>
        <w:t>актический/юридический адрес</w:t>
      </w:r>
    </w:p>
    <w:p w:rsidR="00B05EBF" w:rsidRPr="001450FA" w:rsidRDefault="00B05EBF" w:rsidP="00B05EBF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B05EBF" w:rsidRPr="00F73716" w:rsidRDefault="00B05EBF" w:rsidP="00B05EBF">
      <w:pPr>
        <w:tabs>
          <w:tab w:val="left" w:pos="5205"/>
        </w:tabs>
        <w:jc w:val="center"/>
        <w:rPr>
          <w:rFonts w:ascii="Calibri" w:eastAsia="Calibri" w:hAnsi="Calibri" w:cs="Times New Roman"/>
          <w:sz w:val="20"/>
          <w:szCs w:val="20"/>
        </w:rPr>
      </w:pPr>
      <w:r w:rsidRPr="00676932">
        <w:rPr>
          <w:rFonts w:ascii="Times New Roman" w:hAnsi="Times New Roman" w:cs="Times New Roman"/>
          <w:sz w:val="20"/>
          <w:szCs w:val="20"/>
        </w:rPr>
        <w:t>в лице Ф.И.О. директора либо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B05EBF" w:rsidRDefault="00B05EBF" w:rsidP="00B05EBF">
      <w:pPr>
        <w:spacing w:after="0"/>
        <w:ind w:left="3261"/>
        <w:rPr>
          <w:rFonts w:ascii="Calibri" w:eastAsia="Calibri" w:hAnsi="Calibri"/>
        </w:rPr>
      </w:pPr>
    </w:p>
    <w:p w:rsidR="00B05EBF" w:rsidRPr="00F415FC" w:rsidRDefault="00B05EBF" w:rsidP="00B05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05EBF" w:rsidRPr="00F415FC" w:rsidRDefault="00B05EBF" w:rsidP="00B05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15FC">
        <w:rPr>
          <w:rFonts w:ascii="Times New Roman" w:hAnsi="Times New Roman" w:cs="Times New Roman"/>
          <w:sz w:val="22"/>
          <w:szCs w:val="22"/>
        </w:rPr>
        <w:t xml:space="preserve">О ПРОДЛЕНИИ СРОКА ДЕЙСТВИЯ РАЗРЕШЕНИЯ НА СТРОИТЕЛЬСТВА </w:t>
      </w:r>
    </w:p>
    <w:p w:rsidR="00B05EBF" w:rsidRPr="00F415FC" w:rsidRDefault="00B05EBF" w:rsidP="00B05E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5EBF" w:rsidRDefault="00B05EBF" w:rsidP="00B05E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5EBF" w:rsidRPr="0065712B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12B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строительство, (реконструкцию) объекта капитального строительства: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571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65712B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</w:t>
      </w:r>
      <w:r w:rsidRPr="0015523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(город, район, улица, кадастровый номер земельного участка)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12B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571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712B">
        <w:rPr>
          <w:rFonts w:ascii="Times New Roman" w:hAnsi="Times New Roman" w:cs="Times New Roman"/>
          <w:sz w:val="24"/>
          <w:szCs w:val="24"/>
        </w:rPr>
        <w:t xml:space="preserve"> ____________________________________ месяца (ев).</w:t>
      </w:r>
    </w:p>
    <w:p w:rsidR="00B05EBF" w:rsidRPr="0065712B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65712B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12B">
        <w:rPr>
          <w:rFonts w:ascii="Times New Roman" w:hAnsi="Times New Roman" w:cs="Times New Roman"/>
          <w:sz w:val="24"/>
          <w:szCs w:val="24"/>
        </w:rPr>
        <w:t>Строительство  (реконструкция)  будет   осуществляться   на   основании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                 (наименование документов)</w:t>
      </w:r>
    </w:p>
    <w:p w:rsidR="00B05EBF" w:rsidRPr="0065712B" w:rsidRDefault="00B05EBF" w:rsidP="00B05EBF">
      <w:pPr>
        <w:pStyle w:val="ConsPlusNonformat"/>
        <w:jc w:val="both"/>
        <w:rPr>
          <w:sz w:val="24"/>
          <w:szCs w:val="24"/>
        </w:rPr>
      </w:pPr>
      <w:r w:rsidRPr="0065712B"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"__" ____________</w:t>
      </w:r>
      <w:r w:rsidRPr="0065712B">
        <w:rPr>
          <w:rFonts w:ascii="Times New Roman" w:hAnsi="Times New Roman" w:cs="Times New Roman"/>
          <w:sz w:val="24"/>
          <w:szCs w:val="24"/>
        </w:rPr>
        <w:t>г. N</w:t>
      </w:r>
      <w:r>
        <w:rPr>
          <w:sz w:val="24"/>
          <w:szCs w:val="24"/>
        </w:rPr>
        <w:t xml:space="preserve"> ___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5EBF" w:rsidRDefault="00B05EBF" w:rsidP="00B05EBF">
      <w:pPr>
        <w:pStyle w:val="ConsPlusNonformat"/>
        <w:jc w:val="both"/>
      </w:pPr>
      <w:r w:rsidRPr="0065712B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t xml:space="preserve"> ________________________________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(наименование документов)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65712B"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"__" ____________</w:t>
      </w:r>
      <w:r w:rsidRPr="0065712B">
        <w:rPr>
          <w:rFonts w:ascii="Times New Roman" w:hAnsi="Times New Roman" w:cs="Times New Roman"/>
          <w:sz w:val="24"/>
          <w:szCs w:val="24"/>
        </w:rPr>
        <w:t>г. N</w:t>
      </w:r>
      <w:r w:rsidRPr="0065712B">
        <w:rPr>
          <w:sz w:val="24"/>
          <w:szCs w:val="24"/>
        </w:rPr>
        <w:t xml:space="preserve"> ______</w:t>
      </w:r>
    </w:p>
    <w:p w:rsidR="00B05EBF" w:rsidRDefault="00B05EBF" w:rsidP="00B05EBF">
      <w:pPr>
        <w:pStyle w:val="ConsPlusNonformat"/>
        <w:jc w:val="both"/>
      </w:pPr>
    </w:p>
    <w:p w:rsidR="00B05EBF" w:rsidRDefault="00B05EBF" w:rsidP="00B05EBF">
      <w:pPr>
        <w:pStyle w:val="ConsPlusNonformat"/>
        <w:jc w:val="both"/>
      </w:pPr>
      <w:r w:rsidRPr="0065712B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t>___________________________</w:t>
      </w:r>
    </w:p>
    <w:p w:rsidR="00B05EBF" w:rsidRPr="00092533" w:rsidRDefault="00B05EBF" w:rsidP="00B05EBF">
      <w:pPr>
        <w:pStyle w:val="ConsPlusNonformat"/>
        <w:jc w:val="both"/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</w:t>
      </w:r>
      <w:r w:rsidRPr="0015523A">
        <w:rPr>
          <w:rFonts w:ascii="Times New Roman" w:hAnsi="Times New Roman" w:cs="Times New Roman"/>
        </w:rPr>
        <w:t>еквизиты проекта планировки, проекта межевания территории</w:t>
      </w:r>
      <w:proofErr w:type="gramEnd"/>
    </w:p>
    <w:p w:rsidR="00B05EBF" w:rsidRDefault="00B05EBF" w:rsidP="00B05EBF">
      <w:pPr>
        <w:pStyle w:val="ConsPlusNonformat"/>
        <w:jc w:val="both"/>
      </w:pPr>
      <w:r>
        <w:t xml:space="preserve">________________________________________________________________________ 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(наименование проекта, наименование проектной организации, юридический и</w:t>
      </w:r>
      <w:proofErr w:type="gramEnd"/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почтовый</w:t>
      </w:r>
      <w:proofErr w:type="gramEnd"/>
      <w:r w:rsidRPr="0015523A">
        <w:rPr>
          <w:rFonts w:ascii="Times New Roman" w:hAnsi="Times New Roman" w:cs="Times New Roman"/>
        </w:rPr>
        <w:t xml:space="preserve"> адреса,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номер телефона, наименование органа, утвердившего проект планировки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           территории, проект межевания территории,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реквизиты документа об утверждении)</w:t>
      </w:r>
    </w:p>
    <w:p w:rsidR="00B05EBF" w:rsidRPr="0065712B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12B">
        <w:rPr>
          <w:rFonts w:ascii="Times New Roman" w:hAnsi="Times New Roman" w:cs="Times New Roman"/>
          <w:sz w:val="24"/>
          <w:szCs w:val="24"/>
        </w:rPr>
        <w:t>Проектная    документация   на   строительство   объекта    разработана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Ф.И.О. руководителя, номер телефона, банковские реквизиты</w:t>
      </w:r>
    </w:p>
    <w:p w:rsidR="00B05EBF" w:rsidRDefault="00B05EBF" w:rsidP="00B05E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(наименование банка, </w:t>
      </w:r>
      <w:proofErr w:type="gramStart"/>
      <w:r w:rsidRPr="0015523A">
        <w:rPr>
          <w:rFonts w:ascii="Times New Roman" w:hAnsi="Times New Roman" w:cs="Times New Roman"/>
        </w:rPr>
        <w:t>р</w:t>
      </w:r>
      <w:proofErr w:type="gramEnd"/>
      <w:r w:rsidRPr="0015523A">
        <w:rPr>
          <w:rFonts w:ascii="Times New Roman" w:hAnsi="Times New Roman" w:cs="Times New Roman"/>
        </w:rPr>
        <w:t>/с, к/с, БИК)</w:t>
      </w:r>
    </w:p>
    <w:p w:rsidR="00B05EBF" w:rsidRPr="0065712B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12B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5712B">
        <w:rPr>
          <w:rFonts w:ascii="Times New Roman" w:hAnsi="Times New Roman" w:cs="Times New Roman"/>
          <w:sz w:val="24"/>
          <w:szCs w:val="24"/>
        </w:rPr>
        <w:t xml:space="preserve">   право    на     выполнение    проектных    работ,    закрепленное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(наименование документа и уполномоченной организации, его выдавшей)</w:t>
      </w:r>
    </w:p>
    <w:p w:rsidR="00B05EBF" w:rsidRDefault="00B05EBF" w:rsidP="00B05EBF">
      <w:pPr>
        <w:pStyle w:val="ConsPlusNonformat"/>
        <w:jc w:val="both"/>
      </w:pPr>
      <w:r w:rsidRPr="00F73716">
        <w:rPr>
          <w:rFonts w:ascii="Times New Roman" w:hAnsi="Times New Roman" w:cs="Times New Roman"/>
          <w:sz w:val="24"/>
          <w:szCs w:val="24"/>
        </w:rPr>
        <w:t>Экспертиза проектной документации проведена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(наименование организации, проведшей негосударственную экспертизу, ИНН,</w:t>
      </w:r>
      <w:proofErr w:type="gramEnd"/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                юридический и почтовый адреса,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Ф.И.О. руководителя, номер телефона, реквизиты свидетельства о</w:t>
      </w:r>
      <w:r>
        <w:rPr>
          <w:rFonts w:ascii="Times New Roman" w:hAnsi="Times New Roman" w:cs="Times New Roman"/>
        </w:rPr>
        <w:t xml:space="preserve">б </w:t>
      </w:r>
      <w:r w:rsidRPr="0015523A">
        <w:rPr>
          <w:rFonts w:ascii="Times New Roman" w:hAnsi="Times New Roman" w:cs="Times New Roman"/>
        </w:rPr>
        <w:t>аккредитации на право проведения негосударственной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экспертизы проектной документации, реквизиты </w:t>
      </w:r>
      <w:proofErr w:type="gramStart"/>
      <w:r w:rsidRPr="0015523A">
        <w:rPr>
          <w:rFonts w:ascii="Times New Roman" w:hAnsi="Times New Roman" w:cs="Times New Roman"/>
        </w:rPr>
        <w:t>положительного</w:t>
      </w:r>
      <w:proofErr w:type="gramEnd"/>
      <w:r w:rsidR="009B1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заключении </w:t>
      </w:r>
      <w:r w:rsidRPr="0015523A">
        <w:rPr>
          <w:rFonts w:ascii="Times New Roman" w:hAnsi="Times New Roman" w:cs="Times New Roman"/>
        </w:rPr>
        <w:t>негосударственной экспертизы)</w:t>
      </w:r>
    </w:p>
    <w:p w:rsidR="00B05EBF" w:rsidRPr="00F73716" w:rsidRDefault="00B05EBF" w:rsidP="00B05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3716">
        <w:rPr>
          <w:rFonts w:ascii="Times New Roman" w:hAnsi="Times New Roman" w:cs="Times New Roman"/>
          <w:sz w:val="24"/>
          <w:szCs w:val="24"/>
        </w:rPr>
        <w:t>Государственная    экспертиза    проектной    документации    проведена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(наименование органа, проведшего государственную экспертизу, юридический и</w:t>
      </w:r>
      <w:proofErr w:type="gramEnd"/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523A">
        <w:rPr>
          <w:rFonts w:ascii="Times New Roman" w:hAnsi="Times New Roman" w:cs="Times New Roman"/>
        </w:rPr>
        <w:t>почтовый</w:t>
      </w:r>
      <w:proofErr w:type="gramEnd"/>
      <w:r w:rsidRPr="0015523A">
        <w:rPr>
          <w:rFonts w:ascii="Times New Roman" w:hAnsi="Times New Roman" w:cs="Times New Roman"/>
        </w:rPr>
        <w:t xml:space="preserve"> адреса,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Ф.И.О. руководителя, номер телефона,</w:t>
      </w:r>
    </w:p>
    <w:p w:rsidR="00B05EBF" w:rsidRDefault="00B05EBF" w:rsidP="00B05EBF">
      <w:pPr>
        <w:pStyle w:val="ConsPlusNonformat"/>
        <w:jc w:val="both"/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реквизиты положительного заключения государственной экспертизы проектной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                         документации)</w:t>
      </w:r>
    </w:p>
    <w:p w:rsidR="00B05EBF" w:rsidRPr="00F73716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3716">
        <w:rPr>
          <w:rFonts w:ascii="Times New Roman" w:hAnsi="Times New Roman" w:cs="Times New Roman"/>
          <w:sz w:val="24"/>
          <w:szCs w:val="24"/>
          <w:u w:val="single"/>
        </w:rPr>
        <w:t>Государственная   экологическая   экспертиза   проектной   документации</w:t>
      </w:r>
      <w:r w:rsidR="009B1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3716">
        <w:rPr>
          <w:rFonts w:ascii="Times New Roman" w:hAnsi="Times New Roman" w:cs="Times New Roman"/>
          <w:sz w:val="24"/>
          <w:szCs w:val="24"/>
          <w:u w:val="single"/>
        </w:rPr>
        <w:t>проведена</w:t>
      </w:r>
    </w:p>
    <w:p w:rsidR="00B05EBF" w:rsidRPr="00F73716" w:rsidRDefault="00B05EBF" w:rsidP="00B05EBF">
      <w:pPr>
        <w:pStyle w:val="ConsPlusNonformat"/>
        <w:jc w:val="both"/>
      </w:pPr>
      <w:proofErr w:type="gramStart"/>
      <w:r>
        <w:t>(</w:t>
      </w:r>
      <w:r w:rsidRPr="0015523A">
        <w:rPr>
          <w:rFonts w:ascii="Times New Roman" w:hAnsi="Times New Roman" w:cs="Times New Roman"/>
        </w:rPr>
        <w:t>наименование органа, проведшего государственную экологическую экспертизу,</w:t>
      </w:r>
      <w:proofErr w:type="gramEnd"/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>юридический и почтовый адреса,</w:t>
      </w:r>
      <w:r w:rsidR="009B18E0">
        <w:rPr>
          <w:rFonts w:ascii="Times New Roman" w:hAnsi="Times New Roman" w:cs="Times New Roman"/>
        </w:rPr>
        <w:t xml:space="preserve"> </w:t>
      </w:r>
      <w:r w:rsidRPr="0015523A">
        <w:rPr>
          <w:rFonts w:ascii="Times New Roman" w:hAnsi="Times New Roman" w:cs="Times New Roman"/>
        </w:rPr>
        <w:t>Ф.И.О. руководителя, номер телефона</w:t>
      </w:r>
    </w:p>
    <w:p w:rsidR="00B05EBF" w:rsidRPr="00F73716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реквизиты положительного заключения </w:t>
      </w:r>
      <w:proofErr w:type="gramStart"/>
      <w:r w:rsidRPr="0015523A">
        <w:rPr>
          <w:rFonts w:ascii="Times New Roman" w:hAnsi="Times New Roman" w:cs="Times New Roman"/>
        </w:rPr>
        <w:t>государственной</w:t>
      </w:r>
      <w:proofErr w:type="gramEnd"/>
      <w:r w:rsidRPr="0015523A">
        <w:rPr>
          <w:rFonts w:ascii="Times New Roman" w:hAnsi="Times New Roman" w:cs="Times New Roman"/>
        </w:rPr>
        <w:t xml:space="preserve"> экологической</w:t>
      </w:r>
    </w:p>
    <w:p w:rsidR="00B05EBF" w:rsidRPr="0015523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15523A">
        <w:rPr>
          <w:rFonts w:ascii="Times New Roman" w:hAnsi="Times New Roman" w:cs="Times New Roman"/>
        </w:rPr>
        <w:t xml:space="preserve">                    экспертизы проектной документации)</w:t>
      </w:r>
    </w:p>
    <w:p w:rsidR="00B05EBF" w:rsidRPr="00F73716" w:rsidRDefault="00B05EBF" w:rsidP="00B05EBF">
      <w:pPr>
        <w:pStyle w:val="ConsPlusNonformat"/>
        <w:jc w:val="both"/>
        <w:rPr>
          <w:sz w:val="24"/>
          <w:szCs w:val="24"/>
        </w:rPr>
      </w:pPr>
      <w:r w:rsidRPr="00F73716">
        <w:rPr>
          <w:rFonts w:ascii="Times New Roman" w:hAnsi="Times New Roman" w:cs="Times New Roman"/>
          <w:sz w:val="24"/>
          <w:szCs w:val="24"/>
        </w:rPr>
        <w:t>Проектная документация утверждена</w:t>
      </w:r>
      <w:r>
        <w:rPr>
          <w:sz w:val="24"/>
          <w:szCs w:val="24"/>
        </w:rPr>
        <w:t>________</w:t>
      </w:r>
      <w:r w:rsidRPr="00F73716">
        <w:rPr>
          <w:sz w:val="24"/>
          <w:szCs w:val="24"/>
        </w:rPr>
        <w:t>__________________________</w:t>
      </w:r>
    </w:p>
    <w:p w:rsidR="00B05EBF" w:rsidRPr="00F73716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716">
        <w:rPr>
          <w:rFonts w:ascii="Times New Roman" w:hAnsi="Times New Roman" w:cs="Times New Roman"/>
          <w:sz w:val="24"/>
          <w:szCs w:val="24"/>
        </w:rPr>
        <w:t xml:space="preserve">за N _______________ от "__" _________________ </w:t>
      </w:r>
      <w:proofErr w:type="gramStart"/>
      <w:r w:rsidRPr="00F737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3716">
        <w:rPr>
          <w:rFonts w:ascii="Times New Roman" w:hAnsi="Times New Roman" w:cs="Times New Roman"/>
          <w:sz w:val="24"/>
          <w:szCs w:val="24"/>
        </w:rPr>
        <w:t>.</w:t>
      </w:r>
    </w:p>
    <w:p w:rsidR="00B05EBF" w:rsidRDefault="00B05EBF" w:rsidP="00B05EBF">
      <w:pPr>
        <w:pStyle w:val="ConsPlusNonformat"/>
        <w:jc w:val="both"/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716">
        <w:rPr>
          <w:rFonts w:ascii="Times New Roman" w:hAnsi="Times New Roman" w:cs="Times New Roman"/>
          <w:sz w:val="24"/>
          <w:szCs w:val="24"/>
        </w:rPr>
        <w:t>Ранее выданное разрешение на строительство прилагается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F73716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05EBF" w:rsidRPr="003F5043" w:rsidRDefault="00B05EBF" w:rsidP="00B05E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F5043">
        <w:rPr>
          <w:rFonts w:ascii="Times New Roman" w:hAnsi="Times New Roman" w:cs="Times New Roman"/>
          <w:sz w:val="18"/>
          <w:szCs w:val="18"/>
        </w:rPr>
        <w:t xml:space="preserve"> (должность)                 (подпись)                  (Ф.И.О.)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05EBF" w:rsidRPr="003F5043" w:rsidRDefault="00B05EBF" w:rsidP="00B05E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05EBF" w:rsidRDefault="00B05EBF" w:rsidP="00B05EBF">
      <w:pPr>
        <w:autoSpaceDE w:val="0"/>
        <w:autoSpaceDN w:val="0"/>
        <w:adjustRightInd w:val="0"/>
      </w:pPr>
      <w:r>
        <w:rPr>
          <w:rFonts w:eastAsia="Calibri"/>
        </w:rPr>
        <w:t>«_____» ___________________   20____  г.</w:t>
      </w:r>
    </w:p>
    <w:p w:rsidR="00B05EBF" w:rsidRPr="003F5043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3F5043">
        <w:rPr>
          <w:rFonts w:ascii="Times New Roman" w:hAnsi="Times New Roman" w:cs="Times New Roman"/>
        </w:rPr>
        <w:t xml:space="preserve"> М.П.</w:t>
      </w:r>
    </w:p>
    <w:p w:rsidR="00B05EBF" w:rsidRPr="007C667F" w:rsidRDefault="00B05EBF" w:rsidP="00B05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3"/>
        <w:tblW w:w="5028" w:type="dxa"/>
        <w:tblLook w:val="01E0" w:firstRow="1" w:lastRow="1" w:firstColumn="1" w:lastColumn="1" w:noHBand="0" w:noVBand="0"/>
      </w:tblPr>
      <w:tblGrid>
        <w:gridCol w:w="5028"/>
      </w:tblGrid>
      <w:tr w:rsidR="00B05EBF" w:rsidTr="009F576E">
        <w:tc>
          <w:tcPr>
            <w:tcW w:w="5028" w:type="dxa"/>
          </w:tcPr>
          <w:p w:rsidR="00B05EBF" w:rsidRDefault="00B05EBF" w:rsidP="009F576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EBF" w:rsidRDefault="00B05EBF" w:rsidP="00B05EBF">
      <w:pPr>
        <w:widowControl w:val="0"/>
        <w:tabs>
          <w:tab w:val="left" w:pos="6840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-100"/>
        <w:tblW w:w="9948" w:type="dxa"/>
        <w:tblLook w:val="01E0" w:firstRow="1" w:lastRow="1" w:firstColumn="1" w:lastColumn="1" w:noHBand="0" w:noVBand="0"/>
      </w:tblPr>
      <w:tblGrid>
        <w:gridCol w:w="9948"/>
      </w:tblGrid>
      <w:tr w:rsidR="00B05EBF" w:rsidTr="009F576E">
        <w:tc>
          <w:tcPr>
            <w:tcW w:w="9948" w:type="dxa"/>
            <w:hideMark/>
          </w:tcPr>
          <w:p w:rsidR="00B05EBF" w:rsidRPr="006324FA" w:rsidRDefault="00B05EBF" w:rsidP="009F576E">
            <w:pPr>
              <w:pStyle w:val="ConsPlusNonforma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Приложение № 4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 по подготовке и выдаче  разрешения на  строительство, 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</w:p>
          <w:p w:rsidR="00B05EBF" w:rsidRDefault="00B05EBF" w:rsidP="009F576E">
            <w:pPr>
              <w:pStyle w:val="ConsPlusNonforma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Pr="00676932" w:rsidRDefault="00B05EBF" w:rsidP="009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района</w:t>
            </w:r>
          </w:p>
          <w:p w:rsidR="00B05EBF" w:rsidRPr="001450FA" w:rsidRDefault="00B05EBF" w:rsidP="009F576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</w:t>
            </w:r>
          </w:p>
          <w:p w:rsidR="00B05EBF" w:rsidRPr="001450FA" w:rsidRDefault="00B05EBF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</w:rPr>
              <w:t>Ф.И.О. физического лица, место проживания</w:t>
            </w: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05EBF" w:rsidRPr="001450FA" w:rsidRDefault="00B05EBF" w:rsidP="009F576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B05EBF" w:rsidRPr="001450FA" w:rsidRDefault="00B05EBF" w:rsidP="009F57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0FA">
              <w:rPr>
                <w:rFonts w:ascii="Times New Roman" w:hAnsi="Times New Roman" w:cs="Times New Roman"/>
              </w:rPr>
              <w:t>паспортные данные (серия, номер, кем и когда выдан</w:t>
            </w:r>
            <w:proofErr w:type="gramEnd"/>
          </w:p>
          <w:p w:rsidR="00B05EBF" w:rsidRPr="001450FA" w:rsidRDefault="00B05EBF" w:rsidP="009F576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B05EBF" w:rsidRPr="001450FA" w:rsidRDefault="00B05EBF" w:rsidP="009F57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л</w:t>
            </w:r>
            <w:r w:rsidRPr="001450FA">
              <w:rPr>
                <w:rFonts w:ascii="Times New Roman" w:hAnsi="Times New Roman" w:cs="Times New Roman"/>
              </w:rPr>
              <w:t xml:space="preserve">ибо ИНН) наименование </w:t>
            </w:r>
            <w:r>
              <w:rPr>
                <w:rFonts w:ascii="Times New Roman" w:hAnsi="Times New Roman" w:cs="Times New Roman"/>
              </w:rPr>
              <w:t>застройщика</w:t>
            </w:r>
            <w:r w:rsidRPr="001450FA">
              <w:rPr>
                <w:rFonts w:ascii="Times New Roman" w:hAnsi="Times New Roman" w:cs="Times New Roman"/>
              </w:rPr>
              <w:t>,</w:t>
            </w:r>
          </w:p>
          <w:p w:rsidR="00B05EBF" w:rsidRPr="001450FA" w:rsidRDefault="00B05EBF" w:rsidP="009F576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B05EBF" w:rsidRPr="001450FA" w:rsidRDefault="00B05EBF" w:rsidP="009F57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ф</w:t>
            </w:r>
            <w:r w:rsidRPr="001450FA">
              <w:rPr>
                <w:rFonts w:ascii="Times New Roman" w:hAnsi="Times New Roman" w:cs="Times New Roman"/>
              </w:rPr>
              <w:t>актический/юридический адрес</w:t>
            </w:r>
          </w:p>
          <w:p w:rsidR="00B05EBF" w:rsidRPr="001450FA" w:rsidRDefault="00B05EBF" w:rsidP="009F576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B05EBF" w:rsidRPr="009155AD" w:rsidRDefault="00B05EBF" w:rsidP="009F576E">
            <w:pPr>
              <w:tabs>
                <w:tab w:val="left" w:pos="5205"/>
              </w:tabs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76932">
              <w:rPr>
                <w:rFonts w:ascii="Times New Roman" w:hAnsi="Times New Roman" w:cs="Times New Roman"/>
                <w:sz w:val="20"/>
                <w:szCs w:val="20"/>
              </w:rPr>
              <w:t>в лице Ф.И.О. директора либо представител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</w:tbl>
    <w:p w:rsidR="00B05EBF" w:rsidRPr="001902B2" w:rsidRDefault="009B18E0" w:rsidP="00B05EB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B05EBF" w:rsidRPr="001902B2">
        <w:rPr>
          <w:rFonts w:ascii="Times New Roman" w:hAnsi="Times New Roman" w:cs="Times New Roman"/>
          <w:sz w:val="22"/>
          <w:szCs w:val="22"/>
        </w:rPr>
        <w:t>УВЕДОМЛЕНИЕ</w:t>
      </w:r>
    </w:p>
    <w:p w:rsidR="00B05EBF" w:rsidRPr="001902B2" w:rsidRDefault="00B05EBF" w:rsidP="00B05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902B2">
        <w:rPr>
          <w:rFonts w:ascii="Times New Roman" w:hAnsi="Times New Roman" w:cs="Times New Roman"/>
          <w:sz w:val="22"/>
          <w:szCs w:val="22"/>
        </w:rPr>
        <w:t>О ПЕРЕХОДЕ ПРАВ НА ЗЕМЕЛЬНЫЙ УЧАСТОК</w:t>
      </w:r>
      <w:proofErr w:type="gramStart"/>
      <w:r w:rsidRPr="001902B2">
        <w:rPr>
          <w:rFonts w:ascii="Times New Roman" w:hAnsi="Times New Roman" w:cs="Times New Roman"/>
          <w:sz w:val="22"/>
          <w:szCs w:val="22"/>
        </w:rPr>
        <w:t>,П</w:t>
      </w:r>
      <w:proofErr w:type="gramEnd"/>
      <w:r w:rsidRPr="001902B2">
        <w:rPr>
          <w:rFonts w:ascii="Times New Roman" w:hAnsi="Times New Roman" w:cs="Times New Roman"/>
          <w:sz w:val="22"/>
          <w:szCs w:val="22"/>
        </w:rPr>
        <w:t>РАВА ПОЛЬЗОВАНИЯ НЕДРАМИ,</w:t>
      </w:r>
    </w:p>
    <w:p w:rsidR="00B05EBF" w:rsidRPr="001902B2" w:rsidRDefault="00B05EBF" w:rsidP="00B05E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902B2">
        <w:rPr>
          <w:rFonts w:ascii="Times New Roman" w:hAnsi="Times New Roman" w:cs="Times New Roman"/>
          <w:sz w:val="22"/>
          <w:szCs w:val="22"/>
        </w:rPr>
        <w:t>ОБ ОБРАЗОВАНИИ ЗЕМЕЛЬНОГО УЧАСТКА</w:t>
      </w:r>
    </w:p>
    <w:p w:rsidR="00B05EBF" w:rsidRDefault="00B05EBF" w:rsidP="00B05E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Прошу принять к сведению информацию о переходе прав на земельный участок, (права пользования недрами, об  образовании  земельного  участка)  для  внесения  изменений  в разрешение на строительство (реконструкцию)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AF0F40">
        <w:rPr>
          <w:rFonts w:ascii="Times New Roman" w:hAnsi="Times New Roman" w:cs="Times New Roman"/>
          <w:sz w:val="24"/>
          <w:szCs w:val="24"/>
        </w:rPr>
        <w:t xml:space="preserve">_______________________________________      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AF0F40">
        <w:rPr>
          <w:rFonts w:ascii="Times New Roman" w:hAnsi="Times New Roman" w:cs="Times New Roman"/>
        </w:rPr>
        <w:t xml:space="preserve">   (наименование объекта)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от "__" _______________________ г. N 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0F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5EBF" w:rsidRPr="009155AD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</w:rPr>
        <w:t xml:space="preserve">  (район, населенный пункт, улица, кадастровый номер земельного участка)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 xml:space="preserve">   1. Право на земельный участок закреплено ______________________________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AF0F40">
        <w:rPr>
          <w:rFonts w:ascii="Times New Roman" w:hAnsi="Times New Roman" w:cs="Times New Roman"/>
        </w:rPr>
        <w:t xml:space="preserve">                 (наименование и реквизиты документа)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"__" ____________________</w:t>
      </w:r>
      <w:r w:rsidRPr="00AF0F40">
        <w:rPr>
          <w:rFonts w:ascii="Times New Roman" w:hAnsi="Times New Roman" w:cs="Times New Roman"/>
          <w:sz w:val="24"/>
          <w:szCs w:val="24"/>
        </w:rPr>
        <w:t xml:space="preserve"> г. N 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 xml:space="preserve">    2. Право пользования недрами закреплено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F0F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5EBF" w:rsidRPr="009F4BD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9F4BD0">
        <w:rPr>
          <w:rFonts w:ascii="Times New Roman" w:hAnsi="Times New Roman" w:cs="Times New Roman"/>
        </w:rPr>
        <w:t xml:space="preserve">                 (наименование и реквизиты документа)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от "__"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F0F40">
        <w:rPr>
          <w:rFonts w:ascii="Times New Roman" w:hAnsi="Times New Roman" w:cs="Times New Roman"/>
          <w:sz w:val="24"/>
          <w:szCs w:val="24"/>
        </w:rPr>
        <w:t xml:space="preserve"> г. N 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3. Решение об образовании земельного участка принято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B05EBF" w:rsidRPr="009F4BD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F4BD0">
        <w:rPr>
          <w:rFonts w:ascii="Times New Roman" w:hAnsi="Times New Roman" w:cs="Times New Roman"/>
        </w:rPr>
        <w:t>(наименование органа, принявшего решение,</w:t>
      </w:r>
      <w:proofErr w:type="gramEnd"/>
    </w:p>
    <w:p w:rsidR="00B05EBF" w:rsidRPr="009F4BD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9F4BD0">
        <w:rPr>
          <w:rFonts w:ascii="Times New Roman" w:hAnsi="Times New Roman" w:cs="Times New Roman"/>
        </w:rPr>
        <w:t>___________________________________________________________________________</w:t>
      </w:r>
    </w:p>
    <w:p w:rsidR="00B05EBF" w:rsidRPr="009F4BD0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9F4BD0">
        <w:rPr>
          <w:rFonts w:ascii="Times New Roman" w:hAnsi="Times New Roman" w:cs="Times New Roman"/>
        </w:rPr>
        <w:t xml:space="preserve">         реквизиты документа об образовании земельного участка)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Градостроит</w:t>
      </w:r>
      <w:r>
        <w:rPr>
          <w:rFonts w:ascii="Times New Roman" w:hAnsi="Times New Roman" w:cs="Times New Roman"/>
          <w:sz w:val="24"/>
          <w:szCs w:val="24"/>
        </w:rPr>
        <w:t>ельный план земельного участка №</w:t>
      </w:r>
      <w:r>
        <w:t>________________________</w:t>
      </w:r>
    </w:p>
    <w:p w:rsidR="00B05EBF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Документы прилагаются согласно прилагаемому перечню.</w:t>
      </w: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Примечания: а) указываются реквизиты документов, установленных </w:t>
      </w:r>
      <w:hyperlink r:id="rId27" w:history="1">
        <w:r w:rsidRPr="009155A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9155AD">
        <w:rPr>
          <w:rFonts w:ascii="Times New Roman" w:hAnsi="Times New Roman" w:cs="Times New Roman"/>
          <w:sz w:val="24"/>
          <w:szCs w:val="24"/>
        </w:rPr>
        <w:t xml:space="preserve"> - 3 части 21.10 статьи 51 Градостроительного кодекса  Российской Федерации (</w:t>
      </w:r>
      <w:proofErr w:type="spellStart"/>
      <w:r w:rsidRPr="009155A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9155AD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б) пункт 1 заполняется в случае, установленном частью 21.5 статьи 51 </w:t>
      </w:r>
      <w:proofErr w:type="spellStart"/>
      <w:r w:rsidRPr="009155A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9155AD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9155AD">
        <w:rPr>
          <w:rFonts w:ascii="Times New Roman" w:hAnsi="Times New Roman" w:cs="Times New Roman"/>
          <w:sz w:val="24"/>
          <w:szCs w:val="24"/>
          <w:highlight w:val="yellow"/>
        </w:rPr>
        <w:t xml:space="preserve">в) пункт 2 заполняется в случаях, установленных частью 21.9 статьи 51 </w:t>
      </w:r>
      <w:proofErr w:type="spellStart"/>
      <w:r w:rsidRPr="009155AD">
        <w:rPr>
          <w:rFonts w:ascii="Times New Roman" w:hAnsi="Times New Roman" w:cs="Times New Roman"/>
          <w:sz w:val="24"/>
          <w:szCs w:val="24"/>
          <w:highlight w:val="yellow"/>
        </w:rPr>
        <w:t>ГрК</w:t>
      </w:r>
      <w:proofErr w:type="spellEnd"/>
      <w:r w:rsidRPr="009155AD">
        <w:rPr>
          <w:rFonts w:ascii="Times New Roman" w:hAnsi="Times New Roman" w:cs="Times New Roman"/>
          <w:sz w:val="24"/>
          <w:szCs w:val="24"/>
          <w:highlight w:val="yellow"/>
        </w:rPr>
        <w:t xml:space="preserve"> РФ;</w:t>
      </w: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  <w:highlight w:val="yellow"/>
        </w:rPr>
        <w:t xml:space="preserve">г) пункт 3 заполняется в случаях, установленных  частями  21.6 и 21.7 статьи 51 </w:t>
      </w:r>
      <w:proofErr w:type="spellStart"/>
      <w:r w:rsidRPr="009155AD">
        <w:rPr>
          <w:rFonts w:ascii="Times New Roman" w:hAnsi="Times New Roman" w:cs="Times New Roman"/>
          <w:sz w:val="24"/>
          <w:szCs w:val="24"/>
          <w:highlight w:val="yellow"/>
        </w:rPr>
        <w:t>ГрК</w:t>
      </w:r>
      <w:proofErr w:type="spellEnd"/>
      <w:r w:rsidRPr="009155AD">
        <w:rPr>
          <w:rFonts w:ascii="Times New Roman" w:hAnsi="Times New Roman" w:cs="Times New Roman"/>
          <w:sz w:val="24"/>
          <w:szCs w:val="24"/>
          <w:highlight w:val="yellow"/>
        </w:rPr>
        <w:t xml:space="preserve"> РФ;</w:t>
      </w:r>
    </w:p>
    <w:p w:rsidR="00B05EBF" w:rsidRPr="009155AD" w:rsidRDefault="00B05EBF" w:rsidP="00B05EB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д) сведения о градостроительном плане земельного участка указываются в случае, </w:t>
      </w:r>
      <w:r w:rsidRPr="009155A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28" w:history="1">
        <w:r w:rsidRPr="009155AD">
          <w:rPr>
            <w:rFonts w:ascii="Times New Roman" w:hAnsi="Times New Roman" w:cs="Times New Roman"/>
            <w:sz w:val="24"/>
            <w:szCs w:val="24"/>
          </w:rPr>
          <w:t>частью 21.7 статьи 51</w:t>
        </w:r>
      </w:hyperlink>
      <w:r w:rsidRPr="009155AD">
        <w:rPr>
          <w:rFonts w:ascii="Times New Roman" w:hAnsi="Times New Roman" w:cs="Times New Roman"/>
          <w:sz w:val="24"/>
          <w:szCs w:val="24"/>
        </w:rPr>
        <w:t>ГрК РФ.</w:t>
      </w:r>
    </w:p>
    <w:p w:rsidR="00B05EBF" w:rsidRPr="009155AD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>____________________   ________________________   _________________________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BD0">
        <w:rPr>
          <w:rFonts w:ascii="Times New Roman" w:hAnsi="Times New Roman" w:cs="Times New Roman"/>
        </w:rPr>
        <w:t xml:space="preserve">     (должность)                                                        (подпись</w:t>
      </w:r>
      <w:proofErr w:type="gramStart"/>
      <w:r w:rsidRPr="009F4BD0">
        <w:rPr>
          <w:rFonts w:ascii="Times New Roman" w:hAnsi="Times New Roman" w:cs="Times New Roman"/>
        </w:rPr>
        <w:t>)(</w:t>
      </w:r>
      <w:proofErr w:type="gramEnd"/>
      <w:r w:rsidRPr="009F4BD0">
        <w:rPr>
          <w:rFonts w:ascii="Times New Roman" w:hAnsi="Times New Roman" w:cs="Times New Roman"/>
        </w:rPr>
        <w:t>Ф.И.О.)</w:t>
      </w: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F40">
        <w:rPr>
          <w:rFonts w:ascii="Times New Roman" w:hAnsi="Times New Roman" w:cs="Times New Roman"/>
          <w:sz w:val="24"/>
          <w:szCs w:val="24"/>
        </w:rPr>
        <w:t xml:space="preserve">от "__" _________________ </w:t>
      </w:r>
      <w:proofErr w:type="gramStart"/>
      <w:r w:rsidRPr="00AF0F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0F40">
        <w:rPr>
          <w:rFonts w:ascii="Times New Roman" w:hAnsi="Times New Roman" w:cs="Times New Roman"/>
          <w:sz w:val="24"/>
          <w:szCs w:val="24"/>
        </w:rPr>
        <w:t>.</w:t>
      </w:r>
    </w:p>
    <w:p w:rsidR="00B05EBF" w:rsidRPr="00AF0F40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Pr="00506B9A" w:rsidRDefault="00B05EBF" w:rsidP="00B05EBF">
      <w:pPr>
        <w:pStyle w:val="ConsPlusNonformat"/>
        <w:jc w:val="both"/>
        <w:rPr>
          <w:rFonts w:ascii="Times New Roman" w:hAnsi="Times New Roman" w:cs="Times New Roman"/>
        </w:rPr>
      </w:pPr>
      <w:r w:rsidRPr="00506B9A">
        <w:rPr>
          <w:rFonts w:ascii="Times New Roman" w:hAnsi="Times New Roman" w:cs="Times New Roman"/>
        </w:rPr>
        <w:t xml:space="preserve"> М.П.</w:t>
      </w:r>
    </w:p>
    <w:p w:rsidR="00B05EBF" w:rsidRPr="007C667F" w:rsidRDefault="00B05EBF" w:rsidP="00B05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05EBF" w:rsidRPr="00C302E7" w:rsidRDefault="00B05EBF" w:rsidP="00B05E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5028"/>
        <w:gridCol w:w="4920"/>
      </w:tblGrid>
      <w:tr w:rsidR="00B05EBF" w:rsidTr="009F576E">
        <w:tc>
          <w:tcPr>
            <w:tcW w:w="5028" w:type="dxa"/>
          </w:tcPr>
          <w:p w:rsidR="00B05EBF" w:rsidRDefault="00B05EBF" w:rsidP="009F576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05EBF" w:rsidRPr="006324FA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</w:p>
          <w:p w:rsidR="00B05EBF" w:rsidRPr="006324FA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по подготовке и выдаче  разрешения</w:t>
            </w:r>
            <w:r>
              <w:rPr>
                <w:rFonts w:ascii="Times New Roman" w:eastAsia="Calibri" w:hAnsi="Times New Roman" w:cs="Times New Roman"/>
              </w:rPr>
              <w:t xml:space="preserve"> на </w:t>
            </w:r>
            <w:r w:rsidRPr="00521CF8">
              <w:rPr>
                <w:rFonts w:ascii="Times New Roman" w:eastAsia="Calibri" w:hAnsi="Times New Roman" w:cs="Times New Roman"/>
              </w:rPr>
              <w:t xml:space="preserve">строительство, реконструкцию объектов капитального строительства </w:t>
            </w:r>
          </w:p>
          <w:p w:rsidR="00B05EBF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B05EBF" w:rsidRPr="006324FA" w:rsidRDefault="00B05EBF" w:rsidP="009F576E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</w:p>
        </w:tc>
      </w:tr>
    </w:tbl>
    <w:p w:rsidR="00B05EBF" w:rsidRPr="00C90815" w:rsidRDefault="00B05EBF" w:rsidP="00B05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0815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</w:p>
    <w:p w:rsidR="00B05EBF" w:rsidRPr="00C90815" w:rsidRDefault="00B05EBF" w:rsidP="00B05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 РАЗРЕШЕНИЙ  </w:t>
      </w:r>
      <w:r w:rsidRPr="00C90815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ОБЪЕКТОВКАПИТАЛЬНОГО СТРОИТЕЛЬСТВА</w:t>
      </w:r>
    </w:p>
    <w:p w:rsidR="00B05EBF" w:rsidRPr="00D15D50" w:rsidRDefault="00091808" w:rsidP="00B05E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"/>
      <w:bookmarkEnd w:id="17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left:0;text-align:left;margin-left:-11.9pt;margin-top:22.55pt;width:474pt;height:46.9pt;z-index:251660288">
            <v:textbox style="mso-next-textbox:#_x0000_s1199">
              <w:txbxContent>
                <w:p w:rsidR="00B05EBF" w:rsidRDefault="00B05EBF" w:rsidP="00B05EB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заявлением,  а также прилагаемые к нему документы</w:t>
                  </w:r>
                </w:p>
                <w:p w:rsidR="00B05EBF" w:rsidRDefault="00B05EBF" w:rsidP="00B05EB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 администрацию о выдаче разрешения на строительство, реконструкцию  объектов капитального строительства </w:t>
                  </w:r>
                </w:p>
              </w:txbxContent>
            </v:textbox>
          </v:shape>
        </w:pict>
      </w:r>
    </w:p>
    <w:p w:rsidR="00B05EBF" w:rsidRDefault="00B05EBF" w:rsidP="00B05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BF" w:rsidRDefault="00091808" w:rsidP="00B0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line id="_x0000_s1200" style="position:absolute;left:0;text-align:left;z-index:251661312" from="219.45pt,17.25pt" to="219.45pt,32.85pt">
            <v:stroke endarrow="block"/>
          </v:line>
        </w:pict>
      </w:r>
    </w:p>
    <w:p w:rsidR="00B05EBF" w:rsidRDefault="00091808" w:rsidP="00B05EBF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s1201" type="#_x0000_t202" style="position:absolute;margin-left:-11.9pt;margin-top:19.05pt;width:474pt;height:81pt;z-index:251662336">
            <v:textbox style="mso-next-textbox:#_x0000_s1201">
              <w:txbxContent>
                <w:p w:rsidR="00B05EBF" w:rsidRDefault="00B05EBF" w:rsidP="00B05EB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производит проверку представленных документов на соответствие требованиям, установленным настоящим Административным регламентом, в течение рабочего дня, и передает </w:t>
                  </w:r>
                </w:p>
                <w:p w:rsidR="00B05EBF" w:rsidRDefault="00B05EBF" w:rsidP="00B05EB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общего Отдела, который  фиксирует факт получения от застройщика заявления  и пакета документов путем записи в журнале регистрации</w:t>
                  </w:r>
                </w:p>
              </w:txbxContent>
            </v:textbox>
          </v:shape>
        </w:pict>
      </w:r>
    </w:p>
    <w:p w:rsidR="00B05EBF" w:rsidRDefault="00B05EBF" w:rsidP="00B05EBF">
      <w:pPr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rPr>
          <w:rFonts w:ascii="Times New Roman" w:hAnsi="Times New Roman" w:cs="Times New Roman"/>
          <w:sz w:val="24"/>
          <w:szCs w:val="24"/>
        </w:rPr>
      </w:pPr>
    </w:p>
    <w:p w:rsidR="00B05EBF" w:rsidRDefault="00091808" w:rsidP="00B05EBF">
      <w:pPr>
        <w:rPr>
          <w:rFonts w:ascii="Times New Roman" w:hAnsi="Times New Roman" w:cs="Times New Roman"/>
          <w:sz w:val="24"/>
          <w:szCs w:val="24"/>
        </w:rPr>
      </w:pPr>
      <w:r>
        <w:pict>
          <v:line id="_x0000_s1203" style="position:absolute;z-index:251664384" from="219.45pt,22.45pt" to="219.5pt,39.3pt">
            <v:stroke endarrow="block"/>
          </v:line>
        </w:pict>
      </w:r>
    </w:p>
    <w:p w:rsidR="00B05EBF" w:rsidRDefault="00091808" w:rsidP="00B05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204" type="#_x0000_t202" style="position:absolute;margin-left:17.7pt;margin-top:13.45pt;width:411.4pt;height:36.05pt;z-index:251665408">
            <v:textbox style="mso-next-textbox:#_x0000_s1204">
              <w:txbxContent>
                <w:p w:rsidR="00B05EBF" w:rsidRDefault="00B05EBF" w:rsidP="00B05E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Рассмотрение заявления и прилагаемых документов, подготовка межведомственных запросов  </w:t>
                  </w:r>
                </w:p>
              </w:txbxContent>
            </v:textbox>
          </v:shape>
        </w:pict>
      </w:r>
    </w:p>
    <w:p w:rsidR="00B05EBF" w:rsidRDefault="00B05EBF" w:rsidP="00B05EBF">
      <w:pPr>
        <w:rPr>
          <w:rFonts w:ascii="Times New Roman" w:hAnsi="Times New Roman" w:cs="Times New Roman"/>
          <w:sz w:val="24"/>
          <w:szCs w:val="24"/>
        </w:rPr>
      </w:pPr>
    </w:p>
    <w:p w:rsidR="00B05EBF" w:rsidRDefault="00091808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line id="_x0000_s1206" style="position:absolute;flip:x;z-index:251667456" from="219.5pt,7.75pt" to="219.55pt,34.75pt">
            <v:stroke endarrow="block"/>
          </v:line>
        </w:pict>
      </w:r>
    </w:p>
    <w:tbl>
      <w:tblPr>
        <w:tblStyle w:val="a9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05EBF" w:rsidTr="009F576E">
        <w:trPr>
          <w:trHeight w:val="786"/>
        </w:trPr>
        <w:tc>
          <w:tcPr>
            <w:tcW w:w="9570" w:type="dxa"/>
          </w:tcPr>
          <w:p w:rsidR="00B05EBF" w:rsidRDefault="00091808" w:rsidP="009F576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212" style="position:absolute;left:0;text-align:left;z-index:251673600" from="75.45pt,41.4pt" to="75.45pt,66.9pt">
                  <v:stroke endarrow="block"/>
                </v:line>
              </w:pict>
            </w:r>
            <w:r>
              <w:pict>
                <v:line id="_x0000_s1210" style="position:absolute;left:0;text-align:left;z-index:251671552" from="339.35pt,41.4pt" to="339.4pt,59.4pt">
                  <v:stroke endarrow="block"/>
                </v:line>
              </w:pict>
            </w:r>
            <w:r>
              <w:pict>
                <v:line id="_x0000_s1207" style="position:absolute;left:0;text-align:left;z-index:251668480" from="75.45pt,41.4pt" to="75.45pt,66.9pt">
                  <v:stroke endarrow="block"/>
                </v:line>
              </w:pict>
            </w:r>
            <w:r w:rsidR="00B05EB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предоставлении.  Наличие оснований для отказа в предоставлении  муниципальной услуги согласно пункту 2.9  Административного регламента</w:t>
            </w:r>
          </w:p>
        </w:tc>
      </w:tr>
    </w:tbl>
    <w:p w:rsidR="00B05EBF" w:rsidRDefault="00B05EBF" w:rsidP="00B05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page" w:tblpX="2443" w:tblpY="241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05EBF" w:rsidRPr="00CC4B6B" w:rsidTr="009F576E">
        <w:tc>
          <w:tcPr>
            <w:tcW w:w="1526" w:type="dxa"/>
          </w:tcPr>
          <w:p w:rsidR="00B05EBF" w:rsidRPr="00CC4B6B" w:rsidRDefault="00B05EBF" w:rsidP="009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tbl>
      <w:tblPr>
        <w:tblStyle w:val="a9"/>
        <w:tblpPr w:leftFromText="180" w:rightFromText="180" w:vertAnchor="text" w:horzAnchor="page" w:tblpX="7768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05EBF" w:rsidRPr="00CC4B6B" w:rsidTr="009F576E">
        <w:tc>
          <w:tcPr>
            <w:tcW w:w="1526" w:type="dxa"/>
          </w:tcPr>
          <w:p w:rsidR="00B05EBF" w:rsidRPr="00CC4B6B" w:rsidRDefault="00B05EBF" w:rsidP="009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5EBF" w:rsidRDefault="00091808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211" style="position:absolute;z-index:251672576;mso-position-horizontal-relative:text;mso-position-vertical-relative:text" from="339.35pt,21.6pt" to="339.45pt,48.45pt">
            <v:stroke endarrow="block"/>
          </v:line>
        </w:pict>
      </w:r>
      <w:r>
        <w:pict>
          <v:line id="_x0000_s1205" style="position:absolute;z-index:251666432;mso-position-horizontal-relative:text;mso-position-vertical-relative:text" from="85.55pt,70.7pt" to="85.95pt,93.8pt">
            <v:stroke endarrow="block"/>
          </v:line>
        </w:pict>
      </w:r>
      <w:r>
        <w:pict>
          <v:line id="_x0000_s1202" style="position:absolute;z-index:251663360;mso-position-horizontal-relative:text;mso-position-vertical-relative:text" from="339.4pt,70.7pt" to="339.45pt,88.7pt">
            <v:stroke endarrow="block"/>
          </v:line>
        </w:pict>
      </w:r>
    </w:p>
    <w:p w:rsidR="00B05EBF" w:rsidRDefault="00091808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shape id="_x0000_s1208" type="#_x0000_t202" style="position:absolute;margin-left:264.1pt;margin-top:24.35pt;width:198pt;height:126.75pt;z-index:251669504">
            <v:textbox style="mso-next-textbox:#_x0000_s1208">
              <w:txbxContent>
                <w:p w:rsidR="00B05EBF" w:rsidRDefault="00B05EBF" w:rsidP="00B05E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и выдача заявителю письма об отказе в выдаче разрешения на строительство, реконструкцию объекта капитального строительства, продлению срока его действия и внесению в него изменений</w:t>
                  </w:r>
                </w:p>
                <w:p w:rsidR="00B05EBF" w:rsidRDefault="00B05EBF" w:rsidP="00B05E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pict>
          <v:line id="_x0000_s1213" style="position:absolute;z-index:251674624" from="75.45pt,4.6pt" to="75.45pt,40.6pt">
            <v:stroke endarrow="block"/>
          </v:line>
        </w:pict>
      </w:r>
    </w:p>
    <w:p w:rsidR="00B05EBF" w:rsidRDefault="00091808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shape id="_x0000_s1209" type="#_x0000_t202" style="position:absolute;margin-left:-16.8pt;margin-top:14.75pt;width:249.75pt;height:236.5pt;z-index:251670528">
            <v:textbox style="mso-next-textbox:#_x0000_s1209">
              <w:txbxContent>
                <w:p w:rsidR="00B05EBF" w:rsidRPr="00E10159" w:rsidRDefault="00B05EBF" w:rsidP="00B0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заявителю разрешения на строительство или реконструкцию (отдельные этапы строительства, реконструкции объекта капитального строительства, продлению срока его действия и внесению в него  изменений.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в течение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 рабочих </w:t>
                  </w:r>
                  <w:r w:rsidRPr="00FA04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подачи заявления, выдаёт (направляет) заявителю разрешение на строительство, реконструкцию объектов капитального строительства, подписанное  Главой района 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течение 3 дней после выдачи разрешения на строительство организует направление копии такого разрешения в орган, осуществляющий государственный строительный надзор</w:t>
                  </w:r>
                </w:p>
              </w:txbxContent>
            </v:textbox>
          </v:shape>
        </w:pict>
      </w:r>
    </w:p>
    <w:p w:rsidR="00B05EBF" w:rsidRDefault="00B05EBF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05EBF" w:rsidRDefault="00B05EBF" w:rsidP="00B05EBF">
      <w:pPr>
        <w:jc w:val="center"/>
        <w:rPr>
          <w:sz w:val="36"/>
          <w:szCs w:val="36"/>
        </w:rPr>
      </w:pPr>
    </w:p>
    <w:p w:rsidR="00B05EBF" w:rsidRDefault="00B05EBF" w:rsidP="00B05EBF">
      <w:pPr>
        <w:jc w:val="center"/>
        <w:rPr>
          <w:sz w:val="36"/>
          <w:szCs w:val="36"/>
        </w:rPr>
      </w:pPr>
    </w:p>
    <w:p w:rsidR="00B05EBF" w:rsidRDefault="00B05EBF" w:rsidP="00B05EBF">
      <w:pPr>
        <w:jc w:val="center"/>
        <w:rPr>
          <w:sz w:val="36"/>
          <w:szCs w:val="36"/>
        </w:rPr>
      </w:pPr>
    </w:p>
    <w:p w:rsidR="00B05EBF" w:rsidRDefault="00B05EBF" w:rsidP="00B05EBF">
      <w:pPr>
        <w:rPr>
          <w:sz w:val="36"/>
          <w:szCs w:val="36"/>
        </w:rPr>
      </w:pPr>
    </w:p>
    <w:p w:rsidR="00B05EBF" w:rsidRDefault="00B05EBF" w:rsidP="00B05EB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05EBF" w:rsidRPr="000B1DE5" w:rsidRDefault="00B05EBF" w:rsidP="00B05EBF">
      <w:pPr>
        <w:rPr>
          <w:sz w:val="36"/>
          <w:szCs w:val="36"/>
        </w:rPr>
      </w:pPr>
    </w:p>
    <w:p w:rsidR="00A2159C" w:rsidRDefault="00A2159C" w:rsidP="00A21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59C" w:rsidSect="00BF24C4">
      <w:footerReference w:type="default" r:id="rId2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58" w:rsidRDefault="000A4C58" w:rsidP="005159DC">
      <w:pPr>
        <w:spacing w:after="0" w:line="240" w:lineRule="auto"/>
      </w:pPr>
      <w:r>
        <w:separator/>
      </w:r>
    </w:p>
  </w:endnote>
  <w:endnote w:type="continuationSeparator" w:id="0">
    <w:p w:rsidR="000A4C58" w:rsidRDefault="000A4C58" w:rsidP="0051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551"/>
      <w:docPartObj>
        <w:docPartGallery w:val="Page Numbers (Bottom of Page)"/>
        <w:docPartUnique/>
      </w:docPartObj>
    </w:sdtPr>
    <w:sdtEndPr/>
    <w:sdtContent>
      <w:p w:rsidR="00757B9B" w:rsidRDefault="0009180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B9B" w:rsidRDefault="00757B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58" w:rsidRDefault="000A4C58" w:rsidP="005159DC">
      <w:pPr>
        <w:spacing w:after="0" w:line="240" w:lineRule="auto"/>
      </w:pPr>
      <w:r>
        <w:separator/>
      </w:r>
    </w:p>
  </w:footnote>
  <w:footnote w:type="continuationSeparator" w:id="0">
    <w:p w:rsidR="000A4C58" w:rsidRDefault="000A4C58" w:rsidP="0051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688"/>
    <w:multiLevelType w:val="hybridMultilevel"/>
    <w:tmpl w:val="78E44734"/>
    <w:lvl w:ilvl="0" w:tplc="5DE6A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A775FF"/>
    <w:multiLevelType w:val="hybridMultilevel"/>
    <w:tmpl w:val="331C396E"/>
    <w:lvl w:ilvl="0" w:tplc="78804D42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BA"/>
    <w:rsid w:val="00014976"/>
    <w:rsid w:val="00025E4B"/>
    <w:rsid w:val="00030554"/>
    <w:rsid w:val="00030B81"/>
    <w:rsid w:val="00033D4E"/>
    <w:rsid w:val="00035F12"/>
    <w:rsid w:val="00047A89"/>
    <w:rsid w:val="0005156B"/>
    <w:rsid w:val="0006341D"/>
    <w:rsid w:val="00064737"/>
    <w:rsid w:val="00077D20"/>
    <w:rsid w:val="00091808"/>
    <w:rsid w:val="00095C33"/>
    <w:rsid w:val="00096D57"/>
    <w:rsid w:val="000A0544"/>
    <w:rsid w:val="000A056B"/>
    <w:rsid w:val="000A4C58"/>
    <w:rsid w:val="000A65C9"/>
    <w:rsid w:val="000B1DE5"/>
    <w:rsid w:val="000B2940"/>
    <w:rsid w:val="000B52EB"/>
    <w:rsid w:val="000B61AB"/>
    <w:rsid w:val="000C771C"/>
    <w:rsid w:val="000E29A3"/>
    <w:rsid w:val="000F1C11"/>
    <w:rsid w:val="000F7EBB"/>
    <w:rsid w:val="00101DA3"/>
    <w:rsid w:val="001034CD"/>
    <w:rsid w:val="0011462E"/>
    <w:rsid w:val="001237C4"/>
    <w:rsid w:val="0013055A"/>
    <w:rsid w:val="0013533F"/>
    <w:rsid w:val="001470AD"/>
    <w:rsid w:val="00161FC9"/>
    <w:rsid w:val="001626C1"/>
    <w:rsid w:val="001741EF"/>
    <w:rsid w:val="001902B2"/>
    <w:rsid w:val="001A2CD0"/>
    <w:rsid w:val="001B244F"/>
    <w:rsid w:val="001B7D98"/>
    <w:rsid w:val="001C19CA"/>
    <w:rsid w:val="001C201B"/>
    <w:rsid w:val="001D1814"/>
    <w:rsid w:val="001D594A"/>
    <w:rsid w:val="001E46DC"/>
    <w:rsid w:val="001F58A1"/>
    <w:rsid w:val="002073CA"/>
    <w:rsid w:val="00207F61"/>
    <w:rsid w:val="00210E61"/>
    <w:rsid w:val="002113AE"/>
    <w:rsid w:val="002132F6"/>
    <w:rsid w:val="002158AB"/>
    <w:rsid w:val="0022680C"/>
    <w:rsid w:val="00233640"/>
    <w:rsid w:val="002475A4"/>
    <w:rsid w:val="002532DB"/>
    <w:rsid w:val="002560D6"/>
    <w:rsid w:val="002568A2"/>
    <w:rsid w:val="00260F32"/>
    <w:rsid w:val="00263548"/>
    <w:rsid w:val="002646EF"/>
    <w:rsid w:val="00267A1D"/>
    <w:rsid w:val="002827FE"/>
    <w:rsid w:val="002C2480"/>
    <w:rsid w:val="002C27EA"/>
    <w:rsid w:val="002D2651"/>
    <w:rsid w:val="002D2F61"/>
    <w:rsid w:val="002D5164"/>
    <w:rsid w:val="002D6A80"/>
    <w:rsid w:val="002D6B15"/>
    <w:rsid w:val="002E3D70"/>
    <w:rsid w:val="002F09E6"/>
    <w:rsid w:val="002F306B"/>
    <w:rsid w:val="002F78C5"/>
    <w:rsid w:val="00307F4B"/>
    <w:rsid w:val="00310B8A"/>
    <w:rsid w:val="00312135"/>
    <w:rsid w:val="0031262B"/>
    <w:rsid w:val="00313C49"/>
    <w:rsid w:val="0031445A"/>
    <w:rsid w:val="00322C82"/>
    <w:rsid w:val="00323070"/>
    <w:rsid w:val="00325874"/>
    <w:rsid w:val="003301CE"/>
    <w:rsid w:val="003306B5"/>
    <w:rsid w:val="003340B0"/>
    <w:rsid w:val="003432EC"/>
    <w:rsid w:val="003436D4"/>
    <w:rsid w:val="00343AAC"/>
    <w:rsid w:val="003527F3"/>
    <w:rsid w:val="0035348E"/>
    <w:rsid w:val="00364B90"/>
    <w:rsid w:val="00373D4C"/>
    <w:rsid w:val="0039558C"/>
    <w:rsid w:val="003B0B5C"/>
    <w:rsid w:val="003B130E"/>
    <w:rsid w:val="003B3F35"/>
    <w:rsid w:val="003B6E37"/>
    <w:rsid w:val="003C21B1"/>
    <w:rsid w:val="003C679A"/>
    <w:rsid w:val="003C71F7"/>
    <w:rsid w:val="003D077F"/>
    <w:rsid w:val="003F338D"/>
    <w:rsid w:val="003F5043"/>
    <w:rsid w:val="00420931"/>
    <w:rsid w:val="004227BB"/>
    <w:rsid w:val="0043289C"/>
    <w:rsid w:val="004414A3"/>
    <w:rsid w:val="00446A8C"/>
    <w:rsid w:val="00446C2C"/>
    <w:rsid w:val="004629A8"/>
    <w:rsid w:val="00465DB6"/>
    <w:rsid w:val="00471629"/>
    <w:rsid w:val="00491668"/>
    <w:rsid w:val="00496CA9"/>
    <w:rsid w:val="004A0430"/>
    <w:rsid w:val="004A54CB"/>
    <w:rsid w:val="004A7B8A"/>
    <w:rsid w:val="004C58D5"/>
    <w:rsid w:val="004C5C52"/>
    <w:rsid w:val="004F5075"/>
    <w:rsid w:val="00504104"/>
    <w:rsid w:val="00504684"/>
    <w:rsid w:val="0050750A"/>
    <w:rsid w:val="00510901"/>
    <w:rsid w:val="00514AD1"/>
    <w:rsid w:val="005159DC"/>
    <w:rsid w:val="00521CF8"/>
    <w:rsid w:val="00527A06"/>
    <w:rsid w:val="00534A32"/>
    <w:rsid w:val="00553575"/>
    <w:rsid w:val="00553D4F"/>
    <w:rsid w:val="005573A5"/>
    <w:rsid w:val="0056487C"/>
    <w:rsid w:val="00573418"/>
    <w:rsid w:val="00575111"/>
    <w:rsid w:val="0058185A"/>
    <w:rsid w:val="00582C38"/>
    <w:rsid w:val="00587731"/>
    <w:rsid w:val="00596483"/>
    <w:rsid w:val="005A4833"/>
    <w:rsid w:val="005A7358"/>
    <w:rsid w:val="005B7275"/>
    <w:rsid w:val="005D44B0"/>
    <w:rsid w:val="00605D81"/>
    <w:rsid w:val="0060791A"/>
    <w:rsid w:val="00617CEE"/>
    <w:rsid w:val="00620A52"/>
    <w:rsid w:val="006223D7"/>
    <w:rsid w:val="00623CB4"/>
    <w:rsid w:val="00624253"/>
    <w:rsid w:val="00626042"/>
    <w:rsid w:val="0063192A"/>
    <w:rsid w:val="006324FA"/>
    <w:rsid w:val="00642FEE"/>
    <w:rsid w:val="006434CC"/>
    <w:rsid w:val="006476B1"/>
    <w:rsid w:val="0065712B"/>
    <w:rsid w:val="0066548E"/>
    <w:rsid w:val="00675467"/>
    <w:rsid w:val="00676932"/>
    <w:rsid w:val="00676AAC"/>
    <w:rsid w:val="00676C49"/>
    <w:rsid w:val="00683039"/>
    <w:rsid w:val="0068559A"/>
    <w:rsid w:val="0068580C"/>
    <w:rsid w:val="00691815"/>
    <w:rsid w:val="006949BF"/>
    <w:rsid w:val="006A0939"/>
    <w:rsid w:val="006A62DC"/>
    <w:rsid w:val="006A7EAA"/>
    <w:rsid w:val="006B15E9"/>
    <w:rsid w:val="006B34B9"/>
    <w:rsid w:val="006C0C06"/>
    <w:rsid w:val="006C2BA0"/>
    <w:rsid w:val="006C3725"/>
    <w:rsid w:val="006E21E5"/>
    <w:rsid w:val="006F0C6C"/>
    <w:rsid w:val="006F7DAD"/>
    <w:rsid w:val="007001E2"/>
    <w:rsid w:val="00712698"/>
    <w:rsid w:val="00712C95"/>
    <w:rsid w:val="00714762"/>
    <w:rsid w:val="00717992"/>
    <w:rsid w:val="0073025A"/>
    <w:rsid w:val="00736AE3"/>
    <w:rsid w:val="00740354"/>
    <w:rsid w:val="00747A45"/>
    <w:rsid w:val="00757B9B"/>
    <w:rsid w:val="00763B0E"/>
    <w:rsid w:val="007649C0"/>
    <w:rsid w:val="007656E3"/>
    <w:rsid w:val="007669EB"/>
    <w:rsid w:val="0077173F"/>
    <w:rsid w:val="00777883"/>
    <w:rsid w:val="007808C9"/>
    <w:rsid w:val="00796E03"/>
    <w:rsid w:val="007A3766"/>
    <w:rsid w:val="007A4004"/>
    <w:rsid w:val="007A5CAD"/>
    <w:rsid w:val="007B1113"/>
    <w:rsid w:val="007C4907"/>
    <w:rsid w:val="007C667F"/>
    <w:rsid w:val="007C6EF3"/>
    <w:rsid w:val="007E47EC"/>
    <w:rsid w:val="007F7352"/>
    <w:rsid w:val="008064E9"/>
    <w:rsid w:val="00826931"/>
    <w:rsid w:val="00827300"/>
    <w:rsid w:val="00831A07"/>
    <w:rsid w:val="00836F8D"/>
    <w:rsid w:val="008400BA"/>
    <w:rsid w:val="00844A99"/>
    <w:rsid w:val="00846336"/>
    <w:rsid w:val="008540E4"/>
    <w:rsid w:val="00870D51"/>
    <w:rsid w:val="00872FC2"/>
    <w:rsid w:val="008815D1"/>
    <w:rsid w:val="00885A29"/>
    <w:rsid w:val="00890015"/>
    <w:rsid w:val="00891D26"/>
    <w:rsid w:val="00896CD4"/>
    <w:rsid w:val="008A0DEE"/>
    <w:rsid w:val="008A30A9"/>
    <w:rsid w:val="008A30EE"/>
    <w:rsid w:val="008A7C01"/>
    <w:rsid w:val="008D4C22"/>
    <w:rsid w:val="008E5B4C"/>
    <w:rsid w:val="008F5642"/>
    <w:rsid w:val="009010DF"/>
    <w:rsid w:val="00906209"/>
    <w:rsid w:val="00907EA4"/>
    <w:rsid w:val="00911BE1"/>
    <w:rsid w:val="009155AD"/>
    <w:rsid w:val="00916D06"/>
    <w:rsid w:val="00930436"/>
    <w:rsid w:val="00930DC4"/>
    <w:rsid w:val="0093528C"/>
    <w:rsid w:val="009354DD"/>
    <w:rsid w:val="0094297E"/>
    <w:rsid w:val="009667F3"/>
    <w:rsid w:val="009735C0"/>
    <w:rsid w:val="00977618"/>
    <w:rsid w:val="009928B2"/>
    <w:rsid w:val="009971D9"/>
    <w:rsid w:val="009B18E0"/>
    <w:rsid w:val="009B5ADB"/>
    <w:rsid w:val="009C1623"/>
    <w:rsid w:val="009E0479"/>
    <w:rsid w:val="009E08AF"/>
    <w:rsid w:val="009E1FF6"/>
    <w:rsid w:val="009E3763"/>
    <w:rsid w:val="009E4980"/>
    <w:rsid w:val="009F4B54"/>
    <w:rsid w:val="009F4BD0"/>
    <w:rsid w:val="009F6BCD"/>
    <w:rsid w:val="009F7B54"/>
    <w:rsid w:val="00A04FF3"/>
    <w:rsid w:val="00A120B4"/>
    <w:rsid w:val="00A130AD"/>
    <w:rsid w:val="00A210A5"/>
    <w:rsid w:val="00A2159C"/>
    <w:rsid w:val="00A5349B"/>
    <w:rsid w:val="00A565F1"/>
    <w:rsid w:val="00A57D69"/>
    <w:rsid w:val="00A66748"/>
    <w:rsid w:val="00A8071A"/>
    <w:rsid w:val="00A87EA5"/>
    <w:rsid w:val="00A93895"/>
    <w:rsid w:val="00AB00A0"/>
    <w:rsid w:val="00AB0ED4"/>
    <w:rsid w:val="00AC00D8"/>
    <w:rsid w:val="00AC24D1"/>
    <w:rsid w:val="00AD1913"/>
    <w:rsid w:val="00AD1D60"/>
    <w:rsid w:val="00AF0F40"/>
    <w:rsid w:val="00B05EBF"/>
    <w:rsid w:val="00B166E0"/>
    <w:rsid w:val="00B17C10"/>
    <w:rsid w:val="00B2221C"/>
    <w:rsid w:val="00B330CD"/>
    <w:rsid w:val="00B441D6"/>
    <w:rsid w:val="00B501C5"/>
    <w:rsid w:val="00B50FD5"/>
    <w:rsid w:val="00B516C3"/>
    <w:rsid w:val="00B57BB7"/>
    <w:rsid w:val="00B60490"/>
    <w:rsid w:val="00B6090C"/>
    <w:rsid w:val="00B76192"/>
    <w:rsid w:val="00B81AA1"/>
    <w:rsid w:val="00B85BF4"/>
    <w:rsid w:val="00BA7A04"/>
    <w:rsid w:val="00BB2FC1"/>
    <w:rsid w:val="00BB6197"/>
    <w:rsid w:val="00BC008C"/>
    <w:rsid w:val="00BC6CCB"/>
    <w:rsid w:val="00BC7C0D"/>
    <w:rsid w:val="00BD012B"/>
    <w:rsid w:val="00BE6753"/>
    <w:rsid w:val="00BF09A7"/>
    <w:rsid w:val="00BF0DBB"/>
    <w:rsid w:val="00BF24C4"/>
    <w:rsid w:val="00BF629D"/>
    <w:rsid w:val="00BF703D"/>
    <w:rsid w:val="00C06974"/>
    <w:rsid w:val="00C10C1F"/>
    <w:rsid w:val="00C302E7"/>
    <w:rsid w:val="00C30ACF"/>
    <w:rsid w:val="00C3183B"/>
    <w:rsid w:val="00C46A47"/>
    <w:rsid w:val="00C512CD"/>
    <w:rsid w:val="00C56B8D"/>
    <w:rsid w:val="00C574BA"/>
    <w:rsid w:val="00C61CF0"/>
    <w:rsid w:val="00C635B2"/>
    <w:rsid w:val="00C64994"/>
    <w:rsid w:val="00C733AC"/>
    <w:rsid w:val="00C740F0"/>
    <w:rsid w:val="00C75C82"/>
    <w:rsid w:val="00C87E76"/>
    <w:rsid w:val="00C90815"/>
    <w:rsid w:val="00CB2B09"/>
    <w:rsid w:val="00CC0E3C"/>
    <w:rsid w:val="00CC4B6B"/>
    <w:rsid w:val="00CE0938"/>
    <w:rsid w:val="00CF5197"/>
    <w:rsid w:val="00D06BCC"/>
    <w:rsid w:val="00D12B6A"/>
    <w:rsid w:val="00D12C4E"/>
    <w:rsid w:val="00D15D50"/>
    <w:rsid w:val="00D270AE"/>
    <w:rsid w:val="00D312C8"/>
    <w:rsid w:val="00D32A76"/>
    <w:rsid w:val="00D54209"/>
    <w:rsid w:val="00D55B72"/>
    <w:rsid w:val="00D61DF4"/>
    <w:rsid w:val="00D655E7"/>
    <w:rsid w:val="00D6624B"/>
    <w:rsid w:val="00D82363"/>
    <w:rsid w:val="00D87B36"/>
    <w:rsid w:val="00D929B9"/>
    <w:rsid w:val="00D95EF3"/>
    <w:rsid w:val="00DA016A"/>
    <w:rsid w:val="00DA57BD"/>
    <w:rsid w:val="00DB1D1C"/>
    <w:rsid w:val="00DC064A"/>
    <w:rsid w:val="00DD1188"/>
    <w:rsid w:val="00DD1E72"/>
    <w:rsid w:val="00DD4B69"/>
    <w:rsid w:val="00DD732E"/>
    <w:rsid w:val="00DE1729"/>
    <w:rsid w:val="00DE3D89"/>
    <w:rsid w:val="00DF3EBD"/>
    <w:rsid w:val="00DF4053"/>
    <w:rsid w:val="00E064F5"/>
    <w:rsid w:val="00E10159"/>
    <w:rsid w:val="00E13E94"/>
    <w:rsid w:val="00E14D14"/>
    <w:rsid w:val="00E300AA"/>
    <w:rsid w:val="00E3345F"/>
    <w:rsid w:val="00E36069"/>
    <w:rsid w:val="00E37C58"/>
    <w:rsid w:val="00E54D39"/>
    <w:rsid w:val="00E6407D"/>
    <w:rsid w:val="00E72785"/>
    <w:rsid w:val="00E72DF4"/>
    <w:rsid w:val="00E734FA"/>
    <w:rsid w:val="00E73F66"/>
    <w:rsid w:val="00E76B0E"/>
    <w:rsid w:val="00E84491"/>
    <w:rsid w:val="00E9166D"/>
    <w:rsid w:val="00E9546B"/>
    <w:rsid w:val="00EA5D3B"/>
    <w:rsid w:val="00EB2772"/>
    <w:rsid w:val="00EC0A6D"/>
    <w:rsid w:val="00EC3F30"/>
    <w:rsid w:val="00EC74D9"/>
    <w:rsid w:val="00EF210E"/>
    <w:rsid w:val="00EF383F"/>
    <w:rsid w:val="00F10E43"/>
    <w:rsid w:val="00F12BDE"/>
    <w:rsid w:val="00F30C9B"/>
    <w:rsid w:val="00F33246"/>
    <w:rsid w:val="00F64A92"/>
    <w:rsid w:val="00F71B37"/>
    <w:rsid w:val="00F73716"/>
    <w:rsid w:val="00FA04D8"/>
    <w:rsid w:val="00FA3431"/>
    <w:rsid w:val="00FA5A88"/>
    <w:rsid w:val="00FB6E6C"/>
    <w:rsid w:val="00FC1BEB"/>
    <w:rsid w:val="00FC2016"/>
    <w:rsid w:val="00FE00BA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8400BA"/>
    <w:rPr>
      <w:color w:val="0000FF"/>
      <w:u w:val="single"/>
    </w:rPr>
  </w:style>
  <w:style w:type="paragraph" w:customStyle="1" w:styleId="ConsPlusNormal">
    <w:name w:val="ConsPlusNormal"/>
    <w:rsid w:val="00906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9DC"/>
  </w:style>
  <w:style w:type="paragraph" w:styleId="a6">
    <w:name w:val="footer"/>
    <w:basedOn w:val="a"/>
    <w:link w:val="a7"/>
    <w:uiPriority w:val="99"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9DC"/>
  </w:style>
  <w:style w:type="paragraph" w:styleId="a8">
    <w:name w:val="List Paragraph"/>
    <w:basedOn w:val="a"/>
    <w:uiPriority w:val="34"/>
    <w:qFormat/>
    <w:rsid w:val="004F5075"/>
    <w:pPr>
      <w:ind w:left="720"/>
      <w:contextualSpacing/>
    </w:pPr>
  </w:style>
  <w:style w:type="table" w:styleId="a9">
    <w:name w:val="Table Grid"/>
    <w:basedOn w:val="a1"/>
    <w:uiPriority w:val="59"/>
    <w:rsid w:val="006A6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76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5F99F763A620F608049165C13C144172F3E15999F16CE37E606687A8p1W2F" TargetMode="External"/><Relationship Id="rId18" Type="http://schemas.openxmlformats.org/officeDocument/2006/relationships/hyperlink" Target="consultantplus://offline/ref=7B76E1171C2EA06DCFE333D4094C5C881670F187B8221A1014D1869A68WAnCC" TargetMode="External"/><Relationship Id="rId26" Type="http://schemas.openxmlformats.org/officeDocument/2006/relationships/hyperlink" Target="consultantplus://offline/main?base=LAW;n=115048;fld=134;dst=100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861143EBB1BE7754D08ABAC202E15718308DC0FBB75838661C249D78750A9CEB47C9B346AAF5BDu8R3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4mfc.ru" TargetMode="External"/><Relationship Id="rId17" Type="http://schemas.openxmlformats.org/officeDocument/2006/relationships/hyperlink" Target="consultantplus://offline/ref=7B76E1171C2EA06DCFE333D4094C5C881670F187B8221A1014D1869A68WAnCC" TargetMode="External"/><Relationship Id="rId25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5F99F763A620F608049165C13C144172F3E15692F06CE37E606687A8p1W2F" TargetMode="External"/><Relationship Id="rId20" Type="http://schemas.openxmlformats.org/officeDocument/2006/relationships/hyperlink" Target="consultantplus://offline/ref=3B6198F0AABD8436FDDABDF843B006685D4B2765575392DEAB644D992242ED6124003000EF36D0C64A21B190JE01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@enadm.ru" TargetMode="External"/><Relationship Id="rId24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F99F763A620F608049165C13C144172F3E65094FD6CE37E606687A8p1W2F" TargetMode="External"/><Relationship Id="rId23" Type="http://schemas.openxmlformats.org/officeDocument/2006/relationships/hyperlink" Target="consultantplus://offline/ref=D845705F5C9EE4330293E3EA1A5DF16F64114DBA06341B1CA3EA13C592BCAB2C3F126112E13B19BAC0Z4I" TargetMode="External"/><Relationship Id="rId28" Type="http://schemas.openxmlformats.org/officeDocument/2006/relationships/hyperlink" Target="consultantplus://offline/ref=B285ADA366D43E6B50E3BA227CFFAC4E07A7C6287C88A46965E3555AB2816AE0BA5B491FD066rEK" TargetMode="External"/><Relationship Id="rId10" Type="http://schemas.openxmlformats.org/officeDocument/2006/relationships/hyperlink" Target="http://enadm.ru/uploads/authority/normative/2016/ruling/666.docx" TargetMode="External"/><Relationship Id="rId19" Type="http://schemas.openxmlformats.org/officeDocument/2006/relationships/hyperlink" Target="consultantplus://offline/ref=3B6198F0AABD8436FDDABDF843B006685D4B2765575392DEAB644D992242ED6124003000EF36D0C64A21B190JE01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nadm.ru/uploads/authority/normative/2016/ruling/666.docx" TargetMode="External"/><Relationship Id="rId14" Type="http://schemas.openxmlformats.org/officeDocument/2006/relationships/hyperlink" Target="consultantplus://offline/ref=E65F99F763A620F608049165C13C144172F3E35394F16CE37E606687A8p1W2F" TargetMode="External"/><Relationship Id="rId22" Type="http://schemas.openxmlformats.org/officeDocument/2006/relationships/hyperlink" Target="consultantplus://offline/ref=D845705F5C9EE4330293E3EA1A5DF16F64114DBA06341B1CA3EA13C592BCAB2C3F126117CEZ2I" TargetMode="External"/><Relationship Id="rId27" Type="http://schemas.openxmlformats.org/officeDocument/2006/relationships/hyperlink" Target="consultantplus://offline/ref=B285ADA366D43E6B50E3BA227CFFAC4E07A7C6287C88A46965E3555AB2816AE0BA5B491FD066rA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E61E-A8CB-46A9-A04F-E0BD703C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27</Pages>
  <Words>11339</Words>
  <Characters>64636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22</cp:revision>
  <cp:lastPrinted>2017-04-26T05:10:00Z</cp:lastPrinted>
  <dcterms:created xsi:type="dcterms:W3CDTF">2017-06-30T08:03:00Z</dcterms:created>
  <dcterms:modified xsi:type="dcterms:W3CDTF">2017-08-29T08:09:00Z</dcterms:modified>
</cp:coreProperties>
</file>