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BD" w:rsidRPr="00107ABD" w:rsidRDefault="00107ABD" w:rsidP="0010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ЕНИСЕЙСКОГО РАЙОНА</w:t>
      </w:r>
    </w:p>
    <w:p w:rsidR="00107ABD" w:rsidRPr="00107ABD" w:rsidRDefault="00107ABD" w:rsidP="0010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107ABD" w:rsidRPr="00107ABD" w:rsidRDefault="00107ABD" w:rsidP="0010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7ABD" w:rsidRPr="00107ABD" w:rsidRDefault="00107ABD" w:rsidP="0010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BD" w:rsidRPr="00107ABD" w:rsidRDefault="00107ABD" w:rsidP="0010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7ABD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</w:t>
      </w:r>
      <w:r w:rsidRPr="00107A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07A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A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A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г. Енисейск                                        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107AB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C3CFB" w:rsidRDefault="008C3CFB" w:rsidP="00136B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0D0B" w:rsidRPr="00136B3F" w:rsidRDefault="00470D0B" w:rsidP="00136B3F">
      <w:pPr>
        <w:jc w:val="both"/>
        <w:rPr>
          <w:rFonts w:ascii="Times New Roman" w:hAnsi="Times New Roman" w:cs="Times New Roman"/>
          <w:sz w:val="28"/>
          <w:szCs w:val="28"/>
        </w:rPr>
      </w:pPr>
      <w:r w:rsidRPr="00136B3F">
        <w:rPr>
          <w:rFonts w:ascii="Times New Roman" w:hAnsi="Times New Roman" w:cs="Times New Roman"/>
          <w:sz w:val="28"/>
          <w:szCs w:val="28"/>
        </w:rPr>
        <w:t>О направлении в</w:t>
      </w:r>
      <w:r w:rsidR="00136B3F" w:rsidRPr="00136B3F">
        <w:rPr>
          <w:rFonts w:ascii="Times New Roman" w:hAnsi="Times New Roman" w:cs="Times New Roman"/>
          <w:sz w:val="28"/>
          <w:szCs w:val="28"/>
        </w:rPr>
        <w:t xml:space="preserve"> Енисейский р</w:t>
      </w:r>
      <w:r w:rsidRPr="00136B3F">
        <w:rPr>
          <w:rFonts w:ascii="Times New Roman" w:hAnsi="Times New Roman" w:cs="Times New Roman"/>
          <w:sz w:val="28"/>
          <w:szCs w:val="28"/>
        </w:rPr>
        <w:t xml:space="preserve">айонный </w:t>
      </w:r>
      <w:r w:rsidR="00136B3F" w:rsidRPr="00136B3F">
        <w:rPr>
          <w:rFonts w:ascii="Times New Roman" w:hAnsi="Times New Roman" w:cs="Times New Roman"/>
          <w:sz w:val="28"/>
          <w:szCs w:val="28"/>
        </w:rPr>
        <w:t>С</w:t>
      </w:r>
      <w:r w:rsidRPr="00136B3F">
        <w:rPr>
          <w:rFonts w:ascii="Times New Roman" w:hAnsi="Times New Roman" w:cs="Times New Roman"/>
          <w:sz w:val="28"/>
          <w:szCs w:val="28"/>
        </w:rPr>
        <w:t xml:space="preserve">овет депутатов проекта внесений изменений в правила землепользования и застройки муниципального образования сельского поселения </w:t>
      </w:r>
      <w:r w:rsidR="00136B3F">
        <w:rPr>
          <w:rFonts w:ascii="Times New Roman" w:hAnsi="Times New Roman" w:cs="Times New Roman"/>
          <w:sz w:val="28"/>
          <w:szCs w:val="28"/>
        </w:rPr>
        <w:t>Высокогорского</w:t>
      </w:r>
      <w:r w:rsidRPr="00136B3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70D0B" w:rsidRPr="00136B3F" w:rsidRDefault="00470D0B" w:rsidP="00136B3F">
      <w:pPr>
        <w:jc w:val="both"/>
        <w:rPr>
          <w:rFonts w:ascii="Times New Roman" w:hAnsi="Times New Roman" w:cs="Times New Roman"/>
          <w:sz w:val="28"/>
          <w:szCs w:val="28"/>
        </w:rPr>
      </w:pPr>
      <w:r w:rsidRPr="00136B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36B3F" w:rsidRPr="00136B3F">
        <w:rPr>
          <w:rFonts w:ascii="Times New Roman" w:hAnsi="Times New Roman" w:cs="Times New Roman"/>
          <w:sz w:val="28"/>
          <w:szCs w:val="28"/>
        </w:rPr>
        <w:t>В соответствии со ст. 31,</w:t>
      </w:r>
      <w:r w:rsidR="007467D0">
        <w:rPr>
          <w:rFonts w:ascii="Times New Roman" w:hAnsi="Times New Roman" w:cs="Times New Roman"/>
          <w:sz w:val="28"/>
          <w:szCs w:val="28"/>
        </w:rPr>
        <w:t xml:space="preserve"> </w:t>
      </w:r>
      <w:r w:rsidR="00136B3F" w:rsidRPr="00136B3F">
        <w:rPr>
          <w:rFonts w:ascii="Times New Roman" w:hAnsi="Times New Roman" w:cs="Times New Roman"/>
          <w:sz w:val="28"/>
          <w:szCs w:val="28"/>
        </w:rPr>
        <w:t xml:space="preserve">33 Градостроительного кодекса Российской Федерации, Положением о Публичных слушаниях в Енисейском районе, утвержденным решением Енисейского районного Совета депутатов от 28.12.2005 №5-76р, ст. </w:t>
      </w:r>
      <w:r w:rsidR="007467D0">
        <w:rPr>
          <w:rFonts w:ascii="Times New Roman" w:hAnsi="Times New Roman" w:cs="Times New Roman"/>
          <w:sz w:val="28"/>
          <w:szCs w:val="28"/>
        </w:rPr>
        <w:t>14</w:t>
      </w:r>
      <w:r w:rsidR="00136B3F" w:rsidRPr="00136B3F">
        <w:rPr>
          <w:rFonts w:ascii="Times New Roman" w:hAnsi="Times New Roman" w:cs="Times New Roman"/>
          <w:sz w:val="28"/>
          <w:szCs w:val="28"/>
        </w:rPr>
        <w:t>, 28 Федерального закона от 06.10.2003№131-ФЗ «Об общих принципах организации местного самоуправления в Российской Федерации», постановлением Администрации Енисейского района от  17.05.2017 №465-п «О проведении публичных слушаний по вопросам внесения изменений в Правила</w:t>
      </w:r>
      <w:proofErr w:type="gramEnd"/>
      <w:r w:rsidR="00136B3F" w:rsidRPr="00136B3F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сельского поселения Высокогорского сельсовета», протоколом публичных слушаний от 15.06.2017, р</w:t>
      </w:r>
      <w:r w:rsidRPr="00136B3F">
        <w:rPr>
          <w:rFonts w:ascii="Times New Roman" w:hAnsi="Times New Roman" w:cs="Times New Roman"/>
          <w:sz w:val="28"/>
          <w:szCs w:val="28"/>
        </w:rPr>
        <w:t xml:space="preserve">ассмотрев проект внесения изменений в правила </w:t>
      </w:r>
      <w:r w:rsidR="00136B3F" w:rsidRPr="00136B3F">
        <w:rPr>
          <w:rFonts w:ascii="Times New Roman" w:hAnsi="Times New Roman" w:cs="Times New Roman"/>
          <w:sz w:val="28"/>
          <w:szCs w:val="28"/>
        </w:rPr>
        <w:t>землепользования</w:t>
      </w:r>
      <w:r w:rsidRPr="00136B3F">
        <w:rPr>
          <w:rFonts w:ascii="Times New Roman" w:hAnsi="Times New Roman" w:cs="Times New Roman"/>
          <w:sz w:val="28"/>
          <w:szCs w:val="28"/>
        </w:rPr>
        <w:t xml:space="preserve"> и </w:t>
      </w:r>
      <w:r w:rsidR="00136B3F" w:rsidRPr="00136B3F">
        <w:rPr>
          <w:rFonts w:ascii="Times New Roman" w:hAnsi="Times New Roman" w:cs="Times New Roman"/>
          <w:sz w:val="28"/>
          <w:szCs w:val="28"/>
        </w:rPr>
        <w:t>застройки</w:t>
      </w:r>
      <w:r w:rsidRPr="00136B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</w:t>
      </w:r>
      <w:r w:rsidR="00136B3F" w:rsidRPr="00136B3F">
        <w:rPr>
          <w:rFonts w:ascii="Times New Roman" w:hAnsi="Times New Roman" w:cs="Times New Roman"/>
          <w:sz w:val="28"/>
          <w:szCs w:val="28"/>
        </w:rPr>
        <w:t>Высокогорского</w:t>
      </w:r>
      <w:r w:rsidRPr="00136B3F">
        <w:rPr>
          <w:rFonts w:ascii="Times New Roman" w:hAnsi="Times New Roman" w:cs="Times New Roman"/>
          <w:sz w:val="28"/>
          <w:szCs w:val="28"/>
        </w:rPr>
        <w:t xml:space="preserve"> сельсовета (далее </w:t>
      </w:r>
      <w:r w:rsidR="00136B3F" w:rsidRPr="00136B3F">
        <w:rPr>
          <w:rFonts w:ascii="Times New Roman" w:hAnsi="Times New Roman" w:cs="Times New Roman"/>
          <w:sz w:val="28"/>
          <w:szCs w:val="28"/>
        </w:rPr>
        <w:t>П</w:t>
      </w:r>
      <w:r w:rsidRPr="00136B3F">
        <w:rPr>
          <w:rFonts w:ascii="Times New Roman" w:hAnsi="Times New Roman" w:cs="Times New Roman"/>
          <w:sz w:val="28"/>
          <w:szCs w:val="28"/>
        </w:rPr>
        <w:t>роект внес</w:t>
      </w:r>
      <w:r w:rsidR="00136B3F" w:rsidRPr="00136B3F">
        <w:rPr>
          <w:rFonts w:ascii="Times New Roman" w:hAnsi="Times New Roman" w:cs="Times New Roman"/>
          <w:sz w:val="28"/>
          <w:szCs w:val="28"/>
        </w:rPr>
        <w:t>е</w:t>
      </w:r>
      <w:r w:rsidRPr="00136B3F">
        <w:rPr>
          <w:rFonts w:ascii="Times New Roman" w:hAnsi="Times New Roman" w:cs="Times New Roman"/>
          <w:sz w:val="28"/>
          <w:szCs w:val="28"/>
        </w:rPr>
        <w:t>ния из</w:t>
      </w:r>
      <w:r w:rsidR="00136B3F" w:rsidRPr="00136B3F">
        <w:rPr>
          <w:rFonts w:ascii="Times New Roman" w:hAnsi="Times New Roman" w:cs="Times New Roman"/>
          <w:sz w:val="28"/>
          <w:szCs w:val="28"/>
        </w:rPr>
        <w:t>менений)</w:t>
      </w:r>
      <w:r w:rsidRPr="00136B3F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136B3F" w:rsidRPr="00136B3F">
        <w:rPr>
          <w:rFonts w:ascii="Times New Roman" w:hAnsi="Times New Roman" w:cs="Times New Roman"/>
          <w:sz w:val="28"/>
          <w:szCs w:val="28"/>
        </w:rPr>
        <w:t xml:space="preserve">ом </w:t>
      </w:r>
      <w:r w:rsidR="007467D0">
        <w:rPr>
          <w:rFonts w:ascii="Times New Roman" w:hAnsi="Times New Roman" w:cs="Times New Roman"/>
          <w:sz w:val="28"/>
          <w:szCs w:val="28"/>
        </w:rPr>
        <w:t>Е</w:t>
      </w:r>
      <w:r w:rsidR="00136B3F" w:rsidRPr="00136B3F">
        <w:rPr>
          <w:rFonts w:ascii="Times New Roman" w:hAnsi="Times New Roman" w:cs="Times New Roman"/>
          <w:sz w:val="28"/>
          <w:szCs w:val="28"/>
        </w:rPr>
        <w:t>нисейского</w:t>
      </w:r>
      <w:r w:rsidRPr="00136B3F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470D0B" w:rsidRPr="00136B3F" w:rsidRDefault="00470D0B" w:rsidP="00136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B3F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136B3F" w:rsidRPr="00136B3F">
        <w:rPr>
          <w:rFonts w:ascii="Times New Roman" w:hAnsi="Times New Roman" w:cs="Times New Roman"/>
          <w:sz w:val="28"/>
          <w:szCs w:val="28"/>
        </w:rPr>
        <w:t>Енисейский районный С</w:t>
      </w:r>
      <w:r w:rsidRPr="00136B3F">
        <w:rPr>
          <w:rFonts w:ascii="Times New Roman" w:hAnsi="Times New Roman" w:cs="Times New Roman"/>
          <w:sz w:val="28"/>
          <w:szCs w:val="28"/>
        </w:rPr>
        <w:t xml:space="preserve">овет депутатов для утверждения </w:t>
      </w:r>
      <w:r w:rsidR="00136B3F" w:rsidRPr="00136B3F">
        <w:rPr>
          <w:rFonts w:ascii="Times New Roman" w:hAnsi="Times New Roman" w:cs="Times New Roman"/>
          <w:sz w:val="28"/>
          <w:szCs w:val="28"/>
        </w:rPr>
        <w:t>П</w:t>
      </w:r>
      <w:r w:rsidRPr="00136B3F">
        <w:rPr>
          <w:rFonts w:ascii="Times New Roman" w:hAnsi="Times New Roman" w:cs="Times New Roman"/>
          <w:sz w:val="28"/>
          <w:szCs w:val="28"/>
        </w:rPr>
        <w:t>роект внесения изменений.</w:t>
      </w:r>
    </w:p>
    <w:p w:rsidR="00470D0B" w:rsidRPr="00136B3F" w:rsidRDefault="00470D0B" w:rsidP="00136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B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6B3F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возложить </w:t>
      </w:r>
      <w:r w:rsidR="00136B3F" w:rsidRPr="00136B3F">
        <w:rPr>
          <w:rFonts w:ascii="Times New Roman" w:hAnsi="Times New Roman" w:cs="Times New Roman"/>
          <w:sz w:val="28"/>
          <w:szCs w:val="28"/>
        </w:rPr>
        <w:t>на МКУ «Центр по вопросам архитектуры, строительства, капитального ремонта и технического надзора Енисейского района» (Ерченко)</w:t>
      </w:r>
    </w:p>
    <w:p w:rsidR="00136B3F" w:rsidRDefault="00136B3F" w:rsidP="00136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B3F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размещения на официальном информационном Интернет-сайте  Енисейского района Красноярского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CFB" w:rsidRDefault="008C3CFB" w:rsidP="00136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3F" w:rsidRPr="00136B3F" w:rsidRDefault="00136B3F" w:rsidP="00136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 w:rsidR="008C3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Ермаков</w:t>
      </w:r>
    </w:p>
    <w:sectPr w:rsidR="00136B3F" w:rsidRPr="00136B3F" w:rsidSect="003E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632C2"/>
    <w:multiLevelType w:val="hybridMultilevel"/>
    <w:tmpl w:val="DBBE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D0B"/>
    <w:rsid w:val="00107ABD"/>
    <w:rsid w:val="00136B3F"/>
    <w:rsid w:val="003E7CA1"/>
    <w:rsid w:val="00470D0B"/>
    <w:rsid w:val="007467D0"/>
    <w:rsid w:val="008C3CFB"/>
    <w:rsid w:val="00A02AEB"/>
    <w:rsid w:val="00BF68E5"/>
    <w:rsid w:val="00BF6ED6"/>
    <w:rsid w:val="00F2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5</cp:revision>
  <cp:lastPrinted>2017-06-27T07:28:00Z</cp:lastPrinted>
  <dcterms:created xsi:type="dcterms:W3CDTF">2017-06-15T10:22:00Z</dcterms:created>
  <dcterms:modified xsi:type="dcterms:W3CDTF">2017-07-05T03:13:00Z</dcterms:modified>
</cp:coreProperties>
</file>