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8" w:rsidRPr="00E931E8" w:rsidRDefault="00E931E8" w:rsidP="00E931E8">
      <w:pPr>
        <w:jc w:val="center"/>
        <w:rPr>
          <w:sz w:val="28"/>
          <w:szCs w:val="28"/>
        </w:rPr>
      </w:pPr>
      <w:r w:rsidRPr="00E931E8">
        <w:rPr>
          <w:sz w:val="28"/>
          <w:szCs w:val="28"/>
        </w:rPr>
        <w:t>АДМИНИСТРАЦИЯ ЕНИСЕЙСКОГО РАЙОНА</w:t>
      </w:r>
    </w:p>
    <w:p w:rsidR="00E931E8" w:rsidRPr="00E931E8" w:rsidRDefault="00E931E8" w:rsidP="00E931E8">
      <w:pPr>
        <w:jc w:val="center"/>
        <w:rPr>
          <w:sz w:val="28"/>
          <w:szCs w:val="28"/>
        </w:rPr>
      </w:pPr>
      <w:r w:rsidRPr="00E931E8">
        <w:rPr>
          <w:sz w:val="28"/>
          <w:szCs w:val="28"/>
        </w:rPr>
        <w:t>Красноярского края</w:t>
      </w:r>
    </w:p>
    <w:p w:rsidR="00E931E8" w:rsidRPr="00E931E8" w:rsidRDefault="00E931E8" w:rsidP="00E931E8">
      <w:pPr>
        <w:jc w:val="center"/>
        <w:rPr>
          <w:sz w:val="28"/>
          <w:szCs w:val="28"/>
        </w:rPr>
      </w:pPr>
      <w:r w:rsidRPr="00E931E8">
        <w:rPr>
          <w:sz w:val="28"/>
          <w:szCs w:val="28"/>
        </w:rPr>
        <w:t>ПОСТАНОВЛЕНИЕ</w:t>
      </w:r>
    </w:p>
    <w:p w:rsidR="00E931E8" w:rsidRPr="00E931E8" w:rsidRDefault="00E931E8" w:rsidP="00E931E8">
      <w:pPr>
        <w:jc w:val="both"/>
        <w:rPr>
          <w:sz w:val="28"/>
          <w:szCs w:val="28"/>
        </w:rPr>
      </w:pPr>
    </w:p>
    <w:p w:rsidR="00E931E8" w:rsidRPr="00E931E8" w:rsidRDefault="00E931E8" w:rsidP="00E931E8">
      <w:pPr>
        <w:jc w:val="both"/>
        <w:rPr>
          <w:sz w:val="28"/>
          <w:szCs w:val="28"/>
        </w:rPr>
      </w:pPr>
      <w:r w:rsidRPr="00E931E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31E8">
        <w:rPr>
          <w:sz w:val="28"/>
          <w:szCs w:val="28"/>
        </w:rPr>
        <w:t>.06.2017</w:t>
      </w:r>
      <w:r w:rsidRPr="00E931E8">
        <w:rPr>
          <w:sz w:val="28"/>
          <w:szCs w:val="28"/>
        </w:rPr>
        <w:tab/>
        <w:t xml:space="preserve"> </w:t>
      </w:r>
      <w:r w:rsidRPr="00E931E8">
        <w:rPr>
          <w:sz w:val="28"/>
          <w:szCs w:val="28"/>
        </w:rPr>
        <w:tab/>
      </w:r>
      <w:r w:rsidRPr="00E931E8">
        <w:rPr>
          <w:sz w:val="28"/>
          <w:szCs w:val="28"/>
        </w:rPr>
        <w:tab/>
      </w:r>
      <w:r w:rsidRPr="00E931E8">
        <w:rPr>
          <w:sz w:val="28"/>
          <w:szCs w:val="28"/>
        </w:rPr>
        <w:tab/>
        <w:t xml:space="preserve">        г. Енисейск                                         №63</w:t>
      </w:r>
      <w:r>
        <w:rPr>
          <w:sz w:val="28"/>
          <w:szCs w:val="28"/>
        </w:rPr>
        <w:t>4</w:t>
      </w:r>
      <w:r w:rsidRPr="00E931E8">
        <w:rPr>
          <w:sz w:val="28"/>
          <w:szCs w:val="28"/>
        </w:rPr>
        <w:t>-п</w:t>
      </w:r>
    </w:p>
    <w:p w:rsidR="00783116" w:rsidRPr="00E931E8" w:rsidRDefault="00783116" w:rsidP="00094F1E">
      <w:pPr>
        <w:pStyle w:val="Default"/>
        <w:jc w:val="both"/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  <w:r w:rsidRPr="00856683">
        <w:rPr>
          <w:bCs/>
          <w:sz w:val="28"/>
          <w:szCs w:val="28"/>
        </w:rPr>
        <w:t xml:space="preserve">Об утверждении Положения о составе, порядке подготовки документов территориального планирования муниципальных образований </w:t>
      </w:r>
      <w:r>
        <w:rPr>
          <w:bCs/>
          <w:sz w:val="28"/>
          <w:szCs w:val="28"/>
        </w:rPr>
        <w:t>Енисейского муниципального района</w:t>
      </w:r>
      <w:r w:rsidRPr="00856683">
        <w:rPr>
          <w:bCs/>
          <w:sz w:val="28"/>
          <w:szCs w:val="28"/>
        </w:rPr>
        <w:t>, порядке подготовки изменений и внесения их в такие документы</w:t>
      </w:r>
      <w:r w:rsidR="0039406F">
        <w:rPr>
          <w:bCs/>
          <w:sz w:val="28"/>
          <w:szCs w:val="28"/>
        </w:rPr>
        <w:t>, составе и содержании задания на подготовку проекта документа территориального планирования муниципального образования, составе и содержании исходных материалов для подготовки проекта документа территориального планирования муниципального образования</w:t>
      </w: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1322EF" w:rsidP="001322E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урегулирования вопросов в сфере градостроительной деятельности, в</w:t>
      </w:r>
      <w:r w:rsidR="00856683">
        <w:rPr>
          <w:sz w:val="28"/>
          <w:szCs w:val="28"/>
        </w:rPr>
        <w:t xml:space="preserve"> соответствии с Градостроительным кодексом Российской Федерации, статьями 14, 15 Федерального закона от 06.10.2003 № 131-ФЗ </w:t>
      </w:r>
      <w:r w:rsidR="00783116">
        <w:rPr>
          <w:sz w:val="28"/>
          <w:szCs w:val="28"/>
        </w:rPr>
        <w:t xml:space="preserve">                    </w:t>
      </w:r>
      <w:r w:rsidR="00856683">
        <w:rPr>
          <w:sz w:val="28"/>
          <w:szCs w:val="28"/>
        </w:rPr>
        <w:t>«Об общих принципах организации местного самоуправления в Российской Федерации», ПОСТАНОВЛЯ</w:t>
      </w:r>
      <w:r>
        <w:rPr>
          <w:sz w:val="28"/>
          <w:szCs w:val="28"/>
        </w:rPr>
        <w:t>Ю</w:t>
      </w:r>
      <w:r w:rsidR="00856683">
        <w:rPr>
          <w:sz w:val="28"/>
          <w:szCs w:val="28"/>
        </w:rPr>
        <w:t xml:space="preserve">: </w:t>
      </w:r>
    </w:p>
    <w:p w:rsidR="00856683" w:rsidRDefault="00856683" w:rsidP="00094F1E">
      <w:pPr>
        <w:pStyle w:val="Default"/>
        <w:numPr>
          <w:ilvl w:val="0"/>
          <w:numId w:val="3"/>
        </w:numPr>
        <w:spacing w:after="9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составе, порядке подготовки документов территориального планирования муниципальных образований Енисейского района, порядке подготовки изменений и внесения их в такие документы, а также о составе, порядке подготовки планов реализации таких документов (далее - Положение), согласно приложению. </w:t>
      </w:r>
    </w:p>
    <w:p w:rsidR="00856683" w:rsidRPr="00856683" w:rsidRDefault="00856683" w:rsidP="00094F1E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6683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856683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постановления возложить на первого заместителя главы района А.Ю. Губанова.</w:t>
      </w:r>
    </w:p>
    <w:p w:rsidR="00856683" w:rsidRPr="00856683" w:rsidRDefault="00856683" w:rsidP="00094F1E">
      <w:pPr>
        <w:pStyle w:val="ConsPlusNormal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eastAsiaTheme="minorHAnsi"/>
          <w:color w:val="000000"/>
          <w:lang w:eastAsia="en-US"/>
        </w:rPr>
      </w:pPr>
      <w:r w:rsidRPr="00856683">
        <w:rPr>
          <w:rFonts w:eastAsiaTheme="minorHAnsi"/>
          <w:color w:val="000000"/>
          <w:lang w:eastAsia="en-US"/>
        </w:rPr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856683" w:rsidRDefault="00856683" w:rsidP="00094F1E">
      <w:pPr>
        <w:jc w:val="both"/>
        <w:rPr>
          <w:bCs/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</w:t>
      </w:r>
      <w:r w:rsidR="00BA711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С.В. Ермаков</w:t>
      </w: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856683" w:rsidRDefault="00856683" w:rsidP="00094F1E">
      <w:pPr>
        <w:pStyle w:val="Default"/>
        <w:jc w:val="both"/>
        <w:rPr>
          <w:sz w:val="28"/>
          <w:szCs w:val="28"/>
        </w:rPr>
      </w:pPr>
    </w:p>
    <w:p w:rsidR="00E931E8" w:rsidRDefault="00E931E8" w:rsidP="00094F1E">
      <w:pPr>
        <w:pStyle w:val="Default"/>
        <w:jc w:val="both"/>
        <w:rPr>
          <w:sz w:val="28"/>
          <w:szCs w:val="28"/>
        </w:rPr>
      </w:pPr>
    </w:p>
    <w:p w:rsidR="00E931E8" w:rsidRDefault="00E931E8" w:rsidP="00094F1E">
      <w:pPr>
        <w:pStyle w:val="Default"/>
        <w:jc w:val="both"/>
        <w:rPr>
          <w:sz w:val="28"/>
          <w:szCs w:val="28"/>
        </w:rPr>
      </w:pPr>
    </w:p>
    <w:p w:rsidR="00E931E8" w:rsidRDefault="00E931E8" w:rsidP="00094F1E">
      <w:pPr>
        <w:pStyle w:val="Default"/>
        <w:jc w:val="both"/>
        <w:rPr>
          <w:sz w:val="28"/>
          <w:szCs w:val="28"/>
        </w:rPr>
      </w:pPr>
    </w:p>
    <w:p w:rsidR="00E931E8" w:rsidRDefault="00E931E8" w:rsidP="00094F1E">
      <w:pPr>
        <w:pStyle w:val="Default"/>
        <w:jc w:val="both"/>
        <w:rPr>
          <w:sz w:val="28"/>
          <w:szCs w:val="28"/>
        </w:rPr>
      </w:pPr>
    </w:p>
    <w:p w:rsidR="00E931E8" w:rsidRDefault="00E931E8" w:rsidP="00094F1E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1322EF" w:rsidRDefault="0039406F" w:rsidP="00094F1E">
      <w:pPr>
        <w:pStyle w:val="3"/>
        <w:jc w:val="center"/>
        <w:rPr>
          <w:sz w:val="28"/>
          <w:szCs w:val="28"/>
        </w:rPr>
      </w:pPr>
      <w:r w:rsidRPr="00856683">
        <w:rPr>
          <w:sz w:val="28"/>
          <w:szCs w:val="28"/>
        </w:rPr>
        <w:lastRenderedPageBreak/>
        <w:t>П</w:t>
      </w:r>
      <w:r w:rsidR="001322EF">
        <w:rPr>
          <w:sz w:val="28"/>
          <w:szCs w:val="28"/>
        </w:rPr>
        <w:t>ОЛОЖЕНИЕ</w:t>
      </w:r>
    </w:p>
    <w:p w:rsidR="0039406F" w:rsidRDefault="0039406F" w:rsidP="00094F1E">
      <w:pPr>
        <w:pStyle w:val="3"/>
        <w:jc w:val="center"/>
        <w:rPr>
          <w:bCs w:val="0"/>
          <w:sz w:val="28"/>
          <w:szCs w:val="28"/>
        </w:rPr>
      </w:pPr>
      <w:r w:rsidRPr="00856683">
        <w:rPr>
          <w:sz w:val="28"/>
          <w:szCs w:val="28"/>
        </w:rPr>
        <w:t xml:space="preserve"> о составе, порядке подготовки документов территориального планирования муниципальных образований </w:t>
      </w:r>
      <w:r>
        <w:rPr>
          <w:sz w:val="28"/>
          <w:szCs w:val="28"/>
        </w:rPr>
        <w:t>Енисейского муниципального района</w:t>
      </w:r>
      <w:r w:rsidRPr="00856683">
        <w:rPr>
          <w:sz w:val="28"/>
          <w:szCs w:val="28"/>
        </w:rPr>
        <w:t>, порядке подготовки изменений и внесения их в такие документы</w:t>
      </w:r>
      <w:r>
        <w:rPr>
          <w:bCs w:val="0"/>
          <w:sz w:val="28"/>
          <w:szCs w:val="28"/>
        </w:rPr>
        <w:t>, составе и содержании задания на подготовку проекта документа территориального планирования муниципального образования, составе и содержании исходных материалов для подготовки проекта документа территориального планирования муниципального образования</w:t>
      </w:r>
    </w:p>
    <w:p w:rsidR="00E12482" w:rsidRDefault="00E12482" w:rsidP="00094F1E">
      <w:pPr>
        <w:pStyle w:val="3"/>
        <w:jc w:val="center"/>
      </w:pPr>
      <w:r>
        <w:t>1. Общие положения</w:t>
      </w:r>
    </w:p>
    <w:p w:rsidR="00E12482" w:rsidRDefault="00E12482" w:rsidP="00094F1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2482">
        <w:rPr>
          <w:bCs/>
          <w:sz w:val="28"/>
          <w:szCs w:val="28"/>
        </w:rPr>
        <w:t xml:space="preserve">1.1. </w:t>
      </w:r>
      <w:proofErr w:type="gramStart"/>
      <w:r w:rsidRPr="00E12482">
        <w:rPr>
          <w:bCs/>
          <w:sz w:val="28"/>
          <w:szCs w:val="28"/>
        </w:rPr>
        <w:t xml:space="preserve">Настоящее Положение о составе, порядке подготовки документов территориального планирования муниципальных образований </w:t>
      </w:r>
      <w:r>
        <w:rPr>
          <w:bCs/>
          <w:sz w:val="28"/>
          <w:szCs w:val="28"/>
        </w:rPr>
        <w:t>Енисейского района</w:t>
      </w:r>
      <w:r w:rsidRPr="00E12482">
        <w:rPr>
          <w:bCs/>
          <w:sz w:val="28"/>
          <w:szCs w:val="28"/>
        </w:rPr>
        <w:t xml:space="preserve">, порядке подготовки изменений и внесения их в такие документы (далее - Положение) разработано в соответствии с </w:t>
      </w:r>
      <w:hyperlink r:id="rId7" w:history="1">
        <w:r w:rsidRPr="00E12482">
          <w:rPr>
            <w:bCs/>
            <w:sz w:val="28"/>
            <w:szCs w:val="28"/>
          </w:rPr>
          <w:t>Градостроительным кодексом Российской Федерации</w:t>
        </w:r>
      </w:hyperlink>
      <w:r>
        <w:rPr>
          <w:bCs/>
          <w:sz w:val="28"/>
          <w:szCs w:val="28"/>
        </w:rPr>
        <w:t>,</w:t>
      </w:r>
      <w:r w:rsidRPr="00E1248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статьями 14, 15 Федерального закона от 06.10.2003 № 131-ФЗ «Об общих принципах организации местного самоуправления в Российской Федерации», Законом Красноярского края от 27.06.2006 № 19-4948 «О составе и порядке подготовки</w:t>
      </w:r>
      <w:proofErr w:type="gramEnd"/>
      <w:r>
        <w:rPr>
          <w:sz w:val="28"/>
          <w:szCs w:val="28"/>
        </w:rPr>
        <w:t xml:space="preserve"> документов территориального планирования муниципальных образований края, о составе и порядке подготовки планов реализации таких документов</w:t>
      </w:r>
    </w:p>
    <w:p w:rsid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1.2. Положение устанавливает состав и порядок подготовки документов территориального планирования муниципальных образований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порядок подготовки изменений и внесения их в такие документы.</w:t>
      </w:r>
    </w:p>
    <w:p w:rsidR="00094F1E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1.3. Документами территориального планирования муниципальных образований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являются:</w:t>
      </w:r>
    </w:p>
    <w:p w:rsidR="00094F1E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- схемы территориального планирования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E12482" w:rsidRDefault="00094F1E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генеральные планы поселений.</w:t>
      </w:r>
    </w:p>
    <w:p w:rsid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1.4. Целями подготовки документов территориального планирования муниципальных образований являются:</w:t>
      </w:r>
    </w:p>
    <w:p w:rsid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устойчивое социально-экономическое развитие муниципальных образований посредством совершенствования пространственной организации их социальной, производственной, транспортной и инженерной инфраструктур, формирования местных систем расселения, обеспечения защиты природной и историко-культурной среды;</w:t>
      </w:r>
    </w:p>
    <w:p w:rsidR="001322EF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повышение эффективности использования территории и защиты прав граждан, связанных с градостроительной деятельностью, посредством зонирования и соответствующего регламентиро</w:t>
      </w:r>
      <w:r w:rsidR="001322EF">
        <w:rPr>
          <w:rFonts w:eastAsiaTheme="minorHAnsi"/>
          <w:bCs/>
          <w:color w:val="000000"/>
          <w:sz w:val="28"/>
          <w:szCs w:val="28"/>
          <w:lang w:eastAsia="en-US"/>
        </w:rPr>
        <w:t>вания использования территории;</w:t>
      </w:r>
    </w:p>
    <w:p w:rsid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повышение качества жизни людей в муниципальных образованиях посредством принятия эффективных решений по пространственной организации и обустройству террито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рии муниципального образования.</w:t>
      </w:r>
    </w:p>
    <w:p w:rsidR="00E12482" w:rsidRP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1.5. Организацию 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подготовки документов территориального планирования муниципальных образований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proofErr w:type="gramEnd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обеспечивают уполномоченные органы местного самоуправления муниципальн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ого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я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(далее - Заказчики).</w:t>
      </w:r>
    </w:p>
    <w:p w:rsidR="00E12482" w:rsidRPr="00362CF8" w:rsidRDefault="00E12482" w:rsidP="00094F1E">
      <w:pPr>
        <w:pStyle w:val="3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62CF8">
        <w:rPr>
          <w:rFonts w:eastAsiaTheme="minorHAnsi"/>
          <w:color w:val="000000"/>
          <w:sz w:val="28"/>
          <w:szCs w:val="28"/>
          <w:lang w:eastAsia="en-US"/>
        </w:rPr>
        <w:t>2. Схем</w:t>
      </w:r>
      <w:r w:rsidR="00362CF8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62CF8"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территориального планирования Енисейского района</w:t>
      </w:r>
    </w:p>
    <w:p w:rsidR="00094F1E" w:rsidRDefault="00E12482" w:rsidP="00094F1E">
      <w:pPr>
        <w:pStyle w:val="3"/>
        <w:contextualSpacing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2.1. Состав схемы территориального планирования муниципального района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Енисейского района</w:t>
      </w:r>
    </w:p>
    <w:p w:rsidR="00094F1E" w:rsidRPr="00094F1E" w:rsidRDefault="00E12482" w:rsidP="00094F1E">
      <w:pPr>
        <w:pStyle w:val="3"/>
        <w:contextualSpacing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094F1E">
        <w:rPr>
          <w:rFonts w:eastAsiaTheme="minorHAnsi"/>
          <w:b w:val="0"/>
          <w:color w:val="000000"/>
          <w:sz w:val="28"/>
          <w:szCs w:val="28"/>
          <w:lang w:eastAsia="en-US"/>
        </w:rPr>
        <w:t>2.1.1. Схема территориального планирования муниципального района (далее - схема) состоит из двух</w:t>
      </w:r>
      <w:r w:rsidR="00362CF8" w:rsidRPr="00094F1E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частей</w:t>
      </w:r>
    </w:p>
    <w:p w:rsidR="00094F1E" w:rsidRDefault="00362CF8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часть первая – Текстовые материалы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часть вторая -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 xml:space="preserve"> карты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К схеме территориального планирования муниципального района прилагаются материалы по ее обоснованию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в текстовой форме и в виде карт</w:t>
      </w:r>
    </w:p>
    <w:p w:rsidR="00362CF8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2.1.2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  <w:r w:rsidR="00362CF8">
        <w:rPr>
          <w:rFonts w:eastAsiaTheme="minorHAnsi"/>
          <w:bCs/>
          <w:color w:val="000000"/>
          <w:sz w:val="28"/>
          <w:szCs w:val="28"/>
          <w:lang w:eastAsia="en-US"/>
        </w:rPr>
        <w:t>Текстовые материалы состоят из следующих томов:</w:t>
      </w:r>
    </w:p>
    <w:p w:rsidR="00362CF8" w:rsidRDefault="00362CF8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Том </w:t>
      </w:r>
      <w:r w:rsidRPr="00094F1E">
        <w:rPr>
          <w:rFonts w:eastAsiaTheme="minorHAnsi"/>
          <w:bCs/>
          <w:color w:val="000000"/>
          <w:sz w:val="28"/>
          <w:szCs w:val="28"/>
          <w:lang w:eastAsia="en-US"/>
        </w:rPr>
        <w:t>I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– Анализ экономического потенциала и основные направления территориального развития района</w:t>
      </w:r>
    </w:p>
    <w:p w:rsidR="00362CF8" w:rsidRDefault="00362CF8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Том </w:t>
      </w:r>
      <w:r w:rsidRPr="00094F1E">
        <w:rPr>
          <w:rFonts w:eastAsiaTheme="minorHAnsi"/>
          <w:bCs/>
          <w:color w:val="000000"/>
          <w:sz w:val="28"/>
          <w:szCs w:val="28"/>
          <w:lang w:eastAsia="en-US"/>
        </w:rPr>
        <w:t>II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–  Инженерная инфраструктура</w:t>
      </w:r>
    </w:p>
    <w:p w:rsidR="00362CF8" w:rsidRDefault="00362CF8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Том </w:t>
      </w:r>
      <w:r w:rsidRPr="00094F1E">
        <w:rPr>
          <w:rFonts w:eastAsiaTheme="minorHAnsi"/>
          <w:bCs/>
          <w:color w:val="000000"/>
          <w:sz w:val="28"/>
          <w:szCs w:val="28"/>
          <w:lang w:eastAsia="en-US"/>
        </w:rPr>
        <w:t>III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– мероприятия по охране окружающей среды</w:t>
      </w:r>
    </w:p>
    <w:p w:rsidR="00362CF8" w:rsidRPr="00362CF8" w:rsidRDefault="00362CF8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Том </w:t>
      </w:r>
      <w:r w:rsidRPr="00094F1E">
        <w:rPr>
          <w:rFonts w:eastAsiaTheme="minorHAnsi"/>
          <w:bCs/>
          <w:color w:val="000000"/>
          <w:sz w:val="28"/>
          <w:szCs w:val="28"/>
          <w:lang w:eastAsia="en-US"/>
        </w:rPr>
        <w:t>IV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– Инженерно-технические мероприятия гражданской обороны. Мероприятия по предупреждению чрезвычайных ситуаций.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2.1.3. Часть вторая схемы включает карты, имеющие следующие наименова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ния:</w:t>
      </w:r>
    </w:p>
    <w:p w:rsidR="00590B44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="00590B44">
        <w:rPr>
          <w:rFonts w:eastAsiaTheme="minorHAnsi"/>
          <w:bCs/>
          <w:color w:val="000000"/>
          <w:sz w:val="28"/>
          <w:szCs w:val="28"/>
          <w:lang w:eastAsia="en-US"/>
        </w:rPr>
        <w:t>«Схема административного деления района»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расселения и культурно-бытового обслуживания.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расселения и культурно-бытового обслуживания. Фрагмент №2»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территориального устр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ой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ства и современного использован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я территории»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«Схема территориального устро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й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ства и современного использования территории.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территориального устройства и современного использования территории. Фрагмент №2»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Схема планировочной структуры и функционального зонирования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комплексной оценки территории»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комплексной оценки территории.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планировочной организации территории»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планировочной организации территории.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планировочной организации территории. Фрагмент №2»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охраны окружающей среды»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охраны окружающей среды.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«лесные ресурсы. Схема лесов по категориям»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«Лесные ресурсы. Схема участковых лесничеств»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«Лесные ресурсы.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Схемапородного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состава заселенных территорий»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«Лесные ресурсы. Схема растительности»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- «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Схма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расположения охотничьих угодий»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транспортной инфраструктуры. Фрагмент №1»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транспортной инфраструктуры. Фрагмент №2»</w:t>
      </w:r>
    </w:p>
    <w:p w:rsidR="00590B44" w:rsidRDefault="00590B4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1,2,3-часовой транспортной доступности из центра района. Фрагмент №1»</w:t>
      </w:r>
    </w:p>
    <w:p w:rsidR="000B6524" w:rsidRDefault="000B652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1,2,3-часовой транспортной доступности из центра района. Фрагмент №2»</w:t>
      </w:r>
    </w:p>
    <w:p w:rsidR="000B6524" w:rsidRDefault="000B652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30-минутной транспортной доступности из центров муниципальных образований. Фрагмент №1»</w:t>
      </w:r>
    </w:p>
    <w:p w:rsidR="000B6524" w:rsidRDefault="000B652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30-минутной транспортной доступности из центров муниципальных образований. Фрагмент №2»</w:t>
      </w:r>
    </w:p>
    <w:p w:rsidR="000B6524" w:rsidRDefault="000B652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инженерной инфраструктуры. Фрагмент №1»</w:t>
      </w:r>
    </w:p>
    <w:p w:rsidR="00094F1E" w:rsidRDefault="000B6524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«Схема инженерной инфраструктуры. Фрагмент №2»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2.1.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. Содержание прилагаемых к схеме территориального планирования муниципального района материалов по ее обоснованию в текстовой форме и в виде карт определяется в соответствии с частями 5 и 6 статьи 19 </w:t>
      </w:r>
      <w:hyperlink r:id="rId8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2.1.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. Для детализации информации к картам схемы территориального планирования муниципального района и картам материалов по ее обоснованию прилагаются фрагменты территорий, изображенные на картах или топографических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планах более крупных масштабов.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2.1.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. Масштабы карт, необходимость приложения фрагментов территорий, указанных в пункте 2.1.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и их масштабы определяются заданием Заказчика на подготовку проекта схемы территориального планирования муниципального района.</w:t>
      </w:r>
    </w:p>
    <w:p w:rsidR="00094F1E" w:rsidRDefault="00094F1E" w:rsidP="00094F1E">
      <w:pPr>
        <w:pStyle w:val="formattext"/>
        <w:ind w:firstLine="708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12482" w:rsidRPr="00094F1E" w:rsidRDefault="00E12482" w:rsidP="00094F1E">
      <w:pPr>
        <w:pStyle w:val="formattext"/>
        <w:ind w:firstLine="708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94F1E">
        <w:rPr>
          <w:rFonts w:eastAsiaTheme="minorHAnsi"/>
          <w:b/>
          <w:color w:val="000000"/>
          <w:sz w:val="28"/>
          <w:szCs w:val="28"/>
          <w:lang w:eastAsia="en-US"/>
        </w:rPr>
        <w:t xml:space="preserve">2.2. Порядок подготовки схемы территориального планирования </w:t>
      </w:r>
      <w:r w:rsidR="000B6524" w:rsidRPr="00094F1E">
        <w:rPr>
          <w:rFonts w:eastAsiaTheme="minorHAnsi"/>
          <w:b/>
          <w:color w:val="000000"/>
          <w:sz w:val="28"/>
          <w:szCs w:val="28"/>
          <w:lang w:eastAsia="en-US"/>
        </w:rPr>
        <w:t>Енисейского района</w:t>
      </w:r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2.2.1. Подготовка проекта схемы территориального планирования муниципального района осуществляется органами местного самоуправления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6524" w:rsidRDefault="000B6524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С</w:t>
      </w:r>
      <w:r w:rsidR="00E12482"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огласование проекта схемы территориального планирования муниципального района осуществляется в соответствии со статьей 21 </w:t>
      </w:r>
      <w:hyperlink r:id="rId9" w:history="1">
        <w:r w:rsidR="00E12482"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</w:t>
        </w:r>
      </w:hyperlink>
      <w:r w:rsidR="00E12482"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в порядке, установленном уполномоченным Правительством Российской Федерации федеральным органом исполнительной власти и </w:t>
      </w:r>
      <w:hyperlink r:id="rId10" w:history="1">
        <w:r w:rsidR="00E12482"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 xml:space="preserve">Порядком рассмотрения проектов схем территориального планирования субъектов Российской Федерации, имеющих общую границу с </w:t>
        </w:r>
        <w:r>
          <w:rPr>
            <w:rFonts w:eastAsiaTheme="minorHAnsi"/>
            <w:bCs/>
            <w:color w:val="000000"/>
            <w:sz w:val="28"/>
            <w:szCs w:val="28"/>
            <w:lang w:eastAsia="en-US"/>
          </w:rPr>
          <w:t>Енисейским районом.</w:t>
        </w:r>
      </w:hyperlink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2.2.2. Подготовка схемы территориального планирования муниципального района осуществляется в соответствии с требованиями статьи 9 </w:t>
      </w:r>
      <w:hyperlink r:id="rId11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с учетом региональных и местных нормативов градостроительного проектирования, утверждаемых в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порядке, установленном градостроительным законодательством, а также с учетом предложений заинтересованных лиц</w:t>
      </w:r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2.2.3. Заинтересованные лица вправе представить свои предложения по проекту схемы территориального план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ирования муниципального района.</w:t>
      </w:r>
    </w:p>
    <w:p w:rsidR="00094F1E" w:rsidRDefault="000B6524" w:rsidP="00094F1E">
      <w:pPr>
        <w:pStyle w:val="formattext"/>
        <w:ind w:firstLine="709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E12482" w:rsidRPr="00E12482">
        <w:rPr>
          <w:rFonts w:eastAsiaTheme="minorHAnsi"/>
          <w:bCs/>
          <w:color w:val="000000"/>
          <w:sz w:val="28"/>
          <w:szCs w:val="28"/>
          <w:lang w:eastAsia="en-US"/>
        </w:rPr>
        <w:t>.2.4. Схема территориального планирования муниципального района, в том числе внесение изменений в такую схему, утверждаются представительным органом местного самоуправления муниципального района.</w:t>
      </w:r>
      <w:r w:rsidR="00E12482" w:rsidRPr="00E12482">
        <w:rPr>
          <w:rFonts w:eastAsiaTheme="minorHAnsi"/>
          <w:bCs/>
          <w:color w:val="000000"/>
          <w:sz w:val="28"/>
          <w:szCs w:val="28"/>
          <w:lang w:eastAsia="en-US"/>
        </w:rPr>
        <w:br/>
      </w:r>
    </w:p>
    <w:p w:rsidR="00E12482" w:rsidRP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/>
          <w:color w:val="000000"/>
          <w:sz w:val="28"/>
          <w:szCs w:val="28"/>
          <w:lang w:eastAsia="en-US"/>
        </w:rPr>
        <w:t>2.3. Порядок подготовки изменений в схему территориального планирования муниципального района</w:t>
      </w:r>
    </w:p>
    <w:p w:rsidR="00094F1E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2.3.1. Внесение изменений в схему территориального планирования муниципального района осущ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ествляется в следующем порядке:</w:t>
      </w:r>
    </w:p>
    <w:p w:rsidR="00094F1E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1) органы государствен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ной власти Российской Федерации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органы местного самоуправления, заинтересованные физические и юридические лица представляют предложения о внесении изменений в схему территориального планирования муниципального района в органы местного самоуправления муниципального района;</w:t>
      </w:r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2) уполномоченный орган местного самоуправления рассматривает поступившие предложения. По результатам рассмотрения подготавливается заключение. Заключение может содержать положение о согласии с такими предложениями или несогласии с такими предложениями с обоснованием принятого решения. Срок рассмотрения предложений, включая подготовку заключения и направления уведомления заявителю о результатах рассмотрения (в случае отказа, с указанием причин отказа) не должен превышать 30 дней 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со дня поступления предложений.</w:t>
      </w:r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Основанием для отклонения предложений о внесении изменений в схему территориального планирования муниципального района и подготовки заключения о несогласии с такими предложениями является несоответствие их требованиям технических регламентов, региональным и местным нормативам градостроительного проектирования, несоответствие их положениям, содержащимся в схеме территориального планирования муниципального района, схеме территориального планирования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схемах территориального пла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нирования Российской Федерации;</w:t>
      </w:r>
      <w:proofErr w:type="gramEnd"/>
    </w:p>
    <w:p w:rsidR="000B6524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3) в случае если заключение содержит положение о согласии с 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предложениями</w:t>
      </w:r>
      <w:proofErr w:type="gramEnd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о внесении изменений в схему территориального планирования муниципального района производятся действия, указанные в подразделе 2.2 </w:t>
      </w:r>
      <w:r w:rsidR="000B6524">
        <w:rPr>
          <w:rFonts w:eastAsiaTheme="minorHAnsi"/>
          <w:bCs/>
          <w:color w:val="000000"/>
          <w:sz w:val="28"/>
          <w:szCs w:val="28"/>
          <w:lang w:eastAsia="en-US"/>
        </w:rPr>
        <w:t>раздела 2 настоящего Положения;</w:t>
      </w:r>
    </w:p>
    <w:p w:rsidR="00E12482" w:rsidRPr="00E12482" w:rsidRDefault="00E12482" w:rsidP="00094F1E">
      <w:pPr>
        <w:pStyle w:val="formattext"/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4) внесение изменений в схему территориального планирования муниципального района должно осуществляться в соответствии с требованиями, предусмотренными настоящим подразделом и статьями 9, 21 </w:t>
      </w:r>
      <w:hyperlink r:id="rId12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E12482" w:rsidRPr="000B6524" w:rsidRDefault="00E12482" w:rsidP="00094F1E">
      <w:pPr>
        <w:pStyle w:val="3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6524">
        <w:rPr>
          <w:rFonts w:eastAsiaTheme="minorHAnsi"/>
          <w:color w:val="000000"/>
          <w:sz w:val="28"/>
          <w:szCs w:val="28"/>
          <w:lang w:eastAsia="en-US"/>
        </w:rPr>
        <w:t xml:space="preserve">3. Генеральные планы </w:t>
      </w:r>
      <w:r w:rsidR="000B6524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</w:t>
      </w:r>
      <w:r w:rsidR="008F3C3C">
        <w:rPr>
          <w:rFonts w:eastAsiaTheme="minorHAnsi"/>
          <w:color w:val="000000"/>
          <w:sz w:val="28"/>
          <w:szCs w:val="28"/>
          <w:lang w:eastAsia="en-US"/>
        </w:rPr>
        <w:t>образований Енисейского района</w:t>
      </w:r>
    </w:p>
    <w:p w:rsidR="00E12482" w:rsidRPr="00E12482" w:rsidRDefault="00E12482" w:rsidP="00094F1E">
      <w:pPr>
        <w:pStyle w:val="3"/>
        <w:ind w:firstLine="708"/>
        <w:contextualSpacing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 w:val="0"/>
          <w:color w:val="000000"/>
          <w:sz w:val="28"/>
          <w:szCs w:val="28"/>
          <w:lang w:eastAsia="en-US"/>
        </w:rPr>
        <w:t>3.1. Соста</w:t>
      </w:r>
      <w:r w:rsidR="008F3C3C">
        <w:rPr>
          <w:rFonts w:eastAsiaTheme="minorHAnsi"/>
          <w:b w:val="0"/>
          <w:color w:val="000000"/>
          <w:sz w:val="28"/>
          <w:szCs w:val="28"/>
          <w:lang w:eastAsia="en-US"/>
        </w:rPr>
        <w:t>в генерального плана поселения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3.1.1. Генеральный план поселения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 xml:space="preserve"> состоят из двух частей: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- часть первая - Положение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о территориальном планировании;</w:t>
      </w:r>
    </w:p>
    <w:p w:rsidR="00094F1E" w:rsidRDefault="00094F1E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часть вторая - карты.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К генеральному плану прилагаются материалы по его обоснованию в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 xml:space="preserve"> текстовой форме и в виде карт.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3.1.2. Часть первая "Положение о территориальном пл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анировании" содержит 2 раздела: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раздел 1 - сведения о видах, назначении и наименованиях планируемых для размещения объект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ов местного значения поселения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 xml:space="preserve"> с размещением данных объектов;</w:t>
      </w:r>
      <w:proofErr w:type="gramEnd"/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раздел 2 -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3.1.3. Часть вторая "Карты" включает три карты, имеющие след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ующие наименования:</w:t>
      </w:r>
    </w:p>
    <w:p w:rsidR="00094F1E" w:rsidRDefault="00AD56A9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</w:t>
      </w:r>
      <w:r w:rsidR="00E12482" w:rsidRPr="00E12482">
        <w:rPr>
          <w:rFonts w:eastAsiaTheme="minorHAnsi"/>
          <w:bCs/>
          <w:color w:val="000000"/>
          <w:sz w:val="28"/>
          <w:szCs w:val="28"/>
          <w:lang w:eastAsia="en-US"/>
        </w:rPr>
        <w:t>Карта планируемого размещения объектов местного значения поселения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«Карта границ населенных пунктов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входящих в состав поселения</w:t>
      </w:r>
    </w:p>
    <w:p w:rsidR="00AD56A9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Кар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та функциональных зон поселения»</w:t>
      </w:r>
    </w:p>
    <w:p w:rsidR="00094F1E" w:rsidRDefault="00AD56A9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«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Кар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та функциональных зон населенного пункта»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3.1.4. На карте планируемого размещения объектов местного значения поселения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отображаются: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данные, содержащиеся на актуализированном картографическом матер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иале, служащем подосновой карт;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планируемые для размещения объек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ты местного значения поселения.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1) объекты инженерной инфраструктуры, в том числе электро-, тепл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о-</w:t>
      </w:r>
      <w:proofErr w:type="gramEnd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газо- и водоснабжение населе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ния, водоотведение;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2) автомоби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льные дороги местного значения;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3) объекты образования, здравоохранения, утилизации и переработки бытовых 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отходов;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4) объекты культуры, досуга, физическ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ой культуры и массового спорта;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5) объекты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муниципального жилищного фонда;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6) объекты культурного наследия местного (муниципального) значения поселения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7) объекты, обеспечивающие осуществление деятельности органов власти поселения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8) места погребения на территории поселения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3.1.5. На карте границ населенных пунктов отображается следующая информация: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данные, содержащиеся на актуализированном картографическом материале, служащем подосновой карт;</w:t>
      </w:r>
    </w:p>
    <w:p w:rsidR="00094F1E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границы населенных пунктов (в том числе границы образуемых населенных пунктов), входящих в состав поселения.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3.1.6. На карте функциональных зон ото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бражается следующая информация</w:t>
      </w:r>
    </w:p>
    <w:p w:rsidR="00AD56A9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данные содержащиеся на актуализированном картографическом матер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иале, служащем подосновой карт;</w:t>
      </w:r>
    </w:p>
    <w:p w:rsidR="00AD56A9" w:rsidRDefault="00E12482" w:rsidP="00094F1E">
      <w:pPr>
        <w:pStyle w:val="formattext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-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ных объектов местного значения.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3.1.7. Информация, содержащаяся в картах части второй генерального плана, может быть объединена, в зависимости от ее насыщенности, в одну или две карты. При этом в названии карты (карт) должны присутствовать наименования карт, указанных в пункте 3.1.3 настоящего подраздела, обозначающие наличие соответствующей ин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формации на объединенной карте.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3.1.8. Содержание прилагаемых к генеральному плану материалов по обоснованию в текстовой форме и в виде карт определяется в соответствии с частями 7 и 8 статьи 23 </w:t>
      </w:r>
      <w:hyperlink r:id="rId13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3.1.9. Для детализации информации к картам генерального плана и картам материалов по ее обоснованию прилагаются фрагменты территорий, изображенные на картах или топографических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планах более крупных масштабов.</w:t>
      </w:r>
    </w:p>
    <w:p w:rsidR="00E12482" w:rsidRP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3.1.10. Масштабы карт, необходимость приложения фрагментов территорий, указанных в пункте 3.1.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настоящего Положения и их масштабы определяются заданием Заказчика на подготовку проекта генерального плана.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br/>
      </w:r>
    </w:p>
    <w:p w:rsidR="00E12482" w:rsidRPr="00AD56A9" w:rsidRDefault="00E12482" w:rsidP="00094F1E">
      <w:pPr>
        <w:pStyle w:val="3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D56A9">
        <w:rPr>
          <w:rFonts w:eastAsiaTheme="minorHAnsi"/>
          <w:color w:val="000000"/>
          <w:sz w:val="28"/>
          <w:szCs w:val="28"/>
          <w:lang w:eastAsia="en-US"/>
        </w:rPr>
        <w:t>3.2. Порядок подготовки генеральных планов поселений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3.2.1. Подготовк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 xml:space="preserve">а генерального плана поселения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осуществляется применительно ко всей территории п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оселения.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3.2.2. Подготовка генерального плана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в поселения.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3.2.3. Решение о подготовке проекта генерального плана городского поселения, а также решения о внесении в такие генеральные планы изменений принимаются соответственно главой админи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страции городского поселения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3.2.4. Решение о подготовке проекта генерального плана сельского поселения, а также решения о внесении в такой генеральный план изменений принимаются главой администрации муниципального района, на территории которого нахо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дится такое сельское поселение.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3.2.5. Генерал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 xml:space="preserve">ьный план городского поселения,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внесение изменений в такие планы, утверждаются соответственно представительным органом местного самоуправления городского поселения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3.2.6. Генеральный план сельского поселения, в том числе внесение изменений в такой план, утверждаются представительным органом местного самоуправления муниципального района, на территории котор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ого находится данное поселение.</w:t>
      </w:r>
    </w:p>
    <w:p w:rsidR="00AD56A9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3.2.7. Подготовка генеральных планов поселений осуществляется органами местного самоуправления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D56A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8F3C3C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3.2.8. 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 подготовке проекта генерального плана поселения обеспечивается согласование проекта в соответствии со статьей 25 </w:t>
      </w:r>
      <w:hyperlink r:id="rId14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в порядке, установленном уполномоченным Правительством Российской Федерации федеральным органом исполнительной власти и </w:t>
      </w:r>
      <w:hyperlink r:id="rId15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 xml:space="preserve">Порядком рассмотрения проектов схем территориального планирования субъектов Российской Федерации, имеющих общую границу с </w:t>
        </w:r>
        <w:r w:rsidR="000B6524">
          <w:rPr>
            <w:rFonts w:eastAsiaTheme="minorHAnsi"/>
            <w:bCs/>
            <w:color w:val="000000"/>
            <w:sz w:val="28"/>
            <w:szCs w:val="28"/>
            <w:lang w:eastAsia="en-US"/>
          </w:rPr>
          <w:t>Енисейским районом</w:t>
        </w:r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 xml:space="preserve">, проектов документов территориального планирования муниципальных образований </w:t>
        </w:r>
        <w:r>
          <w:rPr>
            <w:rFonts w:eastAsiaTheme="minorHAnsi"/>
            <w:bCs/>
            <w:color w:val="000000"/>
            <w:sz w:val="28"/>
            <w:szCs w:val="28"/>
            <w:lang w:eastAsia="en-US"/>
          </w:rPr>
          <w:t>Енисейского района</w:t>
        </w:r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 xml:space="preserve"> и подготовки по ним заключений</w:t>
        </w:r>
      </w:hyperlink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proofErr w:type="gramEnd"/>
    </w:p>
    <w:p w:rsidR="008F3C3C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3.2.9. Подготовка генеральных планов поселений и городских округов осуществляется в соответствии с требованиями статьи 9 </w:t>
      </w:r>
      <w:hyperlink r:id="rId16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и с учетом региональных и местных нормативов градостроительного проектирования, утверждаемых в порядке, установленном градостроительным законодательством, а также с учетом пр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едложений заинтересованных лиц.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3.2.10. Заинтересованные лица вправе представить свои предложения по прое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кту генеральных планов поселения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8F3C3C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3.2.11. 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 наличии на территориях поселения,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</w:t>
      </w:r>
      <w:hyperlink r:id="rId17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proofErr w:type="gramEnd"/>
    </w:p>
    <w:p w:rsidR="00094F1E" w:rsidRDefault="00094F1E" w:rsidP="00094F1E">
      <w:pPr>
        <w:pStyle w:val="formattext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E12482" w:rsidRDefault="00E12482" w:rsidP="00094F1E">
      <w:pPr>
        <w:pStyle w:val="formattext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/>
          <w:color w:val="000000"/>
          <w:sz w:val="28"/>
          <w:szCs w:val="28"/>
          <w:lang w:eastAsia="en-US"/>
        </w:rPr>
        <w:t>3.3. Порядок подготовки изменений в генеральный план поселения</w:t>
      </w:r>
    </w:p>
    <w:p w:rsidR="00094F1E" w:rsidRPr="008F3C3C" w:rsidRDefault="00094F1E" w:rsidP="00094F1E">
      <w:pPr>
        <w:pStyle w:val="formattext"/>
        <w:contextualSpacing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3.3.1. Внесение изменений в генеральный план поселения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осущ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ествляется в следующем порядке: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1) органы государственн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ой власти Российской Федерации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, органы местного самоуправления, заинтересованные физические и юридические лица представляют предложения о внесении изменений в генеральный план городского поселения, главе администрации соответственно городского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поселения, а в случае внесения изменений в генера</w:t>
      </w:r>
      <w:r w:rsidR="001322EF">
        <w:rPr>
          <w:rFonts w:eastAsiaTheme="minorHAnsi"/>
          <w:bCs/>
          <w:color w:val="000000"/>
          <w:sz w:val="28"/>
          <w:szCs w:val="28"/>
          <w:lang w:eastAsia="en-US"/>
        </w:rPr>
        <w:t xml:space="preserve">льный план сельского поселения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- главе администрации 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Енисейского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района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2) уполномоченный орган местного самоуправления рассматривает поступившие предложения. По результатам рассмотрения подготавливается заключение. Заключение может содержать положение о согласии с такими предложениями или несогласии с такими предложениями с обоснованием принятого решения. Срок рассмотрения предложений, включая подготовку заключения и направления уведомления заявителю о результатах рассмотрения (в случае отказа, с указанием причин отказа) не должен превышать 30 дней 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со дня поступления предложений.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Основанием для отклонения предложений о внесении изменений в генеральный план и подготовки заключения о несогласии с такими предложениями является несоответствие их требованиям технических регламентов, региональным и местным нормативам градостроительного проектирования, несоответствие их положениям, содержащимся в схеме территориального планирования муниципального района, схеме территориального планирования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Енисейского района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, схемах территориального пла</w:t>
      </w:r>
      <w:r w:rsidR="00094F1E">
        <w:rPr>
          <w:rFonts w:eastAsiaTheme="minorHAnsi"/>
          <w:bCs/>
          <w:color w:val="000000"/>
          <w:sz w:val="28"/>
          <w:szCs w:val="28"/>
          <w:lang w:eastAsia="en-US"/>
        </w:rPr>
        <w:t>нирования Российской Федерации;</w:t>
      </w:r>
    </w:p>
    <w:p w:rsidR="00094F1E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3) в случае если заключение содержит положение о согласии с </w:t>
      </w:r>
      <w:proofErr w:type="gramStart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предложениями</w:t>
      </w:r>
      <w:proofErr w:type="gramEnd"/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 о внесении изменений в генеральный план городского поселения, генера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 xml:space="preserve">льный план сельского поселения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производятся действия, указанные в подразделе 3.2 раздела 3 настоящего Положения;</w:t>
      </w:r>
    </w:p>
    <w:p w:rsidR="00E12482" w:rsidRPr="00E12482" w:rsidRDefault="00E12482" w:rsidP="00094F1E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4) внесение изменений в генеральный план г</w:t>
      </w:r>
      <w:r w:rsidR="008F3C3C">
        <w:rPr>
          <w:rFonts w:eastAsiaTheme="minorHAnsi"/>
          <w:bCs/>
          <w:color w:val="000000"/>
          <w:sz w:val="28"/>
          <w:szCs w:val="28"/>
          <w:lang w:eastAsia="en-US"/>
        </w:rPr>
        <w:t xml:space="preserve">ородского, сельского поселения </w:t>
      </w:r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 xml:space="preserve">должно осуществляться в соответствии с требованиями, предусмотренными настоящим подразделом и статьями 9, 24, 25 </w:t>
      </w:r>
      <w:hyperlink r:id="rId18" w:history="1">
        <w:r w:rsidRPr="00E12482">
          <w:rPr>
            <w:rFonts w:eastAsiaTheme="minorHAnsi"/>
            <w:bCs/>
            <w:color w:val="000000"/>
            <w:sz w:val="28"/>
            <w:szCs w:val="28"/>
            <w:lang w:eastAsia="en-US"/>
          </w:rPr>
          <w:t>Градостроительного кодекса Российской Федерации</w:t>
        </w:r>
      </w:hyperlink>
      <w:r w:rsidRPr="00E12482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C72E34" w:rsidRPr="00C23622" w:rsidRDefault="00C23622" w:rsidP="00C23622">
      <w:pPr>
        <w:pStyle w:val="4"/>
        <w:jc w:val="center"/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</w:pPr>
      <w:r w:rsidRPr="00C23622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4. </w:t>
      </w:r>
      <w:r w:rsidR="00C72E34" w:rsidRPr="00C23622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>Задание на подготовку проектов</w:t>
      </w:r>
      <w:r w:rsidRPr="00C23622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документов</w:t>
      </w:r>
      <w:r w:rsidR="00C72E34" w:rsidRPr="00C23622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территориального планирования</w:t>
      </w:r>
    </w:p>
    <w:p w:rsidR="00C72E34" w:rsidRPr="00C72E34" w:rsidRDefault="00C72E34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4.1  Задание на подготовку проектов документов территориального планирования (далее задание) составляется уполномоченным органом местного самоуправления Енисейского района</w:t>
      </w:r>
    </w:p>
    <w:p w:rsidR="00BA711A" w:rsidRDefault="00C72E34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4.2</w:t>
      </w:r>
      <w:proofErr w:type="gramStart"/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 xml:space="preserve"> В</w:t>
      </w:r>
      <w:proofErr w:type="gramEnd"/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задании должны быть сформулированы цели и задачи разработки проекта документов территориального планирования (далее проекта) изложены требования к её составу и содержанию.</w:t>
      </w:r>
    </w:p>
    <w:p w:rsidR="00BA711A" w:rsidRDefault="00C72E34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4.3</w:t>
      </w:r>
      <w:proofErr w:type="gramStart"/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 xml:space="preserve"> В</w:t>
      </w:r>
      <w:proofErr w:type="gramEnd"/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задании на подготовку проекта должны бы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>ть указаны следующие сведения:</w:t>
      </w:r>
    </w:p>
    <w:p w:rsidR="00BA711A" w:rsidRDefault="00C72E34" w:rsidP="001322EF">
      <w:pPr>
        <w:pStyle w:val="formattext"/>
        <w:ind w:left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- основание для подготовки проекта (нормативно-правовой акт исполнительного органа власти субъекта Российской Федерации);</w:t>
      </w: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br/>
        <w:t>- заказчик разработки проекта (уполномоченный орган местного самоуправления);</w:t>
      </w:r>
    </w:p>
    <w:p w:rsidR="00C72E34" w:rsidRPr="00C72E34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- границы планируемой;</w:t>
      </w:r>
    </w:p>
    <w:p w:rsidR="00C72E34" w:rsidRPr="00C72E34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- состав проекта документа территориального планирования, в т.ч. перечень схем планируемого размещения объектов регионального значения;</w:t>
      </w:r>
    </w:p>
    <w:p w:rsidR="00C72E34" w:rsidRPr="00C72E34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t>- требования к содержанию и форме представляемых материалов;</w:t>
      </w:r>
    </w:p>
    <w:p w:rsidR="00C72E34" w:rsidRPr="00C72E34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72E34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- этапы и сроки выполнения работы;</w:t>
      </w:r>
    </w:p>
    <w:p w:rsidR="00C72E34" w:rsidRP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условия предоставления Заказчиком (получения Исполнителем) исходных данных и информации для подготовки проекта;</w:t>
      </w:r>
    </w:p>
    <w:p w:rsidR="00C72E34" w:rsidRP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необходимость проведения специализированных работ и исследований, связанных с необходимостью получения дополнительной информации о планируемой территории, а также необходимость проведения научно-исследовательских работ в рамках подготовки материалов по обоснованию проекта</w:t>
      </w:r>
    </w:p>
    <w:p w:rsidR="00C72E34" w:rsidRP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- особые требования к процедуре согласования проекта. </w:t>
      </w:r>
    </w:p>
    <w:p w:rsidR="00C72E34" w:rsidRP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4.4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Перечень документов территориального планирования (Российской Федерации, субъектов Российской Федерации, имеющих общую границу с планируемой территорией, муниципальных образований), положения которых должны быть учтены при подготовке проекта Схемы. Перечень предложений заинтересованных лиц. Перечень нормативно-правовых актов органов государственной власти субъекта Российской Федерации в области градостроительной деятельности и иных правовых актов, регулирующих развитие планируемой территории.</w:t>
      </w:r>
    </w:p>
    <w:p w:rsidR="00C72E34" w:rsidRPr="00BA711A" w:rsidRDefault="00C72E34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Количество экземпляров проекта Схемы, масштаб карт в составе утверждаемой части и в составе материалов по обоснованию проекта Схемы, передаваемых Заказчику в электронном виде и на бумажном носителе.</w:t>
      </w:r>
    </w:p>
    <w:p w:rsidR="00C72E34" w:rsidRPr="00BA711A" w:rsidRDefault="00C72E34" w:rsidP="00BA711A">
      <w:pPr>
        <w:pStyle w:val="formattext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Сроки и условия предоставления исходных данных и материалов.</w:t>
      </w: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br/>
      </w:r>
    </w:p>
    <w:p w:rsidR="00C72E34" w:rsidRPr="00BA711A" w:rsidRDefault="00BA711A" w:rsidP="00BA711A">
      <w:pPr>
        <w:pStyle w:val="4"/>
        <w:jc w:val="center"/>
        <w:rPr>
          <w:rFonts w:ascii="Times New Roman" w:eastAsiaTheme="minorHAnsi" w:hAnsi="Times New Roman" w:cs="Times New Roman"/>
          <w:b w:val="0"/>
          <w:i w:val="0"/>
          <w:iCs w:val="0"/>
          <w:color w:val="000000"/>
          <w:sz w:val="28"/>
          <w:szCs w:val="28"/>
          <w:lang w:eastAsia="en-US"/>
        </w:rPr>
      </w:pPr>
      <w:r w:rsidRPr="00BA711A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>5</w:t>
      </w:r>
      <w:r w:rsidR="00C72E34" w:rsidRPr="00BA711A"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 xml:space="preserve"> Исходные данные и материалы для подготовки </w:t>
      </w:r>
      <w:r>
        <w:rPr>
          <w:rFonts w:ascii="Times New Roman" w:eastAsiaTheme="minorHAnsi" w:hAnsi="Times New Roman" w:cs="Times New Roman"/>
          <w:i w:val="0"/>
          <w:iCs w:val="0"/>
          <w:color w:val="000000"/>
          <w:sz w:val="28"/>
          <w:szCs w:val="28"/>
          <w:lang w:eastAsia="en-US"/>
        </w:rPr>
        <w:t>проектов документов территориального планирования</w:t>
      </w:r>
    </w:p>
    <w:p w:rsidR="00BA711A" w:rsidRP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5.1 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Исходные данные и материалы для подготовки проект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ов документов территориального планирования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с Заданием могут быть предоставлены Заказчиком, подготовлены на условиях дополнительного финансирования сторонними организациями или самим Исполнителем, либо получены Исполнителем самостоятельно с использованием официальных сайтов в сети Интернет (ссылка на к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оторые должна быть в Задании).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5.2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Использование для подготовки проекта Схемы документов, имеющих правовой характер (законы, распоряжения, постановления, письма, инструкции, приказы, СНиПы, ГОСТы, СП и пр.) является обязательным.</w:t>
      </w:r>
      <w:proofErr w:type="gramEnd"/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Использование же прочих исходных данных и материалов, в т.ч. перечисленных в п.</w:t>
      </w: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.5, </w:t>
      </w: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.7 имеет рекомендательный характер.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5.3 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Цифровая топографическая карта планируемой территории в векторном формате (как правило, предоставляются Заказчик). 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.4 Исходные данные и материалы должны иметь реквизиты: наименование, год и место издания (для печатных документов), другие реквизиты соответствующего источника. Статистические данные должны быть приведены по состоянию на последнюю дату их опубликования.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.5</w:t>
      </w:r>
      <w:proofErr w:type="gramStart"/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Д</w:t>
      </w:r>
      <w:proofErr w:type="gramEnd"/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ля подготовки проекта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документа территориального планирования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заказчик предоставляет информацию (предпочтительно в электронном виде) 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или указывает адрес электронного ресурса в сети "Интернет", который содержит запрашиваемую информацию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.6 Перечень комплексных программ социально-экономического развития и целевых программ, а также других документов в области стратегического планирования, в которых имеются сведения и характеристики о планируемых (намечаемых) в этих документах, объектах регионального значения (предоставляется обязательно).</w:t>
      </w:r>
    </w:p>
    <w:p w:rsidR="00BA711A" w:rsidRDefault="00BA711A" w:rsidP="00BA711A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.7</w:t>
      </w:r>
      <w:proofErr w:type="gramStart"/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К</w:t>
      </w:r>
      <w:proofErr w:type="gramEnd"/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роме перечисленных в п.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.4 документов для подготовки проекта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документа территориального планирования</w:t>
      </w:r>
      <w:r w:rsidR="00C72E34" w:rsidRPr="00BA711A">
        <w:rPr>
          <w:rFonts w:eastAsiaTheme="minorHAnsi"/>
          <w:bCs/>
          <w:color w:val="000000"/>
          <w:sz w:val="28"/>
          <w:szCs w:val="28"/>
          <w:lang w:eastAsia="en-US"/>
        </w:rPr>
        <w:t>, при необходимости, могут использоваться следующие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виды информации и материалов:</w:t>
      </w:r>
    </w:p>
    <w:p w:rsid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государственные доклады (записки и другие формы документов) в области социально-экономического развития, состояния окружающей среды, использовании и о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>храны земельного фонда и др.);</w:t>
      </w:r>
    </w:p>
    <w:p w:rsid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государственная статистическая информация с дифференциацией по планируемой территории (демографическая ситуация, численность и размещение населения, состояние окружающей среды, использование и ох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>рана земельного фонда и т.д.);</w:t>
      </w:r>
    </w:p>
    <w:p w:rsid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статистическая информация по муниципальным образованиям (городским округам, городским и сельским поселениям), характеризующая численность населения и его демографическую структуру, занятость населения, данные по социально-экономическому развитию, специализации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отдельных частей территории; </w:t>
      </w:r>
    </w:p>
    <w:p w:rsid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- документы в области планирования и использования планируемой территории, предусмотренные другими законами Российской Федерации: Земельным, Лесным, </w:t>
      </w:r>
      <w:hyperlink r:id="rId19" w:history="1">
        <w:r w:rsidRPr="00BA711A">
          <w:rPr>
            <w:rFonts w:eastAsiaTheme="minorHAnsi"/>
            <w:bCs/>
            <w:color w:val="000000"/>
            <w:sz w:val="28"/>
            <w:szCs w:val="28"/>
            <w:lang w:eastAsia="en-US"/>
          </w:rPr>
          <w:t>Водным кодексами Российской Федерации</w:t>
        </w:r>
      </w:hyperlink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", федеральными законами: </w:t>
      </w:r>
      <w:hyperlink r:id="rId20" w:history="1">
        <w:proofErr w:type="gramStart"/>
        <w:r w:rsidRPr="00BA711A">
          <w:rPr>
            <w:rFonts w:eastAsiaTheme="minorHAnsi"/>
            <w:bCs/>
            <w:color w:val="000000"/>
            <w:sz w:val="28"/>
            <w:szCs w:val="28"/>
            <w:lang w:eastAsia="en-US"/>
          </w:rPr>
          <w:t>"Об охране окружающей среды"</w:t>
        </w:r>
      </w:hyperlink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hyperlink r:id="rId21" w:history="1">
        <w:r w:rsidRPr="00BA711A">
          <w:rPr>
            <w:rFonts w:eastAsiaTheme="minorHAnsi"/>
            <w:bCs/>
            <w:color w:val="000000"/>
            <w:sz w:val="28"/>
            <w:szCs w:val="28"/>
            <w:lang w:eastAsia="en-US"/>
          </w:rPr>
          <w:t>"Об объектах культурного наследия (памятников истории и культуры) народов Российской Федерации"</w:t>
        </w:r>
      </w:hyperlink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BA711A">
          <w:rPr>
            <w:rFonts w:eastAsiaTheme="minorHAnsi"/>
            <w:bCs/>
            <w:color w:val="000000"/>
            <w:sz w:val="28"/>
            <w:szCs w:val="28"/>
            <w:lang w:eastAsia="en-US"/>
          </w:rPr>
          <w:t>"Об особо охраняемых природных территориях"</w:t>
        </w:r>
      </w:hyperlink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и др.;</w:t>
      </w:r>
      <w:proofErr w:type="gramEnd"/>
    </w:p>
    <w:p w:rsid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- кадастровый план планируемой территории в векторном формате (источник:</w:t>
      </w:r>
      <w:proofErr w:type="gramEnd"/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>Управление федеральной службы государственной регистрации кадастра и картографии по субъекту Российской Федерации).</w:t>
      </w:r>
      <w:proofErr w:type="gramEnd"/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 Данные материалы необходимы для подготовки карты границ муниципальных образований и карты, отображающей результаты анализа использ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>ования планируемой территории;</w:t>
      </w:r>
    </w:p>
    <w:p w:rsidR="00C72E34" w:rsidRPr="00BA711A" w:rsidRDefault="00C72E34" w:rsidP="001322EF">
      <w:pPr>
        <w:pStyle w:val="formattext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A711A">
        <w:rPr>
          <w:rFonts w:eastAsiaTheme="minorHAnsi"/>
          <w:bCs/>
          <w:color w:val="000000"/>
          <w:sz w:val="28"/>
          <w:szCs w:val="28"/>
          <w:lang w:eastAsia="en-US"/>
        </w:rPr>
        <w:t xml:space="preserve">- тематические (отраслевые и комплексные) карты, набор и степень детализации которых определяется спецификой планируемой территории, её природно-экономическими особенностями и перечнем планируемых объектов регионального значения, местоположение которых должно быть обосновано в проекте </w:t>
      </w:r>
      <w:r w:rsidR="00BA711A">
        <w:rPr>
          <w:rFonts w:eastAsiaTheme="minorHAnsi"/>
          <w:bCs/>
          <w:color w:val="000000"/>
          <w:sz w:val="28"/>
          <w:szCs w:val="28"/>
          <w:lang w:eastAsia="en-US"/>
        </w:rPr>
        <w:t>документа территориального планирования</w:t>
      </w:r>
    </w:p>
    <w:p w:rsidR="00856683" w:rsidRPr="00E12482" w:rsidRDefault="00856683" w:rsidP="00094F1E">
      <w:pPr>
        <w:pStyle w:val="Default"/>
        <w:contextualSpacing/>
        <w:jc w:val="both"/>
        <w:rPr>
          <w:bCs/>
          <w:sz w:val="28"/>
          <w:szCs w:val="28"/>
        </w:rPr>
      </w:pPr>
    </w:p>
    <w:sectPr w:rsidR="00856683" w:rsidRPr="00E12482" w:rsidSect="00856683">
      <w:pgSz w:w="11906" w:h="17338"/>
      <w:pgMar w:top="1209" w:right="900" w:bottom="1347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5928E"/>
    <w:multiLevelType w:val="hybridMultilevel"/>
    <w:tmpl w:val="209F4C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4403BE"/>
    <w:multiLevelType w:val="hybridMultilevel"/>
    <w:tmpl w:val="38B02530"/>
    <w:lvl w:ilvl="0" w:tplc="FB3CE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F627E6"/>
    <w:multiLevelType w:val="hybridMultilevel"/>
    <w:tmpl w:val="E76A61C2"/>
    <w:lvl w:ilvl="0" w:tplc="0419000F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683"/>
    <w:rsid w:val="00094F1E"/>
    <w:rsid w:val="000B6524"/>
    <w:rsid w:val="001322EF"/>
    <w:rsid w:val="00194A90"/>
    <w:rsid w:val="001A3052"/>
    <w:rsid w:val="00226D9C"/>
    <w:rsid w:val="0030596B"/>
    <w:rsid w:val="00362CF8"/>
    <w:rsid w:val="0039406F"/>
    <w:rsid w:val="003E7CA1"/>
    <w:rsid w:val="00473169"/>
    <w:rsid w:val="00590B44"/>
    <w:rsid w:val="00783116"/>
    <w:rsid w:val="00856683"/>
    <w:rsid w:val="00890415"/>
    <w:rsid w:val="008F3C3C"/>
    <w:rsid w:val="0095499C"/>
    <w:rsid w:val="009744F7"/>
    <w:rsid w:val="00A02AEB"/>
    <w:rsid w:val="00A52050"/>
    <w:rsid w:val="00AD56A9"/>
    <w:rsid w:val="00BA711A"/>
    <w:rsid w:val="00BF68E5"/>
    <w:rsid w:val="00C04971"/>
    <w:rsid w:val="00C23622"/>
    <w:rsid w:val="00C4796C"/>
    <w:rsid w:val="00C72E34"/>
    <w:rsid w:val="00D91DB7"/>
    <w:rsid w:val="00E12482"/>
    <w:rsid w:val="00E74C7A"/>
    <w:rsid w:val="00E931E8"/>
    <w:rsid w:val="00EC2997"/>
    <w:rsid w:val="00F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2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56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66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20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2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1248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72E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1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20936" TargetMode="Externa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8082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491080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49108042" TargetMode="External"/><Relationship Id="rId19" Type="http://schemas.openxmlformats.org/officeDocument/2006/relationships/hyperlink" Target="http://docs.cntd.ru/document/9019828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9010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EC59-99F8-4318-81F8-B0978FBB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7</cp:revision>
  <cp:lastPrinted>2017-06-26T09:53:00Z</cp:lastPrinted>
  <dcterms:created xsi:type="dcterms:W3CDTF">2017-05-24T02:57:00Z</dcterms:created>
  <dcterms:modified xsi:type="dcterms:W3CDTF">2017-07-05T03:12:00Z</dcterms:modified>
</cp:coreProperties>
</file>