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60" w:rsidRPr="00566C60" w:rsidRDefault="00566C60" w:rsidP="00566C60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566C60">
        <w:rPr>
          <w:rFonts w:eastAsia="Times New Roman" w:cs="Times New Roman"/>
          <w:szCs w:val="24"/>
          <w:lang w:eastAsia="ru-RU"/>
        </w:rPr>
        <w:t>АДМИНИСТРАЦИЯ ЕНИСЕЙСКОГО РАЙОНА</w:t>
      </w:r>
    </w:p>
    <w:p w:rsidR="00566C60" w:rsidRPr="00566C60" w:rsidRDefault="00566C60" w:rsidP="00566C60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566C60">
        <w:rPr>
          <w:rFonts w:eastAsia="Times New Roman" w:cs="Times New Roman"/>
          <w:szCs w:val="24"/>
          <w:lang w:eastAsia="ru-RU"/>
        </w:rPr>
        <w:t>Красноярского края</w:t>
      </w:r>
    </w:p>
    <w:p w:rsidR="00566C60" w:rsidRPr="00566C60" w:rsidRDefault="00566C60" w:rsidP="00566C60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566C60">
        <w:rPr>
          <w:rFonts w:eastAsia="Times New Roman" w:cs="Times New Roman"/>
          <w:szCs w:val="24"/>
          <w:lang w:eastAsia="ru-RU"/>
        </w:rPr>
        <w:t>ПОСТАНОВЛЕНИЕ</w:t>
      </w:r>
    </w:p>
    <w:p w:rsidR="00566C60" w:rsidRPr="00566C60" w:rsidRDefault="00566C60" w:rsidP="00566C6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566C60" w:rsidRPr="00566C60" w:rsidRDefault="00566C60" w:rsidP="00566C6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66C60">
        <w:rPr>
          <w:rFonts w:eastAsia="Times New Roman" w:cs="Times New Roman"/>
          <w:szCs w:val="24"/>
          <w:lang w:eastAsia="ru-RU"/>
        </w:rPr>
        <w:t>2</w:t>
      </w:r>
      <w:r>
        <w:rPr>
          <w:rFonts w:eastAsia="Times New Roman" w:cs="Times New Roman"/>
          <w:szCs w:val="24"/>
          <w:lang w:eastAsia="ru-RU"/>
        </w:rPr>
        <w:t>4</w:t>
      </w:r>
      <w:r w:rsidRPr="00566C60">
        <w:rPr>
          <w:rFonts w:eastAsia="Times New Roman" w:cs="Times New Roman"/>
          <w:szCs w:val="24"/>
          <w:lang w:eastAsia="ru-RU"/>
        </w:rPr>
        <w:t xml:space="preserve">.04.2017 г. </w:t>
      </w:r>
      <w:r>
        <w:rPr>
          <w:rFonts w:eastAsia="Times New Roman" w:cs="Times New Roman"/>
          <w:szCs w:val="24"/>
          <w:lang w:eastAsia="ru-RU"/>
        </w:rPr>
        <w:t xml:space="preserve">                            </w:t>
      </w:r>
      <w:r w:rsidRPr="00566C60">
        <w:rPr>
          <w:rFonts w:eastAsia="Times New Roman" w:cs="Times New Roman"/>
          <w:szCs w:val="24"/>
          <w:lang w:eastAsia="ru-RU"/>
        </w:rPr>
        <w:t xml:space="preserve"> г. Енисейск         </w:t>
      </w:r>
      <w:r>
        <w:rPr>
          <w:rFonts w:eastAsia="Times New Roman" w:cs="Times New Roman"/>
          <w:szCs w:val="24"/>
          <w:lang w:eastAsia="ru-RU"/>
        </w:rPr>
        <w:t xml:space="preserve">                         №380-</w:t>
      </w:r>
      <w:r w:rsidRPr="00566C60">
        <w:rPr>
          <w:rFonts w:eastAsia="Times New Roman" w:cs="Times New Roman"/>
          <w:szCs w:val="24"/>
          <w:lang w:eastAsia="ru-RU"/>
        </w:rPr>
        <w:t>п</w:t>
      </w:r>
    </w:p>
    <w:p w:rsidR="008C325F" w:rsidRDefault="008C325F" w:rsidP="008C325F">
      <w:pPr>
        <w:spacing w:after="0" w:line="240" w:lineRule="auto"/>
        <w:jc w:val="both"/>
        <w:rPr>
          <w:rFonts w:eastAsia="Calibri" w:cs="Times New Roman"/>
        </w:rPr>
      </w:pPr>
    </w:p>
    <w:p w:rsidR="0047672C" w:rsidRPr="0047672C" w:rsidRDefault="0047672C" w:rsidP="008C325F">
      <w:pPr>
        <w:spacing w:after="0" w:line="240" w:lineRule="auto"/>
        <w:jc w:val="both"/>
        <w:rPr>
          <w:rFonts w:eastAsia="Calibri" w:cs="Times New Roman"/>
        </w:rPr>
      </w:pPr>
      <w:r w:rsidRPr="0047672C">
        <w:rPr>
          <w:rFonts w:eastAsia="Calibri" w:cs="Times New Roman"/>
        </w:rPr>
        <w:t>О внесении изменений в постановление администрации Енисейского района от 29.12.2016 № 796-п «Об утверждении порядка предоставления путевок для детей в организации отдыха, оздоровления и занятости детей»</w:t>
      </w:r>
    </w:p>
    <w:p w:rsidR="0047672C" w:rsidRPr="0047672C" w:rsidRDefault="0047672C" w:rsidP="008C325F">
      <w:pPr>
        <w:spacing w:after="0" w:line="240" w:lineRule="auto"/>
        <w:jc w:val="center"/>
        <w:rPr>
          <w:rFonts w:eastAsia="Calibri" w:cs="Times New Roman"/>
        </w:rPr>
      </w:pPr>
    </w:p>
    <w:p w:rsidR="0047672C" w:rsidRPr="0047672C" w:rsidRDefault="0047672C" w:rsidP="008C325F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47672C">
        <w:rPr>
          <w:rFonts w:eastAsia="Calibri" w:cs="Times New Roman"/>
        </w:rPr>
        <w:t xml:space="preserve">В связи с кадровыми изменениями, </w:t>
      </w:r>
      <w:r w:rsidR="007C674F">
        <w:rPr>
          <w:rFonts w:eastAsia="Calibri" w:cs="Times New Roman"/>
        </w:rPr>
        <w:t>руководствуясь</w:t>
      </w:r>
      <w:r w:rsidRPr="0047672C">
        <w:rPr>
          <w:rFonts w:eastAsia="Calibri" w:cs="Times New Roman"/>
        </w:rPr>
        <w:t xml:space="preserve"> статьям 16, 29 Устава Енисейского района, ПОСТАНОВЛЯЮ:</w:t>
      </w:r>
    </w:p>
    <w:p w:rsidR="0047672C" w:rsidRPr="0047672C" w:rsidRDefault="008C325F" w:rsidP="008C325F">
      <w:pPr>
        <w:spacing w:after="0" w:line="240" w:lineRule="auto"/>
        <w:ind w:firstLine="708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1.</w:t>
      </w:r>
      <w:r w:rsidR="0047672C" w:rsidRPr="0047672C">
        <w:rPr>
          <w:rFonts w:eastAsia="Calibri" w:cs="Times New Roman"/>
        </w:rPr>
        <w:t xml:space="preserve">Внести в постановление администрации Енисейского района от 29.12.2016 № 796-п «Об утверждении порядка предоставления путевок для детей в организации отдыха, оздоровления и занятости детей» (далее - </w:t>
      </w:r>
      <w:r w:rsidR="007C674F">
        <w:rPr>
          <w:rFonts w:eastAsia="Calibri" w:cs="Times New Roman"/>
        </w:rPr>
        <w:t>п</w:t>
      </w:r>
      <w:r w:rsidR="0047672C" w:rsidRPr="0047672C">
        <w:rPr>
          <w:rFonts w:eastAsia="Calibri" w:cs="Times New Roman"/>
        </w:rPr>
        <w:t>остановление) следующие изменения:</w:t>
      </w:r>
    </w:p>
    <w:p w:rsidR="0047672C" w:rsidRPr="0047672C" w:rsidRDefault="0047672C" w:rsidP="008C325F">
      <w:pPr>
        <w:spacing w:after="0" w:line="240" w:lineRule="auto"/>
        <w:contextualSpacing/>
        <w:jc w:val="both"/>
        <w:rPr>
          <w:rFonts w:eastAsia="Calibri" w:cs="Times New Roman"/>
        </w:rPr>
      </w:pPr>
      <w:r w:rsidRPr="0047672C">
        <w:rPr>
          <w:rFonts w:eastAsia="Calibri" w:cs="Times New Roman"/>
        </w:rPr>
        <w:t xml:space="preserve">-  приложение № </w:t>
      </w:r>
      <w:r w:rsidR="006649FE">
        <w:rPr>
          <w:rFonts w:eastAsia="Calibri" w:cs="Times New Roman"/>
        </w:rPr>
        <w:t>2</w:t>
      </w:r>
      <w:r w:rsidRPr="0047672C">
        <w:rPr>
          <w:rFonts w:eastAsia="Calibri" w:cs="Times New Roman"/>
        </w:rPr>
        <w:t xml:space="preserve"> к Постановлению </w:t>
      </w:r>
      <w:r w:rsidR="007C674F">
        <w:rPr>
          <w:rFonts w:eastAsia="Calibri" w:cs="Times New Roman"/>
        </w:rPr>
        <w:t xml:space="preserve">изложить </w:t>
      </w:r>
      <w:r w:rsidRPr="0047672C">
        <w:rPr>
          <w:rFonts w:eastAsia="Calibri" w:cs="Times New Roman"/>
        </w:rPr>
        <w:t xml:space="preserve">в новой редакции (прилагается). </w:t>
      </w:r>
    </w:p>
    <w:p w:rsidR="0047672C" w:rsidRPr="0047672C" w:rsidRDefault="008C325F" w:rsidP="008C325F">
      <w:pPr>
        <w:spacing w:after="0" w:line="240" w:lineRule="auto"/>
        <w:ind w:firstLine="708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2.</w:t>
      </w:r>
      <w:r w:rsidR="0047672C" w:rsidRPr="0047672C">
        <w:rPr>
          <w:rFonts w:eastAsia="Calibri" w:cs="Times New Roman"/>
        </w:rPr>
        <w:t>Контроль над исполнением постановления возложить на заместителя главы района по социальной сфере и общим вопросам В.А. Пистер.</w:t>
      </w:r>
    </w:p>
    <w:p w:rsidR="0047672C" w:rsidRPr="0047672C" w:rsidRDefault="008C325F" w:rsidP="008C325F">
      <w:pPr>
        <w:spacing w:after="0" w:line="240" w:lineRule="auto"/>
        <w:ind w:firstLine="708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3.</w:t>
      </w:r>
      <w:r w:rsidR="0047672C" w:rsidRPr="0047672C">
        <w:rPr>
          <w:rFonts w:eastAsia="Calibri" w:cs="Times New Roman"/>
        </w:rPr>
        <w:t>Постановление вступает в силу со дня подписания и подлежит размещению на официальном информационном Интернет – сайте Енисейского района Красноярского края.</w:t>
      </w:r>
    </w:p>
    <w:p w:rsidR="008C325F" w:rsidRDefault="008C325F" w:rsidP="008C325F">
      <w:pPr>
        <w:spacing w:after="0" w:line="240" w:lineRule="auto"/>
        <w:jc w:val="both"/>
        <w:rPr>
          <w:rFonts w:eastAsia="Calibri" w:cs="Times New Roman"/>
        </w:rPr>
      </w:pPr>
    </w:p>
    <w:p w:rsidR="008C325F" w:rsidRDefault="008C325F" w:rsidP="008C325F">
      <w:pPr>
        <w:spacing w:after="0" w:line="240" w:lineRule="auto"/>
        <w:jc w:val="both"/>
        <w:rPr>
          <w:rFonts w:eastAsia="Calibri" w:cs="Times New Roman"/>
        </w:rPr>
      </w:pPr>
    </w:p>
    <w:p w:rsidR="008C325F" w:rsidRDefault="008C325F" w:rsidP="008C325F">
      <w:pPr>
        <w:spacing w:after="0" w:line="240" w:lineRule="auto"/>
        <w:jc w:val="both"/>
        <w:rPr>
          <w:rFonts w:eastAsia="Calibri" w:cs="Times New Roman"/>
        </w:rPr>
      </w:pPr>
    </w:p>
    <w:p w:rsidR="0047672C" w:rsidRPr="0047672C" w:rsidRDefault="0047672C" w:rsidP="008C325F">
      <w:pPr>
        <w:spacing w:after="0" w:line="240" w:lineRule="auto"/>
        <w:jc w:val="both"/>
        <w:rPr>
          <w:rFonts w:eastAsia="Calibri" w:cs="Times New Roman"/>
        </w:rPr>
      </w:pPr>
      <w:r w:rsidRPr="0047672C">
        <w:rPr>
          <w:rFonts w:eastAsia="Calibri" w:cs="Times New Roman"/>
        </w:rPr>
        <w:t xml:space="preserve">Глава района                                                </w:t>
      </w:r>
      <w:r w:rsidR="00566C60">
        <w:rPr>
          <w:rFonts w:eastAsia="Calibri" w:cs="Times New Roman"/>
        </w:rPr>
        <w:t xml:space="preserve">                        </w:t>
      </w:r>
      <w:r w:rsidRPr="0047672C">
        <w:rPr>
          <w:rFonts w:eastAsia="Calibri" w:cs="Times New Roman"/>
        </w:rPr>
        <w:t>С.В. Ермаков</w:t>
      </w:r>
    </w:p>
    <w:p w:rsidR="0047672C" w:rsidRPr="0047672C" w:rsidRDefault="0047672C" w:rsidP="0047672C">
      <w:pPr>
        <w:ind w:left="426"/>
        <w:contextualSpacing/>
        <w:jc w:val="both"/>
        <w:rPr>
          <w:rFonts w:eastAsia="Calibri" w:cs="Times New Roman"/>
        </w:rPr>
      </w:pPr>
    </w:p>
    <w:p w:rsidR="0047672C" w:rsidRPr="0047672C" w:rsidRDefault="0047672C" w:rsidP="0047672C">
      <w:pPr>
        <w:jc w:val="both"/>
        <w:rPr>
          <w:rFonts w:eastAsia="Calibri" w:cs="Times New Roman"/>
        </w:rPr>
      </w:pPr>
    </w:p>
    <w:p w:rsidR="0047672C" w:rsidRPr="0047672C" w:rsidRDefault="0047672C" w:rsidP="0047672C">
      <w:pPr>
        <w:jc w:val="both"/>
        <w:rPr>
          <w:rFonts w:eastAsia="Calibri" w:cs="Times New Roman"/>
        </w:rPr>
      </w:pPr>
    </w:p>
    <w:p w:rsidR="0047672C" w:rsidRPr="0047672C" w:rsidRDefault="0047672C" w:rsidP="0047672C">
      <w:pPr>
        <w:jc w:val="both"/>
        <w:rPr>
          <w:rFonts w:eastAsia="Calibri" w:cs="Times New Roman"/>
        </w:rPr>
      </w:pPr>
    </w:p>
    <w:p w:rsidR="0047672C" w:rsidRPr="0047672C" w:rsidRDefault="0047672C" w:rsidP="0047672C">
      <w:pPr>
        <w:jc w:val="both"/>
        <w:rPr>
          <w:rFonts w:eastAsia="Calibri" w:cs="Times New Roman"/>
        </w:rPr>
      </w:pPr>
    </w:p>
    <w:p w:rsidR="0047672C" w:rsidRPr="0047672C" w:rsidRDefault="0047672C" w:rsidP="0047672C">
      <w:pPr>
        <w:rPr>
          <w:rFonts w:eastAsia="Calibri" w:cs="Times New Roman"/>
        </w:rPr>
      </w:pPr>
    </w:p>
    <w:p w:rsidR="0047672C" w:rsidRPr="0047672C" w:rsidRDefault="0047672C" w:rsidP="0047672C">
      <w:pPr>
        <w:rPr>
          <w:rFonts w:eastAsia="Calibri" w:cs="Times New Roman"/>
        </w:rPr>
      </w:pPr>
    </w:p>
    <w:p w:rsidR="0047672C" w:rsidRPr="0047672C" w:rsidRDefault="0047672C" w:rsidP="0047672C">
      <w:pPr>
        <w:rPr>
          <w:rFonts w:eastAsia="Calibri" w:cs="Times New Roman"/>
          <w:sz w:val="22"/>
        </w:rPr>
      </w:pPr>
      <w:r w:rsidRPr="0047672C">
        <w:rPr>
          <w:rFonts w:eastAsia="Calibri" w:cs="Times New Roman"/>
          <w:sz w:val="22"/>
        </w:rPr>
        <w:t>Бурбукина Елена Кирилловна,</w:t>
      </w:r>
    </w:p>
    <w:p w:rsidR="0047672C" w:rsidRPr="0047672C" w:rsidRDefault="0047672C" w:rsidP="0047672C">
      <w:pPr>
        <w:rPr>
          <w:rFonts w:eastAsia="Calibri" w:cs="Times New Roman"/>
          <w:sz w:val="22"/>
        </w:rPr>
      </w:pPr>
      <w:r w:rsidRPr="0047672C">
        <w:rPr>
          <w:rFonts w:eastAsia="Calibri" w:cs="Times New Roman"/>
          <w:sz w:val="22"/>
        </w:rPr>
        <w:t>8(39195)28014</w:t>
      </w:r>
    </w:p>
    <w:p w:rsidR="00566C60" w:rsidRDefault="0047672C" w:rsidP="0047672C">
      <w:pPr>
        <w:rPr>
          <w:rFonts w:eastAsia="Calibri" w:cs="Times New Roman"/>
        </w:rPr>
      </w:pPr>
      <w:r w:rsidRPr="0047672C">
        <w:rPr>
          <w:rFonts w:eastAsia="Calibri" w:cs="Times New Roman"/>
        </w:rPr>
        <w:t xml:space="preserve">                                                                      </w:t>
      </w:r>
    </w:p>
    <w:p w:rsidR="00566C60" w:rsidRDefault="00566C60" w:rsidP="0047672C">
      <w:pPr>
        <w:rPr>
          <w:rFonts w:eastAsia="Calibri" w:cs="Times New Roman"/>
        </w:rPr>
      </w:pPr>
    </w:p>
    <w:p w:rsidR="0047672C" w:rsidRPr="0047672C" w:rsidRDefault="00566C60" w:rsidP="00566C60">
      <w:pPr>
        <w:ind w:left="4956"/>
        <w:rPr>
          <w:rFonts w:eastAsia="Calibri" w:cs="Times New Roman"/>
        </w:rPr>
      </w:pPr>
      <w:r>
        <w:rPr>
          <w:rFonts w:eastAsia="Calibri" w:cs="Times New Roman"/>
        </w:rPr>
        <w:t xml:space="preserve">   </w:t>
      </w:r>
      <w:bookmarkStart w:id="0" w:name="_GoBack"/>
      <w:bookmarkEnd w:id="0"/>
      <w:r w:rsidR="0047672C" w:rsidRPr="0047672C">
        <w:rPr>
          <w:rFonts w:eastAsia="Calibri" w:cs="Times New Roman"/>
        </w:rPr>
        <w:t xml:space="preserve">    Приложение № </w:t>
      </w:r>
      <w:r w:rsidR="006649FE">
        <w:rPr>
          <w:rFonts w:eastAsia="Calibri" w:cs="Times New Roman"/>
        </w:rPr>
        <w:t>2</w:t>
      </w:r>
    </w:p>
    <w:p w:rsidR="0047672C" w:rsidRPr="0047672C" w:rsidRDefault="0047672C" w:rsidP="0047672C">
      <w:pPr>
        <w:tabs>
          <w:tab w:val="left" w:pos="5103"/>
          <w:tab w:val="left" w:pos="5245"/>
          <w:tab w:val="left" w:pos="5387"/>
        </w:tabs>
        <w:jc w:val="center"/>
        <w:rPr>
          <w:rFonts w:eastAsia="Calibri" w:cs="Times New Roman"/>
        </w:rPr>
      </w:pPr>
      <w:r w:rsidRPr="0047672C">
        <w:rPr>
          <w:rFonts w:eastAsia="Calibri" w:cs="Times New Roman"/>
        </w:rPr>
        <w:t xml:space="preserve">                                                                      к постановлению администрации</w:t>
      </w:r>
    </w:p>
    <w:p w:rsidR="0047672C" w:rsidRPr="0047672C" w:rsidRDefault="0047672C" w:rsidP="0047672C">
      <w:pPr>
        <w:jc w:val="center"/>
        <w:rPr>
          <w:rFonts w:eastAsia="Calibri" w:cs="Times New Roman"/>
        </w:rPr>
      </w:pPr>
      <w:r w:rsidRPr="0047672C">
        <w:rPr>
          <w:rFonts w:eastAsia="Calibri" w:cs="Times New Roman"/>
        </w:rPr>
        <w:t xml:space="preserve">                                             Енисейского района</w:t>
      </w:r>
    </w:p>
    <w:p w:rsidR="0047672C" w:rsidRPr="0047672C" w:rsidRDefault="0047672C" w:rsidP="0047672C">
      <w:pPr>
        <w:jc w:val="center"/>
        <w:rPr>
          <w:rFonts w:eastAsia="Calibri" w:cs="Times New Roman"/>
        </w:rPr>
      </w:pPr>
      <w:r w:rsidRPr="0047672C">
        <w:rPr>
          <w:rFonts w:eastAsia="Calibri" w:cs="Times New Roman"/>
        </w:rPr>
        <w:t xml:space="preserve">                                                       от _________ №_________</w:t>
      </w:r>
    </w:p>
    <w:p w:rsidR="0047672C" w:rsidRPr="0047672C" w:rsidRDefault="0047672C" w:rsidP="0047672C">
      <w:pPr>
        <w:jc w:val="center"/>
        <w:rPr>
          <w:rFonts w:eastAsia="Calibri" w:cs="Times New Roman"/>
        </w:rPr>
      </w:pPr>
      <w:r w:rsidRPr="0047672C">
        <w:rPr>
          <w:rFonts w:eastAsia="Calibri" w:cs="Times New Roman"/>
        </w:rPr>
        <w:t>Состав</w:t>
      </w:r>
    </w:p>
    <w:p w:rsidR="0047672C" w:rsidRPr="0047672C" w:rsidRDefault="0047672C" w:rsidP="0047672C">
      <w:pPr>
        <w:jc w:val="center"/>
        <w:rPr>
          <w:rFonts w:eastAsia="Calibri" w:cs="Times New Roman"/>
        </w:rPr>
      </w:pPr>
      <w:r w:rsidRPr="0047672C">
        <w:rPr>
          <w:rFonts w:eastAsia="Calibri" w:cs="Times New Roman"/>
        </w:rPr>
        <w:t>муниципальной комиссии по распределению путевок для детей Енисейского</w:t>
      </w:r>
    </w:p>
    <w:p w:rsidR="0047672C" w:rsidRPr="0047672C" w:rsidRDefault="0047672C" w:rsidP="0047672C">
      <w:pPr>
        <w:jc w:val="center"/>
        <w:rPr>
          <w:rFonts w:eastAsia="Calibri" w:cs="Times New Roman"/>
        </w:rPr>
      </w:pPr>
      <w:r w:rsidRPr="0047672C">
        <w:rPr>
          <w:rFonts w:eastAsia="Calibri" w:cs="Times New Roman"/>
        </w:rPr>
        <w:t>района в организации отдыха, оздоровления и занятости детей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363"/>
      </w:tblGrid>
      <w:tr w:rsidR="0047672C" w:rsidRPr="0047672C" w:rsidTr="0047672C">
        <w:tc>
          <w:tcPr>
            <w:tcW w:w="4785" w:type="dxa"/>
            <w:hideMark/>
          </w:tcPr>
          <w:p w:rsidR="0047672C" w:rsidRPr="0047672C" w:rsidRDefault="0047672C" w:rsidP="0047672C">
            <w:r w:rsidRPr="0047672C">
              <w:t xml:space="preserve">Бурбукина Елена  Кирилловна            </w:t>
            </w:r>
          </w:p>
        </w:tc>
        <w:tc>
          <w:tcPr>
            <w:tcW w:w="4786" w:type="dxa"/>
          </w:tcPr>
          <w:p w:rsidR="0047672C" w:rsidRPr="0047672C" w:rsidRDefault="0047672C" w:rsidP="0047672C">
            <w:r w:rsidRPr="0047672C">
              <w:t xml:space="preserve">Руководитель МКУ  </w:t>
            </w:r>
          </w:p>
          <w:p w:rsidR="0047672C" w:rsidRPr="0047672C" w:rsidRDefault="0047672C" w:rsidP="0047672C">
            <w:r w:rsidRPr="0047672C">
              <w:t>«Управление   образования»,</w:t>
            </w:r>
          </w:p>
          <w:p w:rsidR="0047672C" w:rsidRPr="0047672C" w:rsidRDefault="0047672C" w:rsidP="0047672C">
            <w:r w:rsidRPr="0047672C">
              <w:t xml:space="preserve">председатель комиссии                                                           </w:t>
            </w:r>
          </w:p>
          <w:p w:rsidR="0047672C" w:rsidRPr="0047672C" w:rsidRDefault="0047672C" w:rsidP="0047672C"/>
        </w:tc>
      </w:tr>
      <w:tr w:rsidR="0047672C" w:rsidRPr="0047672C" w:rsidTr="0047672C">
        <w:tc>
          <w:tcPr>
            <w:tcW w:w="4785" w:type="dxa"/>
            <w:hideMark/>
          </w:tcPr>
          <w:p w:rsidR="0047672C" w:rsidRPr="0047672C" w:rsidRDefault="0047672C" w:rsidP="0047672C">
            <w:r w:rsidRPr="0047672C">
              <w:t xml:space="preserve">Гуляева Елена Викторовна                  </w:t>
            </w:r>
          </w:p>
        </w:tc>
        <w:tc>
          <w:tcPr>
            <w:tcW w:w="4786" w:type="dxa"/>
          </w:tcPr>
          <w:p w:rsidR="0047672C" w:rsidRPr="0047672C" w:rsidRDefault="0047672C" w:rsidP="0047672C">
            <w:pPr>
              <w:ind w:left="-142" w:firstLine="142"/>
            </w:pPr>
            <w:r w:rsidRPr="0047672C">
              <w:t xml:space="preserve">Заместитель руководителя  МКУ                                                           «Управление  образования», </w:t>
            </w:r>
          </w:p>
          <w:p w:rsidR="0047672C" w:rsidRPr="0047672C" w:rsidRDefault="0047672C" w:rsidP="0047672C">
            <w:pPr>
              <w:tabs>
                <w:tab w:val="left" w:pos="5670"/>
              </w:tabs>
            </w:pPr>
            <w:r w:rsidRPr="0047672C">
              <w:t xml:space="preserve">заместитель председателя комиссии                                                               (по  согласованию)                                                                  </w:t>
            </w:r>
          </w:p>
          <w:p w:rsidR="0047672C" w:rsidRPr="0047672C" w:rsidRDefault="0047672C" w:rsidP="0047672C"/>
        </w:tc>
      </w:tr>
      <w:tr w:rsidR="0047672C" w:rsidRPr="0047672C" w:rsidTr="0047672C">
        <w:tc>
          <w:tcPr>
            <w:tcW w:w="4785" w:type="dxa"/>
            <w:hideMark/>
          </w:tcPr>
          <w:p w:rsidR="0047672C" w:rsidRPr="0047672C" w:rsidRDefault="0047672C" w:rsidP="0047672C">
            <w:r w:rsidRPr="0047672C">
              <w:t xml:space="preserve">Дорохова Виктория Викторовна         </w:t>
            </w:r>
          </w:p>
        </w:tc>
        <w:tc>
          <w:tcPr>
            <w:tcW w:w="4786" w:type="dxa"/>
          </w:tcPr>
          <w:p w:rsidR="0047672C" w:rsidRPr="0047672C" w:rsidRDefault="0047672C" w:rsidP="0047672C">
            <w:pPr>
              <w:ind w:left="-142" w:firstLine="142"/>
            </w:pPr>
            <w:r w:rsidRPr="0047672C">
              <w:t xml:space="preserve">Ведущий специалист МКУ                                                                «Управление  образования», </w:t>
            </w:r>
          </w:p>
          <w:p w:rsidR="0047672C" w:rsidRPr="0047672C" w:rsidRDefault="0047672C" w:rsidP="0047672C">
            <w:pPr>
              <w:tabs>
                <w:tab w:val="left" w:pos="5670"/>
              </w:tabs>
            </w:pPr>
            <w:r w:rsidRPr="0047672C">
              <w:t xml:space="preserve">секретарь (по согласованию)                                                            </w:t>
            </w:r>
          </w:p>
          <w:p w:rsidR="0047672C" w:rsidRPr="0047672C" w:rsidRDefault="0047672C" w:rsidP="0047672C"/>
        </w:tc>
      </w:tr>
      <w:tr w:rsidR="0047672C" w:rsidRPr="0047672C" w:rsidTr="0047672C">
        <w:tc>
          <w:tcPr>
            <w:tcW w:w="4785" w:type="dxa"/>
          </w:tcPr>
          <w:p w:rsidR="0047672C" w:rsidRPr="0047672C" w:rsidRDefault="0047672C" w:rsidP="0047672C">
            <w:pPr>
              <w:tabs>
                <w:tab w:val="left" w:pos="5670"/>
              </w:tabs>
            </w:pPr>
            <w:r w:rsidRPr="0047672C">
              <w:t xml:space="preserve">Члены комиссии: </w:t>
            </w:r>
          </w:p>
          <w:p w:rsidR="0047672C" w:rsidRPr="0047672C" w:rsidRDefault="0047672C" w:rsidP="0047672C"/>
        </w:tc>
        <w:tc>
          <w:tcPr>
            <w:tcW w:w="4786" w:type="dxa"/>
          </w:tcPr>
          <w:p w:rsidR="0047672C" w:rsidRPr="0047672C" w:rsidRDefault="0047672C" w:rsidP="0047672C"/>
        </w:tc>
      </w:tr>
      <w:tr w:rsidR="0047672C" w:rsidRPr="0047672C" w:rsidTr="0047672C">
        <w:tc>
          <w:tcPr>
            <w:tcW w:w="4785" w:type="dxa"/>
            <w:hideMark/>
          </w:tcPr>
          <w:p w:rsidR="0047672C" w:rsidRPr="0047672C" w:rsidRDefault="0047672C" w:rsidP="0047672C">
            <w:r w:rsidRPr="0047672C">
              <w:t xml:space="preserve">Январева Галина Александровна  </w:t>
            </w:r>
          </w:p>
        </w:tc>
        <w:tc>
          <w:tcPr>
            <w:tcW w:w="4786" w:type="dxa"/>
          </w:tcPr>
          <w:p w:rsidR="0047672C" w:rsidRPr="0047672C" w:rsidRDefault="0047672C" w:rsidP="0047672C">
            <w:pPr>
              <w:tabs>
                <w:tab w:val="left" w:pos="4536"/>
              </w:tabs>
              <w:ind w:left="-57"/>
              <w:jc w:val="both"/>
            </w:pPr>
            <w:r w:rsidRPr="0047672C">
              <w:t xml:space="preserve">Начальник отдела воспитания и   </w:t>
            </w:r>
          </w:p>
          <w:p w:rsidR="0047672C" w:rsidRPr="0047672C" w:rsidRDefault="0047672C" w:rsidP="0047672C">
            <w:pPr>
              <w:tabs>
                <w:tab w:val="left" w:pos="4536"/>
              </w:tabs>
            </w:pPr>
            <w:r w:rsidRPr="0047672C">
              <w:t xml:space="preserve">  дополнительного образования   МКУ «Управление   образования»,</w:t>
            </w:r>
          </w:p>
          <w:p w:rsidR="0047672C" w:rsidRPr="0047672C" w:rsidRDefault="0047672C" w:rsidP="0047672C">
            <w:pPr>
              <w:tabs>
                <w:tab w:val="left" w:pos="4536"/>
              </w:tabs>
            </w:pPr>
            <w:r w:rsidRPr="0047672C">
              <w:t xml:space="preserve">(по согласованию)                                                              </w:t>
            </w:r>
          </w:p>
          <w:p w:rsidR="0047672C" w:rsidRPr="0047672C" w:rsidRDefault="0047672C" w:rsidP="0047672C">
            <w:pPr>
              <w:tabs>
                <w:tab w:val="left" w:pos="4536"/>
              </w:tabs>
              <w:ind w:left="-57" w:firstLine="142"/>
            </w:pPr>
          </w:p>
          <w:p w:rsidR="0047672C" w:rsidRPr="0047672C" w:rsidRDefault="0047672C" w:rsidP="0047672C"/>
        </w:tc>
      </w:tr>
      <w:tr w:rsidR="0047672C" w:rsidRPr="0047672C" w:rsidTr="0047672C">
        <w:tc>
          <w:tcPr>
            <w:tcW w:w="4785" w:type="dxa"/>
            <w:hideMark/>
          </w:tcPr>
          <w:p w:rsidR="0047672C" w:rsidRPr="0047672C" w:rsidRDefault="0047672C" w:rsidP="0047672C">
            <w:r w:rsidRPr="0047672C">
              <w:t xml:space="preserve">Алейникова Елена Григорьевна     </w:t>
            </w:r>
          </w:p>
        </w:tc>
        <w:tc>
          <w:tcPr>
            <w:tcW w:w="4786" w:type="dxa"/>
          </w:tcPr>
          <w:p w:rsidR="0047672C" w:rsidRPr="0047672C" w:rsidRDefault="0047672C" w:rsidP="0047672C">
            <w:pPr>
              <w:tabs>
                <w:tab w:val="left" w:pos="4536"/>
              </w:tabs>
              <w:ind w:left="-57"/>
              <w:jc w:val="both"/>
            </w:pPr>
            <w:r w:rsidRPr="0047672C">
              <w:t>Председатель Енисейской</w:t>
            </w:r>
          </w:p>
          <w:p w:rsidR="0047672C" w:rsidRPr="0047672C" w:rsidRDefault="0047672C" w:rsidP="0047672C">
            <w:pPr>
              <w:jc w:val="both"/>
            </w:pPr>
            <w:r w:rsidRPr="0047672C">
              <w:t>территориальной   (районной)</w:t>
            </w:r>
          </w:p>
          <w:p w:rsidR="0047672C" w:rsidRPr="0047672C" w:rsidRDefault="0047672C" w:rsidP="0047672C">
            <w:pPr>
              <w:tabs>
                <w:tab w:val="left" w:pos="4536"/>
              </w:tabs>
              <w:ind w:left="-57"/>
              <w:jc w:val="both"/>
            </w:pPr>
            <w:r w:rsidRPr="0047672C">
              <w:t xml:space="preserve">Профсоюзной организации                                                         </w:t>
            </w:r>
          </w:p>
          <w:p w:rsidR="0047672C" w:rsidRPr="0047672C" w:rsidRDefault="0047672C" w:rsidP="0047672C">
            <w:pPr>
              <w:ind w:left="-57"/>
              <w:jc w:val="both"/>
            </w:pPr>
            <w:r w:rsidRPr="0047672C">
              <w:t xml:space="preserve">Образования и науки Российской                                                         </w:t>
            </w:r>
          </w:p>
          <w:p w:rsidR="0047672C" w:rsidRPr="0047672C" w:rsidRDefault="0047672C" w:rsidP="0047672C">
            <w:pPr>
              <w:ind w:left="-57"/>
              <w:jc w:val="both"/>
            </w:pPr>
            <w:r w:rsidRPr="0047672C">
              <w:t xml:space="preserve">Федерации (по согласованию)                                                         </w:t>
            </w:r>
          </w:p>
          <w:p w:rsidR="0047672C" w:rsidRPr="0047672C" w:rsidRDefault="0047672C" w:rsidP="0047672C"/>
        </w:tc>
      </w:tr>
      <w:tr w:rsidR="0047672C" w:rsidRPr="0047672C" w:rsidTr="0047672C">
        <w:tc>
          <w:tcPr>
            <w:tcW w:w="4785" w:type="dxa"/>
            <w:hideMark/>
          </w:tcPr>
          <w:p w:rsidR="0047672C" w:rsidRPr="0047672C" w:rsidRDefault="0047672C" w:rsidP="0047672C">
            <w:r w:rsidRPr="0047672C">
              <w:lastRenderedPageBreak/>
              <w:t xml:space="preserve">Гуляева Ирина Анатольевна              </w:t>
            </w:r>
          </w:p>
        </w:tc>
        <w:tc>
          <w:tcPr>
            <w:tcW w:w="4786" w:type="dxa"/>
            <w:hideMark/>
          </w:tcPr>
          <w:p w:rsidR="0047672C" w:rsidRPr="0047672C" w:rsidRDefault="0047672C" w:rsidP="0047672C">
            <w:r w:rsidRPr="0047672C">
              <w:t xml:space="preserve">Главный специалист, ответственный секретарь комиссии по делам несовершеннолетних  </w:t>
            </w:r>
          </w:p>
          <w:p w:rsidR="0047672C" w:rsidRPr="0047672C" w:rsidRDefault="0047672C" w:rsidP="0047672C">
            <w:r w:rsidRPr="0047672C">
              <w:t xml:space="preserve">(по согласованию)                                                                </w:t>
            </w:r>
          </w:p>
        </w:tc>
      </w:tr>
    </w:tbl>
    <w:p w:rsidR="0047672C" w:rsidRPr="0047672C" w:rsidRDefault="0047672C" w:rsidP="0047672C">
      <w:pPr>
        <w:tabs>
          <w:tab w:val="left" w:pos="5670"/>
        </w:tabs>
        <w:spacing w:after="0"/>
        <w:rPr>
          <w:rFonts w:eastAsia="Calibri" w:cs="Times New Roman"/>
        </w:rPr>
      </w:pPr>
    </w:p>
    <w:p w:rsidR="0047672C" w:rsidRPr="0047672C" w:rsidRDefault="0047672C" w:rsidP="0047672C">
      <w:pPr>
        <w:tabs>
          <w:tab w:val="left" w:pos="5670"/>
        </w:tabs>
        <w:spacing w:after="0"/>
        <w:rPr>
          <w:rFonts w:eastAsia="Calibri" w:cs="Times New Roman"/>
        </w:rPr>
      </w:pPr>
    </w:p>
    <w:p w:rsidR="0047672C" w:rsidRPr="0047672C" w:rsidRDefault="0047672C" w:rsidP="0047672C">
      <w:pPr>
        <w:tabs>
          <w:tab w:val="left" w:pos="4536"/>
        </w:tabs>
        <w:spacing w:after="0"/>
        <w:ind w:left="-57"/>
        <w:jc w:val="both"/>
        <w:rPr>
          <w:rFonts w:eastAsia="Calibri" w:cs="Times New Roman"/>
        </w:rPr>
      </w:pPr>
    </w:p>
    <w:p w:rsidR="00902344" w:rsidRPr="0047672C" w:rsidRDefault="00902344" w:rsidP="0047672C"/>
    <w:sectPr w:rsidR="00902344" w:rsidRPr="0047672C" w:rsidSect="008C325F">
      <w:pgSz w:w="11906" w:h="16838"/>
      <w:pgMar w:top="1134" w:right="1701" w:bottom="1134" w:left="184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34C96"/>
    <w:multiLevelType w:val="hybridMultilevel"/>
    <w:tmpl w:val="2536E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659CB"/>
    <w:multiLevelType w:val="hybridMultilevel"/>
    <w:tmpl w:val="742C2C9A"/>
    <w:lvl w:ilvl="0" w:tplc="8EF6DAC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760E98"/>
    <w:rsid w:val="002866FD"/>
    <w:rsid w:val="0047672C"/>
    <w:rsid w:val="00544A4E"/>
    <w:rsid w:val="00566C60"/>
    <w:rsid w:val="006649FE"/>
    <w:rsid w:val="00760E98"/>
    <w:rsid w:val="007C674F"/>
    <w:rsid w:val="008C325F"/>
    <w:rsid w:val="00902344"/>
    <w:rsid w:val="00A50A83"/>
    <w:rsid w:val="00DD2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6FD"/>
    <w:pPr>
      <w:ind w:left="720"/>
      <w:contextualSpacing/>
    </w:pPr>
  </w:style>
  <w:style w:type="table" w:styleId="a4">
    <w:name w:val="Table Grid"/>
    <w:basedOn w:val="a1"/>
    <w:uiPriority w:val="59"/>
    <w:rsid w:val="0090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47672C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6FD"/>
    <w:pPr>
      <w:ind w:left="720"/>
      <w:contextualSpacing/>
    </w:pPr>
  </w:style>
  <w:style w:type="table" w:styleId="a4">
    <w:name w:val="Table Grid"/>
    <w:basedOn w:val="a1"/>
    <w:uiPriority w:val="59"/>
    <w:rsid w:val="0090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47672C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Антуанетта</dc:creator>
  <cp:keywords/>
  <dc:description/>
  <cp:lastModifiedBy>Лаврова</cp:lastModifiedBy>
  <cp:revision>9</cp:revision>
  <cp:lastPrinted>2017-04-18T02:05:00Z</cp:lastPrinted>
  <dcterms:created xsi:type="dcterms:W3CDTF">2017-04-17T06:58:00Z</dcterms:created>
  <dcterms:modified xsi:type="dcterms:W3CDTF">2017-04-28T03:59:00Z</dcterms:modified>
</cp:coreProperties>
</file>