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3D8" w:rsidRDefault="004C13D8" w:rsidP="001B2EDA">
      <w:pPr>
        <w:rPr>
          <w:rFonts w:ascii="Arial" w:hAnsi="Arial" w:cs="Arial"/>
          <w:b/>
          <w:bCs/>
          <w:sz w:val="24"/>
          <w:szCs w:val="24"/>
        </w:rPr>
      </w:pPr>
    </w:p>
    <w:p w:rsidR="001B2EDA" w:rsidRDefault="001B2EDA" w:rsidP="001B2EDA">
      <w:pPr>
        <w:ind w:firstLine="851"/>
        <w:jc w:val="center"/>
      </w:pPr>
      <w:r>
        <w:t>АДМИНИСТРАЦИЯ ЕНИСЕЙСКОГО РАЙОНА</w:t>
      </w:r>
    </w:p>
    <w:p w:rsidR="001B2EDA" w:rsidRDefault="001B2EDA" w:rsidP="001B2EDA">
      <w:pPr>
        <w:ind w:firstLine="851"/>
        <w:jc w:val="center"/>
      </w:pPr>
      <w:r>
        <w:t>Красноярского края</w:t>
      </w:r>
    </w:p>
    <w:p w:rsidR="001B2EDA" w:rsidRDefault="001B2EDA" w:rsidP="001B2EDA">
      <w:pPr>
        <w:ind w:firstLine="851"/>
        <w:jc w:val="center"/>
      </w:pPr>
      <w:r>
        <w:t>ПОСТАНОВЛЕНИЕ</w:t>
      </w:r>
    </w:p>
    <w:p w:rsidR="001B2EDA" w:rsidRDefault="001B2EDA" w:rsidP="001B2EDA">
      <w:pPr>
        <w:ind w:firstLine="851"/>
        <w:jc w:val="center"/>
      </w:pPr>
    </w:p>
    <w:p w:rsidR="001B2EDA" w:rsidRDefault="001B2EDA" w:rsidP="001B2EDA">
      <w:r>
        <w:t>03.04</w:t>
      </w:r>
      <w:r>
        <w:t>.2017 г.                                       г. Енисейск                                     №3</w:t>
      </w:r>
      <w:r>
        <w:t>30</w:t>
      </w:r>
      <w:r>
        <w:t>-п</w:t>
      </w:r>
    </w:p>
    <w:p w:rsidR="001B2EDA" w:rsidRDefault="001B2EDA" w:rsidP="001B2ED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C13D8" w:rsidRDefault="004C13D8" w:rsidP="001B2EDA">
      <w:pPr>
        <w:rPr>
          <w:rFonts w:ascii="Arial" w:hAnsi="Arial" w:cs="Arial"/>
          <w:b/>
          <w:bCs/>
          <w:sz w:val="24"/>
          <w:szCs w:val="24"/>
        </w:rPr>
      </w:pPr>
    </w:p>
    <w:p w:rsidR="004C13D8" w:rsidRPr="00B41675" w:rsidRDefault="004C13D8" w:rsidP="00B41675">
      <w:pPr>
        <w:jc w:val="both"/>
        <w:rPr>
          <w:rFonts w:ascii="Arial" w:hAnsi="Arial" w:cs="Arial"/>
          <w:sz w:val="24"/>
          <w:szCs w:val="24"/>
        </w:rPr>
      </w:pPr>
    </w:p>
    <w:p w:rsidR="004C13D8" w:rsidRPr="004C13D8" w:rsidRDefault="004C13D8" w:rsidP="004C13D8">
      <w:pPr>
        <w:jc w:val="both"/>
        <w:rPr>
          <w:rFonts w:ascii="Arial" w:hAnsi="Arial" w:cs="Arial"/>
          <w:bCs/>
          <w:sz w:val="24"/>
          <w:szCs w:val="24"/>
        </w:rPr>
      </w:pPr>
      <w:r w:rsidRPr="004C13D8">
        <w:rPr>
          <w:rFonts w:ascii="Arial" w:hAnsi="Arial" w:cs="Arial"/>
          <w:sz w:val="24"/>
          <w:szCs w:val="24"/>
        </w:rPr>
        <w:t>О внесении изменений в постановление администрации Енисейского района от 01.10.2013 № 1080-п «Об утверждении муниципальной программы Енисейского района» «Обеспечение безопасности населения Енисейского района»</w:t>
      </w:r>
    </w:p>
    <w:p w:rsidR="004C13D8" w:rsidRPr="004C13D8" w:rsidRDefault="004C13D8" w:rsidP="004C13D8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4C13D8" w:rsidRPr="004C13D8" w:rsidRDefault="004C13D8" w:rsidP="004C13D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C13D8">
        <w:rPr>
          <w:rFonts w:ascii="Arial" w:hAnsi="Arial" w:cs="Arial"/>
          <w:sz w:val="24"/>
          <w:szCs w:val="24"/>
        </w:rPr>
        <w:t>Руководствуясь статьями 13, 16 Устава Енисейского района, постановлением администрации Енисейского района от 26.08.2016 №474-п «Об утверждении Порядка принятия решений о разработке муниципальных программ Енисейского их формировании и реализации», ПОСТАНОВЛЯЮ:</w:t>
      </w:r>
    </w:p>
    <w:p w:rsidR="004C13D8" w:rsidRPr="004C13D8" w:rsidRDefault="004C13D8" w:rsidP="004C13D8">
      <w:pPr>
        <w:pStyle w:val="32"/>
        <w:ind w:left="0" w:firstLine="540"/>
        <w:jc w:val="both"/>
        <w:rPr>
          <w:rFonts w:ascii="Arial" w:hAnsi="Arial" w:cs="Arial"/>
          <w:sz w:val="24"/>
          <w:szCs w:val="24"/>
        </w:rPr>
      </w:pPr>
      <w:r w:rsidRPr="004C13D8">
        <w:rPr>
          <w:rFonts w:ascii="Arial" w:hAnsi="Arial" w:cs="Arial"/>
          <w:sz w:val="24"/>
          <w:szCs w:val="24"/>
        </w:rPr>
        <w:t>1. Внести в постановление администрации Енисейского района от 01.10.2013 № 1080-п «Об утверждении муниципальной программы «Обеспечение безопасности населения Енисейского района» (далее по тексту – Постановление) следующие изменения:</w:t>
      </w:r>
    </w:p>
    <w:p w:rsidR="004C13D8" w:rsidRPr="004C13D8" w:rsidRDefault="004C13D8" w:rsidP="004C13D8">
      <w:pPr>
        <w:pStyle w:val="32"/>
        <w:ind w:left="0" w:firstLine="540"/>
        <w:jc w:val="both"/>
        <w:rPr>
          <w:rFonts w:ascii="Arial" w:hAnsi="Arial" w:cs="Arial"/>
          <w:sz w:val="24"/>
          <w:szCs w:val="24"/>
        </w:rPr>
      </w:pPr>
      <w:r w:rsidRPr="004C13D8">
        <w:rPr>
          <w:rFonts w:ascii="Arial" w:hAnsi="Arial" w:cs="Arial"/>
          <w:sz w:val="24"/>
          <w:szCs w:val="24"/>
        </w:rPr>
        <w:t>приложение №1 к Постановлению изложить в новой редакции согласно приложению к настоящему постановлению.</w:t>
      </w:r>
    </w:p>
    <w:p w:rsidR="004C13D8" w:rsidRPr="004C13D8" w:rsidRDefault="004C13D8" w:rsidP="004C13D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C13D8">
        <w:rPr>
          <w:rFonts w:ascii="Arial" w:hAnsi="Arial" w:cs="Arial"/>
          <w:sz w:val="24"/>
          <w:szCs w:val="24"/>
        </w:rPr>
        <w:t>2.  Контроль за исполнением постановления оставляю за собой.</w:t>
      </w:r>
    </w:p>
    <w:p w:rsidR="004C13D8" w:rsidRPr="004C13D8" w:rsidRDefault="004C13D8" w:rsidP="004C13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C13D8">
        <w:rPr>
          <w:rFonts w:ascii="Arial" w:hAnsi="Arial" w:cs="Arial"/>
          <w:sz w:val="24"/>
          <w:szCs w:val="24"/>
        </w:rPr>
        <w:t>3. Постановление вступает в силу со дня размещения на официальном информационном Интернет-сайте Енисейского района Красноярского края.</w:t>
      </w:r>
    </w:p>
    <w:p w:rsidR="004C13D8" w:rsidRPr="004C13D8" w:rsidRDefault="004C13D8" w:rsidP="004C13D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C13D8" w:rsidRDefault="004C13D8" w:rsidP="004C13D8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4C13D8" w:rsidRDefault="004C13D8" w:rsidP="004C13D8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4C13D8" w:rsidRDefault="004C13D8" w:rsidP="004C13D8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4C13D8" w:rsidRPr="004C13D8" w:rsidRDefault="004C13D8" w:rsidP="004C13D8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6609D1" w:rsidRPr="00B41675" w:rsidRDefault="006609D1" w:rsidP="006609D1">
      <w:pPr>
        <w:jc w:val="both"/>
        <w:rPr>
          <w:rFonts w:ascii="Arial" w:hAnsi="Arial" w:cs="Arial"/>
          <w:sz w:val="24"/>
          <w:szCs w:val="24"/>
        </w:rPr>
      </w:pPr>
    </w:p>
    <w:p w:rsidR="004C13D8" w:rsidRPr="004C13D8" w:rsidRDefault="004C13D8" w:rsidP="004C13D8">
      <w:pPr>
        <w:jc w:val="both"/>
        <w:rPr>
          <w:rFonts w:ascii="Arial" w:hAnsi="Arial" w:cs="Arial"/>
          <w:sz w:val="24"/>
          <w:szCs w:val="24"/>
        </w:rPr>
      </w:pPr>
      <w:r w:rsidRPr="004C13D8">
        <w:rPr>
          <w:rFonts w:ascii="Arial" w:hAnsi="Arial" w:cs="Arial"/>
          <w:sz w:val="24"/>
          <w:szCs w:val="24"/>
        </w:rPr>
        <w:t>Глава района                                                                                  С. В. Ермаков</w:t>
      </w:r>
    </w:p>
    <w:p w:rsidR="006609D1" w:rsidRPr="004C13D8" w:rsidRDefault="006609D1" w:rsidP="006609D1">
      <w:pPr>
        <w:rPr>
          <w:rFonts w:ascii="Arial" w:hAnsi="Arial" w:cs="Arial"/>
          <w:sz w:val="24"/>
          <w:szCs w:val="24"/>
        </w:rPr>
      </w:pPr>
    </w:p>
    <w:p w:rsidR="006609D1" w:rsidRPr="00B41675" w:rsidRDefault="006609D1" w:rsidP="006609D1">
      <w:pPr>
        <w:spacing w:after="200"/>
        <w:rPr>
          <w:rFonts w:ascii="Arial" w:hAnsi="Arial" w:cs="Arial"/>
          <w:sz w:val="24"/>
          <w:szCs w:val="24"/>
        </w:rPr>
      </w:pPr>
    </w:p>
    <w:p w:rsidR="006609D1" w:rsidRPr="00B41675" w:rsidRDefault="006609D1" w:rsidP="006609D1">
      <w:pPr>
        <w:spacing w:after="200"/>
        <w:rPr>
          <w:rFonts w:ascii="Arial" w:hAnsi="Arial" w:cs="Arial"/>
          <w:sz w:val="24"/>
          <w:szCs w:val="24"/>
        </w:rPr>
      </w:pPr>
    </w:p>
    <w:p w:rsidR="006609D1" w:rsidRPr="00B41675" w:rsidRDefault="006609D1" w:rsidP="006609D1">
      <w:pPr>
        <w:spacing w:after="200"/>
        <w:rPr>
          <w:rFonts w:ascii="Arial" w:hAnsi="Arial" w:cs="Arial"/>
          <w:sz w:val="24"/>
          <w:szCs w:val="24"/>
        </w:rPr>
      </w:pPr>
    </w:p>
    <w:p w:rsidR="006609D1" w:rsidRPr="00B41675" w:rsidRDefault="006609D1" w:rsidP="006609D1">
      <w:pPr>
        <w:spacing w:after="200"/>
        <w:rPr>
          <w:rFonts w:ascii="Arial" w:hAnsi="Arial" w:cs="Arial"/>
          <w:sz w:val="24"/>
          <w:szCs w:val="24"/>
        </w:rPr>
      </w:pPr>
    </w:p>
    <w:p w:rsidR="006609D1" w:rsidRPr="00B41675" w:rsidRDefault="006609D1" w:rsidP="006609D1">
      <w:pPr>
        <w:spacing w:after="200"/>
        <w:rPr>
          <w:rFonts w:ascii="Arial" w:hAnsi="Arial" w:cs="Arial"/>
          <w:sz w:val="24"/>
          <w:szCs w:val="24"/>
        </w:rPr>
      </w:pPr>
    </w:p>
    <w:p w:rsidR="006609D1" w:rsidRPr="00B41675" w:rsidRDefault="006609D1" w:rsidP="006609D1">
      <w:pPr>
        <w:spacing w:after="200"/>
        <w:rPr>
          <w:rFonts w:ascii="Arial" w:hAnsi="Arial" w:cs="Arial"/>
          <w:sz w:val="24"/>
          <w:szCs w:val="24"/>
        </w:rPr>
      </w:pPr>
    </w:p>
    <w:p w:rsidR="004C13D8" w:rsidRDefault="004C13D8" w:rsidP="004C13D8">
      <w:pPr>
        <w:rPr>
          <w:rFonts w:ascii="Arial" w:hAnsi="Arial" w:cs="Arial"/>
          <w:bCs/>
          <w:sz w:val="24"/>
          <w:szCs w:val="24"/>
        </w:rPr>
      </w:pPr>
    </w:p>
    <w:p w:rsidR="001B2EDA" w:rsidRDefault="001B2EDA" w:rsidP="006609D1">
      <w:pPr>
        <w:ind w:left="6521"/>
        <w:rPr>
          <w:rFonts w:ascii="Arial" w:hAnsi="Arial" w:cs="Arial"/>
          <w:bCs/>
          <w:sz w:val="24"/>
          <w:szCs w:val="24"/>
        </w:rPr>
      </w:pPr>
    </w:p>
    <w:p w:rsidR="001B2EDA" w:rsidRDefault="001B2EDA" w:rsidP="006609D1">
      <w:pPr>
        <w:ind w:left="6521"/>
        <w:rPr>
          <w:rFonts w:ascii="Arial" w:hAnsi="Arial" w:cs="Arial"/>
          <w:bCs/>
          <w:sz w:val="24"/>
          <w:szCs w:val="24"/>
        </w:rPr>
      </w:pPr>
    </w:p>
    <w:p w:rsidR="001B2EDA" w:rsidRDefault="001B2EDA" w:rsidP="006609D1">
      <w:pPr>
        <w:ind w:left="6521"/>
        <w:rPr>
          <w:rFonts w:ascii="Arial" w:hAnsi="Arial" w:cs="Arial"/>
          <w:bCs/>
          <w:sz w:val="24"/>
          <w:szCs w:val="24"/>
        </w:rPr>
      </w:pPr>
    </w:p>
    <w:p w:rsidR="001B2EDA" w:rsidRDefault="001B2EDA" w:rsidP="006609D1">
      <w:pPr>
        <w:ind w:left="6521"/>
        <w:rPr>
          <w:rFonts w:ascii="Arial" w:hAnsi="Arial" w:cs="Arial"/>
          <w:bCs/>
          <w:sz w:val="24"/>
          <w:szCs w:val="24"/>
        </w:rPr>
      </w:pPr>
    </w:p>
    <w:p w:rsidR="001B2EDA" w:rsidRDefault="001B2EDA" w:rsidP="006609D1">
      <w:pPr>
        <w:ind w:left="6521"/>
        <w:rPr>
          <w:rFonts w:ascii="Arial" w:hAnsi="Arial" w:cs="Arial"/>
          <w:bCs/>
          <w:sz w:val="24"/>
          <w:szCs w:val="24"/>
        </w:rPr>
      </w:pPr>
    </w:p>
    <w:p w:rsidR="001B2EDA" w:rsidRDefault="001B2EDA" w:rsidP="006609D1">
      <w:pPr>
        <w:ind w:left="6521"/>
        <w:rPr>
          <w:rFonts w:ascii="Arial" w:hAnsi="Arial" w:cs="Arial"/>
          <w:bCs/>
          <w:sz w:val="24"/>
          <w:szCs w:val="24"/>
        </w:rPr>
      </w:pPr>
    </w:p>
    <w:p w:rsidR="006609D1" w:rsidRPr="00B41675" w:rsidRDefault="006609D1" w:rsidP="006609D1">
      <w:pPr>
        <w:ind w:left="6521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B41675">
        <w:rPr>
          <w:rFonts w:ascii="Arial" w:hAnsi="Arial" w:cs="Arial"/>
          <w:bCs/>
          <w:sz w:val="24"/>
          <w:szCs w:val="24"/>
        </w:rPr>
        <w:lastRenderedPageBreak/>
        <w:t>Приложение к постановлению</w:t>
      </w:r>
    </w:p>
    <w:p w:rsidR="006609D1" w:rsidRPr="00B41675" w:rsidRDefault="006609D1" w:rsidP="006609D1">
      <w:pPr>
        <w:ind w:left="6521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>администрации Енисейского района</w:t>
      </w:r>
    </w:p>
    <w:p w:rsidR="006609D1" w:rsidRPr="00B41675" w:rsidRDefault="006609D1" w:rsidP="006609D1">
      <w:pPr>
        <w:ind w:left="6521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 xml:space="preserve">от </w:t>
      </w:r>
      <w:r w:rsidR="00DE120B">
        <w:rPr>
          <w:rFonts w:ascii="Arial" w:hAnsi="Arial" w:cs="Arial"/>
          <w:bCs/>
          <w:sz w:val="24"/>
          <w:szCs w:val="24"/>
        </w:rPr>
        <w:t>__</w:t>
      </w:r>
      <w:r w:rsidRPr="00B41675">
        <w:rPr>
          <w:rFonts w:ascii="Arial" w:hAnsi="Arial" w:cs="Arial"/>
          <w:bCs/>
          <w:sz w:val="24"/>
          <w:szCs w:val="24"/>
        </w:rPr>
        <w:t>.</w:t>
      </w:r>
      <w:r w:rsidR="00DE120B">
        <w:rPr>
          <w:rFonts w:ascii="Arial" w:hAnsi="Arial" w:cs="Arial"/>
          <w:bCs/>
          <w:sz w:val="24"/>
          <w:szCs w:val="24"/>
        </w:rPr>
        <w:t>__</w:t>
      </w:r>
      <w:r w:rsidRPr="00B41675">
        <w:rPr>
          <w:rFonts w:ascii="Arial" w:hAnsi="Arial" w:cs="Arial"/>
          <w:bCs/>
          <w:sz w:val="24"/>
          <w:szCs w:val="24"/>
        </w:rPr>
        <w:t>.201</w:t>
      </w:r>
      <w:r w:rsidR="00DE120B">
        <w:rPr>
          <w:rFonts w:ascii="Arial" w:hAnsi="Arial" w:cs="Arial"/>
          <w:bCs/>
          <w:sz w:val="24"/>
          <w:szCs w:val="24"/>
        </w:rPr>
        <w:t>7</w:t>
      </w:r>
      <w:r w:rsidRPr="00B41675">
        <w:rPr>
          <w:rFonts w:ascii="Arial" w:hAnsi="Arial" w:cs="Arial"/>
          <w:bCs/>
          <w:sz w:val="24"/>
          <w:szCs w:val="24"/>
        </w:rPr>
        <w:t xml:space="preserve"> №</w:t>
      </w:r>
      <w:r w:rsidR="00DE120B">
        <w:rPr>
          <w:rFonts w:ascii="Arial" w:hAnsi="Arial" w:cs="Arial"/>
          <w:bCs/>
          <w:sz w:val="24"/>
          <w:szCs w:val="24"/>
        </w:rPr>
        <w:t xml:space="preserve">____ </w:t>
      </w:r>
      <w:r w:rsidRPr="00B41675">
        <w:rPr>
          <w:rFonts w:ascii="Arial" w:hAnsi="Arial" w:cs="Arial"/>
          <w:bCs/>
          <w:sz w:val="24"/>
          <w:szCs w:val="24"/>
        </w:rPr>
        <w:t>-п</w:t>
      </w:r>
    </w:p>
    <w:p w:rsidR="00DF54C1" w:rsidRPr="00D06D39" w:rsidRDefault="00DF54C1" w:rsidP="00DF54C1">
      <w:pPr>
        <w:ind w:left="6521"/>
        <w:rPr>
          <w:bCs/>
        </w:rPr>
      </w:pPr>
    </w:p>
    <w:p w:rsidR="00DF54C1" w:rsidRDefault="00DF54C1" w:rsidP="00DF54C1">
      <w:pPr>
        <w:pStyle w:val="afc"/>
        <w:numPr>
          <w:ilvl w:val="0"/>
          <w:numId w:val="5"/>
        </w:numPr>
        <w:jc w:val="center"/>
        <w:rPr>
          <w:rFonts w:ascii="Arial" w:hAnsi="Arial" w:cs="Arial"/>
          <w:sz w:val="24"/>
          <w:szCs w:val="24"/>
        </w:rPr>
      </w:pPr>
      <w:r w:rsidRPr="006E5A8E">
        <w:rPr>
          <w:rFonts w:ascii="Arial" w:hAnsi="Arial" w:cs="Arial"/>
          <w:sz w:val="24"/>
          <w:szCs w:val="24"/>
        </w:rPr>
        <w:t>Паспорт муниципальной программы Енисейского района «Обеспечение безопасности населения Енисейского района»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662"/>
      </w:tblGrid>
      <w:tr w:rsidR="00DF54C1" w:rsidRPr="006E5A8E" w:rsidTr="008C38CC">
        <w:tc>
          <w:tcPr>
            <w:tcW w:w="2694" w:type="dxa"/>
          </w:tcPr>
          <w:p w:rsidR="00DF54C1" w:rsidRPr="006E5A8E" w:rsidRDefault="00DF54C1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662" w:type="dxa"/>
          </w:tcPr>
          <w:p w:rsidR="00DF54C1" w:rsidRPr="006E5A8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района» (далее – программа)</w:t>
            </w:r>
          </w:p>
        </w:tc>
      </w:tr>
      <w:tr w:rsidR="00DF54C1" w:rsidRPr="006E5A8E" w:rsidTr="008C38CC">
        <w:tc>
          <w:tcPr>
            <w:tcW w:w="2694" w:type="dxa"/>
          </w:tcPr>
          <w:p w:rsidR="00DF54C1" w:rsidRPr="006E5A8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662" w:type="dxa"/>
          </w:tcPr>
          <w:p w:rsidR="00DF54C1" w:rsidRPr="006E5A8E" w:rsidRDefault="00DF54C1" w:rsidP="008C38CC">
            <w:pPr>
              <w:pStyle w:val="af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DF54C1" w:rsidRPr="006E5A8E" w:rsidRDefault="00DF54C1" w:rsidP="008C38CC">
            <w:pPr>
              <w:pStyle w:val="af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Распоряжение администрации Енисейского района  об утверждении перечня муниципальных программ Енисейского района от 30.08.2013 № 466-р;</w:t>
            </w:r>
          </w:p>
          <w:p w:rsidR="00DF54C1" w:rsidRPr="006E5A8E" w:rsidRDefault="00DF54C1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Постановление администрации Енисейского района от 26.08.2016 № 474-п «Об утверждении Порядка принятия решений о разработке муниципальных программ Енисейского района, их формировании и реализации»</w:t>
            </w:r>
          </w:p>
        </w:tc>
      </w:tr>
      <w:tr w:rsidR="00DF54C1" w:rsidRPr="006E5A8E" w:rsidTr="008C38CC">
        <w:trPr>
          <w:trHeight w:val="716"/>
        </w:trPr>
        <w:tc>
          <w:tcPr>
            <w:tcW w:w="2694" w:type="dxa"/>
          </w:tcPr>
          <w:p w:rsidR="00DF54C1" w:rsidRPr="006E5A8E" w:rsidRDefault="00DF54C1" w:rsidP="008C38CC">
            <w:pPr>
              <w:pStyle w:val="af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</w:tcPr>
          <w:p w:rsidR="00DF54C1" w:rsidRPr="006E5A8E" w:rsidRDefault="00DF54C1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МКУ «Управление по ГО, ЧС и безопасности Енисейского района»</w:t>
            </w:r>
          </w:p>
          <w:p w:rsidR="00DF54C1" w:rsidRPr="006E5A8E" w:rsidRDefault="00DF54C1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54C1" w:rsidRPr="006E5A8E" w:rsidTr="008C38CC">
        <w:tc>
          <w:tcPr>
            <w:tcW w:w="2694" w:type="dxa"/>
          </w:tcPr>
          <w:p w:rsidR="00DF54C1" w:rsidRPr="006E5A8E" w:rsidRDefault="00DF54C1" w:rsidP="008C38CC">
            <w:pPr>
              <w:pStyle w:val="af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662" w:type="dxa"/>
          </w:tcPr>
          <w:p w:rsidR="00DF54C1" w:rsidRPr="006E5A8E" w:rsidRDefault="00DF54C1" w:rsidP="008C38CC">
            <w:pPr>
              <w:pStyle w:val="af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Администрация района</w:t>
            </w:r>
          </w:p>
          <w:p w:rsidR="00DF54C1" w:rsidRPr="006E5A8E" w:rsidRDefault="00DF54C1" w:rsidP="008C38CC">
            <w:pPr>
              <w:pStyle w:val="af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54C1" w:rsidRPr="006E5A8E" w:rsidTr="008C38CC">
        <w:tc>
          <w:tcPr>
            <w:tcW w:w="2694" w:type="dxa"/>
          </w:tcPr>
          <w:p w:rsidR="00DF54C1" w:rsidRPr="006E5A8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662" w:type="dxa"/>
          </w:tcPr>
          <w:p w:rsidR="00DF54C1" w:rsidRPr="006E5A8E" w:rsidRDefault="00DF54C1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1. 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направленности.</w:t>
            </w:r>
          </w:p>
          <w:p w:rsidR="00DF54C1" w:rsidRPr="006E5A8E" w:rsidRDefault="00DF54C1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2. Обеспечение пожарной безопасности, обеспечение безопасности людей на водных объектах.</w:t>
            </w:r>
          </w:p>
          <w:p w:rsidR="00DF54C1" w:rsidRPr="006E5A8E" w:rsidRDefault="00DF54C1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3. Обеспечение реализации муниципальной программы и прочие мероприятия.</w:t>
            </w:r>
          </w:p>
        </w:tc>
      </w:tr>
      <w:tr w:rsidR="00DF54C1" w:rsidRPr="006E5A8E" w:rsidTr="008C38CC">
        <w:tc>
          <w:tcPr>
            <w:tcW w:w="2694" w:type="dxa"/>
          </w:tcPr>
          <w:p w:rsidR="00DF54C1" w:rsidRPr="006E5A8E" w:rsidRDefault="00DF54C1" w:rsidP="008C38CC">
            <w:pPr>
              <w:pStyle w:val="af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662" w:type="dxa"/>
          </w:tcPr>
          <w:p w:rsidR="00DF54C1" w:rsidRPr="006E5A8E" w:rsidRDefault="00DF54C1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 xml:space="preserve">Эффективная система защиты населения и территорий Енисейского района от чрезвычайных ситуаций </w:t>
            </w:r>
          </w:p>
        </w:tc>
      </w:tr>
      <w:tr w:rsidR="00DF54C1" w:rsidRPr="006E5A8E" w:rsidTr="008C38CC">
        <w:tc>
          <w:tcPr>
            <w:tcW w:w="2694" w:type="dxa"/>
          </w:tcPr>
          <w:p w:rsidR="00DF54C1" w:rsidRPr="006E5A8E" w:rsidRDefault="00DF54C1" w:rsidP="008C38CC">
            <w:pPr>
              <w:pStyle w:val="af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  <w:p w:rsidR="00DF54C1" w:rsidRPr="006E5A8E" w:rsidRDefault="00DF54C1" w:rsidP="008C38CC">
            <w:pPr>
              <w:pStyle w:val="af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:rsidR="00DF54C1" w:rsidRPr="006E5A8E" w:rsidRDefault="00DF54C1" w:rsidP="008C38CC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1. Предупреждение чрезвычайных ситуаций природного и техногенного характера и профилактике угроз террористической направленности, сокращение материального ущерба.</w:t>
            </w:r>
          </w:p>
          <w:p w:rsidR="00DF54C1" w:rsidRPr="006E5A8E" w:rsidRDefault="00DF54C1" w:rsidP="008C38CC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2. Повышение безопасности населения Енисейского района</w:t>
            </w:r>
            <w:r w:rsidR="00DE120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F54C1" w:rsidRPr="006E5A8E" w:rsidRDefault="00DF54C1" w:rsidP="008C38CC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3. Устойчивое функционирование учреждения.</w:t>
            </w:r>
          </w:p>
        </w:tc>
      </w:tr>
      <w:tr w:rsidR="00DF54C1" w:rsidRPr="006E5A8E" w:rsidTr="008C38CC">
        <w:tc>
          <w:tcPr>
            <w:tcW w:w="2694" w:type="dxa"/>
          </w:tcPr>
          <w:p w:rsidR="00DF54C1" w:rsidRPr="006E5A8E" w:rsidRDefault="00DF54C1" w:rsidP="008C38CC">
            <w:pPr>
              <w:pStyle w:val="af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662" w:type="dxa"/>
          </w:tcPr>
          <w:p w:rsidR="00DF54C1" w:rsidRPr="006E5A8E" w:rsidRDefault="00DF54C1" w:rsidP="008C38CC">
            <w:pPr>
              <w:pStyle w:val="afd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E5A8E">
              <w:rPr>
                <w:rFonts w:ascii="Arial" w:hAnsi="Arial" w:cs="Arial"/>
                <w:bCs/>
                <w:sz w:val="24"/>
                <w:szCs w:val="24"/>
              </w:rPr>
              <w:t>2014-2030 годы без деления на этапы</w:t>
            </w:r>
          </w:p>
        </w:tc>
      </w:tr>
      <w:tr w:rsidR="00DF54C1" w:rsidRPr="006E5A8E" w:rsidTr="0073393C">
        <w:trPr>
          <w:trHeight w:val="2684"/>
        </w:trPr>
        <w:tc>
          <w:tcPr>
            <w:tcW w:w="2694" w:type="dxa"/>
          </w:tcPr>
          <w:p w:rsidR="00DF54C1" w:rsidRPr="006E5A8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lastRenderedPageBreak/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 долгосрочный период</w:t>
            </w:r>
          </w:p>
        </w:tc>
        <w:tc>
          <w:tcPr>
            <w:tcW w:w="6662" w:type="dxa"/>
          </w:tcPr>
          <w:p w:rsidR="001C298C" w:rsidRDefault="001C298C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Уровень оснащенности радиотелефонной связью АСФ «МКУ Управление по ГО,ЧС и безопасности Енисейского района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1C298C">
              <w:rPr>
                <w:rFonts w:ascii="Arial" w:hAnsi="Arial" w:cs="Arial"/>
                <w:sz w:val="24"/>
                <w:szCs w:val="24"/>
              </w:rPr>
              <w:t xml:space="preserve"> - 100%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C298C" w:rsidRDefault="001C298C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Количество учреждений муниципальных образований Енисейского района, среди которых распространены памятки по пожарной безопасности</w:t>
            </w:r>
            <w:r>
              <w:rPr>
                <w:rFonts w:ascii="Arial" w:hAnsi="Arial" w:cs="Arial"/>
                <w:sz w:val="24"/>
                <w:szCs w:val="24"/>
              </w:rPr>
              <w:t>– 104;</w:t>
            </w:r>
          </w:p>
          <w:p w:rsidR="001C298C" w:rsidRDefault="001C298C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Ежегодное обновление информационных щитов устанавливаемых в местах несанкционированного массового отдыха и выхода на лед граждан</w:t>
            </w:r>
            <w:r>
              <w:rPr>
                <w:rFonts w:ascii="Arial" w:hAnsi="Arial" w:cs="Arial"/>
                <w:sz w:val="24"/>
                <w:szCs w:val="24"/>
              </w:rPr>
              <w:t>– 100%;</w:t>
            </w:r>
          </w:p>
          <w:p w:rsidR="00C6713A" w:rsidRDefault="004D03FB" w:rsidP="004D03FB">
            <w:pPr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721EBF">
              <w:rPr>
                <w:rFonts w:ascii="Arial" w:hAnsi="Arial" w:cs="Arial"/>
                <w:spacing w:val="-1"/>
                <w:sz w:val="24"/>
                <w:szCs w:val="24"/>
              </w:rPr>
              <w:t>Обеспечение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первичных мер пожарной безопасности: Обустройство минерализованных полос на территории района не </w:t>
            </w:r>
            <w:r w:rsidRPr="00C774AD">
              <w:rPr>
                <w:rFonts w:ascii="Arial" w:hAnsi="Arial" w:cs="Arial"/>
                <w:spacing w:val="-1"/>
                <w:sz w:val="24"/>
                <w:szCs w:val="24"/>
              </w:rPr>
              <w:t>менее 62 км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ежегодно; </w:t>
            </w:r>
          </w:p>
          <w:p w:rsidR="004D03FB" w:rsidRPr="004D03FB" w:rsidRDefault="00FC4D82" w:rsidP="004D03FB">
            <w:pPr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="004D03FB">
              <w:rPr>
                <w:rFonts w:ascii="Arial" w:hAnsi="Arial" w:cs="Arial"/>
                <w:spacing w:val="-1"/>
                <w:sz w:val="24"/>
                <w:szCs w:val="24"/>
              </w:rPr>
              <w:t>риобретение п</w:t>
            </w:r>
            <w:r w:rsidR="00C6713A">
              <w:rPr>
                <w:rFonts w:ascii="Arial" w:hAnsi="Arial" w:cs="Arial"/>
                <w:spacing w:val="-1"/>
                <w:sz w:val="24"/>
                <w:szCs w:val="24"/>
              </w:rPr>
              <w:t>ервичных средств пожаротушения</w:t>
            </w:r>
            <w:r w:rsidR="004D03FB">
              <w:rPr>
                <w:rFonts w:ascii="Arial" w:hAnsi="Arial" w:cs="Arial"/>
                <w:spacing w:val="-1"/>
                <w:sz w:val="24"/>
                <w:szCs w:val="24"/>
              </w:rPr>
              <w:t xml:space="preserve"> не менее 5 единиц ежегодно. </w:t>
            </w:r>
          </w:p>
          <w:p w:rsidR="00DF54C1" w:rsidRPr="006E5A8E" w:rsidRDefault="00DF54C1" w:rsidP="007339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 долгосрочный период представлен в приложении № 1 к паспорту муниципальной программы</w:t>
            </w:r>
          </w:p>
        </w:tc>
      </w:tr>
      <w:tr w:rsidR="00DF54C1" w:rsidRPr="006E5A8E" w:rsidTr="008C38CC">
        <w:tc>
          <w:tcPr>
            <w:tcW w:w="2694" w:type="dxa"/>
          </w:tcPr>
          <w:p w:rsidR="00DF54C1" w:rsidRPr="006E5A8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программы по годам ее реализации</w:t>
            </w:r>
          </w:p>
        </w:tc>
        <w:tc>
          <w:tcPr>
            <w:tcW w:w="6662" w:type="dxa"/>
          </w:tcPr>
          <w:p w:rsidR="00DF54C1" w:rsidRPr="006E5A8E" w:rsidRDefault="00DF54C1" w:rsidP="008C38CC">
            <w:pPr>
              <w:spacing w:line="276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6E5A8E">
              <w:rPr>
                <w:rFonts w:ascii="Arial" w:hAnsi="Arial" w:cs="Arial"/>
                <w:iCs/>
                <w:sz w:val="24"/>
                <w:szCs w:val="24"/>
              </w:rPr>
              <w:t>Объем финансирования программы в 2017 году и плановом п</w:t>
            </w:r>
            <w:r w:rsidR="00DD371B">
              <w:rPr>
                <w:rFonts w:ascii="Arial" w:hAnsi="Arial" w:cs="Arial"/>
                <w:iCs/>
                <w:sz w:val="24"/>
                <w:szCs w:val="24"/>
              </w:rPr>
              <w:t>ериоде 2018-2019 гг. составит 54228,90</w:t>
            </w:r>
            <w:r w:rsidRPr="006E5A8E">
              <w:rPr>
                <w:rFonts w:ascii="Arial" w:hAnsi="Arial" w:cs="Arial"/>
                <w:iCs/>
                <w:sz w:val="24"/>
                <w:szCs w:val="24"/>
              </w:rPr>
              <w:t xml:space="preserve"> тыс. рублей, в том числе:</w:t>
            </w:r>
          </w:p>
          <w:p w:rsidR="00DF54C1" w:rsidRPr="006E5A8E" w:rsidRDefault="00DD371B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2017году– 18497,70 </w:t>
            </w:r>
            <w:r w:rsidR="00DF54C1" w:rsidRPr="006E5A8E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DF54C1" w:rsidRPr="006E5A8E" w:rsidRDefault="00DF54C1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в 2018году– 17865,6</w:t>
            </w:r>
            <w:r w:rsidR="00DD371B">
              <w:rPr>
                <w:rFonts w:ascii="Arial" w:hAnsi="Arial" w:cs="Arial"/>
                <w:sz w:val="24"/>
                <w:szCs w:val="24"/>
              </w:rPr>
              <w:t>0</w:t>
            </w:r>
            <w:r w:rsidRPr="006E5A8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DF54C1" w:rsidRPr="006E5A8E" w:rsidRDefault="00DF54C1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в 2019году– 17865,6</w:t>
            </w:r>
            <w:r w:rsidR="00DD371B">
              <w:rPr>
                <w:rFonts w:ascii="Arial" w:hAnsi="Arial" w:cs="Arial"/>
                <w:sz w:val="24"/>
                <w:szCs w:val="24"/>
              </w:rPr>
              <w:t>0</w:t>
            </w:r>
            <w:r w:rsidRPr="006E5A8E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DF54C1" w:rsidRPr="006E5A8E" w:rsidRDefault="00DF54C1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  <w:p w:rsidR="00DF54C1" w:rsidRPr="006E5A8E" w:rsidRDefault="00DF54C1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 xml:space="preserve">- за счет </w:t>
            </w:r>
            <w:r w:rsidR="00DD371B">
              <w:rPr>
                <w:rFonts w:ascii="Arial" w:hAnsi="Arial" w:cs="Arial"/>
                <w:sz w:val="24"/>
                <w:szCs w:val="24"/>
              </w:rPr>
              <w:t>средств краевого бюджета всего 632,1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6E5A8E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6E5A8E">
              <w:rPr>
                <w:rFonts w:ascii="Arial" w:hAnsi="Arial" w:cs="Arial"/>
                <w:sz w:val="24"/>
                <w:szCs w:val="24"/>
              </w:rPr>
              <w:t>, в том числе по годам реализации:</w:t>
            </w:r>
          </w:p>
          <w:p w:rsidR="00DF54C1" w:rsidRPr="006E5A8E" w:rsidRDefault="00DD371B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2017 году–  632</w:t>
            </w:r>
            <w:r w:rsidR="00DF54C1" w:rsidRPr="006E5A8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F54C1" w:rsidRPr="006E5A8E">
              <w:rPr>
                <w:rFonts w:ascii="Arial" w:hAnsi="Arial" w:cs="Arial"/>
                <w:sz w:val="24"/>
                <w:szCs w:val="24"/>
              </w:rPr>
              <w:t>0 тыс. рублей;</w:t>
            </w:r>
          </w:p>
          <w:p w:rsidR="00DF54C1" w:rsidRPr="006E5A8E" w:rsidRDefault="00DF54C1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в 2018 году–  0,0 тыс. рублей;</w:t>
            </w:r>
          </w:p>
          <w:p w:rsidR="00DF54C1" w:rsidRPr="006E5A8E" w:rsidRDefault="00DF54C1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в 2019 году–  0,0 тыс. рублей</w:t>
            </w:r>
          </w:p>
          <w:p w:rsidR="00DF54C1" w:rsidRPr="006E5A8E" w:rsidRDefault="00DF54C1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за счет средств районного бюджета всего 53596,80 тыс. руб., в том числе по годам реализации:</w:t>
            </w:r>
          </w:p>
          <w:p w:rsidR="00DF54C1" w:rsidRPr="006E5A8E" w:rsidRDefault="00DF54C1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в 2017 году– 17865,6</w:t>
            </w:r>
            <w:r w:rsidR="00DD371B">
              <w:rPr>
                <w:rFonts w:ascii="Arial" w:hAnsi="Arial" w:cs="Arial"/>
                <w:sz w:val="24"/>
                <w:szCs w:val="24"/>
              </w:rPr>
              <w:t>0</w:t>
            </w:r>
            <w:r w:rsidRPr="006E5A8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DF54C1" w:rsidRPr="006E5A8E" w:rsidRDefault="00DF54C1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в 2018 году– 17865,6</w:t>
            </w:r>
            <w:r w:rsidR="00DD371B">
              <w:rPr>
                <w:rFonts w:ascii="Arial" w:hAnsi="Arial" w:cs="Arial"/>
                <w:sz w:val="24"/>
                <w:szCs w:val="24"/>
              </w:rPr>
              <w:t>0</w:t>
            </w:r>
            <w:r w:rsidRPr="006E5A8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DF54C1" w:rsidRPr="006E5A8E" w:rsidRDefault="00DF54C1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в 2019 году– 17865,6</w:t>
            </w:r>
            <w:r w:rsidR="00DD371B">
              <w:rPr>
                <w:rFonts w:ascii="Arial" w:hAnsi="Arial" w:cs="Arial"/>
                <w:sz w:val="24"/>
                <w:szCs w:val="24"/>
              </w:rPr>
              <w:t>0</w:t>
            </w:r>
            <w:r w:rsidRPr="006E5A8E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</w:tc>
      </w:tr>
    </w:tbl>
    <w:p w:rsidR="00DF54C1" w:rsidRPr="00D06D39" w:rsidRDefault="00DF54C1" w:rsidP="00DF54C1">
      <w:pPr>
        <w:pStyle w:val="ConsPlusNormal"/>
        <w:widowControl/>
        <w:ind w:firstLine="0"/>
        <w:outlineLvl w:val="0"/>
        <w:rPr>
          <w:rFonts w:cs="Arial"/>
          <w:color w:val="FF0000"/>
          <w:sz w:val="24"/>
          <w:szCs w:val="24"/>
        </w:rPr>
      </w:pPr>
    </w:p>
    <w:p w:rsidR="00DF54C1" w:rsidRDefault="00DF54C1" w:rsidP="00DF54C1">
      <w:pPr>
        <w:pStyle w:val="ConsPlusNormal"/>
        <w:widowControl/>
        <w:ind w:firstLine="567"/>
        <w:jc w:val="center"/>
        <w:outlineLvl w:val="0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2. Характеристика текущего состояния защиты населения и территорий от чрезвычайных ситуаций  природного и техногенного характера, обеспечения безопасности населения района и анализ социальных, финансово-экономических и прочих рисков реализации программы</w:t>
      </w:r>
    </w:p>
    <w:p w:rsidR="0073393C" w:rsidRPr="00CC37FE" w:rsidRDefault="0073393C" w:rsidP="00DF54C1">
      <w:pPr>
        <w:pStyle w:val="ConsPlusNormal"/>
        <w:widowControl/>
        <w:ind w:firstLine="567"/>
        <w:jc w:val="center"/>
        <w:outlineLvl w:val="0"/>
        <w:rPr>
          <w:rFonts w:cs="Arial"/>
          <w:sz w:val="24"/>
          <w:szCs w:val="24"/>
        </w:rPr>
      </w:pPr>
    </w:p>
    <w:p w:rsidR="00DF54C1" w:rsidRPr="00CC37FE" w:rsidRDefault="00DF54C1" w:rsidP="00DF54C1">
      <w:pPr>
        <w:ind w:right="24" w:firstLine="720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Енисейский район, обладая обширной территорией, большой протяженностью и отсутствием круглогодичного сообщения почти с третьей частью населенных пунктов района, подвержен широкому спектру опасных природных явлений и аварийных ситуаций техногенного характера, таких как:</w:t>
      </w:r>
    </w:p>
    <w:p w:rsidR="00DF54C1" w:rsidRPr="00CC37FE" w:rsidRDefault="00DF54C1" w:rsidP="00DF54C1">
      <w:pPr>
        <w:ind w:right="24" w:firstLine="720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катастрофическое затопление при разрушении плотин гидроузлов;</w:t>
      </w:r>
    </w:p>
    <w:p w:rsidR="00DF54C1" w:rsidRPr="00CC37FE" w:rsidRDefault="00DF54C1" w:rsidP="00DF54C1">
      <w:pPr>
        <w:ind w:right="24" w:firstLine="720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крупные производственные аварии;</w:t>
      </w:r>
    </w:p>
    <w:p w:rsidR="00DF54C1" w:rsidRPr="00CC37FE" w:rsidRDefault="00DF54C1" w:rsidP="00DF54C1">
      <w:pPr>
        <w:ind w:right="24" w:firstLine="720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пожары в зданиях и сооружениях;</w:t>
      </w:r>
    </w:p>
    <w:p w:rsidR="00DF54C1" w:rsidRPr="00CC37FE" w:rsidRDefault="00DF54C1" w:rsidP="00DF54C1">
      <w:pPr>
        <w:ind w:right="24" w:firstLine="720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лесные пожары;</w:t>
      </w:r>
    </w:p>
    <w:p w:rsidR="00DF54C1" w:rsidRPr="00CC37FE" w:rsidRDefault="00DF54C1" w:rsidP="00DF54C1">
      <w:pPr>
        <w:ind w:right="24" w:firstLine="720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наводнения  и паводки;</w:t>
      </w:r>
    </w:p>
    <w:p w:rsidR="00DF54C1" w:rsidRPr="00CC37FE" w:rsidRDefault="00DF54C1" w:rsidP="00DF54C1">
      <w:pPr>
        <w:ind w:right="24" w:firstLine="720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аварии и крушения на железнодорожном транспорте;</w:t>
      </w:r>
    </w:p>
    <w:p w:rsidR="00DF54C1" w:rsidRPr="00CC37FE" w:rsidRDefault="00DF54C1" w:rsidP="00DF54C1">
      <w:pPr>
        <w:ind w:right="24" w:firstLine="720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lastRenderedPageBreak/>
        <w:t>- авиакатастрофы;</w:t>
      </w:r>
    </w:p>
    <w:p w:rsidR="00DF54C1" w:rsidRPr="00CC37FE" w:rsidRDefault="00DF54C1" w:rsidP="00DF54C1">
      <w:pPr>
        <w:ind w:right="24" w:firstLine="720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аварии на коммунально-энергетических сетях;</w:t>
      </w:r>
    </w:p>
    <w:p w:rsidR="00DF54C1" w:rsidRPr="00CC37FE" w:rsidRDefault="00DF54C1" w:rsidP="00DF54C1">
      <w:pPr>
        <w:ind w:right="24" w:firstLine="720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снежные заносы;</w:t>
      </w:r>
    </w:p>
    <w:p w:rsidR="00DF54C1" w:rsidRPr="00CC37FE" w:rsidRDefault="00DF54C1" w:rsidP="00DF54C1">
      <w:pPr>
        <w:pStyle w:val="ConsPlusNormal"/>
        <w:widowControl/>
        <w:ind w:firstLine="708"/>
        <w:jc w:val="both"/>
        <w:outlineLvl w:val="0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- взрывы при транспортировке и хранении взрывоопасных, легковоспламеняющихся материалов;</w:t>
      </w:r>
    </w:p>
    <w:p w:rsidR="00DF54C1" w:rsidRPr="00CC37FE" w:rsidRDefault="00DF54C1" w:rsidP="0073393C">
      <w:pPr>
        <w:pStyle w:val="ConsPlusNormal"/>
        <w:widowControl/>
        <w:ind w:firstLine="708"/>
        <w:jc w:val="both"/>
        <w:outlineLvl w:val="0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- террористические акты;</w:t>
      </w:r>
    </w:p>
    <w:p w:rsidR="00DF54C1" w:rsidRPr="00CC37FE" w:rsidRDefault="00DF54C1" w:rsidP="00DF54C1">
      <w:pPr>
        <w:pStyle w:val="ConsPlusNormal"/>
        <w:widowControl/>
        <w:ind w:firstLine="708"/>
        <w:jc w:val="both"/>
        <w:outlineLvl w:val="0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- происшествия на водных акваториях.</w:t>
      </w:r>
    </w:p>
    <w:p w:rsidR="00DF54C1" w:rsidRPr="00CC37FE" w:rsidRDefault="00114165" w:rsidP="00DF54C1">
      <w:pPr>
        <w:pStyle w:val="ae"/>
        <w:spacing w:after="0"/>
        <w:ind w:left="20" w:right="10" w:firstLine="689"/>
        <w:jc w:val="both"/>
        <w:rPr>
          <w:rFonts w:ascii="Arial" w:hAnsi="Arial" w:cs="Arial"/>
          <w:snapToGrid w:val="0"/>
          <w:sz w:val="24"/>
          <w:szCs w:val="24"/>
        </w:rPr>
      </w:pPr>
      <w:r w:rsidRPr="00114165">
        <w:rPr>
          <w:rFonts w:ascii="Arial" w:hAnsi="Arial" w:cs="Arial"/>
          <w:snapToGrid w:val="0"/>
          <w:sz w:val="24"/>
          <w:szCs w:val="24"/>
        </w:rPr>
        <w:t>В 2016</w:t>
      </w:r>
      <w:r w:rsidR="00DF54C1" w:rsidRPr="00114165">
        <w:rPr>
          <w:rFonts w:ascii="Arial" w:hAnsi="Arial" w:cs="Arial"/>
          <w:snapToGrid w:val="0"/>
          <w:sz w:val="24"/>
          <w:szCs w:val="24"/>
        </w:rPr>
        <w:t xml:space="preserve"> году на территории</w:t>
      </w:r>
      <w:r w:rsidRPr="00114165">
        <w:rPr>
          <w:rFonts w:ascii="Arial" w:hAnsi="Arial" w:cs="Arial"/>
          <w:snapToGrid w:val="0"/>
          <w:sz w:val="24"/>
          <w:szCs w:val="24"/>
        </w:rPr>
        <w:t xml:space="preserve"> Енисейского района произошло 59</w:t>
      </w:r>
      <w:r w:rsidR="00DF54C1" w:rsidRPr="00114165">
        <w:rPr>
          <w:rFonts w:ascii="Arial" w:hAnsi="Arial" w:cs="Arial"/>
          <w:snapToGrid w:val="0"/>
          <w:sz w:val="24"/>
          <w:szCs w:val="24"/>
        </w:rPr>
        <w:t xml:space="preserve"> пожаров в зданиях и сооружениях, </w:t>
      </w:r>
      <w:r w:rsidR="00DF54C1" w:rsidRPr="00114165">
        <w:rPr>
          <w:rFonts w:ascii="Arial" w:hAnsi="Arial" w:cs="Arial"/>
          <w:sz w:val="24"/>
          <w:szCs w:val="24"/>
        </w:rPr>
        <w:t>с н</w:t>
      </w:r>
      <w:r w:rsidRPr="00114165">
        <w:rPr>
          <w:rFonts w:ascii="Arial" w:hAnsi="Arial" w:cs="Arial"/>
          <w:sz w:val="24"/>
          <w:szCs w:val="24"/>
        </w:rPr>
        <w:t>ачала пожароопасного сезона 2016</w:t>
      </w:r>
      <w:r w:rsidR="00DF54C1" w:rsidRPr="00114165">
        <w:rPr>
          <w:rFonts w:ascii="Arial" w:hAnsi="Arial" w:cs="Arial"/>
          <w:sz w:val="24"/>
          <w:szCs w:val="24"/>
        </w:rPr>
        <w:t xml:space="preserve"> года на территории</w:t>
      </w:r>
      <w:r w:rsidR="00DF54C1" w:rsidRPr="00CC37FE">
        <w:rPr>
          <w:rFonts w:ascii="Arial" w:hAnsi="Arial" w:cs="Arial"/>
          <w:sz w:val="24"/>
          <w:szCs w:val="24"/>
        </w:rPr>
        <w:t xml:space="preserve"> Енисейского района зарегистрировано 46 лесных пожаров, на общей площади 1,907 тыс. га.</w:t>
      </w:r>
    </w:p>
    <w:p w:rsidR="00DF54C1" w:rsidRPr="00114165" w:rsidRDefault="00DF54C1" w:rsidP="00DF54C1">
      <w:pPr>
        <w:pStyle w:val="ae"/>
        <w:spacing w:after="0"/>
        <w:ind w:left="20" w:right="10" w:firstLine="689"/>
        <w:jc w:val="both"/>
        <w:rPr>
          <w:rFonts w:ascii="Arial" w:hAnsi="Arial" w:cs="Arial"/>
          <w:snapToGrid w:val="0"/>
          <w:sz w:val="24"/>
          <w:szCs w:val="24"/>
        </w:rPr>
      </w:pPr>
      <w:r w:rsidRPr="00114165">
        <w:rPr>
          <w:rFonts w:ascii="Arial" w:hAnsi="Arial" w:cs="Arial"/>
          <w:sz w:val="24"/>
          <w:szCs w:val="24"/>
        </w:rPr>
        <w:t>В результате произошедших чрезвычайных ситуаций техногенного и природного харак</w:t>
      </w:r>
      <w:r w:rsidR="00114165" w:rsidRPr="00114165">
        <w:rPr>
          <w:rFonts w:ascii="Arial" w:hAnsi="Arial" w:cs="Arial"/>
          <w:sz w:val="24"/>
          <w:szCs w:val="24"/>
        </w:rPr>
        <w:t>тера на территории района в 2016</w:t>
      </w:r>
      <w:r w:rsidRPr="00114165">
        <w:rPr>
          <w:rFonts w:ascii="Arial" w:hAnsi="Arial" w:cs="Arial"/>
          <w:sz w:val="24"/>
          <w:szCs w:val="24"/>
        </w:rPr>
        <w:t xml:space="preserve"> году </w:t>
      </w:r>
      <w:r w:rsidR="00114165" w:rsidRPr="00114165">
        <w:rPr>
          <w:rFonts w:ascii="Arial" w:hAnsi="Arial" w:cs="Arial"/>
          <w:snapToGrid w:val="0"/>
          <w:sz w:val="24"/>
          <w:szCs w:val="24"/>
        </w:rPr>
        <w:t>погибло 6</w:t>
      </w:r>
      <w:r w:rsidRPr="00114165">
        <w:rPr>
          <w:rFonts w:ascii="Arial" w:hAnsi="Arial" w:cs="Arial"/>
          <w:snapToGrid w:val="0"/>
          <w:sz w:val="24"/>
          <w:szCs w:val="24"/>
        </w:rPr>
        <w:t xml:space="preserve"> человек, пострадало 3 человека. Число погибших в зоне прикрытия АСФ МКУ «Управление по ГО, ЧС и безопасности Енис</w:t>
      </w:r>
      <w:r w:rsidR="00114165" w:rsidRPr="00114165">
        <w:rPr>
          <w:rFonts w:ascii="Arial" w:hAnsi="Arial" w:cs="Arial"/>
          <w:snapToGrid w:val="0"/>
          <w:sz w:val="24"/>
          <w:szCs w:val="24"/>
        </w:rPr>
        <w:t>ейского района» составило 1 чел.</w:t>
      </w:r>
    </w:p>
    <w:p w:rsidR="00DF54C1" w:rsidRPr="00114165" w:rsidRDefault="00DF54C1" w:rsidP="00DF54C1">
      <w:pPr>
        <w:pStyle w:val="ae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14165">
        <w:rPr>
          <w:rFonts w:ascii="Arial" w:hAnsi="Arial" w:cs="Arial"/>
          <w:sz w:val="24"/>
          <w:szCs w:val="24"/>
        </w:rPr>
        <w:t>Материа</w:t>
      </w:r>
      <w:r w:rsidR="00114165" w:rsidRPr="00114165">
        <w:rPr>
          <w:rFonts w:ascii="Arial" w:hAnsi="Arial" w:cs="Arial"/>
          <w:sz w:val="24"/>
          <w:szCs w:val="24"/>
        </w:rPr>
        <w:t>льный ущерб составил более 9 868</w:t>
      </w:r>
      <w:r w:rsidRPr="00114165">
        <w:rPr>
          <w:rFonts w:ascii="Arial" w:hAnsi="Arial" w:cs="Arial"/>
          <w:sz w:val="24"/>
          <w:szCs w:val="24"/>
        </w:rPr>
        <w:t xml:space="preserve"> 000  рублей.</w:t>
      </w:r>
    </w:p>
    <w:p w:rsidR="00DF54C1" w:rsidRPr="00CC37FE" w:rsidRDefault="00DF54C1" w:rsidP="00DF54C1">
      <w:pPr>
        <w:pStyle w:val="ae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4165">
        <w:rPr>
          <w:rFonts w:ascii="Arial" w:hAnsi="Arial" w:cs="Arial"/>
          <w:sz w:val="24"/>
          <w:szCs w:val="24"/>
        </w:rPr>
        <w:t>На сегодняшний день аварийно- спасательные формирования расположены в 11-ти населенных пунктах: Высокогорский, Кривляк, Майское, Новый Городок, Усть-Пит, Чалбышево, Безымянка, Малобелая, Под</w:t>
      </w:r>
      <w:r w:rsidR="00114165">
        <w:rPr>
          <w:rFonts w:ascii="Arial" w:hAnsi="Arial" w:cs="Arial"/>
          <w:sz w:val="24"/>
          <w:szCs w:val="24"/>
        </w:rPr>
        <w:t>горное, Шапкино, Епишино. В 2016</w:t>
      </w:r>
      <w:r w:rsidRPr="00114165">
        <w:rPr>
          <w:rFonts w:ascii="Arial" w:hAnsi="Arial" w:cs="Arial"/>
          <w:sz w:val="24"/>
          <w:szCs w:val="24"/>
        </w:rPr>
        <w:t xml:space="preserve"> году подр</w:t>
      </w:r>
      <w:r w:rsidR="00114165" w:rsidRPr="00114165">
        <w:rPr>
          <w:rFonts w:ascii="Arial" w:hAnsi="Arial" w:cs="Arial"/>
          <w:sz w:val="24"/>
          <w:szCs w:val="24"/>
        </w:rPr>
        <w:t>азделениями АСФ ликвидировано 31</w:t>
      </w:r>
      <w:r w:rsidRPr="00114165">
        <w:rPr>
          <w:rFonts w:ascii="Arial" w:hAnsi="Arial" w:cs="Arial"/>
          <w:sz w:val="24"/>
          <w:szCs w:val="24"/>
        </w:rPr>
        <w:t xml:space="preserve"> возгорани</w:t>
      </w:r>
      <w:r w:rsidR="00114165">
        <w:rPr>
          <w:rFonts w:ascii="Arial" w:hAnsi="Arial" w:cs="Arial"/>
          <w:sz w:val="24"/>
          <w:szCs w:val="24"/>
        </w:rPr>
        <w:t>е</w:t>
      </w:r>
      <w:r w:rsidR="000246D8">
        <w:rPr>
          <w:rFonts w:ascii="Arial" w:hAnsi="Arial" w:cs="Arial"/>
          <w:sz w:val="24"/>
          <w:szCs w:val="24"/>
        </w:rPr>
        <w:t>, в результате которых погиб 1 человек.</w:t>
      </w:r>
    </w:p>
    <w:p w:rsidR="00DF54C1" w:rsidRPr="00CC37FE" w:rsidRDefault="00DF54C1" w:rsidP="00DF54C1">
      <w:pPr>
        <w:pStyle w:val="ae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6828ED">
        <w:rPr>
          <w:rFonts w:ascii="Arial" w:hAnsi="Arial" w:cs="Arial"/>
          <w:sz w:val="24"/>
          <w:szCs w:val="24"/>
        </w:rPr>
        <w:t xml:space="preserve">Уровень оснащенности АСФ радиотелефонной связью на конец 2016 года составил 95%, в 2017 году обеспеченность АСФ радиотелефонной связью составит </w:t>
      </w:r>
      <w:r w:rsidR="00593EA7" w:rsidRPr="006828ED">
        <w:rPr>
          <w:rFonts w:ascii="Arial" w:hAnsi="Arial" w:cs="Arial"/>
          <w:sz w:val="24"/>
          <w:szCs w:val="24"/>
        </w:rPr>
        <w:t>97</w:t>
      </w:r>
      <w:r w:rsidR="00821062" w:rsidRPr="006828ED">
        <w:rPr>
          <w:rFonts w:ascii="Arial" w:hAnsi="Arial" w:cs="Arial"/>
          <w:sz w:val="24"/>
          <w:szCs w:val="24"/>
        </w:rPr>
        <w:t>% при условии сохранения финансирования в прежнем объеме.</w:t>
      </w:r>
    </w:p>
    <w:p w:rsidR="00DF54C1" w:rsidRPr="00CC37FE" w:rsidRDefault="00FB5542" w:rsidP="00DF54C1">
      <w:pPr>
        <w:pStyle w:val="ae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Деятельность аварийно-спасательных формирований</w:t>
      </w:r>
      <w:r w:rsidR="00DF54C1" w:rsidRPr="00821062">
        <w:rPr>
          <w:rFonts w:ascii="Arial" w:hAnsi="Arial" w:cs="Arial"/>
          <w:sz w:val="24"/>
          <w:szCs w:val="24"/>
        </w:rPr>
        <w:t xml:space="preserve"> оценивается главами муниципальных образований по 5 бальной шкале, показатель оценки в 2017 году плановое значение</w:t>
      </w:r>
      <w:r w:rsidR="00821062">
        <w:rPr>
          <w:rFonts w:ascii="Arial" w:hAnsi="Arial" w:cs="Arial"/>
          <w:sz w:val="24"/>
          <w:szCs w:val="24"/>
        </w:rPr>
        <w:t xml:space="preserve">которого </w:t>
      </w:r>
      <w:r w:rsidR="00DF54C1" w:rsidRPr="00821062">
        <w:rPr>
          <w:rFonts w:ascii="Arial" w:hAnsi="Arial" w:cs="Arial"/>
          <w:sz w:val="24"/>
          <w:szCs w:val="24"/>
        </w:rPr>
        <w:t>должно составить не менее 4,7 балла.</w:t>
      </w:r>
    </w:p>
    <w:p w:rsidR="00DF54C1" w:rsidRPr="00CC37FE" w:rsidRDefault="00DF54C1" w:rsidP="00DF54C1">
      <w:pPr>
        <w:pStyle w:val="ae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1062">
        <w:rPr>
          <w:rFonts w:ascii="Arial" w:hAnsi="Arial" w:cs="Arial"/>
          <w:sz w:val="24"/>
          <w:szCs w:val="24"/>
        </w:rPr>
        <w:t>В качестве профилактич</w:t>
      </w:r>
      <w:r w:rsidR="00DE36AE">
        <w:rPr>
          <w:rFonts w:ascii="Arial" w:hAnsi="Arial" w:cs="Arial"/>
          <w:sz w:val="24"/>
          <w:szCs w:val="24"/>
        </w:rPr>
        <w:t>еских мероприятий осуществляется</w:t>
      </w:r>
      <w:r w:rsidRPr="00821062">
        <w:rPr>
          <w:rFonts w:ascii="Arial" w:hAnsi="Arial" w:cs="Arial"/>
          <w:sz w:val="24"/>
          <w:szCs w:val="24"/>
        </w:rPr>
        <w:t xml:space="preserve"> распространение памяток по пожарной безопасности среди населения</w:t>
      </w:r>
      <w:r w:rsidR="003D6C94">
        <w:rPr>
          <w:rFonts w:ascii="Arial" w:hAnsi="Arial" w:cs="Arial"/>
          <w:sz w:val="24"/>
          <w:szCs w:val="24"/>
        </w:rPr>
        <w:t>.</w:t>
      </w:r>
      <w:r w:rsidR="00821062" w:rsidRPr="00821062">
        <w:rPr>
          <w:rFonts w:ascii="Arial" w:hAnsi="Arial" w:cs="Arial"/>
          <w:sz w:val="24"/>
          <w:szCs w:val="24"/>
        </w:rPr>
        <w:t>В 2016</w:t>
      </w:r>
      <w:r w:rsidRPr="00821062">
        <w:rPr>
          <w:rFonts w:ascii="Arial" w:hAnsi="Arial" w:cs="Arial"/>
          <w:sz w:val="24"/>
          <w:szCs w:val="24"/>
        </w:rPr>
        <w:t xml:space="preserve"> году количество учреждений</w:t>
      </w:r>
      <w:r w:rsidR="003D6C94" w:rsidRPr="00821062">
        <w:rPr>
          <w:rFonts w:ascii="Arial" w:hAnsi="Arial" w:cs="Arial"/>
          <w:sz w:val="24"/>
          <w:szCs w:val="24"/>
        </w:rPr>
        <w:t>, среди которых распространены памятки</w:t>
      </w:r>
      <w:r w:rsidR="003D6C94">
        <w:rPr>
          <w:rFonts w:ascii="Arial" w:hAnsi="Arial" w:cs="Arial"/>
          <w:sz w:val="24"/>
          <w:szCs w:val="24"/>
        </w:rPr>
        <w:t>,</w:t>
      </w:r>
      <w:r w:rsidR="00821062" w:rsidRPr="00821062">
        <w:rPr>
          <w:rFonts w:ascii="Arial" w:hAnsi="Arial" w:cs="Arial"/>
          <w:sz w:val="24"/>
          <w:szCs w:val="24"/>
        </w:rPr>
        <w:t xml:space="preserve"> составило 104</w:t>
      </w:r>
      <w:r w:rsidRPr="00821062">
        <w:rPr>
          <w:rFonts w:ascii="Arial" w:hAnsi="Arial" w:cs="Arial"/>
          <w:sz w:val="24"/>
          <w:szCs w:val="24"/>
        </w:rPr>
        <w:t xml:space="preserve">. В рамках обеспечения безопасности на водных объектах было произведено 100% обновление информационных щитов, устанавливаемых в местах несанкционированного массового отдыха и выхода на лед </w:t>
      </w:r>
      <w:r w:rsidRPr="00114165">
        <w:rPr>
          <w:rFonts w:ascii="Arial" w:hAnsi="Arial" w:cs="Arial"/>
          <w:sz w:val="24"/>
          <w:szCs w:val="24"/>
        </w:rPr>
        <w:t>граждан.</w:t>
      </w:r>
    </w:p>
    <w:p w:rsidR="00DF54C1" w:rsidRPr="00CC37FE" w:rsidRDefault="00DF54C1" w:rsidP="00DF54C1">
      <w:pPr>
        <w:pStyle w:val="ae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DF54C1" w:rsidRPr="00CC37FE" w:rsidRDefault="00DF54C1" w:rsidP="00DF54C1">
      <w:pPr>
        <w:jc w:val="center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3. Приоритеты и цели социально-экономического развития, описание цели и задач программы, прогноз развития в области защиты населения и территорий от чрезвычайных ситуаций природного и техногенного характера, обеспечения безопасности населения района</w:t>
      </w:r>
    </w:p>
    <w:p w:rsidR="00DF54C1" w:rsidRPr="00CC37FE" w:rsidRDefault="00DF54C1" w:rsidP="00DF54C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 xml:space="preserve">Приоритетами в области защиты населения и территорий от чрезвычайных ситуаций природного и техногенного характера являются: </w:t>
      </w:r>
    </w:p>
    <w:p w:rsidR="00DF54C1" w:rsidRPr="00CC37FE" w:rsidRDefault="00DF54C1" w:rsidP="00DF54C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осуществление подготовки и содержания в готовности необходимых сил и средств для защиты населения и территорий от чрезвычайных ситуаций, обучение населения способам защиты и действиям в этих ситуациях;</w:t>
      </w:r>
    </w:p>
    <w:p w:rsidR="00DF54C1" w:rsidRPr="00CC37FE" w:rsidRDefault="00DF54C1" w:rsidP="00DF54C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подготовка решений о проведении эвакуационных мероприятий в чрезвычайных ситуациях и организация их проведения;</w:t>
      </w:r>
    </w:p>
    <w:p w:rsidR="00DF54C1" w:rsidRPr="00CC37FE" w:rsidRDefault="00DF54C1" w:rsidP="00DF54C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осуществление в установленном порядке сбора и обмена информации в области защиты населения и территорий от чрезвычайных ситуаций, обеспечение своевременного оповещения и информирования населения об угрозе возникновения или о возникновении чрезвычайных ситуаций;</w:t>
      </w:r>
    </w:p>
    <w:p w:rsidR="00DF54C1" w:rsidRPr="00CC37FE" w:rsidRDefault="00DF54C1" w:rsidP="00DF54C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организация и проведение аварийно-спасательных и других неотложных работ;</w:t>
      </w:r>
    </w:p>
    <w:p w:rsidR="00DF54C1" w:rsidRPr="00CC37FE" w:rsidRDefault="00DF54C1" w:rsidP="00DF54C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lastRenderedPageBreak/>
        <w:t xml:space="preserve">- содействие устойчивому функционированию организаций в чрезвычайных ситуациях;   </w:t>
      </w:r>
    </w:p>
    <w:p w:rsidR="00DF54C1" w:rsidRPr="00CC37FE" w:rsidRDefault="00DF54C1" w:rsidP="00DF54C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Приоритетами в области гражданской обороны:</w:t>
      </w:r>
    </w:p>
    <w:p w:rsidR="00DF54C1" w:rsidRPr="00CC37FE" w:rsidRDefault="00DF54C1" w:rsidP="00DF54C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организация мероприятий по гражданской обороне, разработка и реализация планов гражданской обороны и защиты населения;</w:t>
      </w:r>
    </w:p>
    <w:p w:rsidR="00DF54C1" w:rsidRPr="00CC37FE" w:rsidRDefault="00DF54C1" w:rsidP="00DF54C1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sub_8023"/>
      <w:r w:rsidRPr="00CC37FE">
        <w:rPr>
          <w:rFonts w:ascii="Arial" w:hAnsi="Arial" w:cs="Arial"/>
          <w:sz w:val="24"/>
          <w:szCs w:val="24"/>
        </w:rPr>
        <w:t>- проведение мероприятий подготовки и обучения населения в области гражданской обороны;</w:t>
      </w:r>
      <w:bookmarkEnd w:id="1"/>
    </w:p>
    <w:p w:rsidR="00DF54C1" w:rsidRPr="00CC37FE" w:rsidRDefault="00DF54C1" w:rsidP="00DF54C1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sub_8024"/>
      <w:r w:rsidRPr="00CC37FE">
        <w:rPr>
          <w:rFonts w:ascii="Arial" w:hAnsi="Arial" w:cs="Arial"/>
          <w:sz w:val="24"/>
          <w:szCs w:val="24"/>
        </w:rPr>
        <w:t>- поддержание 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характера, защитные сооружения и другие объекты гражданской обороны;</w:t>
      </w:r>
      <w:bookmarkEnd w:id="2"/>
    </w:p>
    <w:p w:rsidR="00DF54C1" w:rsidRPr="00CC37FE" w:rsidRDefault="00DF54C1" w:rsidP="00DF54C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проведение мероприятий по подготовке к эвакуации населения, материальных и культурных ценностей в безопасные районы;</w:t>
      </w:r>
    </w:p>
    <w:p w:rsidR="00DF54C1" w:rsidRPr="00CC37FE" w:rsidRDefault="00DF54C1" w:rsidP="00DF54C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проведение первоочередных мероприятий по поддержанию устойчивого функционирования организаций в военное время;</w:t>
      </w:r>
    </w:p>
    <w:p w:rsidR="00DF54C1" w:rsidRPr="00CC37FE" w:rsidRDefault="00DF54C1" w:rsidP="00DF54C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организация создания и содержания в целях гражданской обороны запасов продовольствия, медицинских средств индивидуальной защиты и иных средств;</w:t>
      </w:r>
    </w:p>
    <w:p w:rsidR="00DF54C1" w:rsidRPr="00CC37FE" w:rsidRDefault="00DF54C1" w:rsidP="00DF54C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Приоритетом в области предотвращения угроз террористической направленности является:</w:t>
      </w:r>
    </w:p>
    <w:p w:rsidR="00DF54C1" w:rsidRPr="00CC37FE" w:rsidRDefault="00DF54C1" w:rsidP="00DF54C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района;</w:t>
      </w:r>
    </w:p>
    <w:p w:rsidR="00DF54C1" w:rsidRPr="00CC37FE" w:rsidRDefault="00DF54C1" w:rsidP="00DF54C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Приоритетом в области безопасности на водных объектах:</w:t>
      </w:r>
    </w:p>
    <w:p w:rsidR="00DF54C1" w:rsidRPr="00CC37FE" w:rsidRDefault="00DF54C1" w:rsidP="00DF54C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осуществление мероприятий по обеспечению безопасности людей на водных объектах, охране их жизни и здоровья.</w:t>
      </w:r>
    </w:p>
    <w:p w:rsidR="00DF54C1" w:rsidRPr="00CC37FE" w:rsidRDefault="00DF54C1" w:rsidP="00DF54C1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Целью программы является создание эффективной системы защиты населения и территорий района от чрезвычайных ситуаций.</w:t>
      </w:r>
    </w:p>
    <w:p w:rsidR="00DF54C1" w:rsidRPr="00CC37FE" w:rsidRDefault="00DF54C1" w:rsidP="00DF54C1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Задачи программы:</w:t>
      </w:r>
    </w:p>
    <w:p w:rsidR="00DF54C1" w:rsidRPr="00CC37FE" w:rsidRDefault="00DF54C1" w:rsidP="00DF54C1">
      <w:pPr>
        <w:tabs>
          <w:tab w:val="left" w:pos="4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1. Предупреждение чрезвычайных ситуаций природного и техногенного характера и угроз террористической направленности, сокращение материального ущерба,</w:t>
      </w:r>
    </w:p>
    <w:p w:rsidR="00DF54C1" w:rsidRPr="00CC37FE" w:rsidRDefault="00DF54C1" w:rsidP="00DF54C1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2. Повышение безопасности населения Енисейского района,</w:t>
      </w:r>
    </w:p>
    <w:p w:rsidR="00DF54C1" w:rsidRPr="00CC37FE" w:rsidRDefault="00DF54C1" w:rsidP="00DF54C1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3. Устойчивое функционирование учреждения.</w:t>
      </w:r>
    </w:p>
    <w:p w:rsidR="00DF54C1" w:rsidRPr="00CC37FE" w:rsidRDefault="00DF54C1" w:rsidP="00DF54C1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В результате реализации программы будет обеспечено:</w:t>
      </w:r>
    </w:p>
    <w:p w:rsidR="00DF54C1" w:rsidRPr="00CC37FE" w:rsidRDefault="00DF54C1" w:rsidP="00DF54C1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-всесторонний информационный обмен между взаимодействующими структурами района  и г.Енисейска;</w:t>
      </w:r>
    </w:p>
    <w:p w:rsidR="00DF54C1" w:rsidRPr="00CC37FE" w:rsidRDefault="00DF54C1" w:rsidP="00DF54C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-оперативное реагирование на ЧС природного и техногенного характера и различного рода происшествия;</w:t>
      </w:r>
    </w:p>
    <w:p w:rsidR="00DF54C1" w:rsidRPr="00CC37FE" w:rsidRDefault="00DF54C1" w:rsidP="00DF54C1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-безопасность и охрана жизни людей на водных объектах района;</w:t>
      </w:r>
    </w:p>
    <w:p w:rsidR="00DF54C1" w:rsidRPr="00CC37FE" w:rsidRDefault="00DF54C1" w:rsidP="00DF54C1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 xml:space="preserve">-пожарная охрана 11 населенных пунктов района, тушение пожаров и проведение первоочередных аварийно-спасательных работ, связанных с пожарами; </w:t>
      </w:r>
    </w:p>
    <w:p w:rsidR="00DF54C1" w:rsidRPr="00CC37FE" w:rsidRDefault="00DF54C1" w:rsidP="00DF54C1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-функционирование и поддержание в готовности технических средств района на случай чрезвычайных ситуаций;</w:t>
      </w:r>
    </w:p>
    <w:p w:rsidR="00DF54C1" w:rsidRPr="00CC37FE" w:rsidRDefault="00DF54C1" w:rsidP="00DF54C1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-повышение общественного порядка и предупреждение совершения террористических актов.</w:t>
      </w:r>
    </w:p>
    <w:p w:rsidR="00DF54C1" w:rsidRPr="00CC37FE" w:rsidRDefault="00DF54C1" w:rsidP="00DF54C1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</w:p>
    <w:p w:rsidR="00DF54C1" w:rsidRPr="00CC37FE" w:rsidRDefault="00DF54C1" w:rsidP="00DF54C1">
      <w:pPr>
        <w:pStyle w:val="ConsPlusNormal"/>
        <w:widowControl/>
        <w:ind w:firstLine="0"/>
        <w:jc w:val="center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4. Механизм реализации отдельных мероприятий программы</w:t>
      </w:r>
    </w:p>
    <w:p w:rsidR="00DF54C1" w:rsidRPr="00CC37FE" w:rsidRDefault="00DF54C1" w:rsidP="00DF54C1">
      <w:pPr>
        <w:pStyle w:val="ConsPlusNormal"/>
        <w:widowControl/>
        <w:ind w:firstLine="708"/>
        <w:jc w:val="both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 xml:space="preserve">Муниципальная программа реализуется в рамках подпрограмм и не содержит отдельных мероприятий. </w:t>
      </w:r>
    </w:p>
    <w:p w:rsidR="00DF54C1" w:rsidRPr="00CC37FE" w:rsidRDefault="00DF54C1" w:rsidP="00DF54C1">
      <w:pPr>
        <w:pStyle w:val="ConsPlusNormal"/>
        <w:widowControl/>
        <w:ind w:firstLine="0"/>
        <w:jc w:val="center"/>
        <w:rPr>
          <w:rFonts w:cs="Arial"/>
          <w:sz w:val="24"/>
          <w:szCs w:val="24"/>
        </w:rPr>
      </w:pPr>
    </w:p>
    <w:p w:rsidR="00DF54C1" w:rsidRPr="00CC37FE" w:rsidRDefault="00DF54C1" w:rsidP="00DF54C1">
      <w:pPr>
        <w:pStyle w:val="ConsPlusNormal"/>
        <w:widowControl/>
        <w:ind w:firstLine="0"/>
        <w:jc w:val="center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5. Прогноз конечных результатов программы</w:t>
      </w:r>
    </w:p>
    <w:p w:rsidR="00DF54C1" w:rsidRPr="00CC37FE" w:rsidRDefault="00DF54C1" w:rsidP="00DF54C1">
      <w:pPr>
        <w:tabs>
          <w:tab w:val="left" w:pos="4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Результативность программы определяется на основании оценок глав муниципальных образований, на территории которых расположены аварийно-спасательные формирования.</w:t>
      </w:r>
    </w:p>
    <w:p w:rsidR="00DF54C1" w:rsidRPr="00CC37FE" w:rsidRDefault="00DF54C1" w:rsidP="00DF54C1">
      <w:pPr>
        <w:tabs>
          <w:tab w:val="left" w:pos="4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Целевой индикатор «Оценка главами муниципальных образований деятельности аварийно-спасательных формирований за истекший период» определяется по формуле:</w:t>
      </w:r>
    </w:p>
    <w:p w:rsidR="00DF54C1" w:rsidRPr="00512CCA" w:rsidRDefault="00BA7C4F" w:rsidP="00DF54C1">
      <w:pPr>
        <w:ind w:left="3119" w:firstLine="709"/>
        <w:jc w:val="both"/>
        <w:rPr>
          <w:rFonts w:ascii="Arial" w:hAnsi="Arial" w:cs="Arial"/>
        </w:rPr>
      </w:pPr>
      <w:r w:rsidRPr="00CC37FE">
        <w:rPr>
          <w:rFonts w:ascii="Arial" w:hAnsi="Arial" w:cs="Arial"/>
          <w:sz w:val="24"/>
          <w:szCs w:val="24"/>
        </w:rPr>
        <w:fldChar w:fldCharType="begin"/>
      </w:r>
      <w:r w:rsidR="00DF54C1" w:rsidRPr="00CC37FE">
        <w:rPr>
          <w:rFonts w:ascii="Arial" w:hAnsi="Arial" w:cs="Arial"/>
          <w:sz w:val="24"/>
          <w:szCs w:val="24"/>
        </w:rPr>
        <w:instrText xml:space="preserve"> QUOTE </w:instrText>
      </w:r>
      <m:oMath>
        <m:f>
          <m:f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Ansi="Arial" w:cs="Arial"/>
                <w:sz w:val="24"/>
                <w:szCs w:val="24"/>
              </w:rPr>
              <m:t>∑баллов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n-US"/>
              </w:rPr>
              <m:t>N</m:t>
            </m:r>
            <m:r>
              <m:rPr>
                <m:sty m:val="p"/>
              </m:rPr>
              <w:rPr>
                <w:rFonts w:hAnsi="Arial" w:cs="Arial"/>
                <w:sz w:val="24"/>
                <w:szCs w:val="24"/>
              </w:rPr>
              <m:t>мун</m:t>
            </m:r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.</m:t>
            </m:r>
            <m:r>
              <m:rPr>
                <m:sty m:val="p"/>
              </m:rPr>
              <w:rPr>
                <w:rFonts w:hAnsi="Arial" w:cs="Arial"/>
                <w:sz w:val="24"/>
                <w:szCs w:val="24"/>
              </w:rPr>
              <m:t>обр</m:t>
            </m:r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.</m:t>
            </m:r>
          </m:den>
        </m:f>
      </m:oMath>
      <w:r w:rsidRPr="00CC37FE">
        <w:rPr>
          <w:rFonts w:ascii="Arial" w:hAnsi="Arial" w:cs="Arial"/>
          <w:sz w:val="24"/>
          <w:szCs w:val="24"/>
        </w:rPr>
        <w:fldChar w:fldCharType="separate"/>
      </w:r>
      <w:r w:rsidR="00DF54C1" w:rsidRPr="00512CCA">
        <w:rPr>
          <w:rFonts w:ascii="Arial" w:hAnsi="Arial" w:cs="Arial"/>
        </w:rPr>
        <w:t xml:space="preserve">О = </w:t>
      </w:r>
      <m:oMath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m:rPr>
                <m:sty m:val="p"/>
              </m:rPr>
              <w:rPr>
                <w:rFonts w:hAnsi="Arial" w:cs="Arial"/>
              </w:rPr>
              <m:t>∑баллов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lang w:val="en-US"/>
              </w:rPr>
              <m:t>N</m:t>
            </m:r>
            <m:r>
              <m:rPr>
                <m:sty m:val="p"/>
              </m:rPr>
              <w:rPr>
                <w:rFonts w:hAnsi="Arial" w:cs="Arial"/>
              </w:rPr>
              <m:t>мун</m:t>
            </m:r>
            <m:r>
              <m:rPr>
                <m:sty m:val="p"/>
              </m:rPr>
              <w:rPr>
                <w:rFonts w:ascii="Cambria Math" w:hAnsi="Arial" w:cs="Arial"/>
              </w:rPr>
              <m:t xml:space="preserve">. </m:t>
            </m:r>
            <m:r>
              <m:rPr>
                <m:sty m:val="p"/>
              </m:rPr>
              <w:rPr>
                <w:rFonts w:hAnsi="Arial" w:cs="Arial"/>
              </w:rPr>
              <m:t>обр</m:t>
            </m:r>
            <m:r>
              <m:rPr>
                <m:sty m:val="p"/>
              </m:rPr>
              <w:rPr>
                <w:rFonts w:ascii="Cambria Math" w:hAnsi="Arial" w:cs="Arial"/>
              </w:rPr>
              <m:t>.</m:t>
            </m:r>
          </m:den>
        </m:f>
      </m:oMath>
    </w:p>
    <w:p w:rsidR="00DF54C1" w:rsidRPr="00CC37FE" w:rsidRDefault="00BA7C4F" w:rsidP="00DF54C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fldChar w:fldCharType="end"/>
      </w:r>
      <w:r w:rsidR="00DF54C1" w:rsidRPr="00CC37FE">
        <w:rPr>
          <w:rFonts w:ascii="Arial" w:hAnsi="Arial" w:cs="Arial"/>
          <w:sz w:val="24"/>
          <w:szCs w:val="24"/>
        </w:rPr>
        <w:t xml:space="preserve">где: </w:t>
      </w:r>
    </w:p>
    <w:p w:rsidR="00DF54C1" w:rsidRPr="00CC37FE" w:rsidRDefault="00DF54C1" w:rsidP="00DF54C1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∑ баллов – сумма балов по оценке глав муниципальных образований Енисейского района;</w:t>
      </w:r>
    </w:p>
    <w:p w:rsidR="00DF54C1" w:rsidRPr="00CC37FE" w:rsidRDefault="00DF54C1" w:rsidP="00DF54C1">
      <w:pPr>
        <w:tabs>
          <w:tab w:val="left" w:pos="4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  <w:lang w:val="en-US"/>
        </w:rPr>
        <w:t>N</w:t>
      </w:r>
      <w:r w:rsidRPr="00CC37FE">
        <w:rPr>
          <w:rFonts w:ascii="Arial" w:hAnsi="Arial" w:cs="Arial"/>
          <w:sz w:val="24"/>
          <w:szCs w:val="24"/>
        </w:rPr>
        <w:t>мун. обр. – количество муниципальных образований, на территории которых расположены аварийно-спасательные формирования;</w:t>
      </w:r>
    </w:p>
    <w:p w:rsidR="00DF54C1" w:rsidRPr="00CC37FE" w:rsidRDefault="00DF54C1" w:rsidP="00DF54C1">
      <w:pPr>
        <w:tabs>
          <w:tab w:val="left" w:pos="4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 xml:space="preserve">О- Общая оценка деятельности; где </w:t>
      </w:r>
    </w:p>
    <w:p w:rsidR="00DF54C1" w:rsidRPr="00CC37FE" w:rsidRDefault="00DF54C1" w:rsidP="00DF54C1">
      <w:pPr>
        <w:tabs>
          <w:tab w:val="left" w:pos="4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1-2,99 балла является неудовлетворительно,</w:t>
      </w:r>
    </w:p>
    <w:p w:rsidR="00DF54C1" w:rsidRPr="00CC37FE" w:rsidRDefault="00DF54C1" w:rsidP="00DF54C1">
      <w:pPr>
        <w:tabs>
          <w:tab w:val="left" w:pos="4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 xml:space="preserve">3-3,99 балла удовлетворительно, </w:t>
      </w:r>
    </w:p>
    <w:p w:rsidR="00DF54C1" w:rsidRPr="00CC37FE" w:rsidRDefault="00DF54C1" w:rsidP="00DF54C1">
      <w:pPr>
        <w:tabs>
          <w:tab w:val="left" w:pos="4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4-4,69 балла хорошо,</w:t>
      </w:r>
    </w:p>
    <w:p w:rsidR="00DF54C1" w:rsidRPr="00CC37FE" w:rsidRDefault="00DF54C1" w:rsidP="00DF54C1">
      <w:pPr>
        <w:tabs>
          <w:tab w:val="left" w:pos="4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4,7-5 балла отлично.</w:t>
      </w:r>
    </w:p>
    <w:p w:rsidR="00DF54C1" w:rsidRPr="00CC37FE" w:rsidRDefault="00DF54C1" w:rsidP="00DF54C1">
      <w:pPr>
        <w:tabs>
          <w:tab w:val="left" w:pos="4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Для получения оценки деятельности аварийно-спасательных формирований за истекший период ответственный исполнитель программы МКУ «Управление по ГО. ЧС и безопасности Енисейского района» направляет официальный запрос на имя глав муниципальных образований, на территории которых расположены аварийно-спасательные формирования с предложением оценить деятельность аварийно-спасательных формирований за истекший период по пятибалльной шкале, где от 1 до 2 бал</w:t>
      </w:r>
      <w:r w:rsidR="00512CCA">
        <w:rPr>
          <w:rFonts w:ascii="Arial" w:hAnsi="Arial" w:cs="Arial"/>
          <w:sz w:val="24"/>
          <w:szCs w:val="24"/>
        </w:rPr>
        <w:t>л</w:t>
      </w:r>
      <w:r w:rsidRPr="00CC37FE">
        <w:rPr>
          <w:rFonts w:ascii="Arial" w:hAnsi="Arial" w:cs="Arial"/>
          <w:sz w:val="24"/>
          <w:szCs w:val="24"/>
        </w:rPr>
        <w:t xml:space="preserve">ов </w:t>
      </w:r>
      <w:r w:rsidR="00512CCA">
        <w:rPr>
          <w:rFonts w:ascii="Arial" w:hAnsi="Arial" w:cs="Arial"/>
          <w:sz w:val="24"/>
          <w:szCs w:val="24"/>
        </w:rPr>
        <w:t xml:space="preserve">- </w:t>
      </w:r>
      <w:r w:rsidRPr="00CC37FE">
        <w:rPr>
          <w:rFonts w:ascii="Arial" w:hAnsi="Arial" w:cs="Arial"/>
          <w:sz w:val="24"/>
          <w:szCs w:val="24"/>
        </w:rPr>
        <w:t>неудовлетворительно, 3бал</w:t>
      </w:r>
      <w:r w:rsidR="00512CCA">
        <w:rPr>
          <w:rFonts w:ascii="Arial" w:hAnsi="Arial" w:cs="Arial"/>
          <w:sz w:val="24"/>
          <w:szCs w:val="24"/>
        </w:rPr>
        <w:t>л</w:t>
      </w:r>
      <w:r w:rsidRPr="00CC37FE">
        <w:rPr>
          <w:rFonts w:ascii="Arial" w:hAnsi="Arial" w:cs="Arial"/>
          <w:sz w:val="24"/>
          <w:szCs w:val="24"/>
        </w:rPr>
        <w:t>а-удовлетворительно,4 бал</w:t>
      </w:r>
      <w:r w:rsidR="00512CCA">
        <w:rPr>
          <w:rFonts w:ascii="Arial" w:hAnsi="Arial" w:cs="Arial"/>
          <w:sz w:val="24"/>
          <w:szCs w:val="24"/>
        </w:rPr>
        <w:t>л</w:t>
      </w:r>
      <w:r w:rsidRPr="00CC37FE">
        <w:rPr>
          <w:rFonts w:ascii="Arial" w:hAnsi="Arial" w:cs="Arial"/>
          <w:sz w:val="24"/>
          <w:szCs w:val="24"/>
        </w:rPr>
        <w:t>а- хорошо, 5 баллов- отлично.</w:t>
      </w:r>
    </w:p>
    <w:p w:rsidR="00DF54C1" w:rsidRPr="00CC37FE" w:rsidRDefault="00DF54C1" w:rsidP="00DF54C1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</w:p>
    <w:p w:rsidR="00DF54C1" w:rsidRPr="00CC37FE" w:rsidRDefault="00DF54C1" w:rsidP="00DF54C1">
      <w:pPr>
        <w:pStyle w:val="ConsPlusNormal"/>
        <w:widowControl/>
        <w:ind w:firstLine="0"/>
        <w:jc w:val="center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6. Перечень подпрограмм</w:t>
      </w:r>
    </w:p>
    <w:p w:rsidR="00DF54C1" w:rsidRPr="00CC37FE" w:rsidRDefault="00DF54C1" w:rsidP="00DF54C1">
      <w:pPr>
        <w:pStyle w:val="ConsPlusNormal"/>
        <w:widowControl/>
        <w:ind w:firstLine="0"/>
        <w:jc w:val="both"/>
        <w:rPr>
          <w:rFonts w:eastAsia="Times New Roman" w:cs="Arial"/>
          <w:sz w:val="24"/>
          <w:szCs w:val="24"/>
        </w:rPr>
      </w:pPr>
      <w:r w:rsidRPr="00CC37FE">
        <w:rPr>
          <w:rFonts w:eastAsia="Times New Roman" w:cs="Arial"/>
          <w:sz w:val="24"/>
          <w:szCs w:val="24"/>
        </w:rPr>
        <w:t>Подпрограмма №1 «Обеспечение защиты населения, территорий, объектов жизнеобеспечения населения от угроз природного и техногенного характера и профилактика угроз террористической направленности».</w:t>
      </w:r>
    </w:p>
    <w:p w:rsidR="00DF54C1" w:rsidRPr="00CC37FE" w:rsidRDefault="00DF54C1" w:rsidP="00DF54C1">
      <w:pPr>
        <w:pStyle w:val="ConsPlusNormal"/>
        <w:widowControl/>
        <w:ind w:firstLine="0"/>
        <w:jc w:val="both"/>
        <w:rPr>
          <w:rFonts w:eastAsia="Times New Roman" w:cs="Arial"/>
          <w:sz w:val="24"/>
          <w:szCs w:val="24"/>
        </w:rPr>
      </w:pPr>
      <w:r w:rsidRPr="00CC37FE">
        <w:rPr>
          <w:rFonts w:eastAsia="Times New Roman" w:cs="Arial"/>
          <w:sz w:val="24"/>
          <w:szCs w:val="24"/>
        </w:rPr>
        <w:t>Подпрограмма №2 «Обеспечение пожарной безопасности, обеспечение безопасности людей на водных объектах».</w:t>
      </w:r>
    </w:p>
    <w:p w:rsidR="00DF54C1" w:rsidRPr="00CC37FE" w:rsidRDefault="00DF54C1" w:rsidP="00DF54C1">
      <w:pPr>
        <w:pStyle w:val="ConsPlusNormal"/>
        <w:widowControl/>
        <w:ind w:firstLine="0"/>
        <w:jc w:val="both"/>
        <w:rPr>
          <w:rFonts w:eastAsia="Times New Roman" w:cs="Arial"/>
          <w:sz w:val="24"/>
          <w:szCs w:val="24"/>
        </w:rPr>
      </w:pPr>
      <w:r w:rsidRPr="00CC37FE">
        <w:rPr>
          <w:rFonts w:eastAsia="Times New Roman" w:cs="Arial"/>
          <w:sz w:val="24"/>
          <w:szCs w:val="24"/>
        </w:rPr>
        <w:t>Подпрограмма №3 «Обеспечение реализации муниципальной программы и прочие мероприятия».</w:t>
      </w:r>
    </w:p>
    <w:p w:rsidR="00DF54C1" w:rsidRPr="00CC37FE" w:rsidRDefault="00DF54C1" w:rsidP="00DF54C1">
      <w:pPr>
        <w:pStyle w:val="ConsPlusNormal"/>
        <w:widowControl/>
        <w:ind w:firstLine="0"/>
        <w:jc w:val="center"/>
        <w:rPr>
          <w:rFonts w:cs="Arial"/>
          <w:sz w:val="24"/>
          <w:szCs w:val="24"/>
        </w:rPr>
      </w:pPr>
    </w:p>
    <w:p w:rsidR="00DF54C1" w:rsidRPr="00CC37FE" w:rsidRDefault="00DF54C1" w:rsidP="00DF54C1">
      <w:pPr>
        <w:pStyle w:val="ConsPlusNormal"/>
        <w:widowControl/>
        <w:ind w:firstLine="0"/>
        <w:jc w:val="center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7. Основные меры правового регулирования, направленные на достижение цели и задач муниципальной программы</w:t>
      </w:r>
    </w:p>
    <w:p w:rsidR="00DF54C1" w:rsidRPr="00CC37FE" w:rsidRDefault="00DF54C1" w:rsidP="00DF54C1">
      <w:pPr>
        <w:pStyle w:val="ConsPlusNormal"/>
        <w:widowControl/>
        <w:ind w:firstLine="708"/>
        <w:jc w:val="both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Принятие дополнительных нормативно-правовых документов для достижения целей и задач муниципальной программы не требуется.</w:t>
      </w:r>
    </w:p>
    <w:p w:rsidR="00DF54C1" w:rsidRPr="00CC37FE" w:rsidRDefault="00DF54C1" w:rsidP="00DF54C1">
      <w:pPr>
        <w:pStyle w:val="ConsPlusNormal"/>
        <w:widowControl/>
        <w:ind w:firstLine="0"/>
        <w:jc w:val="center"/>
        <w:rPr>
          <w:rFonts w:cs="Arial"/>
          <w:sz w:val="24"/>
          <w:szCs w:val="24"/>
        </w:rPr>
      </w:pPr>
    </w:p>
    <w:p w:rsidR="00DF54C1" w:rsidRPr="00CC37FE" w:rsidRDefault="00DF54C1" w:rsidP="00DF54C1">
      <w:pPr>
        <w:jc w:val="center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8. Информация об источниках финансирования отдельных мероприятий и подпрограмм муниципальной программы</w:t>
      </w:r>
    </w:p>
    <w:p w:rsidR="00DF54C1" w:rsidRPr="00CC37FE" w:rsidRDefault="00DF54C1" w:rsidP="00DF54C1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№ 1 к настоящей Программе.</w:t>
      </w:r>
    </w:p>
    <w:p w:rsidR="00DF54C1" w:rsidRPr="00CC37FE" w:rsidRDefault="00DF54C1" w:rsidP="00DF54C1">
      <w:pPr>
        <w:jc w:val="center"/>
        <w:rPr>
          <w:rFonts w:ascii="Arial" w:hAnsi="Arial" w:cs="Arial"/>
          <w:sz w:val="24"/>
          <w:szCs w:val="24"/>
        </w:rPr>
      </w:pPr>
    </w:p>
    <w:p w:rsidR="00DF54C1" w:rsidRPr="00CC37FE" w:rsidRDefault="00DF54C1" w:rsidP="00DF54C1">
      <w:pPr>
        <w:pStyle w:val="ConsPlusNormal"/>
        <w:widowControl/>
        <w:ind w:firstLine="700"/>
        <w:jc w:val="both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9. Информация о ресурсном обеспечении и прогнозной оценке расходов на реализацию целей программы с учетом источников финансирования.</w:t>
      </w:r>
    </w:p>
    <w:p w:rsidR="0073393C" w:rsidRPr="006E5A8E" w:rsidRDefault="0073393C" w:rsidP="0073393C">
      <w:pPr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6E5A8E">
        <w:rPr>
          <w:rFonts w:ascii="Arial" w:hAnsi="Arial" w:cs="Arial"/>
          <w:iCs/>
          <w:sz w:val="24"/>
          <w:szCs w:val="24"/>
        </w:rPr>
        <w:lastRenderedPageBreak/>
        <w:t>Объем финансирования программы в 2017 году и плановом п</w:t>
      </w:r>
      <w:r>
        <w:rPr>
          <w:rFonts w:ascii="Arial" w:hAnsi="Arial" w:cs="Arial"/>
          <w:iCs/>
          <w:sz w:val="24"/>
          <w:szCs w:val="24"/>
        </w:rPr>
        <w:t>ериоде 2018-2019 гг. составит 54228,90</w:t>
      </w:r>
      <w:r w:rsidRPr="006E5A8E">
        <w:rPr>
          <w:rFonts w:ascii="Arial" w:hAnsi="Arial" w:cs="Arial"/>
          <w:iCs/>
          <w:sz w:val="24"/>
          <w:szCs w:val="24"/>
        </w:rPr>
        <w:t xml:space="preserve"> тыс. рублей, в том числе:</w:t>
      </w:r>
    </w:p>
    <w:p w:rsidR="0073393C" w:rsidRPr="006E5A8E" w:rsidRDefault="0073393C" w:rsidP="007339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2017году– 18497,70 </w:t>
      </w:r>
      <w:r w:rsidRPr="006E5A8E">
        <w:rPr>
          <w:rFonts w:ascii="Arial" w:hAnsi="Arial" w:cs="Arial"/>
          <w:sz w:val="24"/>
          <w:szCs w:val="24"/>
        </w:rPr>
        <w:t>тыс. рублей;</w:t>
      </w:r>
    </w:p>
    <w:p w:rsidR="0073393C" w:rsidRPr="006E5A8E" w:rsidRDefault="0073393C" w:rsidP="0073393C">
      <w:pPr>
        <w:jc w:val="both"/>
        <w:rPr>
          <w:rFonts w:ascii="Arial" w:hAnsi="Arial" w:cs="Arial"/>
          <w:sz w:val="24"/>
          <w:szCs w:val="24"/>
        </w:rPr>
      </w:pPr>
      <w:r w:rsidRPr="006E5A8E">
        <w:rPr>
          <w:rFonts w:ascii="Arial" w:hAnsi="Arial" w:cs="Arial"/>
          <w:sz w:val="24"/>
          <w:szCs w:val="24"/>
        </w:rPr>
        <w:t>в 2018году– 17865,6</w:t>
      </w:r>
      <w:r>
        <w:rPr>
          <w:rFonts w:ascii="Arial" w:hAnsi="Arial" w:cs="Arial"/>
          <w:sz w:val="24"/>
          <w:szCs w:val="24"/>
        </w:rPr>
        <w:t>0</w:t>
      </w:r>
      <w:r w:rsidRPr="006E5A8E">
        <w:rPr>
          <w:rFonts w:ascii="Arial" w:hAnsi="Arial" w:cs="Arial"/>
          <w:sz w:val="24"/>
          <w:szCs w:val="24"/>
        </w:rPr>
        <w:t xml:space="preserve"> тыс. рублей;</w:t>
      </w:r>
    </w:p>
    <w:p w:rsidR="0073393C" w:rsidRPr="006E5A8E" w:rsidRDefault="0073393C" w:rsidP="0073393C">
      <w:pPr>
        <w:jc w:val="both"/>
        <w:rPr>
          <w:rFonts w:ascii="Arial" w:hAnsi="Arial" w:cs="Arial"/>
          <w:sz w:val="24"/>
          <w:szCs w:val="24"/>
        </w:rPr>
      </w:pPr>
      <w:r w:rsidRPr="006E5A8E">
        <w:rPr>
          <w:rFonts w:ascii="Arial" w:hAnsi="Arial" w:cs="Arial"/>
          <w:sz w:val="24"/>
          <w:szCs w:val="24"/>
        </w:rPr>
        <w:t>в 2019году– 17865,6</w:t>
      </w:r>
      <w:r>
        <w:rPr>
          <w:rFonts w:ascii="Arial" w:hAnsi="Arial" w:cs="Arial"/>
          <w:sz w:val="24"/>
          <w:szCs w:val="24"/>
        </w:rPr>
        <w:t>0</w:t>
      </w:r>
      <w:r w:rsidRPr="006E5A8E">
        <w:rPr>
          <w:rFonts w:ascii="Arial" w:hAnsi="Arial" w:cs="Arial"/>
          <w:sz w:val="24"/>
          <w:szCs w:val="24"/>
        </w:rPr>
        <w:t xml:space="preserve"> тыс. рублей</w:t>
      </w:r>
    </w:p>
    <w:p w:rsidR="0073393C" w:rsidRPr="006E5A8E" w:rsidRDefault="0073393C" w:rsidP="0073393C">
      <w:pPr>
        <w:jc w:val="both"/>
        <w:rPr>
          <w:rFonts w:ascii="Arial" w:hAnsi="Arial" w:cs="Arial"/>
          <w:sz w:val="24"/>
          <w:szCs w:val="24"/>
        </w:rPr>
      </w:pPr>
      <w:r w:rsidRPr="006E5A8E">
        <w:rPr>
          <w:rFonts w:ascii="Arial" w:hAnsi="Arial" w:cs="Arial"/>
          <w:sz w:val="24"/>
          <w:szCs w:val="24"/>
        </w:rPr>
        <w:t>Источники финансирования</w:t>
      </w:r>
    </w:p>
    <w:p w:rsidR="0073393C" w:rsidRPr="006E5A8E" w:rsidRDefault="0073393C" w:rsidP="0073393C">
      <w:pPr>
        <w:pStyle w:val="ConsPlusCell"/>
        <w:tabs>
          <w:tab w:val="left" w:pos="6096"/>
        </w:tabs>
        <w:rPr>
          <w:rFonts w:ascii="Arial" w:hAnsi="Arial" w:cs="Arial"/>
          <w:sz w:val="24"/>
          <w:szCs w:val="24"/>
        </w:rPr>
      </w:pPr>
      <w:r w:rsidRPr="006E5A8E">
        <w:rPr>
          <w:rFonts w:ascii="Arial" w:hAnsi="Arial" w:cs="Arial"/>
          <w:sz w:val="24"/>
          <w:szCs w:val="24"/>
        </w:rPr>
        <w:t xml:space="preserve">- за счет </w:t>
      </w:r>
      <w:r>
        <w:rPr>
          <w:rFonts w:ascii="Arial" w:hAnsi="Arial" w:cs="Arial"/>
          <w:sz w:val="24"/>
          <w:szCs w:val="24"/>
        </w:rPr>
        <w:t>средств краевого бюджета всего 632,10</w:t>
      </w:r>
      <w:r w:rsidRPr="006E5A8E">
        <w:rPr>
          <w:rFonts w:ascii="Arial" w:hAnsi="Arial" w:cs="Arial"/>
          <w:sz w:val="24"/>
          <w:szCs w:val="24"/>
        </w:rPr>
        <w:t xml:space="preserve"> тыс. руб</w:t>
      </w:r>
      <w:r>
        <w:rPr>
          <w:rFonts w:ascii="Arial" w:hAnsi="Arial" w:cs="Arial"/>
          <w:sz w:val="24"/>
          <w:szCs w:val="24"/>
        </w:rPr>
        <w:t>.</w:t>
      </w:r>
      <w:r w:rsidRPr="006E5A8E">
        <w:rPr>
          <w:rFonts w:ascii="Arial" w:hAnsi="Arial" w:cs="Arial"/>
          <w:sz w:val="24"/>
          <w:szCs w:val="24"/>
        </w:rPr>
        <w:t>, в том числе по годам реализации:</w:t>
      </w:r>
    </w:p>
    <w:p w:rsidR="0073393C" w:rsidRPr="006E5A8E" w:rsidRDefault="0073393C" w:rsidP="007339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2017 году– 632</w:t>
      </w:r>
      <w:r w:rsidRPr="006E5A8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1</w:t>
      </w:r>
      <w:r w:rsidRPr="006E5A8E">
        <w:rPr>
          <w:rFonts w:ascii="Arial" w:hAnsi="Arial" w:cs="Arial"/>
          <w:sz w:val="24"/>
          <w:szCs w:val="24"/>
        </w:rPr>
        <w:t>0 тыс. рублей;</w:t>
      </w:r>
    </w:p>
    <w:p w:rsidR="0073393C" w:rsidRPr="006E5A8E" w:rsidRDefault="0073393C" w:rsidP="0073393C">
      <w:pPr>
        <w:jc w:val="both"/>
        <w:rPr>
          <w:rFonts w:ascii="Arial" w:hAnsi="Arial" w:cs="Arial"/>
          <w:sz w:val="24"/>
          <w:szCs w:val="24"/>
        </w:rPr>
      </w:pPr>
      <w:r w:rsidRPr="006E5A8E">
        <w:rPr>
          <w:rFonts w:ascii="Arial" w:hAnsi="Arial" w:cs="Arial"/>
          <w:sz w:val="24"/>
          <w:szCs w:val="24"/>
        </w:rPr>
        <w:t>в 2018 году– 0,0 тыс. рублей;</w:t>
      </w:r>
    </w:p>
    <w:p w:rsidR="0073393C" w:rsidRPr="006E5A8E" w:rsidRDefault="0073393C" w:rsidP="0073393C">
      <w:pPr>
        <w:jc w:val="both"/>
        <w:rPr>
          <w:rFonts w:ascii="Arial" w:hAnsi="Arial" w:cs="Arial"/>
          <w:sz w:val="24"/>
          <w:szCs w:val="24"/>
        </w:rPr>
      </w:pPr>
      <w:r w:rsidRPr="006E5A8E">
        <w:rPr>
          <w:rFonts w:ascii="Arial" w:hAnsi="Arial" w:cs="Arial"/>
          <w:sz w:val="24"/>
          <w:szCs w:val="24"/>
        </w:rPr>
        <w:t>в 2019 году– 0,0 тыс. рублей</w:t>
      </w:r>
    </w:p>
    <w:p w:rsidR="0073393C" w:rsidRPr="006E5A8E" w:rsidRDefault="0073393C" w:rsidP="0073393C">
      <w:pPr>
        <w:pStyle w:val="ConsPlusCell"/>
        <w:tabs>
          <w:tab w:val="left" w:pos="6096"/>
        </w:tabs>
        <w:rPr>
          <w:rFonts w:ascii="Arial" w:hAnsi="Arial" w:cs="Arial"/>
          <w:sz w:val="24"/>
          <w:szCs w:val="24"/>
        </w:rPr>
      </w:pPr>
      <w:r w:rsidRPr="006E5A8E">
        <w:rPr>
          <w:rFonts w:ascii="Arial" w:hAnsi="Arial" w:cs="Arial"/>
          <w:sz w:val="24"/>
          <w:szCs w:val="24"/>
        </w:rPr>
        <w:t>за счет средств районного бюджета всего 53596,80 тыс.руб., в том числе по годам реализации:</w:t>
      </w:r>
    </w:p>
    <w:p w:rsidR="0073393C" w:rsidRPr="006E5A8E" w:rsidRDefault="0073393C" w:rsidP="0073393C">
      <w:pPr>
        <w:jc w:val="both"/>
        <w:rPr>
          <w:rFonts w:ascii="Arial" w:hAnsi="Arial" w:cs="Arial"/>
          <w:sz w:val="24"/>
          <w:szCs w:val="24"/>
        </w:rPr>
      </w:pPr>
      <w:r w:rsidRPr="006E5A8E">
        <w:rPr>
          <w:rFonts w:ascii="Arial" w:hAnsi="Arial" w:cs="Arial"/>
          <w:sz w:val="24"/>
          <w:szCs w:val="24"/>
        </w:rPr>
        <w:t>в 2017 году– 17865,6</w:t>
      </w:r>
      <w:r>
        <w:rPr>
          <w:rFonts w:ascii="Arial" w:hAnsi="Arial" w:cs="Arial"/>
          <w:sz w:val="24"/>
          <w:szCs w:val="24"/>
        </w:rPr>
        <w:t>0</w:t>
      </w:r>
      <w:r w:rsidRPr="006E5A8E">
        <w:rPr>
          <w:rFonts w:ascii="Arial" w:hAnsi="Arial" w:cs="Arial"/>
          <w:sz w:val="24"/>
          <w:szCs w:val="24"/>
        </w:rPr>
        <w:t xml:space="preserve"> тыс. рублей;</w:t>
      </w:r>
    </w:p>
    <w:p w:rsidR="0073393C" w:rsidRPr="006E5A8E" w:rsidRDefault="0073393C" w:rsidP="0073393C">
      <w:pPr>
        <w:jc w:val="both"/>
        <w:rPr>
          <w:rFonts w:ascii="Arial" w:hAnsi="Arial" w:cs="Arial"/>
          <w:sz w:val="24"/>
          <w:szCs w:val="24"/>
        </w:rPr>
      </w:pPr>
      <w:r w:rsidRPr="006E5A8E">
        <w:rPr>
          <w:rFonts w:ascii="Arial" w:hAnsi="Arial" w:cs="Arial"/>
          <w:sz w:val="24"/>
          <w:szCs w:val="24"/>
        </w:rPr>
        <w:t>в 2018 году– 17865,6</w:t>
      </w:r>
      <w:r>
        <w:rPr>
          <w:rFonts w:ascii="Arial" w:hAnsi="Arial" w:cs="Arial"/>
          <w:sz w:val="24"/>
          <w:szCs w:val="24"/>
        </w:rPr>
        <w:t>0</w:t>
      </w:r>
      <w:r w:rsidRPr="006E5A8E">
        <w:rPr>
          <w:rFonts w:ascii="Arial" w:hAnsi="Arial" w:cs="Arial"/>
          <w:sz w:val="24"/>
          <w:szCs w:val="24"/>
        </w:rPr>
        <w:t xml:space="preserve"> тыс. рублей;</w:t>
      </w:r>
    </w:p>
    <w:p w:rsidR="0073393C" w:rsidRDefault="0073393C" w:rsidP="0073393C">
      <w:pPr>
        <w:pStyle w:val="afd"/>
        <w:jc w:val="both"/>
        <w:rPr>
          <w:rFonts w:ascii="Arial" w:hAnsi="Arial" w:cs="Arial"/>
          <w:sz w:val="24"/>
          <w:szCs w:val="24"/>
        </w:rPr>
      </w:pPr>
      <w:r w:rsidRPr="006E5A8E">
        <w:rPr>
          <w:rFonts w:ascii="Arial" w:hAnsi="Arial" w:cs="Arial"/>
          <w:sz w:val="24"/>
          <w:szCs w:val="24"/>
        </w:rPr>
        <w:t>в 2019 году– 17865,6</w:t>
      </w:r>
      <w:r>
        <w:rPr>
          <w:rFonts w:ascii="Arial" w:hAnsi="Arial" w:cs="Arial"/>
          <w:sz w:val="24"/>
          <w:szCs w:val="24"/>
        </w:rPr>
        <w:t>0</w:t>
      </w:r>
      <w:r w:rsidRPr="006E5A8E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.</w:t>
      </w:r>
    </w:p>
    <w:p w:rsidR="00DF54C1" w:rsidRPr="00CC37FE" w:rsidRDefault="00DF54C1" w:rsidP="0073393C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№ 2 к настоящей Программе.</w:t>
      </w:r>
    </w:p>
    <w:p w:rsidR="00DF54C1" w:rsidRPr="00CC37FE" w:rsidRDefault="00DF54C1" w:rsidP="00DF54C1">
      <w:pPr>
        <w:autoSpaceDE w:val="0"/>
        <w:autoSpaceDN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DF54C1" w:rsidRPr="00CC37FE" w:rsidRDefault="00DF54C1" w:rsidP="00DF54C1">
      <w:pPr>
        <w:autoSpaceDE w:val="0"/>
        <w:autoSpaceDN w:val="0"/>
        <w:jc w:val="both"/>
        <w:rPr>
          <w:rFonts w:ascii="Arial" w:hAnsi="Arial" w:cs="Arial"/>
          <w:color w:val="FF0000"/>
          <w:sz w:val="24"/>
          <w:szCs w:val="24"/>
        </w:rPr>
        <w:sectPr w:rsidR="00DF54C1" w:rsidRPr="00CC37FE" w:rsidSect="00DF54C1">
          <w:type w:val="continuous"/>
          <w:pgSz w:w="11906" w:h="16838"/>
          <w:pgMar w:top="1134" w:right="850" w:bottom="1134" w:left="1701" w:header="0" w:footer="0" w:gutter="0"/>
          <w:cols w:space="708"/>
          <w:titlePg/>
          <w:docGrid w:linePitch="381"/>
        </w:sectPr>
      </w:pPr>
    </w:p>
    <w:p w:rsidR="001434D0" w:rsidRPr="00CC37FE" w:rsidRDefault="001434D0" w:rsidP="001434D0">
      <w:pPr>
        <w:ind w:left="9940" w:right="7"/>
        <w:contextualSpacing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lastRenderedPageBreak/>
        <w:t>Приложение 1 к Паспорту муниципальной программы Енисейского района«Обеспечение безопасности населения Енисейского района»</w:t>
      </w:r>
    </w:p>
    <w:p w:rsidR="00063691" w:rsidRPr="00CC37FE" w:rsidRDefault="00063691" w:rsidP="001748C2">
      <w:pPr>
        <w:rPr>
          <w:rFonts w:ascii="Arial" w:hAnsi="Arial" w:cs="Arial"/>
          <w:sz w:val="24"/>
          <w:szCs w:val="24"/>
        </w:rPr>
      </w:pPr>
    </w:p>
    <w:p w:rsidR="001434D0" w:rsidRPr="001748C2" w:rsidRDefault="001434D0" w:rsidP="0006369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748C2">
        <w:rPr>
          <w:rFonts w:ascii="Arial" w:hAnsi="Arial" w:cs="Arial"/>
          <w:b/>
          <w:color w:val="000000"/>
          <w:sz w:val="24"/>
          <w:szCs w:val="24"/>
        </w:rPr>
        <w:t>Перечень целевых и показателей результативности программы Енисейского района</w:t>
      </w:r>
    </w:p>
    <w:p w:rsidR="001434D0" w:rsidRPr="001748C2" w:rsidRDefault="001434D0" w:rsidP="001748C2">
      <w:pPr>
        <w:ind w:left="700" w:right="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748C2">
        <w:rPr>
          <w:rFonts w:ascii="Arial" w:hAnsi="Arial" w:cs="Arial"/>
          <w:b/>
          <w:color w:val="000000"/>
          <w:sz w:val="24"/>
          <w:szCs w:val="24"/>
        </w:rPr>
        <w:t>с расшифровкой плановых значений по годам ее реализации</w:t>
      </w:r>
    </w:p>
    <w:p w:rsidR="001434D0" w:rsidRPr="00CC37FE" w:rsidRDefault="001434D0" w:rsidP="001434D0">
      <w:pPr>
        <w:rPr>
          <w:rFonts w:ascii="Arial" w:hAnsi="Arial" w:cs="Arial"/>
          <w:sz w:val="24"/>
          <w:szCs w:val="24"/>
        </w:rPr>
      </w:pPr>
    </w:p>
    <w:tbl>
      <w:tblPr>
        <w:tblW w:w="14457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549"/>
        <w:gridCol w:w="2782"/>
        <w:gridCol w:w="1079"/>
        <w:gridCol w:w="338"/>
        <w:gridCol w:w="709"/>
        <w:gridCol w:w="850"/>
        <w:gridCol w:w="851"/>
        <w:gridCol w:w="850"/>
        <w:gridCol w:w="851"/>
        <w:gridCol w:w="906"/>
        <w:gridCol w:w="853"/>
        <w:gridCol w:w="1277"/>
        <w:gridCol w:w="1275"/>
        <w:gridCol w:w="1287"/>
      </w:tblGrid>
      <w:tr w:rsidR="00DF54C1" w:rsidRPr="00CC37FE" w:rsidTr="00606DAE">
        <w:trPr>
          <w:cantSplit/>
          <w:trHeight w:val="240"/>
        </w:trPr>
        <w:tc>
          <w:tcPr>
            <w:tcW w:w="5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 xml:space="preserve">№  </w:t>
            </w: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7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Цели, целевые показатели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9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1" w:rsidRPr="00CC37FE" w:rsidRDefault="00DF54C1" w:rsidP="008C3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Годы реализации программы</w:t>
            </w:r>
          </w:p>
        </w:tc>
      </w:tr>
      <w:tr w:rsidR="00DF54C1" w:rsidRPr="00CC37FE" w:rsidTr="00606DAE">
        <w:trPr>
          <w:cantSplit/>
          <w:trHeight w:val="504"/>
        </w:trPr>
        <w:tc>
          <w:tcPr>
            <w:tcW w:w="54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54C1" w:rsidRPr="00CC37FE" w:rsidRDefault="00DF54C1" w:rsidP="008C3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9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8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383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54C1" w:rsidRPr="00CC37FE" w:rsidRDefault="00DF54C1" w:rsidP="008C3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Годы до конца реализации программы  в 5-летнем интервале</w:t>
            </w:r>
          </w:p>
        </w:tc>
      </w:tr>
      <w:tr w:rsidR="00DF54C1" w:rsidRPr="00CC37FE" w:rsidTr="00606DAE">
        <w:trPr>
          <w:cantSplit/>
          <w:trHeight w:val="240"/>
        </w:trPr>
        <w:tc>
          <w:tcPr>
            <w:tcW w:w="5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1" w:rsidRPr="00CC37FE" w:rsidRDefault="00DF54C1" w:rsidP="008C3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1" w:rsidRPr="00CC37FE" w:rsidRDefault="00DF54C1" w:rsidP="008C3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1" w:rsidRPr="00CC37FE" w:rsidRDefault="00DF54C1" w:rsidP="008C3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1" w:rsidRPr="00CC37FE" w:rsidRDefault="00DF54C1" w:rsidP="008C3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2030 год</w:t>
            </w:r>
          </w:p>
        </w:tc>
      </w:tr>
      <w:tr w:rsidR="00DF54C1" w:rsidRPr="00CC37FE" w:rsidTr="008C38CC">
        <w:trPr>
          <w:cantSplit/>
          <w:trHeight w:val="240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1" w:rsidRPr="00CC37FE" w:rsidRDefault="00DF54C1" w:rsidP="008C38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0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1" w:rsidRPr="00CC37FE" w:rsidRDefault="00DF54C1" w:rsidP="008C38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Цель программы: Э</w:t>
            </w:r>
            <w:r w:rsidRPr="00CC37FE">
              <w:rPr>
                <w:rFonts w:ascii="Arial" w:hAnsi="Arial" w:cs="Arial"/>
                <w:sz w:val="24"/>
                <w:szCs w:val="24"/>
              </w:rPr>
              <w:t>ффективная система защиты населения и территорий Енисейского района от чрезвычайных ситуаций</w:t>
            </w:r>
          </w:p>
        </w:tc>
      </w:tr>
      <w:tr w:rsidR="00DF54C1" w:rsidRPr="00CC37FE" w:rsidTr="00C6713A">
        <w:trPr>
          <w:cantSplit/>
          <w:trHeight w:val="360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1" w:rsidRPr="00CC37FE" w:rsidRDefault="00DF54C1" w:rsidP="008C38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1" w:rsidRPr="00CC37FE" w:rsidRDefault="00DF54C1" w:rsidP="00606D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Уровень оснащенности радиотелефонной связью АСФ «МКУ Управление по ГО,ЧС и безопасности Енисейского района</w:t>
            </w:r>
            <w:r w:rsidR="00606DAE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% от среднего показателя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593EA7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593EA7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593EA7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DF54C1" w:rsidRPr="00CC37FE" w:rsidTr="00C6713A">
        <w:trPr>
          <w:cantSplit/>
          <w:trHeight w:val="1446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1" w:rsidRPr="00CC37FE" w:rsidRDefault="00DF54C1" w:rsidP="008C38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1" w:rsidRPr="00CC37FE" w:rsidRDefault="00DF54C1" w:rsidP="008C38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Количество учреждений муниципальных образований Енисейского района, среди которых распространены памятки по пожарной безопасности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</w:tr>
      <w:tr w:rsidR="00DF54C1" w:rsidRPr="00CC37FE" w:rsidTr="00C6713A">
        <w:trPr>
          <w:cantSplit/>
          <w:trHeight w:val="360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1" w:rsidRPr="00CC37FE" w:rsidRDefault="00DF54C1" w:rsidP="008C38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1" w:rsidRPr="00CC37FE" w:rsidRDefault="00DF54C1" w:rsidP="008C38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Ежегодное обновление информационных щитов устанавливаемых в местах несанкционированного массового отдыха и выхода на лед граждан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DF54C1" w:rsidRPr="00CC37FE" w:rsidTr="00C6713A">
        <w:trPr>
          <w:cantSplit/>
          <w:trHeight w:val="1403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1" w:rsidRPr="00CC37FE" w:rsidRDefault="00DF54C1" w:rsidP="008C38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1" w:rsidRPr="00CC37FE" w:rsidRDefault="00DF54C1" w:rsidP="008C38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Уровень исполнения расходов бюджетной сметы на соответствующий финансовый год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C6713A" w:rsidRPr="00CC37FE" w:rsidTr="00C6506E">
        <w:trPr>
          <w:cantSplit/>
          <w:trHeight w:val="1201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3A" w:rsidRPr="00CC37FE" w:rsidRDefault="00C6713A" w:rsidP="00C671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3A" w:rsidRPr="00880243" w:rsidRDefault="00C6713A" w:rsidP="00C6713A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Обустройство минерализованных полос на территории района</w:t>
            </w:r>
            <w:r w:rsidRPr="0088024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13A" w:rsidRPr="00C774AD" w:rsidRDefault="00C6713A" w:rsidP="00C671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4AD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13A" w:rsidRPr="00C6713A" w:rsidRDefault="00C6713A" w:rsidP="00C67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13A">
              <w:rPr>
                <w:rFonts w:ascii="Arial" w:hAnsi="Arial" w:cs="Arial"/>
                <w:sz w:val="20"/>
                <w:szCs w:val="20"/>
              </w:rPr>
              <w:t>Акты выполненных работ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13A" w:rsidRPr="00C774AD" w:rsidRDefault="00C6713A" w:rsidP="00C671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13A" w:rsidRPr="00C774AD" w:rsidRDefault="00C6713A" w:rsidP="00C671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13A" w:rsidRPr="00C774AD" w:rsidRDefault="00C6713A" w:rsidP="00C671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13A" w:rsidRPr="00C774AD" w:rsidRDefault="00C6713A" w:rsidP="00C671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4AD">
              <w:rPr>
                <w:rFonts w:ascii="Arial" w:hAnsi="Arial" w:cs="Arial"/>
                <w:sz w:val="24"/>
                <w:szCs w:val="24"/>
              </w:rPr>
              <w:t>не менее 62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13A" w:rsidRPr="00CC37FE" w:rsidRDefault="00C6713A" w:rsidP="00C671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4AD">
              <w:rPr>
                <w:rFonts w:ascii="Arial" w:hAnsi="Arial" w:cs="Arial"/>
                <w:sz w:val="24"/>
                <w:szCs w:val="24"/>
              </w:rPr>
              <w:t>не менее 62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13A" w:rsidRPr="00CC37FE" w:rsidRDefault="00C6713A" w:rsidP="00C671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74AD">
              <w:rPr>
                <w:rFonts w:ascii="Arial" w:hAnsi="Arial" w:cs="Arial"/>
                <w:sz w:val="24"/>
                <w:szCs w:val="24"/>
              </w:rPr>
              <w:t>не менее 62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13A" w:rsidRPr="00CC37FE" w:rsidRDefault="00C6713A" w:rsidP="00C671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13A" w:rsidRPr="00CC37FE" w:rsidRDefault="00C6713A" w:rsidP="00C671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13A" w:rsidRPr="00CC37FE" w:rsidRDefault="00C6713A" w:rsidP="00C671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6713A" w:rsidRPr="00CC37FE" w:rsidTr="00C6506E">
        <w:trPr>
          <w:cantSplit/>
          <w:trHeight w:val="1063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3A" w:rsidRPr="00CC37FE" w:rsidRDefault="00C6713A" w:rsidP="00C671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3A" w:rsidRPr="00C774AD" w:rsidRDefault="00C6713A" w:rsidP="00C6713A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Приобретение</w:t>
            </w:r>
            <w:r w:rsidRPr="00C774AD">
              <w:rPr>
                <w:rFonts w:ascii="Arial" w:hAnsi="Arial" w:cs="Arial"/>
                <w:spacing w:val="-1"/>
                <w:sz w:val="24"/>
                <w:szCs w:val="24"/>
              </w:rPr>
              <w:t xml:space="preserve">  первичных средств пожаротушения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13A" w:rsidRPr="00C774AD" w:rsidRDefault="00C6713A" w:rsidP="00C671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4AD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13A" w:rsidRPr="00C6713A" w:rsidRDefault="00C6713A" w:rsidP="00C67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13A">
              <w:rPr>
                <w:rFonts w:ascii="Arial" w:hAnsi="Arial" w:cs="Arial"/>
                <w:sz w:val="20"/>
                <w:szCs w:val="20"/>
              </w:rPr>
              <w:t>Счет-фактура, ТТН, УПД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13A" w:rsidRPr="00C774AD" w:rsidRDefault="00C6713A" w:rsidP="00C671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13A" w:rsidRPr="00C774AD" w:rsidRDefault="00C6713A" w:rsidP="00C671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13A" w:rsidRPr="00C774AD" w:rsidRDefault="00C6713A" w:rsidP="00C671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13A" w:rsidRPr="00C774AD" w:rsidRDefault="00C6713A" w:rsidP="00C671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13A" w:rsidRPr="00CC37FE" w:rsidRDefault="00C6713A" w:rsidP="00C671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13A" w:rsidRPr="00CC37FE" w:rsidRDefault="00C6713A" w:rsidP="00C671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13A" w:rsidRPr="00CC37FE" w:rsidRDefault="00C6713A" w:rsidP="00C671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13A" w:rsidRPr="00CC37FE" w:rsidRDefault="00C6713A" w:rsidP="00C671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13A" w:rsidRPr="00CC37FE" w:rsidRDefault="00C6713A" w:rsidP="00C671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DF54C1" w:rsidRPr="00CC37FE" w:rsidRDefault="00DF54C1" w:rsidP="00DF54C1">
      <w:pPr>
        <w:ind w:left="10640"/>
        <w:rPr>
          <w:rFonts w:ascii="Arial" w:hAnsi="Arial" w:cs="Arial"/>
          <w:sz w:val="24"/>
          <w:szCs w:val="24"/>
        </w:rPr>
      </w:pPr>
    </w:p>
    <w:p w:rsidR="00DF54C1" w:rsidRPr="00CC37FE" w:rsidRDefault="00DF54C1" w:rsidP="00DF54C1">
      <w:pPr>
        <w:ind w:left="10640"/>
        <w:rPr>
          <w:rFonts w:ascii="Arial" w:hAnsi="Arial" w:cs="Arial"/>
          <w:sz w:val="24"/>
          <w:szCs w:val="24"/>
        </w:rPr>
      </w:pPr>
    </w:p>
    <w:p w:rsidR="00DF54C1" w:rsidRPr="00CC37FE" w:rsidRDefault="00DF54C1" w:rsidP="00DF54C1">
      <w:pPr>
        <w:ind w:left="10640"/>
        <w:rPr>
          <w:rFonts w:ascii="Arial" w:hAnsi="Arial" w:cs="Arial"/>
          <w:sz w:val="24"/>
          <w:szCs w:val="24"/>
        </w:rPr>
      </w:pPr>
    </w:p>
    <w:p w:rsidR="00DF54C1" w:rsidRPr="00CC37FE" w:rsidRDefault="00DF54C1" w:rsidP="00DF54C1">
      <w:pPr>
        <w:ind w:left="10640"/>
        <w:rPr>
          <w:rFonts w:ascii="Arial" w:hAnsi="Arial" w:cs="Arial"/>
          <w:sz w:val="24"/>
          <w:szCs w:val="24"/>
        </w:rPr>
      </w:pPr>
    </w:p>
    <w:p w:rsidR="00DF54C1" w:rsidRDefault="00DF54C1" w:rsidP="00DF54C1">
      <w:pPr>
        <w:ind w:left="10640"/>
        <w:rPr>
          <w:rFonts w:ascii="Arial" w:hAnsi="Arial" w:cs="Arial"/>
          <w:sz w:val="24"/>
          <w:szCs w:val="24"/>
        </w:rPr>
      </w:pPr>
    </w:p>
    <w:p w:rsidR="00DF54C1" w:rsidRDefault="00DF54C1" w:rsidP="00DF54C1">
      <w:pPr>
        <w:ind w:left="10640"/>
        <w:rPr>
          <w:rFonts w:ascii="Arial" w:hAnsi="Arial" w:cs="Arial"/>
          <w:sz w:val="24"/>
          <w:szCs w:val="24"/>
        </w:rPr>
      </w:pPr>
    </w:p>
    <w:p w:rsidR="00DF54C1" w:rsidRDefault="00DF54C1" w:rsidP="00DF54C1">
      <w:pPr>
        <w:ind w:left="10640"/>
        <w:rPr>
          <w:rFonts w:ascii="Arial" w:hAnsi="Arial" w:cs="Arial"/>
          <w:sz w:val="24"/>
          <w:szCs w:val="24"/>
        </w:rPr>
      </w:pPr>
    </w:p>
    <w:p w:rsidR="00DF54C1" w:rsidRDefault="00DF54C1" w:rsidP="00DF54C1">
      <w:pPr>
        <w:ind w:left="10640"/>
        <w:rPr>
          <w:rFonts w:ascii="Arial" w:hAnsi="Arial" w:cs="Arial"/>
          <w:sz w:val="24"/>
          <w:szCs w:val="24"/>
        </w:rPr>
      </w:pPr>
    </w:p>
    <w:p w:rsidR="00DF54C1" w:rsidRDefault="00DF54C1" w:rsidP="00C6713A">
      <w:pPr>
        <w:rPr>
          <w:rFonts w:ascii="Arial" w:hAnsi="Arial" w:cs="Arial"/>
          <w:sz w:val="24"/>
          <w:szCs w:val="24"/>
        </w:rPr>
      </w:pPr>
    </w:p>
    <w:p w:rsidR="00C6506E" w:rsidRDefault="00C6506E" w:rsidP="00C6713A">
      <w:pPr>
        <w:rPr>
          <w:rFonts w:ascii="Arial" w:hAnsi="Arial" w:cs="Arial"/>
          <w:sz w:val="24"/>
          <w:szCs w:val="24"/>
        </w:rPr>
      </w:pPr>
    </w:p>
    <w:p w:rsidR="00DF54C1" w:rsidRDefault="00DF54C1" w:rsidP="00C6713A">
      <w:pPr>
        <w:rPr>
          <w:rFonts w:ascii="Arial" w:hAnsi="Arial" w:cs="Arial"/>
          <w:sz w:val="24"/>
          <w:szCs w:val="24"/>
        </w:rPr>
      </w:pPr>
    </w:p>
    <w:p w:rsidR="005C23DF" w:rsidRDefault="005C23DF" w:rsidP="00C6713A">
      <w:pPr>
        <w:rPr>
          <w:rFonts w:ascii="Arial" w:hAnsi="Arial" w:cs="Arial"/>
          <w:sz w:val="24"/>
          <w:szCs w:val="24"/>
        </w:rPr>
      </w:pPr>
    </w:p>
    <w:p w:rsidR="00DF54C1" w:rsidRPr="00CC37FE" w:rsidRDefault="00DF54C1" w:rsidP="00DF54C1">
      <w:pPr>
        <w:ind w:left="10640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lastRenderedPageBreak/>
        <w:t>Приложение № 1 к муниципальной программе Енисейского района «Обеспечение безопасности населения Енисейского района»</w:t>
      </w:r>
    </w:p>
    <w:p w:rsidR="00DF54C1" w:rsidRPr="00CC37FE" w:rsidRDefault="00DF54C1" w:rsidP="00DF54C1">
      <w:pPr>
        <w:ind w:left="10879"/>
        <w:rPr>
          <w:rFonts w:ascii="Arial" w:hAnsi="Arial" w:cs="Arial"/>
          <w:sz w:val="24"/>
          <w:szCs w:val="24"/>
        </w:rPr>
      </w:pPr>
    </w:p>
    <w:p w:rsidR="00DF54C1" w:rsidRPr="00CC37FE" w:rsidRDefault="00DF54C1" w:rsidP="00DF54C1">
      <w:pPr>
        <w:pStyle w:val="2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CC37FE">
        <w:rPr>
          <w:rFonts w:ascii="Arial" w:hAnsi="Arial" w:cs="Arial"/>
          <w:color w:val="auto"/>
          <w:sz w:val="24"/>
          <w:szCs w:val="24"/>
        </w:rPr>
        <w:t>Информация о распределении планируемых расходов по отдельным мероприятиям программы, подпрограммам муниципальной программы Енисейского района</w:t>
      </w:r>
    </w:p>
    <w:p w:rsidR="00DF54C1" w:rsidRPr="00CC37FE" w:rsidRDefault="00DF54C1" w:rsidP="00DF54C1">
      <w:pPr>
        <w:rPr>
          <w:rFonts w:ascii="Arial" w:hAnsi="Arial" w:cs="Arial"/>
          <w:sz w:val="24"/>
          <w:szCs w:val="24"/>
        </w:rPr>
      </w:pPr>
    </w:p>
    <w:tbl>
      <w:tblPr>
        <w:tblW w:w="145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1799"/>
        <w:gridCol w:w="1887"/>
        <w:gridCol w:w="883"/>
        <w:gridCol w:w="860"/>
        <w:gridCol w:w="1095"/>
        <w:gridCol w:w="842"/>
        <w:gridCol w:w="1293"/>
        <w:gridCol w:w="1540"/>
        <w:gridCol w:w="1400"/>
        <w:gridCol w:w="1260"/>
      </w:tblGrid>
      <w:tr w:rsidR="00DF54C1" w:rsidRPr="00CC37FE" w:rsidTr="005C23DF">
        <w:trPr>
          <w:trHeight w:val="3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Расходы, (тыс. руб.), годы</w:t>
            </w:r>
          </w:p>
        </w:tc>
      </w:tr>
      <w:tr w:rsidR="00DF54C1" w:rsidRPr="00CC37FE" w:rsidTr="005C23DF">
        <w:trPr>
          <w:trHeight w:val="15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593E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593EA7" w:rsidP="00593E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Итого на </w:t>
            </w:r>
            <w:r w:rsidR="00DF54C1" w:rsidRPr="00CC37FE"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</w:tr>
      <w:tr w:rsidR="00DF54C1" w:rsidRPr="00CC37FE" w:rsidTr="005C23DF">
        <w:trPr>
          <w:trHeight w:val="76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«Обеспечение безопасности населения Енисейского района »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512D07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18497,70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17865,60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17865,60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DD371B">
              <w:rPr>
                <w:rFonts w:ascii="Arial" w:eastAsia="Times New Roman" w:hAnsi="Arial" w:cs="Arial"/>
                <w:sz w:val="24"/>
                <w:szCs w:val="24"/>
              </w:rPr>
              <w:t>4228,90</w:t>
            </w:r>
          </w:p>
        </w:tc>
      </w:tr>
      <w:tr w:rsidR="00DF54C1" w:rsidRPr="00CC37FE" w:rsidTr="005C23DF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F54C1" w:rsidRPr="00CC37FE" w:rsidTr="005C23DF">
        <w:trPr>
          <w:trHeight w:val="67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C6713A">
              <w:rPr>
                <w:rFonts w:ascii="Arial" w:eastAsia="Times New Roman" w:hAnsi="Arial" w:cs="Arial"/>
                <w:sz w:val="24"/>
                <w:szCs w:val="24"/>
              </w:rPr>
              <w:t>8497,70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17865,60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17865,60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DD371B">
              <w:rPr>
                <w:rFonts w:ascii="Arial" w:eastAsia="Times New Roman" w:hAnsi="Arial" w:cs="Arial"/>
                <w:sz w:val="24"/>
                <w:szCs w:val="24"/>
              </w:rPr>
              <w:t>4228,90</w:t>
            </w:r>
          </w:p>
        </w:tc>
      </w:tr>
      <w:tr w:rsidR="00DF54C1" w:rsidRPr="00CC37FE" w:rsidTr="005C23DF">
        <w:trPr>
          <w:trHeight w:val="11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Финансовое управление администрации Енисейского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F54C1" w:rsidRPr="00CC37FE" w:rsidTr="005C23D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DF54C1" w:rsidRPr="00CC37FE" w:rsidTr="005C23DF">
        <w:trPr>
          <w:trHeight w:val="76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«Обеспечение защиты населения, территорий, объектов жизнеобеспечения населения от угроз природного и техногенного характера и профилактика угроз террористической направленности»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616873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133,30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616873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133,30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616873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133,30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616873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399,90</w:t>
            </w:r>
          </w:p>
        </w:tc>
      </w:tr>
      <w:tr w:rsidR="00DF54C1" w:rsidRPr="00CC37FE" w:rsidTr="005C23DF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F54C1" w:rsidRPr="00CC37FE" w:rsidTr="005C23DF">
        <w:trPr>
          <w:trHeight w:val="51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616873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133,30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616873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133,30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616873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133,30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616873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399,90</w:t>
            </w:r>
          </w:p>
        </w:tc>
      </w:tr>
      <w:tr w:rsidR="00DF54C1" w:rsidRPr="00CC37FE" w:rsidTr="005C23D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DF54C1" w:rsidRPr="00CC37FE" w:rsidTr="005C23DF">
        <w:trPr>
          <w:trHeight w:val="76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«Обеспечение пожарной безопасности, обеспечение безопасности людей на водных объектах»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16E0B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744,10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16E0B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16E0B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16E0B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968,10</w:t>
            </w:r>
          </w:p>
        </w:tc>
      </w:tr>
      <w:tr w:rsidR="00DF54C1" w:rsidRPr="00CC37FE" w:rsidTr="005C23DF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F54C1" w:rsidRPr="00CC37FE" w:rsidTr="005C23DF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C6713A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744,10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16E0B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16E0B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16E0B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968,10</w:t>
            </w:r>
          </w:p>
        </w:tc>
      </w:tr>
      <w:tr w:rsidR="00DF54C1" w:rsidRPr="00CC37FE" w:rsidTr="005C23D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DF54C1" w:rsidRPr="00CC37FE" w:rsidTr="005C23DF">
        <w:trPr>
          <w:trHeight w:val="76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 xml:space="preserve">"Обеспечение реализации муниципальной </w:t>
            </w:r>
            <w:r w:rsidRPr="00CC37F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программы и прочие мероприятия"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всего расходные обязательства по </w:t>
            </w:r>
            <w:r w:rsidRPr="00CC37F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подпрограмме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16E0B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17620,30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16E0B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17620,30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16E0B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17620,30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16E0B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52860,90</w:t>
            </w:r>
          </w:p>
        </w:tc>
      </w:tr>
      <w:tr w:rsidR="00DF54C1" w:rsidRPr="00CC37FE" w:rsidTr="005C23DF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F54C1" w:rsidRPr="00CC37FE" w:rsidTr="005C23DF">
        <w:trPr>
          <w:trHeight w:val="51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024 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16E0B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17620,30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16E0B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17620,30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16E0B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17620,30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16E0B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52860,90</w:t>
            </w:r>
          </w:p>
        </w:tc>
      </w:tr>
    </w:tbl>
    <w:p w:rsidR="00DF54C1" w:rsidRPr="00CC37FE" w:rsidRDefault="00DF54C1" w:rsidP="00DF54C1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DF54C1" w:rsidRPr="005C23DF" w:rsidRDefault="00DF54C1" w:rsidP="00DF54C1">
      <w:pPr>
        <w:ind w:left="10879"/>
        <w:rPr>
          <w:rFonts w:ascii="Arial" w:hAnsi="Arial" w:cs="Arial"/>
          <w:sz w:val="24"/>
          <w:szCs w:val="24"/>
        </w:rPr>
      </w:pPr>
    </w:p>
    <w:p w:rsidR="002D448E" w:rsidRPr="005C23DF" w:rsidRDefault="002D448E" w:rsidP="00DF54C1">
      <w:pPr>
        <w:ind w:left="10879"/>
        <w:rPr>
          <w:rFonts w:ascii="Arial" w:hAnsi="Arial" w:cs="Arial"/>
          <w:sz w:val="24"/>
          <w:szCs w:val="24"/>
        </w:rPr>
      </w:pPr>
    </w:p>
    <w:p w:rsidR="002D448E" w:rsidRPr="005C23DF" w:rsidRDefault="002D448E" w:rsidP="00DF54C1">
      <w:pPr>
        <w:ind w:left="10879"/>
        <w:rPr>
          <w:rFonts w:ascii="Arial" w:hAnsi="Arial" w:cs="Arial"/>
          <w:sz w:val="24"/>
          <w:szCs w:val="24"/>
        </w:rPr>
      </w:pPr>
    </w:p>
    <w:p w:rsidR="002D448E" w:rsidRPr="005C23DF" w:rsidRDefault="002D448E" w:rsidP="00DF54C1">
      <w:pPr>
        <w:ind w:left="10879"/>
        <w:rPr>
          <w:rFonts w:ascii="Arial" w:hAnsi="Arial" w:cs="Arial"/>
          <w:sz w:val="24"/>
          <w:szCs w:val="24"/>
        </w:rPr>
      </w:pPr>
    </w:p>
    <w:p w:rsidR="002D448E" w:rsidRPr="005C23DF" w:rsidRDefault="002D448E" w:rsidP="00DF54C1">
      <w:pPr>
        <w:ind w:left="10879"/>
        <w:rPr>
          <w:rFonts w:ascii="Arial" w:hAnsi="Arial" w:cs="Arial"/>
          <w:sz w:val="24"/>
          <w:szCs w:val="24"/>
        </w:rPr>
      </w:pPr>
    </w:p>
    <w:p w:rsidR="00DF54C1" w:rsidRPr="005C23DF" w:rsidRDefault="00DF54C1" w:rsidP="00DF54C1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DF54C1" w:rsidRPr="005C23DF" w:rsidRDefault="00DF54C1" w:rsidP="00DF54C1">
      <w:pPr>
        <w:rPr>
          <w:rFonts w:ascii="Arial" w:hAnsi="Arial" w:cs="Arial"/>
          <w:sz w:val="24"/>
          <w:szCs w:val="24"/>
        </w:rPr>
      </w:pPr>
    </w:p>
    <w:p w:rsidR="00DF54C1" w:rsidRPr="005C23DF" w:rsidRDefault="00DF54C1" w:rsidP="00DF54C1">
      <w:pPr>
        <w:ind w:left="10879"/>
        <w:rPr>
          <w:rFonts w:ascii="Arial" w:hAnsi="Arial" w:cs="Arial"/>
          <w:sz w:val="24"/>
          <w:szCs w:val="24"/>
        </w:rPr>
      </w:pPr>
    </w:p>
    <w:p w:rsidR="00DF54C1" w:rsidRPr="005C23DF" w:rsidRDefault="00DF54C1" w:rsidP="00DF54C1">
      <w:pPr>
        <w:ind w:left="10879"/>
        <w:rPr>
          <w:rFonts w:ascii="Arial" w:hAnsi="Arial" w:cs="Arial"/>
          <w:sz w:val="24"/>
          <w:szCs w:val="24"/>
        </w:rPr>
      </w:pPr>
    </w:p>
    <w:p w:rsidR="00DF54C1" w:rsidRPr="005C23DF" w:rsidRDefault="00DF54C1" w:rsidP="00DF54C1">
      <w:pPr>
        <w:ind w:left="10879"/>
        <w:rPr>
          <w:rFonts w:ascii="Arial" w:hAnsi="Arial" w:cs="Arial"/>
          <w:sz w:val="24"/>
          <w:szCs w:val="24"/>
        </w:rPr>
      </w:pPr>
    </w:p>
    <w:p w:rsidR="00C6713A" w:rsidRPr="005C23DF" w:rsidRDefault="00C6713A" w:rsidP="00DF54C1">
      <w:pPr>
        <w:ind w:left="10879"/>
        <w:rPr>
          <w:rFonts w:ascii="Arial" w:hAnsi="Arial" w:cs="Arial"/>
          <w:sz w:val="24"/>
          <w:szCs w:val="24"/>
        </w:rPr>
      </w:pPr>
    </w:p>
    <w:p w:rsidR="00C6713A" w:rsidRPr="005C23DF" w:rsidRDefault="00C6713A" w:rsidP="00DF54C1">
      <w:pPr>
        <w:ind w:left="10879"/>
        <w:rPr>
          <w:rFonts w:ascii="Arial" w:hAnsi="Arial" w:cs="Arial"/>
          <w:sz w:val="24"/>
          <w:szCs w:val="24"/>
        </w:rPr>
      </w:pPr>
    </w:p>
    <w:p w:rsidR="00C6713A" w:rsidRPr="005C23DF" w:rsidRDefault="00C6713A" w:rsidP="00DF54C1">
      <w:pPr>
        <w:ind w:left="10879"/>
        <w:rPr>
          <w:rFonts w:ascii="Arial" w:hAnsi="Arial" w:cs="Arial"/>
          <w:sz w:val="24"/>
          <w:szCs w:val="24"/>
        </w:rPr>
      </w:pPr>
    </w:p>
    <w:p w:rsidR="00C6713A" w:rsidRPr="005C23DF" w:rsidRDefault="00C6713A" w:rsidP="00DF54C1">
      <w:pPr>
        <w:ind w:left="10879"/>
        <w:rPr>
          <w:rFonts w:ascii="Arial" w:hAnsi="Arial" w:cs="Arial"/>
          <w:sz w:val="24"/>
          <w:szCs w:val="24"/>
        </w:rPr>
      </w:pPr>
    </w:p>
    <w:p w:rsidR="00C6713A" w:rsidRPr="005C23DF" w:rsidRDefault="00C6713A" w:rsidP="00DF54C1">
      <w:pPr>
        <w:ind w:left="10879"/>
        <w:rPr>
          <w:rFonts w:ascii="Arial" w:hAnsi="Arial" w:cs="Arial"/>
          <w:sz w:val="24"/>
          <w:szCs w:val="24"/>
        </w:rPr>
      </w:pPr>
    </w:p>
    <w:p w:rsidR="00C6713A" w:rsidRDefault="00C6713A" w:rsidP="00DF54C1">
      <w:pPr>
        <w:ind w:left="10879"/>
        <w:rPr>
          <w:rFonts w:ascii="Arial" w:hAnsi="Arial" w:cs="Arial"/>
          <w:sz w:val="24"/>
          <w:szCs w:val="24"/>
        </w:rPr>
      </w:pPr>
    </w:p>
    <w:p w:rsidR="00AB1CC3" w:rsidRDefault="00AB1CC3" w:rsidP="00DF54C1">
      <w:pPr>
        <w:ind w:left="10879"/>
        <w:rPr>
          <w:rFonts w:ascii="Arial" w:hAnsi="Arial" w:cs="Arial"/>
          <w:sz w:val="24"/>
          <w:szCs w:val="24"/>
        </w:rPr>
      </w:pPr>
    </w:p>
    <w:p w:rsidR="00AB1CC3" w:rsidRDefault="00AB1CC3" w:rsidP="00DF54C1">
      <w:pPr>
        <w:ind w:left="10879"/>
        <w:rPr>
          <w:rFonts w:ascii="Arial" w:hAnsi="Arial" w:cs="Arial"/>
          <w:sz w:val="24"/>
          <w:szCs w:val="24"/>
        </w:rPr>
      </w:pPr>
    </w:p>
    <w:p w:rsidR="00AB1CC3" w:rsidRDefault="00AB1CC3" w:rsidP="00DF54C1">
      <w:pPr>
        <w:ind w:left="10879"/>
        <w:rPr>
          <w:rFonts w:ascii="Arial" w:hAnsi="Arial" w:cs="Arial"/>
          <w:sz w:val="24"/>
          <w:szCs w:val="24"/>
        </w:rPr>
      </w:pPr>
    </w:p>
    <w:p w:rsidR="00AB1CC3" w:rsidRDefault="00AB1CC3" w:rsidP="00DF54C1">
      <w:pPr>
        <w:ind w:left="10879"/>
        <w:rPr>
          <w:rFonts w:ascii="Arial" w:hAnsi="Arial" w:cs="Arial"/>
          <w:sz w:val="24"/>
          <w:szCs w:val="24"/>
        </w:rPr>
      </w:pPr>
    </w:p>
    <w:p w:rsidR="00AB1CC3" w:rsidRDefault="00AB1CC3" w:rsidP="00DF54C1">
      <w:pPr>
        <w:ind w:left="10879"/>
        <w:rPr>
          <w:rFonts w:ascii="Arial" w:hAnsi="Arial" w:cs="Arial"/>
          <w:sz w:val="24"/>
          <w:szCs w:val="24"/>
        </w:rPr>
      </w:pPr>
    </w:p>
    <w:p w:rsidR="00AB1CC3" w:rsidRDefault="00AB1CC3" w:rsidP="00DF54C1">
      <w:pPr>
        <w:ind w:left="10879"/>
        <w:rPr>
          <w:rFonts w:ascii="Arial" w:hAnsi="Arial" w:cs="Arial"/>
          <w:sz w:val="24"/>
          <w:szCs w:val="24"/>
        </w:rPr>
      </w:pPr>
    </w:p>
    <w:p w:rsidR="00AB1CC3" w:rsidRDefault="00AB1CC3" w:rsidP="00DF54C1">
      <w:pPr>
        <w:ind w:left="10879"/>
        <w:rPr>
          <w:rFonts w:ascii="Arial" w:hAnsi="Arial" w:cs="Arial"/>
          <w:sz w:val="24"/>
          <w:szCs w:val="24"/>
        </w:rPr>
      </w:pPr>
    </w:p>
    <w:p w:rsidR="00AB1CC3" w:rsidRPr="005C23DF" w:rsidRDefault="00AB1CC3" w:rsidP="00DF54C1">
      <w:pPr>
        <w:ind w:left="10879"/>
        <w:rPr>
          <w:rFonts w:ascii="Arial" w:hAnsi="Arial" w:cs="Arial"/>
          <w:sz w:val="24"/>
          <w:szCs w:val="24"/>
        </w:rPr>
      </w:pPr>
    </w:p>
    <w:p w:rsidR="00DF54C1" w:rsidRDefault="00DF54C1" w:rsidP="00512D07">
      <w:pPr>
        <w:rPr>
          <w:rFonts w:ascii="Arial" w:hAnsi="Arial" w:cs="Arial"/>
          <w:sz w:val="24"/>
          <w:szCs w:val="24"/>
        </w:rPr>
      </w:pPr>
    </w:p>
    <w:p w:rsidR="00DF54C1" w:rsidRPr="00CC37FE" w:rsidRDefault="00DF54C1" w:rsidP="00DF54C1">
      <w:pPr>
        <w:ind w:left="10879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lastRenderedPageBreak/>
        <w:t>Приложение № 2 к муниципальной программе Енисейского района «Обеспечение безопасности населения Енисейского района »</w:t>
      </w:r>
    </w:p>
    <w:p w:rsidR="00DF54C1" w:rsidRPr="00CC37FE" w:rsidRDefault="00DF54C1" w:rsidP="00DF54C1">
      <w:pPr>
        <w:autoSpaceDE w:val="0"/>
        <w:autoSpaceDN w:val="0"/>
        <w:adjustRightInd w:val="0"/>
        <w:ind w:left="9214"/>
        <w:jc w:val="both"/>
        <w:rPr>
          <w:rFonts w:ascii="Arial" w:hAnsi="Arial" w:cs="Arial"/>
          <w:sz w:val="24"/>
          <w:szCs w:val="24"/>
        </w:rPr>
      </w:pPr>
    </w:p>
    <w:p w:rsidR="00DF54C1" w:rsidRPr="00CC37FE" w:rsidRDefault="00DF54C1" w:rsidP="00DF54C1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CC37FE">
        <w:rPr>
          <w:rFonts w:ascii="Arial" w:hAnsi="Arial" w:cs="Arial"/>
          <w:color w:val="auto"/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программы Енисейского района с учетом источников финансирования</w:t>
      </w:r>
    </w:p>
    <w:tbl>
      <w:tblPr>
        <w:tblW w:w="14325" w:type="dxa"/>
        <w:tblInd w:w="93" w:type="dxa"/>
        <w:tblLook w:val="04A0" w:firstRow="1" w:lastRow="0" w:firstColumn="1" w:lastColumn="0" w:noHBand="0" w:noVBand="1"/>
      </w:tblPr>
      <w:tblGrid>
        <w:gridCol w:w="995"/>
        <w:gridCol w:w="2330"/>
        <w:gridCol w:w="3636"/>
        <w:gridCol w:w="1634"/>
        <w:gridCol w:w="1640"/>
        <w:gridCol w:w="1680"/>
        <w:gridCol w:w="2410"/>
      </w:tblGrid>
      <w:tr w:rsidR="00DF54C1" w:rsidRPr="00CC37FE" w:rsidTr="008C38CC">
        <w:trPr>
          <w:trHeight w:val="300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Статус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DF54C1" w:rsidRPr="00CC37FE" w:rsidTr="008C38CC">
        <w:trPr>
          <w:trHeight w:val="120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очередной финансовый 2017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первый год планового периода 2018 год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второй год планового периода 2019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DF54C1" w:rsidRPr="00CC37FE" w:rsidTr="00DD371B">
        <w:trPr>
          <w:trHeight w:val="300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«Обеспечение безопасности населения Енисейского»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512D07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18497,70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17865,60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17865,60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DD371B">
              <w:rPr>
                <w:rFonts w:ascii="Arial" w:eastAsia="Times New Roman" w:hAnsi="Arial" w:cs="Arial"/>
                <w:sz w:val="24"/>
                <w:szCs w:val="24"/>
              </w:rPr>
              <w:t>4228,90</w:t>
            </w:r>
          </w:p>
        </w:tc>
      </w:tr>
      <w:tr w:rsidR="00DF54C1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F54C1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F54C1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4D03FB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632,10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C6713A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632,10</w:t>
            </w:r>
          </w:p>
        </w:tc>
      </w:tr>
      <w:tr w:rsidR="00DF54C1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F81D0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F54C1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4D03FB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17865,60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17865,60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17865,60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C6713A">
              <w:rPr>
                <w:rFonts w:ascii="Arial" w:eastAsia="Times New Roman" w:hAnsi="Arial" w:cs="Arial"/>
                <w:sz w:val="24"/>
                <w:szCs w:val="24"/>
              </w:rPr>
              <w:t>3596,80</w:t>
            </w:r>
          </w:p>
        </w:tc>
      </w:tr>
      <w:tr w:rsidR="00DF54C1" w:rsidRPr="00CC37FE" w:rsidTr="008C38CC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F54C1" w:rsidRPr="00CC37FE" w:rsidTr="008C38CC">
        <w:trPr>
          <w:trHeight w:val="600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 xml:space="preserve">«Обеспечение защиты населения, территорий, объектов жизнеобеспечения населения от угроз природного и техногенного характера, профилактика </w:t>
            </w:r>
            <w:r w:rsidRPr="00CC37F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угроз террористической направленности»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Основной исполнитель подпрограммы: МКУ "Управление по ГО, ЧС и безопасности Енисейского района"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F54C1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ГРБС: Администрация Енисейского района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E47A7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133,30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E47A7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133,30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E47A7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133,30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DE47A7">
              <w:rPr>
                <w:rFonts w:ascii="Arial" w:eastAsia="Times New Roman" w:hAnsi="Arial" w:cs="Arial"/>
                <w:sz w:val="24"/>
                <w:szCs w:val="24"/>
              </w:rPr>
              <w:t>99,90</w:t>
            </w:r>
          </w:p>
        </w:tc>
      </w:tr>
      <w:tr w:rsidR="00DF54C1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E47A7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133,30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E47A7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133,30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E47A7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133,30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DE47A7">
              <w:rPr>
                <w:rFonts w:ascii="Arial" w:eastAsia="Times New Roman" w:hAnsi="Arial" w:cs="Arial"/>
                <w:sz w:val="24"/>
                <w:szCs w:val="24"/>
              </w:rPr>
              <w:t>99,90</w:t>
            </w:r>
          </w:p>
        </w:tc>
      </w:tr>
      <w:tr w:rsidR="00DF54C1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F54C1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F54C1" w:rsidRPr="00CC37FE" w:rsidTr="008C38CC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F54C1" w:rsidRPr="00CC37FE" w:rsidTr="008C38CC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F54C1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F2623C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133,30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F2623C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133,30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F2623C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133,30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F2623C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399,90</w:t>
            </w:r>
          </w:p>
        </w:tc>
      </w:tr>
      <w:tr w:rsidR="00DF54C1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F54C1" w:rsidRPr="00CC37FE" w:rsidTr="00DD371B">
        <w:trPr>
          <w:trHeight w:val="600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«Обеспечение пожарной безопасности, обеспечение безопасности людей на водных объектах»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Основной исполнитель подпрограммы: МКУ "Управление по ГО, ЧС и безопасности Енисейского района"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F54C1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ГРБС: Администрация Енисейского района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7967A6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E47A7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E47A7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112,00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C6713A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336,00</w:t>
            </w:r>
          </w:p>
        </w:tc>
      </w:tr>
      <w:tr w:rsidR="00DF54C1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E47A7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744,10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E47A7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E47A7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112,00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E47A7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968,10</w:t>
            </w:r>
          </w:p>
        </w:tc>
      </w:tr>
      <w:tr w:rsidR="00DF54C1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F54C1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F54C1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7967A6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632,10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C6713A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632,10</w:t>
            </w:r>
          </w:p>
        </w:tc>
      </w:tr>
      <w:tr w:rsidR="00DF54C1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F54C1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7967A6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DE47A7">
              <w:rPr>
                <w:rFonts w:ascii="Arial" w:eastAsia="Times New Roman" w:hAnsi="Arial" w:cs="Arial"/>
                <w:sz w:val="24"/>
                <w:szCs w:val="24"/>
              </w:rPr>
              <w:t>12,00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E47A7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112,00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C6713A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336,00</w:t>
            </w:r>
          </w:p>
        </w:tc>
      </w:tr>
      <w:tr w:rsidR="00DF54C1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F54C1" w:rsidRPr="00CC37FE" w:rsidTr="008C38CC">
        <w:trPr>
          <w:trHeight w:val="600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Основной исполнитель подпрограммы: МКУ "Управление по ГО, ЧС и безопасности Енисейского района"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F54C1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ГРБС: Администрация Енисейского района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E47A7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17620,30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17</w:t>
            </w:r>
            <w:r w:rsidR="00DE47A7">
              <w:rPr>
                <w:rFonts w:ascii="Arial" w:eastAsia="Times New Roman" w:hAnsi="Arial" w:cs="Arial"/>
                <w:sz w:val="24"/>
                <w:szCs w:val="24"/>
              </w:rPr>
              <w:t>620,30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17</w:t>
            </w:r>
            <w:r w:rsidR="00DE47A7">
              <w:rPr>
                <w:rFonts w:ascii="Arial" w:eastAsia="Times New Roman" w:hAnsi="Arial" w:cs="Arial"/>
                <w:sz w:val="24"/>
                <w:szCs w:val="24"/>
              </w:rPr>
              <w:t>620,30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52</w:t>
            </w:r>
            <w:r w:rsidR="00DE47A7">
              <w:rPr>
                <w:rFonts w:ascii="Arial" w:eastAsia="Times New Roman" w:hAnsi="Arial" w:cs="Arial"/>
                <w:sz w:val="24"/>
                <w:szCs w:val="24"/>
              </w:rPr>
              <w:t>860,90</w:t>
            </w:r>
          </w:p>
        </w:tc>
      </w:tr>
      <w:tr w:rsidR="00DF54C1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E47A7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17620,30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E47A7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17620,30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E47A7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17620,30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52</w:t>
            </w:r>
            <w:r w:rsidR="00DE47A7">
              <w:rPr>
                <w:rFonts w:ascii="Arial" w:eastAsia="Times New Roman" w:hAnsi="Arial" w:cs="Arial"/>
                <w:sz w:val="24"/>
                <w:szCs w:val="24"/>
              </w:rPr>
              <w:t>860,90</w:t>
            </w:r>
          </w:p>
        </w:tc>
      </w:tr>
      <w:tr w:rsidR="00DF54C1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F54C1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F54C1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F54C1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F54C1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E47A7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17620,30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E47A7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17620,30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E47A7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17620,30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E47A7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52860,90</w:t>
            </w:r>
          </w:p>
        </w:tc>
      </w:tr>
      <w:tr w:rsidR="00DF54C1" w:rsidRPr="00CC37FE" w:rsidTr="008C38CC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DF54C1" w:rsidRPr="00CC37FE" w:rsidRDefault="00DF54C1" w:rsidP="00DF54C1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  <w:sectPr w:rsidR="00DF54C1" w:rsidRPr="00CC37FE" w:rsidSect="008C38CC"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</w:p>
    <w:p w:rsidR="00DF54C1" w:rsidRPr="00CC37FE" w:rsidRDefault="00DF54C1" w:rsidP="00DF54C1">
      <w:pPr>
        <w:pStyle w:val="ConsPlusNormal"/>
        <w:tabs>
          <w:tab w:val="left" w:pos="142"/>
        </w:tabs>
        <w:ind w:left="5400" w:firstLine="0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lastRenderedPageBreak/>
        <w:t>Приложение № 3</w:t>
      </w:r>
    </w:p>
    <w:p w:rsidR="00DF54C1" w:rsidRPr="00CC37FE" w:rsidRDefault="00DF54C1" w:rsidP="00DF54C1">
      <w:pPr>
        <w:pStyle w:val="ConsPlusNormal"/>
        <w:ind w:left="5400" w:firstLine="0"/>
        <w:outlineLvl w:val="2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к муниципальной программе Енисейского района</w:t>
      </w:r>
    </w:p>
    <w:p w:rsidR="00DF54C1" w:rsidRPr="00CC37FE" w:rsidRDefault="00DF54C1" w:rsidP="00DF54C1">
      <w:pPr>
        <w:autoSpaceDE w:val="0"/>
        <w:autoSpaceDN w:val="0"/>
        <w:adjustRightInd w:val="0"/>
        <w:ind w:left="5400"/>
        <w:outlineLvl w:val="0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«Обеспечение безопасности населения Енисейского района»</w:t>
      </w:r>
    </w:p>
    <w:p w:rsidR="00DF54C1" w:rsidRPr="00CC37FE" w:rsidRDefault="00DF54C1" w:rsidP="00DF54C1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DF54C1" w:rsidRDefault="00DF54C1" w:rsidP="00DF54C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C37FE">
        <w:rPr>
          <w:rFonts w:ascii="Arial" w:hAnsi="Arial" w:cs="Arial"/>
          <w:b/>
          <w:bCs/>
          <w:sz w:val="24"/>
          <w:szCs w:val="24"/>
        </w:rPr>
        <w:t>Подпрограмма 1 «Обеспечение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направленности»</w:t>
      </w:r>
    </w:p>
    <w:p w:rsidR="00C677D2" w:rsidRPr="00CC37FE" w:rsidRDefault="00C677D2" w:rsidP="00DF54C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F54C1" w:rsidRDefault="00DF54C1" w:rsidP="00C677D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Паспорт подпрограммы</w:t>
      </w:r>
    </w:p>
    <w:p w:rsidR="00C677D2" w:rsidRPr="00CC37FE" w:rsidRDefault="00C677D2" w:rsidP="00C677D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9462" w:type="dxa"/>
        <w:tblInd w:w="2" w:type="dxa"/>
        <w:tblLook w:val="01E0" w:firstRow="1" w:lastRow="1" w:firstColumn="1" w:lastColumn="1" w:noHBand="0" w:noVBand="0"/>
      </w:tblPr>
      <w:tblGrid>
        <w:gridCol w:w="4077"/>
        <w:gridCol w:w="5385"/>
      </w:tblGrid>
      <w:tr w:rsidR="00DF54C1" w:rsidRPr="00CC37FE" w:rsidTr="008C38C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1" w:rsidRPr="00CC37FE" w:rsidRDefault="00DF54C1" w:rsidP="008C38C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1" w:rsidRPr="00CC37FE" w:rsidRDefault="00DF54C1" w:rsidP="008C38CC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«Обеспечение защиты населения, территорий, объектов жизнеобеспечения населения от угроз природного и техногенного характера, профилактика угроз террористической направленности»</w:t>
            </w:r>
          </w:p>
        </w:tc>
      </w:tr>
      <w:tr w:rsidR="00DF54C1" w:rsidRPr="00CC37FE" w:rsidTr="008C38C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1" w:rsidRPr="00CC37FE" w:rsidRDefault="00DF54C1" w:rsidP="008C38C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1" w:rsidRPr="00CC37FE" w:rsidRDefault="00DF54C1" w:rsidP="008C38CC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района»</w:t>
            </w:r>
          </w:p>
        </w:tc>
      </w:tr>
      <w:tr w:rsidR="00DF54C1" w:rsidRPr="00CC37FE" w:rsidTr="008C38C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1" w:rsidRPr="00CC37FE" w:rsidRDefault="00DF54C1" w:rsidP="008C38C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 xml:space="preserve">Муниципальный заказчик  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1" w:rsidRPr="00CC37FE" w:rsidRDefault="00DF54C1" w:rsidP="008C38CC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</w:tr>
      <w:tr w:rsidR="00DF54C1" w:rsidRPr="00CC37FE" w:rsidTr="008C38C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1" w:rsidRPr="00CC37FE" w:rsidRDefault="00DF54C1" w:rsidP="008C38C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 xml:space="preserve">Исполнители мероприятий подпрограммы, </w:t>
            </w:r>
          </w:p>
          <w:p w:rsidR="00DF54C1" w:rsidRPr="00CC37FE" w:rsidRDefault="00DF54C1" w:rsidP="008C38C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1" w:rsidRPr="00CC37FE" w:rsidRDefault="00DF54C1" w:rsidP="008C38CC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 xml:space="preserve">МКУ «Управление по ГО, ЧС и безопасности Енисейского района», </w:t>
            </w:r>
          </w:p>
          <w:p w:rsidR="00DF54C1" w:rsidRPr="00CC37FE" w:rsidRDefault="00DF54C1" w:rsidP="008C38CC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района.</w:t>
            </w:r>
          </w:p>
        </w:tc>
      </w:tr>
      <w:tr w:rsidR="00DF54C1" w:rsidRPr="00CC37FE" w:rsidTr="008C38CC">
        <w:trPr>
          <w:trHeight w:val="218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4C1" w:rsidRPr="00CC37FE" w:rsidRDefault="00DF54C1" w:rsidP="008C38C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Цель и задача подпрограммы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96C" w:rsidRPr="0093096C" w:rsidRDefault="00DF54C1" w:rsidP="0093096C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 w:rsidR="0093096C" w:rsidRPr="0093096C">
              <w:rPr>
                <w:rFonts w:ascii="Arial" w:hAnsi="Arial" w:cs="Arial"/>
                <w:sz w:val="24"/>
                <w:szCs w:val="24"/>
              </w:rPr>
              <w:t>Предупреждение чрезвычайных ситуаций природного и техногенного характера, профилактика правонарушений, терроризма и экстремизма  на</w:t>
            </w:r>
          </w:p>
          <w:p w:rsidR="00DF54C1" w:rsidRPr="00CC37FE" w:rsidRDefault="0093096C" w:rsidP="0093096C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96C">
              <w:rPr>
                <w:rFonts w:ascii="Arial" w:hAnsi="Arial" w:cs="Arial"/>
                <w:sz w:val="24"/>
                <w:szCs w:val="24"/>
              </w:rPr>
              <w:t>территории Енисейского района, сокращение материального ущерба</w:t>
            </w:r>
            <w:r w:rsidR="00DF54C1" w:rsidRPr="00CC37F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F54C1" w:rsidRPr="00CC37FE" w:rsidRDefault="00DF54C1" w:rsidP="008C38C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Задача: снижение рисков и смягчение последствий чрезвычайных ситуаций природного и техногенного характера в Енисейском районе.</w:t>
            </w:r>
          </w:p>
        </w:tc>
      </w:tr>
      <w:tr w:rsidR="00DF54C1" w:rsidRPr="00CC37FE" w:rsidTr="008C3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77" w:type="dxa"/>
          </w:tcPr>
          <w:p w:rsidR="00DF54C1" w:rsidRPr="00CC37FE" w:rsidRDefault="00DF54C1" w:rsidP="008C38C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A44BD3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5385" w:type="dxa"/>
          </w:tcPr>
          <w:p w:rsidR="00DF54C1" w:rsidRPr="00CC37FE" w:rsidRDefault="00DF54C1" w:rsidP="008C38CC">
            <w:pPr>
              <w:tabs>
                <w:tab w:val="left" w:pos="470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 xml:space="preserve">Уровень оснащенности радиотелефонной связью АСФ «МКУ Управление по ГО, ЧС и безопасности Енисейского района </w:t>
            </w:r>
            <w:r w:rsidR="00C677D2">
              <w:rPr>
                <w:rFonts w:ascii="Arial" w:hAnsi="Arial" w:cs="Arial"/>
                <w:sz w:val="24"/>
                <w:szCs w:val="24"/>
              </w:rPr>
              <w:t xml:space="preserve">к 2020 году 99%, </w:t>
            </w:r>
            <w:r w:rsidR="00A44BD3">
              <w:rPr>
                <w:rFonts w:ascii="Arial" w:hAnsi="Arial" w:cs="Arial"/>
                <w:sz w:val="24"/>
                <w:szCs w:val="24"/>
              </w:rPr>
              <w:t>к 2030 году 100%.</w:t>
            </w:r>
          </w:p>
          <w:p w:rsidR="00DF54C1" w:rsidRPr="00CC37FE" w:rsidRDefault="00DF54C1" w:rsidP="008C38CC">
            <w:pPr>
              <w:tabs>
                <w:tab w:val="left" w:pos="470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pacing w:val="-1"/>
                <w:sz w:val="24"/>
                <w:szCs w:val="24"/>
              </w:rPr>
              <w:t>Количество учреждений муниципальных образований Енисейского района, среди которых распространены памятки по предупреждению угроз террористической направленности</w:t>
            </w:r>
          </w:p>
        </w:tc>
      </w:tr>
      <w:tr w:rsidR="00DF54C1" w:rsidRPr="00CC37FE" w:rsidTr="008C3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77" w:type="dxa"/>
          </w:tcPr>
          <w:p w:rsidR="00DF54C1" w:rsidRPr="00CC37FE" w:rsidRDefault="00DF54C1" w:rsidP="008C38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385" w:type="dxa"/>
          </w:tcPr>
          <w:p w:rsidR="00DF54C1" w:rsidRPr="00CC37FE" w:rsidRDefault="00DF54C1" w:rsidP="008C38CC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C37FE">
              <w:rPr>
                <w:rFonts w:ascii="Arial" w:hAnsi="Arial" w:cs="Arial"/>
                <w:bCs/>
                <w:sz w:val="24"/>
                <w:szCs w:val="24"/>
              </w:rPr>
              <w:t>2014-2030 годы без деления на этапы</w:t>
            </w:r>
          </w:p>
        </w:tc>
      </w:tr>
      <w:tr w:rsidR="00DF54C1" w:rsidRPr="00CC37FE" w:rsidTr="00C67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23"/>
        </w:trPr>
        <w:tc>
          <w:tcPr>
            <w:tcW w:w="4077" w:type="dxa"/>
          </w:tcPr>
          <w:p w:rsidR="00DF54C1" w:rsidRPr="00CC37FE" w:rsidRDefault="00DF54C1" w:rsidP="008C38C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385" w:type="dxa"/>
          </w:tcPr>
          <w:p w:rsidR="00DF54C1" w:rsidRPr="00CC37FE" w:rsidRDefault="00DF54C1" w:rsidP="008C38C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Общий объем бюджетных ассигнований на реализацию муниципальной по</w:t>
            </w:r>
            <w:r w:rsidR="00DB51C8">
              <w:rPr>
                <w:rFonts w:ascii="Arial" w:hAnsi="Arial" w:cs="Arial"/>
                <w:sz w:val="24"/>
                <w:szCs w:val="24"/>
              </w:rPr>
              <w:t>дпрограммы составляет . – 399,90</w:t>
            </w:r>
            <w:r w:rsidRPr="00CC37FE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DF54C1" w:rsidRPr="00CC37FE" w:rsidRDefault="00DB51C8" w:rsidP="008C38C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2017 году -  133,30</w:t>
            </w:r>
            <w:r w:rsidR="00DF54C1" w:rsidRPr="00CC37FE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DF54C1" w:rsidRPr="00CC37FE" w:rsidRDefault="00DB51C8" w:rsidP="008C38C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2018 году -  133,30</w:t>
            </w:r>
            <w:r w:rsidR="00DF54C1" w:rsidRPr="00CC37FE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DF54C1" w:rsidRPr="00CC37FE" w:rsidRDefault="00DB51C8" w:rsidP="008C38C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2019 году -  133,30</w:t>
            </w:r>
            <w:r w:rsidR="00DF54C1" w:rsidRPr="00CC37FE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</w:tc>
      </w:tr>
      <w:tr w:rsidR="00DF54C1" w:rsidRPr="00CC37FE" w:rsidTr="008C3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77" w:type="dxa"/>
          </w:tcPr>
          <w:p w:rsidR="00DF54C1" w:rsidRPr="00CC37FE" w:rsidRDefault="00DF54C1" w:rsidP="008C38C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организации контроля за исполнением подпрограммы </w:t>
            </w:r>
          </w:p>
        </w:tc>
        <w:tc>
          <w:tcPr>
            <w:tcW w:w="5385" w:type="dxa"/>
          </w:tcPr>
          <w:p w:rsidR="00DF54C1" w:rsidRPr="00CC37FE" w:rsidRDefault="00DF54C1" w:rsidP="008C38CC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Контроль за целевым и эффективным использованием бюджетных средств осуществляется главным распорядителем бюджетных средств.</w:t>
            </w:r>
          </w:p>
          <w:p w:rsidR="00DF54C1" w:rsidRPr="00CC37FE" w:rsidRDefault="00DF54C1" w:rsidP="008C38CC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Текущий контроль за ходом реализации программы осуществляет МКУ «Управление по ГО, ЧС и безопасности Енисейского района» (далее – учреждение).</w:t>
            </w:r>
          </w:p>
        </w:tc>
      </w:tr>
    </w:tbl>
    <w:p w:rsidR="00DF54C1" w:rsidRPr="00CC37FE" w:rsidRDefault="00DF54C1" w:rsidP="00DF54C1">
      <w:pPr>
        <w:pStyle w:val="ConsPlusCell"/>
        <w:rPr>
          <w:rFonts w:ascii="Arial" w:hAnsi="Arial" w:cs="Arial"/>
          <w:sz w:val="24"/>
          <w:szCs w:val="24"/>
        </w:rPr>
      </w:pPr>
    </w:p>
    <w:p w:rsidR="00DF54C1" w:rsidRPr="00CC37FE" w:rsidRDefault="00DF54C1" w:rsidP="00DF54C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DF54C1" w:rsidRPr="00CC37FE" w:rsidRDefault="00DF54C1" w:rsidP="00DF54C1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2.1. Постановка общерайонной проблемы и обоснование необходимости разработки подпрограммы</w:t>
      </w:r>
    </w:p>
    <w:p w:rsidR="00DF54C1" w:rsidRPr="009E7B02" w:rsidRDefault="00DF54C1" w:rsidP="00DF54C1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9E7B02">
        <w:rPr>
          <w:rFonts w:ascii="Arial" w:hAnsi="Arial" w:cs="Arial"/>
          <w:sz w:val="24"/>
          <w:szCs w:val="24"/>
        </w:rPr>
        <w:t>Подпрограмма разработана в соответствии с Федерал</w:t>
      </w:r>
      <w:r w:rsidR="00E02B2F" w:rsidRPr="009E7B02">
        <w:rPr>
          <w:rFonts w:ascii="Arial" w:hAnsi="Arial" w:cs="Arial"/>
          <w:sz w:val="24"/>
          <w:szCs w:val="24"/>
        </w:rPr>
        <w:t xml:space="preserve">ьными  законами от 12.02.1998 </w:t>
      </w:r>
      <w:r w:rsidRPr="009E7B02">
        <w:rPr>
          <w:rFonts w:ascii="Arial" w:hAnsi="Arial" w:cs="Arial"/>
          <w:sz w:val="24"/>
          <w:szCs w:val="24"/>
        </w:rPr>
        <w:t>№ 28-ФЗ «О гражданской обороне», от  21.12.1994№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 от 21.12.1994  № 69-ФЗ (в редакции ФЗ от 22.08.2004 № 122-ФЗ) «О пожарной безопасности», с постановлениями Правительства Российской Федерации от 10.11.1996 № 1340 «О порядке создания и использования резервов материальных ресурсов для ликвидации чрезвычайных ситуаций природного и техногенного характера»,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</w:t>
      </w:r>
      <w:r w:rsidR="008C38CC" w:rsidRPr="009E7B02">
        <w:rPr>
          <w:rFonts w:ascii="Arial" w:hAnsi="Arial" w:cs="Arial"/>
          <w:sz w:val="24"/>
          <w:szCs w:val="24"/>
        </w:rPr>
        <w:t xml:space="preserve">х средств», от 30.12.2003 №794 </w:t>
      </w:r>
      <w:r w:rsidRPr="009E7B02">
        <w:rPr>
          <w:rFonts w:ascii="Arial" w:hAnsi="Arial" w:cs="Arial"/>
          <w:sz w:val="24"/>
          <w:szCs w:val="24"/>
        </w:rPr>
        <w:t>«О единой государственной системе предупреждения и ликвидации чрезвычайных ситуаций», постановлением Совета администрации Красноярского края от 30.12.2002 № 443-п «О резервах материально-технических ресурсов Красноярского края для ликвидации чрезвычайных ситуаций межмуниципального и краевого характера», приказа МЧС РФ от 23.12.2005 № 999 «Об утверждении Порядка создании нештатных аварийно-спасательных формирований» (зарегистрирован в Минюсте 19.01.2006  № 7383).</w:t>
      </w:r>
    </w:p>
    <w:p w:rsidR="00DF54C1" w:rsidRPr="009E7B02" w:rsidRDefault="00DF54C1" w:rsidP="00DF54C1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9E7B02">
        <w:rPr>
          <w:rFonts w:ascii="Arial" w:hAnsi="Arial" w:cs="Arial"/>
          <w:sz w:val="24"/>
          <w:szCs w:val="24"/>
        </w:rPr>
        <w:t xml:space="preserve">Основным риском для населенных пунктов Енисейского района, наносящим  большой материальный ущерб, являются весенние паводки, возникающие в результате разлива реки Енисей и ее притоков. </w:t>
      </w:r>
      <w:r w:rsidR="00C9355C">
        <w:rPr>
          <w:rFonts w:ascii="Arial" w:hAnsi="Arial" w:cs="Arial"/>
          <w:sz w:val="24"/>
          <w:szCs w:val="24"/>
        </w:rPr>
        <w:t>С</w:t>
      </w:r>
      <w:r w:rsidRPr="009E7B02">
        <w:rPr>
          <w:rFonts w:ascii="Arial" w:hAnsi="Arial" w:cs="Arial"/>
          <w:sz w:val="24"/>
          <w:szCs w:val="24"/>
        </w:rPr>
        <w:t>прогнозировать населенные пункты, которые пострадают от паводка, невозможно, поэтому мероприятия по подготовке к весеннему паводку  проводятся в тех территориях, которые расположены в низких местах и ранее подвергались подтоплению в той или иной мере</w:t>
      </w:r>
      <w:r w:rsidR="00C9355C">
        <w:rPr>
          <w:rFonts w:ascii="Arial" w:hAnsi="Arial" w:cs="Arial"/>
          <w:sz w:val="24"/>
          <w:szCs w:val="24"/>
        </w:rPr>
        <w:t>.Т</w:t>
      </w:r>
      <w:r w:rsidRPr="009E7B02">
        <w:rPr>
          <w:rFonts w:ascii="Arial" w:hAnsi="Arial" w:cs="Arial"/>
          <w:sz w:val="24"/>
          <w:szCs w:val="24"/>
        </w:rPr>
        <w:t xml:space="preserve">аких на территории района 12 населенных пунктов:Ярцево, Нижнешадрино, Сергеево, Назимово, Колмогорово, Александровский Шлюз, Абалаково, Озерное, Верхнепашино (Симоновка), Усть-Пит, Айдара, Подтесово. Наиболее подвержены этому населенные пункты: Ярцево, Назимово. </w:t>
      </w:r>
    </w:p>
    <w:p w:rsidR="00DF54C1" w:rsidRPr="00CC37FE" w:rsidRDefault="00DF54C1" w:rsidP="00DF54C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E7B02">
        <w:rPr>
          <w:rFonts w:ascii="Arial" w:hAnsi="Arial" w:cs="Arial"/>
          <w:sz w:val="24"/>
          <w:szCs w:val="24"/>
        </w:rPr>
        <w:t>В результате паводков население несет огромный материальный ущерб, размываются дороги, места сбора мусора, системы водоснабжения, канализации, вследствие чего возрастает опасность возникновения и распространения инфекционных заболеваний.</w:t>
      </w:r>
    </w:p>
    <w:p w:rsidR="00DF54C1" w:rsidRPr="00CC37FE" w:rsidRDefault="00DF54C1" w:rsidP="00DF54C1">
      <w:pPr>
        <w:shd w:val="clear" w:color="auto" w:fill="FFFFFF"/>
        <w:ind w:left="29" w:right="5" w:firstLine="709"/>
        <w:jc w:val="both"/>
        <w:rPr>
          <w:rFonts w:ascii="Arial" w:hAnsi="Arial" w:cs="Arial"/>
          <w:strike/>
          <w:spacing w:val="-1"/>
          <w:sz w:val="24"/>
          <w:szCs w:val="24"/>
        </w:rPr>
      </w:pPr>
      <w:r w:rsidRPr="00CC37FE">
        <w:rPr>
          <w:rFonts w:ascii="Arial" w:hAnsi="Arial" w:cs="Arial"/>
          <w:spacing w:val="11"/>
          <w:sz w:val="24"/>
          <w:szCs w:val="24"/>
        </w:rPr>
        <w:t xml:space="preserve">Важным вопросом для организации системы предотвращения и ликвидации </w:t>
      </w:r>
      <w:r w:rsidRPr="00CC37FE">
        <w:rPr>
          <w:rFonts w:ascii="Arial" w:hAnsi="Arial" w:cs="Arial"/>
          <w:spacing w:val="-1"/>
          <w:sz w:val="24"/>
          <w:szCs w:val="24"/>
        </w:rPr>
        <w:t xml:space="preserve">чрезвычайных ситуаций, в том числе и наводнений, является оперативное оповещение и надежная </w:t>
      </w:r>
      <w:r w:rsidRPr="00CC37FE">
        <w:rPr>
          <w:rFonts w:ascii="Arial" w:hAnsi="Arial" w:cs="Arial"/>
          <w:sz w:val="24"/>
          <w:szCs w:val="24"/>
        </w:rPr>
        <w:t xml:space="preserve">связь, совершенствование и модернизация которой является наиглавнейшей задачей, </w:t>
      </w:r>
      <w:r w:rsidRPr="00CC37FE">
        <w:rPr>
          <w:rFonts w:ascii="Arial" w:hAnsi="Arial" w:cs="Arial"/>
          <w:spacing w:val="-1"/>
          <w:sz w:val="24"/>
          <w:szCs w:val="24"/>
        </w:rPr>
        <w:t>поэтому необходимо продолжить оснащать подразделения АСФ Управления по ГО и ЧС в населенных пунктах надежной связью.</w:t>
      </w:r>
    </w:p>
    <w:p w:rsidR="00DF54C1" w:rsidRPr="00821062" w:rsidRDefault="00821062" w:rsidP="00DF54C1">
      <w:pPr>
        <w:shd w:val="clear" w:color="auto" w:fill="FFFFFF"/>
        <w:ind w:left="29" w:right="5"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821062">
        <w:rPr>
          <w:rFonts w:ascii="Arial" w:hAnsi="Arial" w:cs="Arial"/>
          <w:spacing w:val="-1"/>
          <w:sz w:val="24"/>
          <w:szCs w:val="24"/>
        </w:rPr>
        <w:t>В 2016</w:t>
      </w:r>
      <w:r w:rsidR="00DF54C1" w:rsidRPr="00821062">
        <w:rPr>
          <w:rFonts w:ascii="Arial" w:hAnsi="Arial" w:cs="Arial"/>
          <w:spacing w:val="-1"/>
          <w:sz w:val="24"/>
          <w:szCs w:val="24"/>
        </w:rPr>
        <w:t xml:space="preserve"> году произведено оснащение АСФ средст</w:t>
      </w:r>
      <w:r>
        <w:rPr>
          <w:rFonts w:ascii="Arial" w:hAnsi="Arial" w:cs="Arial"/>
          <w:spacing w:val="-1"/>
          <w:sz w:val="24"/>
          <w:szCs w:val="24"/>
        </w:rPr>
        <w:t>вами</w:t>
      </w:r>
      <w:r w:rsidRPr="00821062">
        <w:rPr>
          <w:rFonts w:ascii="Arial" w:hAnsi="Arial" w:cs="Arial"/>
          <w:spacing w:val="-1"/>
          <w:sz w:val="24"/>
          <w:szCs w:val="24"/>
        </w:rPr>
        <w:t xml:space="preserve"> радиотелефонной связи в 11</w:t>
      </w:r>
      <w:r w:rsidR="00DF54C1" w:rsidRPr="00821062">
        <w:rPr>
          <w:rFonts w:ascii="Arial" w:hAnsi="Arial" w:cs="Arial"/>
          <w:spacing w:val="-1"/>
          <w:sz w:val="24"/>
          <w:szCs w:val="24"/>
        </w:rPr>
        <w:t xml:space="preserve"> населенных пунктах: п. Высокогорский, п. Кривляк, д. Безымянка, п. </w:t>
      </w:r>
      <w:r w:rsidR="00DF54C1" w:rsidRPr="00821062">
        <w:rPr>
          <w:rFonts w:ascii="Arial" w:hAnsi="Arial" w:cs="Arial"/>
          <w:spacing w:val="-1"/>
          <w:sz w:val="24"/>
          <w:szCs w:val="24"/>
        </w:rPr>
        <w:lastRenderedPageBreak/>
        <w:t xml:space="preserve">Новый Городок, с. Усть-Пит, с. Чалбышево,с. Подгорное, д. Малобелая, п. Шапкино, п. Епишино. </w:t>
      </w:r>
      <w:r>
        <w:rPr>
          <w:rFonts w:ascii="Arial" w:hAnsi="Arial" w:cs="Arial"/>
          <w:spacing w:val="-1"/>
          <w:sz w:val="24"/>
          <w:szCs w:val="24"/>
        </w:rPr>
        <w:t xml:space="preserve">п. </w:t>
      </w:r>
      <w:r w:rsidRPr="00821062">
        <w:rPr>
          <w:rFonts w:ascii="Arial" w:hAnsi="Arial" w:cs="Arial"/>
          <w:spacing w:val="-1"/>
          <w:sz w:val="24"/>
          <w:szCs w:val="24"/>
        </w:rPr>
        <w:t>Майское</w:t>
      </w:r>
      <w:r>
        <w:rPr>
          <w:rFonts w:ascii="Arial" w:hAnsi="Arial" w:cs="Arial"/>
          <w:spacing w:val="-1"/>
          <w:sz w:val="24"/>
          <w:szCs w:val="24"/>
        </w:rPr>
        <w:t>,</w:t>
      </w:r>
      <w:r w:rsidR="00DF54C1" w:rsidRPr="00821062">
        <w:rPr>
          <w:rFonts w:ascii="Arial" w:hAnsi="Arial" w:cs="Arial"/>
          <w:spacing w:val="-1"/>
          <w:sz w:val="24"/>
          <w:szCs w:val="24"/>
        </w:rPr>
        <w:t xml:space="preserve">Уровень оснащенности радиотелефонной связью АСФ составил </w:t>
      </w:r>
      <w:r w:rsidR="00624B98" w:rsidRPr="00821062">
        <w:rPr>
          <w:rFonts w:ascii="Arial" w:hAnsi="Arial" w:cs="Arial"/>
          <w:spacing w:val="-1"/>
          <w:sz w:val="24"/>
          <w:szCs w:val="24"/>
        </w:rPr>
        <w:t>90%</w:t>
      </w:r>
      <w:r w:rsidR="00DF54C1" w:rsidRPr="00821062">
        <w:rPr>
          <w:rFonts w:ascii="Arial" w:hAnsi="Arial" w:cs="Arial"/>
          <w:spacing w:val="-1"/>
          <w:sz w:val="24"/>
          <w:szCs w:val="24"/>
        </w:rPr>
        <w:t>.</w:t>
      </w:r>
    </w:p>
    <w:p w:rsidR="00DF54C1" w:rsidRPr="00CC37FE" w:rsidRDefault="00624B98" w:rsidP="00DF54C1">
      <w:pPr>
        <w:shd w:val="clear" w:color="auto" w:fill="FFFFFF"/>
        <w:ind w:left="29" w:right="5"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К 2020</w:t>
      </w:r>
      <w:r w:rsidR="00DF54C1" w:rsidRPr="00CC37FE">
        <w:rPr>
          <w:rFonts w:ascii="Arial" w:hAnsi="Arial" w:cs="Arial"/>
          <w:spacing w:val="-1"/>
          <w:sz w:val="24"/>
          <w:szCs w:val="24"/>
        </w:rPr>
        <w:t xml:space="preserve"> год</w:t>
      </w:r>
      <w:r>
        <w:rPr>
          <w:rFonts w:ascii="Arial" w:hAnsi="Arial" w:cs="Arial"/>
          <w:spacing w:val="-1"/>
          <w:sz w:val="24"/>
          <w:szCs w:val="24"/>
        </w:rPr>
        <w:t>у</w:t>
      </w:r>
      <w:r w:rsidR="00DF54C1" w:rsidRPr="00CC37FE">
        <w:rPr>
          <w:rFonts w:ascii="Arial" w:hAnsi="Arial" w:cs="Arial"/>
          <w:spacing w:val="-1"/>
          <w:sz w:val="24"/>
          <w:szCs w:val="24"/>
        </w:rPr>
        <w:t xml:space="preserve"> уровень оснащенности радиотелефонной связью АСФ МКУ «Управление по ГО, ЧС и безопасности Енисейского района» составит </w:t>
      </w:r>
      <w:r w:rsidR="00C677D2">
        <w:rPr>
          <w:rFonts w:ascii="Arial" w:hAnsi="Arial" w:cs="Arial"/>
          <w:spacing w:val="-1"/>
          <w:sz w:val="24"/>
          <w:szCs w:val="24"/>
        </w:rPr>
        <w:t>99</w:t>
      </w:r>
      <w:r w:rsidR="00DF54C1" w:rsidRPr="00CC37FE">
        <w:rPr>
          <w:rFonts w:ascii="Arial" w:hAnsi="Arial" w:cs="Arial"/>
          <w:spacing w:val="-1"/>
          <w:sz w:val="24"/>
          <w:szCs w:val="24"/>
        </w:rPr>
        <w:t xml:space="preserve">% от среднего показателя в 11 населенных пунктах: п. Высокогорский, с.Майское, п. Кривляк, д.Безымянка, п. Новый Городок, с. Усть-Пит, с. Чалбышево, с.Подгорное, </w:t>
      </w:r>
      <w:r w:rsidR="00FA4E89">
        <w:rPr>
          <w:rFonts w:ascii="Arial" w:hAnsi="Arial" w:cs="Arial"/>
          <w:spacing w:val="-1"/>
          <w:sz w:val="24"/>
          <w:szCs w:val="24"/>
        </w:rPr>
        <w:t>д</w:t>
      </w:r>
      <w:r w:rsidR="00DF54C1" w:rsidRPr="00CC37FE">
        <w:rPr>
          <w:rFonts w:ascii="Arial" w:hAnsi="Arial" w:cs="Arial"/>
          <w:spacing w:val="-1"/>
          <w:sz w:val="24"/>
          <w:szCs w:val="24"/>
        </w:rPr>
        <w:t>.Малобелая, п.Шапкино, п.Епишино., при положительном развитии сценария в данном направлении.</w:t>
      </w:r>
    </w:p>
    <w:p w:rsidR="00DF54C1" w:rsidRPr="00CC37FE" w:rsidRDefault="00DF54C1" w:rsidP="00DF54C1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DF54C1" w:rsidRPr="00CC37FE" w:rsidRDefault="00DF54C1" w:rsidP="00DF54C1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 xml:space="preserve">2.2. Цель, задачи, целевые </w:t>
      </w:r>
      <w:r w:rsidR="00624B98">
        <w:rPr>
          <w:rFonts w:ascii="Arial" w:hAnsi="Arial" w:cs="Arial"/>
          <w:sz w:val="24"/>
          <w:szCs w:val="24"/>
        </w:rPr>
        <w:t>показатели</w:t>
      </w:r>
    </w:p>
    <w:p w:rsidR="00DF54C1" w:rsidRPr="00CC37FE" w:rsidRDefault="00DF54C1" w:rsidP="00DF54C1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 xml:space="preserve"> и сроки выполнения подпрограммы</w:t>
      </w:r>
    </w:p>
    <w:p w:rsidR="00DF54C1" w:rsidRPr="00CC37FE" w:rsidRDefault="00DF54C1" w:rsidP="00DF54C1">
      <w:pPr>
        <w:tabs>
          <w:tab w:val="left" w:pos="4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Целью подпрограммы является предупреждение чрезвычайных ситуаций природного и техногенного характера и угроз террористической направленности, сокращение материального ущерба.</w:t>
      </w:r>
    </w:p>
    <w:p w:rsidR="00DF54C1" w:rsidRPr="00CC37FE" w:rsidRDefault="00DF54C1" w:rsidP="00DF54C1">
      <w:pPr>
        <w:tabs>
          <w:tab w:val="left" w:pos="4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Для выполнения поставленной цели необходимо решение задачи - снижение рисков и смягчение последствий чрезвычайных ситуаций природного и техногенного характера и угроз террористической направленности в Енисейском районе.</w:t>
      </w:r>
    </w:p>
    <w:p w:rsidR="00DF54C1" w:rsidRPr="00CC37FE" w:rsidRDefault="00DF54C1" w:rsidP="00DF54C1">
      <w:pPr>
        <w:tabs>
          <w:tab w:val="left" w:pos="4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Выбор подпрограммных мероприятий обусловлен поставленной целью, задачами и уставной деятельностью учреждения.</w:t>
      </w:r>
    </w:p>
    <w:p w:rsidR="00DF54C1" w:rsidRPr="00CC37FE" w:rsidRDefault="00DF54C1" w:rsidP="00DF54C1">
      <w:pPr>
        <w:tabs>
          <w:tab w:val="left" w:pos="4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 xml:space="preserve">Подпрограммой определен целевой </w:t>
      </w:r>
      <w:r w:rsidR="00624B98">
        <w:rPr>
          <w:rFonts w:ascii="Arial" w:hAnsi="Arial" w:cs="Arial"/>
          <w:sz w:val="24"/>
          <w:szCs w:val="24"/>
        </w:rPr>
        <w:t>показатель</w:t>
      </w:r>
      <w:r w:rsidRPr="00CC37FE">
        <w:rPr>
          <w:rFonts w:ascii="Arial" w:hAnsi="Arial" w:cs="Arial"/>
          <w:sz w:val="24"/>
          <w:szCs w:val="24"/>
        </w:rPr>
        <w:t xml:space="preserve"> (приложение </w:t>
      </w:r>
      <w:r w:rsidR="00624B98">
        <w:rPr>
          <w:rFonts w:ascii="Arial" w:hAnsi="Arial" w:cs="Arial"/>
          <w:sz w:val="24"/>
          <w:szCs w:val="24"/>
        </w:rPr>
        <w:t>№</w:t>
      </w:r>
      <w:r w:rsidRPr="00CC37FE">
        <w:rPr>
          <w:rFonts w:ascii="Arial" w:hAnsi="Arial" w:cs="Arial"/>
          <w:sz w:val="24"/>
          <w:szCs w:val="24"/>
        </w:rPr>
        <w:t>1), который отражает достижимость намеченной цели и решение поставленной задачи:</w:t>
      </w:r>
    </w:p>
    <w:p w:rsidR="00DF54C1" w:rsidRPr="00CC37FE" w:rsidRDefault="00DF54C1" w:rsidP="00DF54C1">
      <w:pPr>
        <w:tabs>
          <w:tab w:val="left" w:pos="4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Уровень оснащенности радио телефонной связью АСФ «МКУ Управление по ГО, ЧС и б</w:t>
      </w:r>
      <w:r w:rsidR="008C38CC">
        <w:rPr>
          <w:rFonts w:ascii="Arial" w:hAnsi="Arial" w:cs="Arial"/>
          <w:sz w:val="24"/>
          <w:szCs w:val="24"/>
        </w:rPr>
        <w:t xml:space="preserve">езопасности Енисейского района </w:t>
      </w:r>
      <w:r w:rsidR="00EA1F4A">
        <w:rPr>
          <w:rFonts w:ascii="Arial" w:hAnsi="Arial" w:cs="Arial"/>
          <w:sz w:val="24"/>
          <w:szCs w:val="24"/>
        </w:rPr>
        <w:t xml:space="preserve">к 2020 году </w:t>
      </w:r>
      <w:r w:rsidR="00C677D2">
        <w:rPr>
          <w:rFonts w:ascii="Arial" w:hAnsi="Arial" w:cs="Arial"/>
          <w:sz w:val="24"/>
          <w:szCs w:val="24"/>
        </w:rPr>
        <w:t>99</w:t>
      </w:r>
      <w:r w:rsidRPr="00CC37FE">
        <w:rPr>
          <w:rFonts w:ascii="Arial" w:hAnsi="Arial" w:cs="Arial"/>
          <w:sz w:val="24"/>
          <w:szCs w:val="24"/>
        </w:rPr>
        <w:t>% от всех действующих аварийно-спасательных формирований на территории Енисейского района.</w:t>
      </w:r>
    </w:p>
    <w:p w:rsidR="00DF54C1" w:rsidRPr="00CC37FE" w:rsidRDefault="00DF54C1" w:rsidP="00DF54C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DF54C1" w:rsidRPr="00CC37FE" w:rsidRDefault="00DF54C1" w:rsidP="00DF54C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2.3. Механизм реализации подпрограммы</w:t>
      </w:r>
    </w:p>
    <w:p w:rsidR="00DF54C1" w:rsidRPr="00CC37FE" w:rsidRDefault="00DF54C1" w:rsidP="00DF54C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В рамках настоящей подпрограммы предусматривается реализация мероприятий, направленных на достижение поставленной цели и решение подпрограммной задачи.</w:t>
      </w:r>
    </w:p>
    <w:p w:rsidR="00DF54C1" w:rsidRPr="00CC37FE" w:rsidRDefault="00DF54C1" w:rsidP="00DF54C1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1. Реализацию подпрограммы осуществляют администрация Енисейского района и МКУ «Управление по ГО, ЧС и безопасности Енисейского района».</w:t>
      </w:r>
    </w:p>
    <w:p w:rsidR="00DF54C1" w:rsidRPr="00CC37FE" w:rsidRDefault="00DF54C1" w:rsidP="00DF54C1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2. Организационный механизм подпрограммы включает в себя следующее:</w:t>
      </w:r>
    </w:p>
    <w:p w:rsidR="00DF54C1" w:rsidRPr="00CC37FE" w:rsidRDefault="00DF54C1" w:rsidP="00DF54C1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осуществление подготовки и содержания в готовности необходимых сил и средств для защиты населения и территорий от чрезвычайных ситуаций, обучение населения способам защиты и действиям в этих ситуациях;</w:t>
      </w:r>
    </w:p>
    <w:p w:rsidR="00DF54C1" w:rsidRPr="00CC37FE" w:rsidRDefault="00DF54C1" w:rsidP="00DF54C1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осуществление сбора и обмена информации в области защиты населения и территорий от чрезвычайных ситуаций, обеспечение своевременного оповещения и информирования населения об угрозе возникновения или о возникновении чрезвычайных ситуаций;</w:t>
      </w:r>
    </w:p>
    <w:p w:rsidR="00DF54C1" w:rsidRPr="00CC37FE" w:rsidRDefault="00DF54C1" w:rsidP="00DF54C1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содействие устойчивому функционированию организаций в чрезвычайных ситуациях;</w:t>
      </w:r>
    </w:p>
    <w:p w:rsidR="00DF54C1" w:rsidRPr="00CC37FE" w:rsidRDefault="00DF54C1" w:rsidP="00DF54C1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организация и проведение аварийно-спасательных и других неотложных работ;</w:t>
      </w:r>
    </w:p>
    <w:p w:rsidR="00DF54C1" w:rsidRPr="00CC37FE" w:rsidRDefault="00DF54C1" w:rsidP="00DF54C1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проведение мероприятий по подготовке к эвакуации населения, материальных и культурных ценностей в безопасные районы.</w:t>
      </w:r>
    </w:p>
    <w:p w:rsidR="00DF54C1" w:rsidRPr="00CC37FE" w:rsidRDefault="00DF54C1" w:rsidP="00DF54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3. Ответственным лицом за подготовку отчетных данных, а также за их достоверность, по подпрограмме является МКУ «Управление по ГО, ЧС и безопасности Енисейского района».</w:t>
      </w:r>
    </w:p>
    <w:p w:rsidR="00DF54C1" w:rsidRPr="00CC37FE" w:rsidRDefault="00DF54C1" w:rsidP="00DF54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lastRenderedPageBreak/>
        <w:t>4. Текущий контроль за исполнением подпрограммных мероприятий, осуществляет МКУ «Управление по ГО, ЧС и безопасности Енисейского района».</w:t>
      </w:r>
    </w:p>
    <w:p w:rsidR="00DF54C1" w:rsidRPr="00CC37FE" w:rsidRDefault="00DF54C1" w:rsidP="00DF54C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5. Отчет о реализации подпрограммы формируется ответственным лицом по формам и в сроки определенные постановлением админист</w:t>
      </w:r>
      <w:r w:rsidR="0093096C">
        <w:rPr>
          <w:rFonts w:ascii="Arial" w:hAnsi="Arial" w:cs="Arial"/>
          <w:sz w:val="24"/>
          <w:szCs w:val="24"/>
        </w:rPr>
        <w:t>рации района от 26.08.2016 № 474</w:t>
      </w:r>
      <w:r w:rsidRPr="00CC37FE">
        <w:rPr>
          <w:rFonts w:ascii="Arial" w:hAnsi="Arial" w:cs="Arial"/>
          <w:sz w:val="24"/>
          <w:szCs w:val="24"/>
        </w:rPr>
        <w:t>-п «Об утверждении Порядка принятия решений о разработке муниципальных программ Енисейского района, их формировании и реализации».</w:t>
      </w:r>
    </w:p>
    <w:p w:rsidR="00DF54C1" w:rsidRPr="00CC37FE" w:rsidRDefault="00DF54C1" w:rsidP="00DF54C1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6. Основным правовым механизмом реализации подпрограммы является совокупность нормативно-правовых актов Енисейского района, способствующих выполнению поставленных задач и достижению цели подпрограммы.</w:t>
      </w:r>
    </w:p>
    <w:p w:rsidR="00E53B8B" w:rsidRDefault="00DF54C1" w:rsidP="00DF54C1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465CDF">
        <w:rPr>
          <w:rFonts w:ascii="Arial" w:hAnsi="Arial" w:cs="Arial"/>
          <w:sz w:val="24"/>
          <w:szCs w:val="24"/>
        </w:rPr>
        <w:t>7. Реализация мероприятий подпрограммы о</w:t>
      </w:r>
      <w:r w:rsidR="00341318" w:rsidRPr="00465CDF">
        <w:rPr>
          <w:rFonts w:ascii="Arial" w:hAnsi="Arial" w:cs="Arial"/>
          <w:sz w:val="24"/>
          <w:szCs w:val="24"/>
        </w:rPr>
        <w:t>существ</w:t>
      </w:r>
      <w:r w:rsidR="00DE36AE">
        <w:rPr>
          <w:rFonts w:ascii="Arial" w:hAnsi="Arial" w:cs="Arial"/>
          <w:sz w:val="24"/>
          <w:szCs w:val="24"/>
        </w:rPr>
        <w:t>ляется в соответствии с П</w:t>
      </w:r>
      <w:r w:rsidR="00341318" w:rsidRPr="00465CDF">
        <w:rPr>
          <w:rFonts w:ascii="Arial" w:hAnsi="Arial" w:cs="Arial"/>
          <w:sz w:val="24"/>
          <w:szCs w:val="24"/>
        </w:rPr>
        <w:t>орядком</w:t>
      </w:r>
      <w:r w:rsidR="00E53B8B">
        <w:rPr>
          <w:rFonts w:ascii="Arial" w:hAnsi="Arial" w:cs="Arial"/>
          <w:sz w:val="24"/>
          <w:szCs w:val="24"/>
        </w:rPr>
        <w:t xml:space="preserve"> «О создании, содержании и использовании резервов материально-технических ресурсов для ликвидации чрезвычайных ситуаций природного и техногенного характера и для целей гражданской обороны на территории Енисейского района</w:t>
      </w:r>
      <w:r w:rsidR="00DE36AE">
        <w:rPr>
          <w:rFonts w:ascii="Arial" w:hAnsi="Arial" w:cs="Arial"/>
          <w:sz w:val="24"/>
          <w:szCs w:val="24"/>
        </w:rPr>
        <w:t>», утвержденным постановлением администрации Енисейского района от 30.03.2016 №161-п</w:t>
      </w:r>
      <w:r w:rsidR="00491AB4">
        <w:rPr>
          <w:rFonts w:ascii="Arial" w:hAnsi="Arial" w:cs="Arial"/>
          <w:sz w:val="24"/>
          <w:szCs w:val="24"/>
        </w:rPr>
        <w:t>.</w:t>
      </w:r>
    </w:p>
    <w:p w:rsidR="00465CDF" w:rsidRPr="009E38C0" w:rsidRDefault="00465CDF" w:rsidP="00DF54C1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9E38C0">
        <w:rPr>
          <w:rFonts w:ascii="Arial" w:hAnsi="Arial" w:cs="Arial"/>
          <w:sz w:val="24"/>
          <w:szCs w:val="24"/>
        </w:rPr>
        <w:t xml:space="preserve">Мероприятия реализуются в соответствии с механизмом: </w:t>
      </w:r>
    </w:p>
    <w:p w:rsidR="00341318" w:rsidRPr="009E38C0" w:rsidRDefault="00EA2B01" w:rsidP="005E54FD">
      <w:pPr>
        <w:pStyle w:val="aa"/>
        <w:ind w:firstLine="560"/>
        <w:jc w:val="both"/>
        <w:rPr>
          <w:rFonts w:ascii="Arial" w:hAnsi="Arial" w:cs="Arial"/>
          <w:sz w:val="24"/>
          <w:szCs w:val="24"/>
        </w:rPr>
      </w:pPr>
      <w:r w:rsidRPr="009E38C0">
        <w:rPr>
          <w:rFonts w:ascii="Arial" w:hAnsi="Arial" w:cs="Arial"/>
          <w:sz w:val="24"/>
          <w:szCs w:val="24"/>
        </w:rPr>
        <w:t xml:space="preserve">- </w:t>
      </w:r>
      <w:r w:rsidR="00341318" w:rsidRPr="009E38C0">
        <w:rPr>
          <w:rFonts w:ascii="Arial" w:hAnsi="Arial" w:cs="Arial"/>
          <w:sz w:val="24"/>
          <w:szCs w:val="24"/>
        </w:rPr>
        <w:t xml:space="preserve">Резервный запас приобретается в целях предупреждения </w:t>
      </w:r>
      <w:r w:rsidR="00465CDF" w:rsidRPr="009E38C0">
        <w:rPr>
          <w:rFonts w:ascii="Arial" w:hAnsi="Arial" w:cs="Arial"/>
          <w:sz w:val="24"/>
          <w:szCs w:val="24"/>
        </w:rPr>
        <w:t>и (или)</w:t>
      </w:r>
      <w:r w:rsidR="00341318" w:rsidRPr="009E38C0">
        <w:rPr>
          <w:rFonts w:ascii="Arial" w:hAnsi="Arial" w:cs="Arial"/>
          <w:sz w:val="24"/>
          <w:szCs w:val="24"/>
        </w:rPr>
        <w:t>привозникновения ЧС на территории Енисейского района.</w:t>
      </w:r>
    </w:p>
    <w:p w:rsidR="00341318" w:rsidRPr="009E38C0" w:rsidRDefault="00341318" w:rsidP="005E54FD">
      <w:pPr>
        <w:pStyle w:val="aa"/>
        <w:ind w:firstLine="560"/>
        <w:jc w:val="both"/>
        <w:rPr>
          <w:rFonts w:ascii="Arial" w:hAnsi="Arial" w:cs="Arial"/>
          <w:sz w:val="24"/>
          <w:szCs w:val="24"/>
        </w:rPr>
      </w:pPr>
      <w:r w:rsidRPr="009E38C0">
        <w:rPr>
          <w:rFonts w:ascii="Arial" w:hAnsi="Arial" w:cs="Arial"/>
          <w:sz w:val="24"/>
          <w:szCs w:val="24"/>
        </w:rPr>
        <w:t xml:space="preserve">- Выделение резервного запаса </w:t>
      </w:r>
      <w:r w:rsidR="006A614B" w:rsidRPr="009E38C0">
        <w:rPr>
          <w:rFonts w:ascii="Arial" w:hAnsi="Arial" w:cs="Arial"/>
          <w:sz w:val="24"/>
          <w:szCs w:val="24"/>
        </w:rPr>
        <w:t xml:space="preserve">производится </w:t>
      </w:r>
      <w:r w:rsidRPr="009E38C0">
        <w:rPr>
          <w:rFonts w:ascii="Arial" w:hAnsi="Arial" w:cs="Arial"/>
          <w:sz w:val="24"/>
          <w:szCs w:val="24"/>
        </w:rPr>
        <w:t>после предоставления главой поселения, руководителем</w:t>
      </w:r>
      <w:r w:rsidR="006A614B" w:rsidRPr="009E38C0">
        <w:rPr>
          <w:rFonts w:ascii="Arial" w:hAnsi="Arial" w:cs="Arial"/>
          <w:sz w:val="24"/>
          <w:szCs w:val="24"/>
        </w:rPr>
        <w:t xml:space="preserve"> муниципального учреждения(организации) </w:t>
      </w:r>
      <w:r w:rsidR="00EA2B01" w:rsidRPr="009E38C0">
        <w:rPr>
          <w:rFonts w:ascii="Arial" w:hAnsi="Arial" w:cs="Arial"/>
          <w:sz w:val="24"/>
          <w:szCs w:val="24"/>
        </w:rPr>
        <w:t xml:space="preserve">письменнойзаявки </w:t>
      </w:r>
      <w:r w:rsidR="00491AB4" w:rsidRPr="009E38C0">
        <w:rPr>
          <w:rFonts w:ascii="Arial" w:hAnsi="Arial" w:cs="Arial"/>
          <w:sz w:val="24"/>
          <w:szCs w:val="24"/>
        </w:rPr>
        <w:t>главе Енисейского района</w:t>
      </w:r>
      <w:r w:rsidR="00EA2B01" w:rsidRPr="009E38C0">
        <w:rPr>
          <w:rFonts w:ascii="Arial" w:hAnsi="Arial" w:cs="Arial"/>
          <w:sz w:val="24"/>
          <w:szCs w:val="24"/>
        </w:rPr>
        <w:t>о требуемом наименовании</w:t>
      </w:r>
      <w:r w:rsidR="006A614B" w:rsidRPr="009E38C0">
        <w:rPr>
          <w:rFonts w:ascii="Arial" w:hAnsi="Arial" w:cs="Arial"/>
          <w:sz w:val="24"/>
          <w:szCs w:val="24"/>
        </w:rPr>
        <w:t>,количестве и целях использования резерва</w:t>
      </w:r>
      <w:r w:rsidR="00EA2B01" w:rsidRPr="009E38C0">
        <w:rPr>
          <w:rFonts w:ascii="Arial" w:hAnsi="Arial" w:cs="Arial"/>
          <w:sz w:val="24"/>
          <w:szCs w:val="24"/>
        </w:rPr>
        <w:t>.</w:t>
      </w:r>
    </w:p>
    <w:p w:rsidR="00EA2B01" w:rsidRPr="009E38C0" w:rsidRDefault="00EA2B01" w:rsidP="005E54FD">
      <w:pPr>
        <w:pStyle w:val="aa"/>
        <w:ind w:firstLine="560"/>
        <w:jc w:val="both"/>
        <w:rPr>
          <w:rFonts w:ascii="Arial" w:hAnsi="Arial" w:cs="Arial"/>
          <w:sz w:val="24"/>
          <w:szCs w:val="24"/>
        </w:rPr>
      </w:pPr>
      <w:r w:rsidRPr="009E38C0">
        <w:rPr>
          <w:rFonts w:ascii="Arial" w:hAnsi="Arial" w:cs="Arial"/>
          <w:sz w:val="24"/>
          <w:szCs w:val="24"/>
        </w:rPr>
        <w:t>-Администрация района на основании нормативно</w:t>
      </w:r>
      <w:r w:rsidR="00491AB4">
        <w:rPr>
          <w:rFonts w:ascii="Arial" w:hAnsi="Arial" w:cs="Arial"/>
          <w:sz w:val="24"/>
          <w:szCs w:val="24"/>
        </w:rPr>
        <w:t>-</w:t>
      </w:r>
      <w:r w:rsidRPr="009E38C0">
        <w:rPr>
          <w:rFonts w:ascii="Arial" w:hAnsi="Arial" w:cs="Arial"/>
          <w:sz w:val="24"/>
          <w:szCs w:val="24"/>
        </w:rPr>
        <w:t>правового акта передает требуемое количество резервного запаса для использования по назначению.</w:t>
      </w:r>
    </w:p>
    <w:p w:rsidR="00EA2B01" w:rsidRPr="009E38C0" w:rsidRDefault="00EA2B01" w:rsidP="005E54FD">
      <w:pPr>
        <w:pStyle w:val="aa"/>
        <w:ind w:firstLine="561"/>
        <w:jc w:val="both"/>
        <w:rPr>
          <w:rFonts w:ascii="Arial" w:hAnsi="Arial" w:cs="Arial"/>
          <w:sz w:val="24"/>
          <w:szCs w:val="24"/>
        </w:rPr>
      </w:pPr>
      <w:r w:rsidRPr="009E38C0">
        <w:rPr>
          <w:rFonts w:ascii="Arial" w:hAnsi="Arial" w:cs="Arial"/>
          <w:sz w:val="24"/>
          <w:szCs w:val="24"/>
        </w:rPr>
        <w:t xml:space="preserve">- </w:t>
      </w:r>
      <w:r w:rsidR="00F3796D" w:rsidRPr="009E38C0">
        <w:rPr>
          <w:rFonts w:ascii="Arial" w:hAnsi="Arial" w:cs="Arial"/>
          <w:sz w:val="24"/>
          <w:szCs w:val="24"/>
        </w:rPr>
        <w:t>Администрация соответствующего поселения п</w:t>
      </w:r>
      <w:r w:rsidRPr="009E38C0">
        <w:rPr>
          <w:rFonts w:ascii="Arial" w:hAnsi="Arial" w:cs="Arial"/>
          <w:sz w:val="24"/>
          <w:szCs w:val="24"/>
        </w:rPr>
        <w:t xml:space="preserve">осле выполнения </w:t>
      </w:r>
      <w:r w:rsidR="00F3796D" w:rsidRPr="009E38C0">
        <w:rPr>
          <w:rFonts w:ascii="Arial" w:hAnsi="Arial" w:cs="Arial"/>
          <w:sz w:val="24"/>
          <w:szCs w:val="24"/>
        </w:rPr>
        <w:t>мероприятий по предупреждению (</w:t>
      </w:r>
      <w:r w:rsidRPr="009E38C0">
        <w:rPr>
          <w:rFonts w:ascii="Arial" w:hAnsi="Arial" w:cs="Arial"/>
          <w:sz w:val="24"/>
          <w:szCs w:val="24"/>
        </w:rPr>
        <w:t>ликвидации) чрезвычайных ситуаций</w:t>
      </w:r>
      <w:r w:rsidR="00F3796D" w:rsidRPr="009E38C0">
        <w:rPr>
          <w:rFonts w:ascii="Arial" w:hAnsi="Arial" w:cs="Arial"/>
          <w:sz w:val="24"/>
          <w:szCs w:val="24"/>
        </w:rPr>
        <w:t xml:space="preserve"> предоставляет в течении 30 календарных дней подтверждающее </w:t>
      </w:r>
      <w:r w:rsidR="005E54FD" w:rsidRPr="009E38C0">
        <w:rPr>
          <w:rFonts w:ascii="Arial" w:hAnsi="Arial" w:cs="Arial"/>
          <w:sz w:val="24"/>
          <w:szCs w:val="24"/>
        </w:rPr>
        <w:t>документы; договора, счет- фактуры</w:t>
      </w:r>
      <w:r w:rsidR="00F3796D" w:rsidRPr="009E38C0">
        <w:rPr>
          <w:rFonts w:ascii="Arial" w:hAnsi="Arial" w:cs="Arial"/>
          <w:sz w:val="24"/>
          <w:szCs w:val="24"/>
        </w:rPr>
        <w:t>, платежные поручения</w:t>
      </w:r>
      <w:r w:rsidR="005E54FD" w:rsidRPr="009E38C0">
        <w:rPr>
          <w:rFonts w:ascii="Arial" w:hAnsi="Arial" w:cs="Arial"/>
          <w:sz w:val="24"/>
          <w:szCs w:val="24"/>
        </w:rPr>
        <w:t xml:space="preserve"> в централизованную бухгалтерию Администрации Енисейского района.</w:t>
      </w:r>
    </w:p>
    <w:p w:rsidR="00465CDF" w:rsidRPr="009E38C0" w:rsidRDefault="009E38C0" w:rsidP="005E54FD">
      <w:pPr>
        <w:pStyle w:val="aa"/>
        <w:ind w:firstLine="561"/>
        <w:jc w:val="both"/>
        <w:rPr>
          <w:rFonts w:ascii="Arial" w:hAnsi="Arial" w:cs="Arial"/>
          <w:sz w:val="24"/>
          <w:szCs w:val="24"/>
        </w:rPr>
      </w:pPr>
      <w:r w:rsidRPr="009E38C0">
        <w:rPr>
          <w:rFonts w:ascii="Arial" w:hAnsi="Arial" w:cs="Arial"/>
          <w:sz w:val="24"/>
          <w:szCs w:val="24"/>
        </w:rPr>
        <w:t>Мероприятия реализуются в соответствии с:</w:t>
      </w:r>
    </w:p>
    <w:p w:rsidR="00DF54C1" w:rsidRPr="00CC37FE" w:rsidRDefault="00DF54C1" w:rsidP="00DF54C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E38C0">
        <w:rPr>
          <w:rFonts w:ascii="Arial" w:hAnsi="Arial" w:cs="Arial"/>
          <w:sz w:val="24"/>
          <w:szCs w:val="24"/>
        </w:rPr>
        <w:t>-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DF54C1" w:rsidRPr="00CC37FE" w:rsidRDefault="00DF54C1" w:rsidP="00DF54C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Фед</w:t>
      </w:r>
      <w:r w:rsidR="0093096C">
        <w:rPr>
          <w:rFonts w:ascii="Arial" w:hAnsi="Arial" w:cs="Arial"/>
          <w:sz w:val="24"/>
          <w:szCs w:val="24"/>
        </w:rPr>
        <w:t xml:space="preserve">еральным законом от 21.12.1994 </w:t>
      </w:r>
      <w:r w:rsidRPr="00CC37FE">
        <w:rPr>
          <w:rFonts w:ascii="Arial" w:hAnsi="Arial" w:cs="Arial"/>
          <w:sz w:val="24"/>
          <w:szCs w:val="24"/>
        </w:rPr>
        <w:t>№68-ФЗ «О защите населения и территории от чрезвычайных ситуаций природного и техногенного характера»;</w:t>
      </w:r>
    </w:p>
    <w:p w:rsidR="00DF54C1" w:rsidRPr="00CC37FE" w:rsidRDefault="00DF54C1" w:rsidP="00DF54C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Федеральным законом от 12.02.1998 №28-ФЗ «О гражданской обороне»;</w:t>
      </w:r>
    </w:p>
    <w:p w:rsidR="00DF54C1" w:rsidRPr="00CC37FE" w:rsidRDefault="00DF54C1" w:rsidP="00DF54C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Федеральным законом от 06.10.2003 №131-ФЗ «Об общих принципах организации местного самоуправления в Российской Федерации».</w:t>
      </w:r>
    </w:p>
    <w:p w:rsidR="00DF54C1" w:rsidRPr="008D39CA" w:rsidRDefault="00DF54C1" w:rsidP="00DF54C1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 xml:space="preserve">8. </w:t>
      </w:r>
      <w:r w:rsidRPr="005E54FD">
        <w:rPr>
          <w:rFonts w:ascii="Arial" w:hAnsi="Arial" w:cs="Arial"/>
          <w:sz w:val="24"/>
          <w:szCs w:val="24"/>
        </w:rPr>
        <w:t>Передача резервного запаса для использования по назначению осуществляется на основании нормативного акта администрации Енисейского района.</w:t>
      </w:r>
    </w:p>
    <w:p w:rsidR="00DF54C1" w:rsidRPr="00CC37FE" w:rsidRDefault="00DF54C1" w:rsidP="00DF54C1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9. Оценку эффективности реализации подпрограммы осуществляет администрация Енисейского района в соответствии с Порядком, утверждаемым нормативно-правовым актом.</w:t>
      </w:r>
    </w:p>
    <w:p w:rsidR="00DF54C1" w:rsidRPr="00CC37FE" w:rsidRDefault="00DF54C1" w:rsidP="00DF54C1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10. Оценка эффективности реализации подпрограммы осуществляется в целях:</w:t>
      </w:r>
    </w:p>
    <w:p w:rsidR="00DF54C1" w:rsidRPr="00CC37FE" w:rsidRDefault="00DF54C1" w:rsidP="00DF54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выявления отклонений фактических показателей от плановых значений;</w:t>
      </w:r>
    </w:p>
    <w:p w:rsidR="00DF54C1" w:rsidRPr="00CC37FE" w:rsidRDefault="00DF54C1" w:rsidP="00DF54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DF54C1" w:rsidRPr="00CC37FE" w:rsidRDefault="00DF54C1" w:rsidP="00DF54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принятия мер по выполнению показателей непосредственных и конечных результатов;</w:t>
      </w:r>
    </w:p>
    <w:p w:rsidR="00DF54C1" w:rsidRPr="00CC37FE" w:rsidRDefault="00DF54C1" w:rsidP="00DF54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принятия мер для улучшения качества планирования.</w:t>
      </w:r>
    </w:p>
    <w:p w:rsidR="00DF54C1" w:rsidRPr="00CC37FE" w:rsidRDefault="00DF54C1" w:rsidP="00DF54C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lastRenderedPageBreak/>
        <w:t>11. Главным распорядител</w:t>
      </w:r>
      <w:r w:rsidR="00F621AE">
        <w:rPr>
          <w:rFonts w:ascii="Arial" w:hAnsi="Arial" w:cs="Arial"/>
          <w:sz w:val="24"/>
          <w:szCs w:val="24"/>
        </w:rPr>
        <w:t>е</w:t>
      </w:r>
      <w:r w:rsidRPr="00CC37FE">
        <w:rPr>
          <w:rFonts w:ascii="Arial" w:hAnsi="Arial" w:cs="Arial"/>
          <w:sz w:val="24"/>
          <w:szCs w:val="24"/>
        </w:rPr>
        <w:t>м бюджетных средств, выделяемых на реализацию подпрограммы, является администрация Енисейского района.</w:t>
      </w:r>
    </w:p>
    <w:p w:rsidR="00DF54C1" w:rsidRPr="00CC37FE" w:rsidRDefault="00DF54C1" w:rsidP="00DF54C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 xml:space="preserve">12. Финансирование мероприятий программы осуществляется за счет средств районного бюджета в соответствии с </w:t>
      </w:r>
      <w:hyperlink w:anchor="Par377" w:history="1">
        <w:r w:rsidRPr="00CC37FE">
          <w:rPr>
            <w:rFonts w:ascii="Arial" w:hAnsi="Arial" w:cs="Arial"/>
            <w:sz w:val="24"/>
            <w:szCs w:val="24"/>
          </w:rPr>
          <w:t>мероприятиями</w:t>
        </w:r>
      </w:hyperlink>
      <w:r w:rsidRPr="00CC37FE">
        <w:rPr>
          <w:rFonts w:ascii="Arial" w:hAnsi="Arial" w:cs="Arial"/>
          <w:sz w:val="24"/>
          <w:szCs w:val="24"/>
        </w:rPr>
        <w:t xml:space="preserve"> подпрограммы согласно приложению №1 к подпрограмме.</w:t>
      </w:r>
    </w:p>
    <w:p w:rsidR="00DF54C1" w:rsidRPr="00CC37FE" w:rsidRDefault="00DF54C1" w:rsidP="00DF54C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13. Финансовое управление администрации Енисейского района осуществляет финансирование расходов Программы на основании заявки на финансирование, направленной главным распорядителем бюджетны</w:t>
      </w:r>
      <w:r w:rsidR="00F621AE">
        <w:rPr>
          <w:rFonts w:ascii="Arial" w:hAnsi="Arial" w:cs="Arial"/>
          <w:sz w:val="24"/>
          <w:szCs w:val="24"/>
        </w:rPr>
        <w:t>х</w:t>
      </w:r>
      <w:r w:rsidRPr="00CC37FE">
        <w:rPr>
          <w:rFonts w:ascii="Arial" w:hAnsi="Arial" w:cs="Arial"/>
          <w:sz w:val="24"/>
          <w:szCs w:val="24"/>
        </w:rPr>
        <w:t xml:space="preserve"> средств, в соответствии со сводной бюджетной росписью и в пределах лимитов бюджетных обязательств. </w:t>
      </w:r>
    </w:p>
    <w:p w:rsidR="00DF54C1" w:rsidRPr="00CC37FE" w:rsidRDefault="00DF54C1" w:rsidP="00DF54C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14. Неиспользованные целевые средства подлежат возврату в районный бюджет в установленном порядке.</w:t>
      </w:r>
    </w:p>
    <w:p w:rsidR="00DF54C1" w:rsidRPr="00CC37FE" w:rsidRDefault="00DF54C1" w:rsidP="00DF54C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F54C1" w:rsidRDefault="00DF54C1" w:rsidP="00F621A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2.4. Управление подпр</w:t>
      </w:r>
      <w:r w:rsidR="00F621AE">
        <w:rPr>
          <w:rFonts w:ascii="Arial" w:hAnsi="Arial" w:cs="Arial"/>
          <w:sz w:val="24"/>
          <w:szCs w:val="24"/>
        </w:rPr>
        <w:t xml:space="preserve">ограммой и контроль за ходом ее </w:t>
      </w:r>
      <w:r w:rsidRPr="00CC37FE">
        <w:rPr>
          <w:rFonts w:ascii="Arial" w:hAnsi="Arial" w:cs="Arial"/>
          <w:sz w:val="24"/>
          <w:szCs w:val="24"/>
        </w:rPr>
        <w:t>выполнения</w:t>
      </w:r>
    </w:p>
    <w:p w:rsidR="00F621AE" w:rsidRPr="00CC37FE" w:rsidRDefault="00F621AE" w:rsidP="00F621A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DF54C1" w:rsidRPr="00CC37FE" w:rsidRDefault="00DF54C1" w:rsidP="00DF54C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Организацию управления настоящей подпрограммой осуществляет МКУ«Управление по ГО, ЧС и безопасности Енисейского района».</w:t>
      </w:r>
    </w:p>
    <w:p w:rsidR="00DF54C1" w:rsidRPr="00CC37FE" w:rsidRDefault="00DF54C1" w:rsidP="00DF54C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В функции МКУ «Управление по ГО, ЧС и безопасности Енисейского района» по управлению настоящей программы входит:</w:t>
      </w:r>
    </w:p>
    <w:p w:rsidR="00DF54C1" w:rsidRPr="00CC37FE" w:rsidRDefault="00DF54C1" w:rsidP="00DF54C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-ежегодное уточнение целевых показателей и затрат по мероприятиям настоящей подпрограммы, а также состава исполнителей;</w:t>
      </w:r>
    </w:p>
    <w:p w:rsidR="00DF54C1" w:rsidRPr="00CC37FE" w:rsidRDefault="00DF54C1" w:rsidP="00DF54C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-совершенствование механизма реализации настоящей подпрограммы с учетом изменений внешней среды и нормативно- правовой базы;</w:t>
      </w:r>
    </w:p>
    <w:p w:rsidR="00DF54C1" w:rsidRPr="00CC37FE" w:rsidRDefault="00DF54C1" w:rsidP="00DF54C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DF54C1" w:rsidRPr="00CC37FE" w:rsidRDefault="00DF54C1" w:rsidP="00DF54C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-координация деятельности исполнителей мероприятий настоящей подпрограммы;</w:t>
      </w:r>
    </w:p>
    <w:p w:rsidR="00DF54C1" w:rsidRPr="00CC37FE" w:rsidRDefault="00DF54C1" w:rsidP="00DF54C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-сбор и обработка информации от исполнителей мероприятий о ходе реализации мероприятий;</w:t>
      </w:r>
    </w:p>
    <w:p w:rsidR="00DF54C1" w:rsidRPr="00CC37FE" w:rsidRDefault="00DF54C1" w:rsidP="00DF54C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-осуществление текущего контроля за ходом реализации настоящей подпрограммы;</w:t>
      </w:r>
    </w:p>
    <w:p w:rsidR="00DF54C1" w:rsidRPr="00CC37FE" w:rsidRDefault="00DF54C1" w:rsidP="00DF54C1">
      <w:pPr>
        <w:shd w:val="clear" w:color="auto" w:fill="FFFFFF"/>
        <w:ind w:firstLine="566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-контроль за использованием бюджетных средств, выделяемых на выполнение мероприятий;</w:t>
      </w:r>
    </w:p>
    <w:p w:rsidR="00DF54C1" w:rsidRPr="00CC37FE" w:rsidRDefault="00DF54C1" w:rsidP="00DF54C1">
      <w:pPr>
        <w:shd w:val="clear" w:color="auto" w:fill="FFFFFF"/>
        <w:ind w:firstLine="566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-подготовка отчетов о ходе и результатах выполнения мероприятий подпрограммы.</w:t>
      </w:r>
    </w:p>
    <w:p w:rsidR="00DF54C1" w:rsidRPr="00CC37FE" w:rsidRDefault="00DF54C1" w:rsidP="00DF54C1">
      <w:pPr>
        <w:shd w:val="clear" w:color="auto" w:fill="FFFFFF"/>
        <w:ind w:firstLine="566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Контроль за соблюдением условий предоставления и использования бюджетных средств, предоставляемых по настоящей подпрограмме юридическим лицам, осуществляется отделом контроля, анализа и методологии финансового управления администрации Енисейского района, контрольно-счетной палатой Енисейского района в соответствии с действующим законодательством.</w:t>
      </w:r>
    </w:p>
    <w:p w:rsidR="00DF54C1" w:rsidRPr="00CC37FE" w:rsidRDefault="00DF54C1" w:rsidP="00DF54C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F54C1" w:rsidRPr="00CC37FE" w:rsidRDefault="00DF54C1" w:rsidP="00DF54C1">
      <w:pPr>
        <w:numPr>
          <w:ilvl w:val="1"/>
          <w:numId w:val="7"/>
        </w:num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Оценка социально-экономической эффективности подпрограммы</w:t>
      </w:r>
    </w:p>
    <w:p w:rsidR="00DF54C1" w:rsidRPr="00CC37FE" w:rsidRDefault="00DF54C1" w:rsidP="00DF54C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Эффект от реализации подпрограммы ожидается следующий:</w:t>
      </w:r>
    </w:p>
    <w:p w:rsidR="00DF54C1" w:rsidRPr="00CC37FE" w:rsidRDefault="00DF54C1" w:rsidP="00DF54C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-повышение оперативности реагирования на возникающие чрезвычайные ситуации и угроз террористической направленности,</w:t>
      </w:r>
    </w:p>
    <w:p w:rsidR="00DF54C1" w:rsidRPr="00CC37FE" w:rsidRDefault="00DF54C1" w:rsidP="00DF54C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-более полно проводить мониторинг в условиях чрезвычайной обстановки,</w:t>
      </w:r>
    </w:p>
    <w:p w:rsidR="00DF54C1" w:rsidRPr="00CC37FE" w:rsidRDefault="00DF54C1" w:rsidP="00DF54C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-исполнение возложенных полномочий по подготовке и содержанию в готовности необходимых сил на случай ЧС,</w:t>
      </w:r>
    </w:p>
    <w:p w:rsidR="00DF54C1" w:rsidRPr="00CC37FE" w:rsidRDefault="00DF54C1" w:rsidP="00DF54C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-проведение профилактической работы по предотвращению угроз террористической направленности,</w:t>
      </w:r>
    </w:p>
    <w:p w:rsidR="00DF54C1" w:rsidRPr="00CC37FE" w:rsidRDefault="00DF54C1" w:rsidP="00DF54C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lastRenderedPageBreak/>
        <w:t xml:space="preserve">-повышение уровня оснащенности АСФ радиостанциями до </w:t>
      </w:r>
      <w:r w:rsidR="000735EA">
        <w:rPr>
          <w:rFonts w:ascii="Arial" w:hAnsi="Arial" w:cs="Arial"/>
          <w:sz w:val="24"/>
          <w:szCs w:val="24"/>
        </w:rPr>
        <w:t>99</w:t>
      </w:r>
      <w:r w:rsidRPr="00CC37FE">
        <w:rPr>
          <w:rFonts w:ascii="Arial" w:hAnsi="Arial" w:cs="Arial"/>
          <w:sz w:val="24"/>
          <w:szCs w:val="24"/>
        </w:rPr>
        <w:t xml:space="preserve">% </w:t>
      </w:r>
      <w:r w:rsidR="000735EA">
        <w:rPr>
          <w:rFonts w:ascii="Arial" w:hAnsi="Arial" w:cs="Arial"/>
          <w:sz w:val="24"/>
          <w:szCs w:val="24"/>
        </w:rPr>
        <w:t>к 2020</w:t>
      </w:r>
      <w:r w:rsidRPr="00CC37FE">
        <w:rPr>
          <w:rFonts w:ascii="Arial" w:hAnsi="Arial" w:cs="Arial"/>
          <w:sz w:val="24"/>
          <w:szCs w:val="24"/>
        </w:rPr>
        <w:t xml:space="preserve"> году, от всех действующих аварийно-спасательных формирований на территории Енисейского района.</w:t>
      </w:r>
    </w:p>
    <w:p w:rsidR="00DF54C1" w:rsidRPr="00CC37FE" w:rsidRDefault="00DF54C1" w:rsidP="00DF54C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DF54C1" w:rsidRPr="00CC37FE" w:rsidRDefault="00DF54C1" w:rsidP="00DF54C1">
      <w:pPr>
        <w:numPr>
          <w:ilvl w:val="1"/>
          <w:numId w:val="7"/>
        </w:num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Мероприятия подпрограммы</w:t>
      </w:r>
    </w:p>
    <w:p w:rsidR="00DF54C1" w:rsidRPr="00CC37FE" w:rsidRDefault="00DF54C1" w:rsidP="00DF54C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Переч</w:t>
      </w:r>
      <w:r w:rsidR="008C38CC">
        <w:rPr>
          <w:rFonts w:ascii="Arial" w:hAnsi="Arial" w:cs="Arial"/>
          <w:sz w:val="24"/>
          <w:szCs w:val="24"/>
        </w:rPr>
        <w:t xml:space="preserve">ень подпрограммных мероприятий </w:t>
      </w:r>
      <w:r w:rsidRPr="00CC37FE">
        <w:rPr>
          <w:rFonts w:ascii="Arial" w:hAnsi="Arial" w:cs="Arial"/>
          <w:sz w:val="24"/>
          <w:szCs w:val="24"/>
        </w:rPr>
        <w:t>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№1 к подпрограмме.</w:t>
      </w:r>
    </w:p>
    <w:p w:rsidR="00DF54C1" w:rsidRPr="00CC37FE" w:rsidRDefault="00DF54C1" w:rsidP="00DF54C1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DF54C1" w:rsidRPr="00CC37FE" w:rsidRDefault="00DF54C1" w:rsidP="00DF54C1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DF54C1" w:rsidRPr="00CC37FE" w:rsidRDefault="00DF54C1" w:rsidP="00DF54C1">
      <w:pPr>
        <w:pStyle w:val="ConsPlusCell"/>
        <w:jc w:val="both"/>
        <w:rPr>
          <w:rFonts w:ascii="Arial" w:hAnsi="Arial" w:cs="Arial"/>
          <w:sz w:val="24"/>
          <w:szCs w:val="24"/>
        </w:rPr>
        <w:sectPr w:rsidR="00DF54C1" w:rsidRPr="00CC37FE" w:rsidSect="008C38CC">
          <w:pgSz w:w="11905" w:h="16838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</w:p>
    <w:p w:rsidR="00DF54C1" w:rsidRPr="00CC37FE" w:rsidRDefault="00DF54C1" w:rsidP="00DF54C1">
      <w:pPr>
        <w:ind w:left="9639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DF54C1" w:rsidRPr="00CC37FE" w:rsidRDefault="00DF54C1" w:rsidP="00DF54C1">
      <w:pPr>
        <w:ind w:left="9639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к паспорту подпрограммы 1 "Обеспечение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направленности", реализуемой в рамках муниципальной программы Енисейского района «Обеспечение безопасности Енисейского района»</w:t>
      </w:r>
    </w:p>
    <w:p w:rsidR="00DF54C1" w:rsidRPr="00CC37FE" w:rsidRDefault="00DF54C1" w:rsidP="00DF54C1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-43"/>
        <w:tblW w:w="14425" w:type="dxa"/>
        <w:tblLayout w:type="fixed"/>
        <w:tblLook w:val="00A0" w:firstRow="1" w:lastRow="0" w:firstColumn="1" w:lastColumn="0" w:noHBand="0" w:noVBand="0"/>
      </w:tblPr>
      <w:tblGrid>
        <w:gridCol w:w="771"/>
        <w:gridCol w:w="1072"/>
        <w:gridCol w:w="1809"/>
        <w:gridCol w:w="1418"/>
        <w:gridCol w:w="141"/>
        <w:gridCol w:w="1843"/>
        <w:gridCol w:w="1701"/>
        <w:gridCol w:w="1843"/>
        <w:gridCol w:w="1701"/>
        <w:gridCol w:w="2126"/>
      </w:tblGrid>
      <w:tr w:rsidR="00DF54C1" w:rsidRPr="00CC37FE" w:rsidTr="008C38CC">
        <w:trPr>
          <w:trHeight w:val="813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F54C1" w:rsidRPr="00CC37FE" w:rsidRDefault="00DF54C1" w:rsidP="008C38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7FE">
              <w:rPr>
                <w:rFonts w:ascii="Arial" w:hAnsi="Arial" w:cs="Arial"/>
                <w:b/>
                <w:bCs/>
                <w:sz w:val="24"/>
                <w:szCs w:val="24"/>
              </w:rPr>
              <w:t>Перечень целевых индикаторов подпрограммы 1 "Обеспечение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направленности»</w:t>
            </w:r>
          </w:p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54C1" w:rsidRPr="00CC37FE" w:rsidTr="00A44BD3">
        <w:trPr>
          <w:trHeight w:val="140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№</w:t>
            </w:r>
            <w:r w:rsidRPr="00CC37FE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Цель,</w:t>
            </w:r>
            <w:r w:rsidRPr="00CC37FE">
              <w:rPr>
                <w:rFonts w:ascii="Arial" w:hAnsi="Arial" w:cs="Arial"/>
                <w:sz w:val="24"/>
                <w:szCs w:val="24"/>
              </w:rPr>
              <w:br/>
              <w:t>целевые индикаторы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4C1" w:rsidRPr="00CC37FE" w:rsidRDefault="00DF54C1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4C1" w:rsidRPr="00CC37FE" w:rsidRDefault="00616873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4C1" w:rsidRPr="00CC37FE" w:rsidRDefault="00616873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4C1" w:rsidRPr="00CC37FE" w:rsidRDefault="00616873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</w:tr>
      <w:tr w:rsidR="00DF54C1" w:rsidRPr="00CC37FE" w:rsidTr="008C38CC">
        <w:trPr>
          <w:trHeight w:val="847"/>
        </w:trPr>
        <w:tc>
          <w:tcPr>
            <w:tcW w:w="14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Цель 1: Предупреждение чрезвычайных ситуаций природного и техногенного характера и угроз террористической направленности, сокращение материального ущерба.</w:t>
            </w:r>
          </w:p>
        </w:tc>
      </w:tr>
      <w:tr w:rsidR="00DF54C1" w:rsidRPr="00CC37FE" w:rsidTr="00A44BD3">
        <w:trPr>
          <w:trHeight w:val="108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4C1" w:rsidRPr="00CC37FE" w:rsidRDefault="00DF54C1" w:rsidP="00DC59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Уровень оснащенности радиотелефонной связью АСФ «МКУ Управление по ГО,ЧС и безопасности Енисейского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4C1" w:rsidRPr="00CC37FE" w:rsidRDefault="00DF54C1" w:rsidP="00A44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Карточка учета основных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4C1" w:rsidRPr="00A44BD3" w:rsidRDefault="00A44BD3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BD3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4C1" w:rsidRPr="00A44BD3" w:rsidRDefault="00A44BD3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BD3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4C1" w:rsidRPr="00A44BD3" w:rsidRDefault="00A44BD3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BD3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4C1" w:rsidRPr="00A44BD3" w:rsidRDefault="00A44BD3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BD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DF54C1" w:rsidRPr="00CC37FE" w:rsidTr="008C38CC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DF54C1" w:rsidRPr="00CC37FE" w:rsidRDefault="00DF54C1" w:rsidP="008C38CC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2" w:type="dxa"/>
            <w:gridSpan w:val="8"/>
            <w:tcBorders>
              <w:top w:val="single" w:sz="4" w:space="0" w:color="auto"/>
            </w:tcBorders>
          </w:tcPr>
          <w:p w:rsidR="00DF54C1" w:rsidRPr="00CC37FE" w:rsidRDefault="00DF54C1" w:rsidP="008C38CC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F54C1" w:rsidRPr="00CC37FE" w:rsidRDefault="00DF54C1" w:rsidP="00DC5919">
      <w:pPr>
        <w:rPr>
          <w:rFonts w:ascii="Arial" w:hAnsi="Arial" w:cs="Arial"/>
          <w:sz w:val="24"/>
          <w:szCs w:val="24"/>
        </w:rPr>
      </w:pPr>
    </w:p>
    <w:p w:rsidR="00DF54C1" w:rsidRPr="00CC37FE" w:rsidRDefault="00DF54C1" w:rsidP="00DF54C1">
      <w:pPr>
        <w:pStyle w:val="ConsPlusCell"/>
        <w:jc w:val="both"/>
        <w:rPr>
          <w:rFonts w:ascii="Arial" w:hAnsi="Arial" w:cs="Arial"/>
          <w:sz w:val="24"/>
          <w:szCs w:val="24"/>
        </w:rPr>
        <w:sectPr w:rsidR="00DF54C1" w:rsidRPr="00CC37FE" w:rsidSect="008C38CC"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299"/>
        </w:sectPr>
      </w:pPr>
    </w:p>
    <w:p w:rsidR="00DF54C1" w:rsidRPr="00CC37FE" w:rsidRDefault="00DF54C1" w:rsidP="00DF54C1">
      <w:pPr>
        <w:ind w:left="9639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DF54C1" w:rsidRPr="00CC37FE" w:rsidRDefault="00DF54C1" w:rsidP="00DF54C1">
      <w:pPr>
        <w:ind w:left="9639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 xml:space="preserve">к подпрограмме 1 "Обеспечение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направленности", реализуемой в рамках муниципальной программы Енисейского района </w:t>
      </w:r>
    </w:p>
    <w:p w:rsidR="00DF54C1" w:rsidRPr="00CC37FE" w:rsidRDefault="00DF54C1" w:rsidP="00DF54C1">
      <w:pPr>
        <w:ind w:left="9639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«Обеспечение безопасности Енисейского района»</w:t>
      </w:r>
    </w:p>
    <w:p w:rsidR="00DF54C1" w:rsidRPr="00CC37FE" w:rsidRDefault="00DF54C1" w:rsidP="00DF54C1">
      <w:pPr>
        <w:ind w:left="9639"/>
        <w:rPr>
          <w:rFonts w:ascii="Arial" w:hAnsi="Arial" w:cs="Arial"/>
          <w:sz w:val="24"/>
          <w:szCs w:val="24"/>
        </w:rPr>
      </w:pPr>
    </w:p>
    <w:tbl>
      <w:tblPr>
        <w:tblW w:w="5271" w:type="pct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2"/>
        <w:gridCol w:w="1205"/>
        <w:gridCol w:w="1541"/>
        <w:gridCol w:w="642"/>
        <w:gridCol w:w="758"/>
        <w:gridCol w:w="978"/>
        <w:gridCol w:w="758"/>
        <w:gridCol w:w="1364"/>
        <w:gridCol w:w="1535"/>
        <w:gridCol w:w="1538"/>
        <w:gridCol w:w="1553"/>
        <w:gridCol w:w="2535"/>
      </w:tblGrid>
      <w:tr w:rsidR="00DF54C1" w:rsidRPr="00CC37FE" w:rsidTr="005C23DF">
        <w:trPr>
          <w:trHeight w:val="713"/>
        </w:trPr>
        <w:tc>
          <w:tcPr>
            <w:tcW w:w="288" w:type="pct"/>
            <w:tcBorders>
              <w:top w:val="nil"/>
              <w:left w:val="nil"/>
              <w:right w:val="nil"/>
            </w:tcBorders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12" w:type="pct"/>
            <w:gridSpan w:val="11"/>
            <w:tcBorders>
              <w:top w:val="nil"/>
              <w:left w:val="nil"/>
              <w:right w:val="nil"/>
            </w:tcBorders>
            <w:noWrap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7FE">
              <w:rPr>
                <w:rFonts w:ascii="Arial" w:hAnsi="Arial" w:cs="Arial"/>
                <w:b/>
                <w:bCs/>
                <w:sz w:val="24"/>
                <w:szCs w:val="24"/>
              </w:rPr>
              <w:t>Перечень мероприятий подпрограммы 1 "Обеспечение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направленности» с указанием объема средств на их реализацию и ожидаемых результатов</w:t>
            </w:r>
          </w:p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54C1" w:rsidRPr="00CC37FE" w:rsidTr="005C23DF">
        <w:trPr>
          <w:trHeight w:val="247"/>
        </w:trPr>
        <w:tc>
          <w:tcPr>
            <w:tcW w:w="682" w:type="pct"/>
            <w:gridSpan w:val="2"/>
            <w:vMerge w:val="restart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504" w:type="pct"/>
            <w:vMerge w:val="restart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1026" w:type="pct"/>
            <w:gridSpan w:val="4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59" w:type="pct"/>
            <w:gridSpan w:val="4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829" w:type="pct"/>
            <w:vMerge w:val="restart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 xml:space="preserve">Ожидаемый результат от реализации подпрограммного мероприятия </w:t>
            </w:r>
            <w:r w:rsidRPr="00CC37FE">
              <w:rPr>
                <w:rFonts w:ascii="Arial" w:hAnsi="Arial" w:cs="Arial"/>
                <w:sz w:val="24"/>
                <w:szCs w:val="24"/>
              </w:rPr>
              <w:br/>
              <w:t>(в натуральном выражении), количество получателей</w:t>
            </w:r>
          </w:p>
        </w:tc>
      </w:tr>
      <w:tr w:rsidR="005C23DF" w:rsidRPr="00CC37FE" w:rsidTr="005C23DF">
        <w:trPr>
          <w:trHeight w:val="794"/>
        </w:trPr>
        <w:tc>
          <w:tcPr>
            <w:tcW w:w="682" w:type="pct"/>
            <w:gridSpan w:val="2"/>
            <w:vMerge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pct"/>
            <w:vMerge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pct"/>
            <w:vMerge w:val="restart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248" w:type="pct"/>
            <w:vMerge w:val="restart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320" w:type="pct"/>
            <w:vMerge w:val="restart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КЦСР</w:t>
            </w:r>
          </w:p>
        </w:tc>
        <w:tc>
          <w:tcPr>
            <w:tcW w:w="248" w:type="pct"/>
            <w:vMerge w:val="restart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КВР</w:t>
            </w:r>
          </w:p>
        </w:tc>
        <w:tc>
          <w:tcPr>
            <w:tcW w:w="446" w:type="pct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02" w:type="pct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503" w:type="pct"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508" w:type="pct"/>
            <w:vMerge w:val="restart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829" w:type="pct"/>
            <w:vMerge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3DF" w:rsidRPr="00CC37FE" w:rsidTr="005C23DF">
        <w:trPr>
          <w:trHeight w:val="471"/>
        </w:trPr>
        <w:tc>
          <w:tcPr>
            <w:tcW w:w="682" w:type="pct"/>
            <w:gridSpan w:val="2"/>
            <w:vMerge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pct"/>
            <w:vMerge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pct"/>
            <w:vMerge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" w:type="pct"/>
            <w:vMerge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pct"/>
            <w:vMerge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" w:type="pct"/>
            <w:vMerge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502" w:type="pct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503" w:type="pct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2019год</w:t>
            </w:r>
          </w:p>
        </w:tc>
        <w:tc>
          <w:tcPr>
            <w:tcW w:w="508" w:type="pct"/>
            <w:vMerge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3DF" w:rsidRPr="00CC37FE" w:rsidTr="005C23DF">
        <w:trPr>
          <w:trHeight w:val="780"/>
        </w:trPr>
        <w:tc>
          <w:tcPr>
            <w:tcW w:w="682" w:type="pct"/>
            <w:gridSpan w:val="2"/>
          </w:tcPr>
          <w:p w:rsidR="00DF54C1" w:rsidRPr="00CC37FE" w:rsidRDefault="00E02B2F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02B2F">
              <w:rPr>
                <w:rFonts w:ascii="Arial" w:hAnsi="Arial" w:cs="Arial"/>
                <w:sz w:val="24"/>
                <w:szCs w:val="24"/>
              </w:rPr>
              <w:t xml:space="preserve">«Обеспечение защиты населения, территорий, объектов жизнеобеспечения населения от угроз природного и </w:t>
            </w:r>
            <w:r w:rsidRPr="00E02B2F">
              <w:rPr>
                <w:rFonts w:ascii="Arial" w:hAnsi="Arial" w:cs="Arial"/>
                <w:sz w:val="24"/>
                <w:szCs w:val="24"/>
              </w:rPr>
              <w:lastRenderedPageBreak/>
              <w:t>техногенного характера,  и профилактика угроз террористической направленности»</w:t>
            </w:r>
          </w:p>
        </w:tc>
        <w:tc>
          <w:tcPr>
            <w:tcW w:w="504" w:type="pct"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lastRenderedPageBreak/>
              <w:t>Расходные обязательства по подпрограмме всего</w:t>
            </w:r>
          </w:p>
        </w:tc>
        <w:tc>
          <w:tcPr>
            <w:tcW w:w="210" w:type="pct"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" w:type="pct"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pct"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" w:type="pct"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</w:tcPr>
          <w:p w:rsidR="00DF54C1" w:rsidRPr="00D042C7" w:rsidRDefault="00EA7C69" w:rsidP="003B41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2C7">
              <w:rPr>
                <w:rFonts w:ascii="Arial" w:hAnsi="Arial" w:cs="Arial"/>
                <w:sz w:val="24"/>
                <w:szCs w:val="24"/>
              </w:rPr>
              <w:t>133,30</w:t>
            </w:r>
          </w:p>
        </w:tc>
        <w:tc>
          <w:tcPr>
            <w:tcW w:w="502" w:type="pct"/>
          </w:tcPr>
          <w:p w:rsidR="00DF54C1" w:rsidRPr="00D042C7" w:rsidRDefault="00EA7C69" w:rsidP="003B41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2C7">
              <w:rPr>
                <w:rFonts w:ascii="Arial" w:hAnsi="Arial" w:cs="Arial"/>
                <w:sz w:val="24"/>
                <w:szCs w:val="24"/>
              </w:rPr>
              <w:t>133,30</w:t>
            </w:r>
          </w:p>
        </w:tc>
        <w:tc>
          <w:tcPr>
            <w:tcW w:w="503" w:type="pct"/>
          </w:tcPr>
          <w:p w:rsidR="00DF54C1" w:rsidRPr="00D042C7" w:rsidRDefault="00EA7C69" w:rsidP="003B41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2C7">
              <w:rPr>
                <w:rFonts w:ascii="Arial" w:hAnsi="Arial" w:cs="Arial"/>
                <w:sz w:val="24"/>
                <w:szCs w:val="24"/>
              </w:rPr>
              <w:t>133,30</w:t>
            </w:r>
          </w:p>
        </w:tc>
        <w:tc>
          <w:tcPr>
            <w:tcW w:w="508" w:type="pct"/>
          </w:tcPr>
          <w:p w:rsidR="00DF54C1" w:rsidRPr="00D042C7" w:rsidRDefault="00EA7C69" w:rsidP="003B41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2C7">
              <w:rPr>
                <w:rFonts w:ascii="Arial" w:hAnsi="Arial" w:cs="Arial"/>
                <w:sz w:val="24"/>
                <w:szCs w:val="24"/>
              </w:rPr>
              <w:t>399,90</w:t>
            </w:r>
          </w:p>
        </w:tc>
        <w:tc>
          <w:tcPr>
            <w:tcW w:w="829" w:type="pct"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3DF" w:rsidRPr="00CC37FE" w:rsidTr="005C23DF">
        <w:trPr>
          <w:trHeight w:val="987"/>
        </w:trPr>
        <w:tc>
          <w:tcPr>
            <w:tcW w:w="682" w:type="pct"/>
            <w:gridSpan w:val="2"/>
          </w:tcPr>
          <w:p w:rsidR="008C38CC" w:rsidRPr="008C38CC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Цель подпрограммы: </w:t>
            </w:r>
            <w:r w:rsidRPr="00CC37FE">
              <w:rPr>
                <w:rFonts w:ascii="Arial" w:hAnsi="Arial" w:cs="Arial"/>
                <w:sz w:val="24"/>
                <w:szCs w:val="24"/>
              </w:rPr>
              <w:br/>
            </w:r>
            <w:r w:rsidR="008C38CC" w:rsidRPr="008C38CC">
              <w:rPr>
                <w:rFonts w:ascii="Arial" w:hAnsi="Arial" w:cs="Arial"/>
                <w:sz w:val="24"/>
                <w:szCs w:val="24"/>
              </w:rPr>
              <w:t>Предупреждение чрезвычайных ситуаций природного и техногенного характера, профилактика правонарушений, терроризма и экстремизма на</w:t>
            </w:r>
          </w:p>
          <w:p w:rsidR="00DF54C1" w:rsidRPr="00CC37FE" w:rsidRDefault="008C38CC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8C38CC">
              <w:rPr>
                <w:rFonts w:ascii="Arial" w:hAnsi="Arial" w:cs="Arial"/>
                <w:sz w:val="24"/>
                <w:szCs w:val="24"/>
              </w:rPr>
              <w:t>территории Енисейского района, сокращение материального ущерба</w:t>
            </w:r>
          </w:p>
        </w:tc>
        <w:tc>
          <w:tcPr>
            <w:tcW w:w="504" w:type="pct"/>
            <w:vMerge w:val="restart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района, Управление образования администрации Енисейского района</w:t>
            </w:r>
          </w:p>
        </w:tc>
        <w:tc>
          <w:tcPr>
            <w:tcW w:w="210" w:type="pct"/>
            <w:noWrap/>
          </w:tcPr>
          <w:p w:rsidR="00DF54C1" w:rsidRPr="00CC37FE" w:rsidRDefault="00DF54C1" w:rsidP="008C38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" w:type="pct"/>
            <w:noWrap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pct"/>
            <w:noWrap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" w:type="pct"/>
            <w:noWrap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noWrap/>
          </w:tcPr>
          <w:p w:rsidR="00DF54C1" w:rsidRPr="00CC37FE" w:rsidRDefault="00DF54C1" w:rsidP="008C38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pct"/>
            <w:noWrap/>
          </w:tcPr>
          <w:p w:rsidR="00DF54C1" w:rsidRPr="00CC37FE" w:rsidRDefault="00DF54C1" w:rsidP="008C38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" w:type="pct"/>
          </w:tcPr>
          <w:p w:rsidR="00DF54C1" w:rsidRPr="00CC37FE" w:rsidRDefault="00DF54C1" w:rsidP="008C38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noWrap/>
          </w:tcPr>
          <w:p w:rsidR="00DF54C1" w:rsidRPr="00CC37FE" w:rsidRDefault="00DF54C1" w:rsidP="008C38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pct"/>
            <w:vMerge w:val="restart"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Снижение числа травмированных при пожарах в зоне прикрытия АСФ «МКУ Управление по ГО.ЧС и безопасности Енисейского района</w:t>
            </w:r>
          </w:p>
        </w:tc>
      </w:tr>
      <w:tr w:rsidR="005C23DF" w:rsidRPr="00CC37FE" w:rsidTr="005C23DF">
        <w:trPr>
          <w:trHeight w:val="1607"/>
        </w:trPr>
        <w:tc>
          <w:tcPr>
            <w:tcW w:w="682" w:type="pct"/>
            <w:gridSpan w:val="2"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Задача подпрограммы:</w:t>
            </w:r>
          </w:p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 xml:space="preserve">Снижение рисков и смягчение последствий чрезвычайных ситуаций </w:t>
            </w:r>
            <w:r w:rsidRPr="00CC37FE">
              <w:rPr>
                <w:rFonts w:ascii="Arial" w:hAnsi="Arial" w:cs="Arial"/>
                <w:sz w:val="24"/>
                <w:szCs w:val="24"/>
              </w:rPr>
              <w:lastRenderedPageBreak/>
              <w:t>природного и техногенного характера в Енисейском районе</w:t>
            </w:r>
          </w:p>
        </w:tc>
        <w:tc>
          <w:tcPr>
            <w:tcW w:w="504" w:type="pct"/>
            <w:vMerge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pct"/>
            <w:noWrap/>
          </w:tcPr>
          <w:p w:rsidR="00DF54C1" w:rsidRPr="00CC37FE" w:rsidRDefault="00DF54C1" w:rsidP="008C38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" w:type="pct"/>
            <w:noWrap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pct"/>
            <w:noWrap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" w:type="pct"/>
            <w:noWrap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noWrap/>
          </w:tcPr>
          <w:p w:rsidR="00DF54C1" w:rsidRPr="00CC37FE" w:rsidRDefault="00DF54C1" w:rsidP="008C38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pct"/>
            <w:noWrap/>
          </w:tcPr>
          <w:p w:rsidR="00DF54C1" w:rsidRPr="00CC37FE" w:rsidRDefault="00DF54C1" w:rsidP="008C38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" w:type="pct"/>
          </w:tcPr>
          <w:p w:rsidR="00DF54C1" w:rsidRPr="00CC37FE" w:rsidRDefault="00DF54C1" w:rsidP="008C38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noWrap/>
          </w:tcPr>
          <w:p w:rsidR="00DF54C1" w:rsidRPr="00CC37FE" w:rsidRDefault="00DF54C1" w:rsidP="008C38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pct"/>
            <w:vMerge/>
            <w:noWrap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3DF" w:rsidRPr="00CC37FE" w:rsidTr="005C23DF">
        <w:trPr>
          <w:trHeight w:val="1700"/>
        </w:trPr>
        <w:tc>
          <w:tcPr>
            <w:tcW w:w="682" w:type="pct"/>
            <w:gridSpan w:val="2"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lastRenderedPageBreak/>
              <w:t>1.Совершенствование и развитие районной системы мониторинга и предупреждения ЧС</w:t>
            </w:r>
          </w:p>
        </w:tc>
        <w:tc>
          <w:tcPr>
            <w:tcW w:w="504" w:type="pct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10" w:type="pct"/>
            <w:noWrap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248" w:type="pct"/>
            <w:noWrap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20" w:type="pct"/>
            <w:noWrap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0510088520</w:t>
            </w:r>
          </w:p>
        </w:tc>
        <w:tc>
          <w:tcPr>
            <w:tcW w:w="248" w:type="pct"/>
            <w:noWrap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46" w:type="pct"/>
            <w:noWrap/>
          </w:tcPr>
          <w:p w:rsidR="00DF54C1" w:rsidRPr="00CC37FE" w:rsidRDefault="00D042C7" w:rsidP="003B41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118,10</w:t>
            </w:r>
          </w:p>
        </w:tc>
        <w:tc>
          <w:tcPr>
            <w:tcW w:w="502" w:type="pct"/>
            <w:noWrap/>
          </w:tcPr>
          <w:p w:rsidR="00DF54C1" w:rsidRPr="00CC37FE" w:rsidRDefault="00D042C7" w:rsidP="003B41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118,10</w:t>
            </w:r>
          </w:p>
        </w:tc>
        <w:tc>
          <w:tcPr>
            <w:tcW w:w="503" w:type="pct"/>
          </w:tcPr>
          <w:p w:rsidR="00DF54C1" w:rsidRPr="00CC37FE" w:rsidRDefault="00D042C7" w:rsidP="003B41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118,10</w:t>
            </w:r>
          </w:p>
        </w:tc>
        <w:tc>
          <w:tcPr>
            <w:tcW w:w="508" w:type="pct"/>
          </w:tcPr>
          <w:p w:rsidR="00DF54C1" w:rsidRPr="00CC37FE" w:rsidRDefault="00D042C7" w:rsidP="003B41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354,30</w:t>
            </w:r>
          </w:p>
        </w:tc>
        <w:tc>
          <w:tcPr>
            <w:tcW w:w="829" w:type="pct"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Снижение рисков и смягчение последствий ЧС</w:t>
            </w:r>
          </w:p>
        </w:tc>
      </w:tr>
      <w:tr w:rsidR="005C23DF" w:rsidRPr="00CC37FE" w:rsidTr="005C23DF">
        <w:trPr>
          <w:trHeight w:val="632"/>
        </w:trPr>
        <w:tc>
          <w:tcPr>
            <w:tcW w:w="682" w:type="pct"/>
            <w:gridSpan w:val="2"/>
          </w:tcPr>
          <w:p w:rsidR="00DF54C1" w:rsidRPr="00CC37FE" w:rsidRDefault="00DF54C1" w:rsidP="005E275F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1</w:t>
            </w:r>
            <w:r w:rsidRPr="005E275F">
              <w:rPr>
                <w:rFonts w:ascii="Arial" w:hAnsi="Arial" w:cs="Arial"/>
                <w:sz w:val="24"/>
                <w:szCs w:val="24"/>
              </w:rPr>
              <w:t>.1.Создание резервного запаса продуктов питания, медикаментов, предметов первой необходимости, утепленной спецодежды, санитарно-хозяйственного имущества для обеспечения эвак</w:t>
            </w:r>
            <w:r w:rsidR="004E091E" w:rsidRPr="005E275F">
              <w:rPr>
                <w:rFonts w:ascii="Arial" w:hAnsi="Arial" w:cs="Arial"/>
                <w:sz w:val="24"/>
                <w:szCs w:val="24"/>
              </w:rPr>
              <w:t>уации н</w:t>
            </w:r>
            <w:r w:rsidRPr="005E275F">
              <w:rPr>
                <w:rFonts w:ascii="Arial" w:hAnsi="Arial" w:cs="Arial"/>
                <w:sz w:val="24"/>
                <w:szCs w:val="24"/>
              </w:rPr>
              <w:t xml:space="preserve">аселения в местах возникновения возможных </w:t>
            </w:r>
            <w:r w:rsidRPr="005E275F">
              <w:rPr>
                <w:rFonts w:ascii="Arial" w:hAnsi="Arial" w:cs="Arial"/>
                <w:sz w:val="24"/>
                <w:szCs w:val="24"/>
              </w:rPr>
              <w:lastRenderedPageBreak/>
              <w:t>чрезвычайных ситуаций на территории района и компенсация затрат торговым предприятиям на создание данного резервного запаса товаров. Создание резерва ветеринарных препаратов и оборудования для обеспечения сельскохозяйственных животных в местах возникновения чрезвычайных ситуаций.</w:t>
            </w:r>
            <w:r w:rsidR="00637BBF" w:rsidRPr="005E275F">
              <w:rPr>
                <w:rFonts w:ascii="Arial" w:hAnsi="Arial" w:cs="Arial"/>
                <w:sz w:val="24"/>
                <w:szCs w:val="24"/>
              </w:rPr>
              <w:t>Создание резервного запаса нефтепродуктов</w:t>
            </w:r>
          </w:p>
        </w:tc>
        <w:tc>
          <w:tcPr>
            <w:tcW w:w="504" w:type="pct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Енисейского района</w:t>
            </w:r>
          </w:p>
        </w:tc>
        <w:tc>
          <w:tcPr>
            <w:tcW w:w="210" w:type="pct"/>
            <w:noWrap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" w:type="pct"/>
            <w:noWrap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pct"/>
            <w:noWrap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" w:type="pct"/>
            <w:noWrap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noWrap/>
          </w:tcPr>
          <w:p w:rsidR="00DF54C1" w:rsidRPr="00D042C7" w:rsidRDefault="00D042C7" w:rsidP="003B41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2C7">
              <w:rPr>
                <w:rFonts w:ascii="Arial" w:hAnsi="Arial" w:cs="Arial"/>
                <w:sz w:val="24"/>
                <w:szCs w:val="24"/>
              </w:rPr>
              <w:t>64,10</w:t>
            </w:r>
          </w:p>
        </w:tc>
        <w:tc>
          <w:tcPr>
            <w:tcW w:w="502" w:type="pct"/>
            <w:noWrap/>
          </w:tcPr>
          <w:p w:rsidR="00DF54C1" w:rsidRPr="00D042C7" w:rsidRDefault="00D042C7" w:rsidP="003B41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2C7">
              <w:rPr>
                <w:rFonts w:ascii="Arial" w:hAnsi="Arial" w:cs="Arial"/>
                <w:sz w:val="24"/>
                <w:szCs w:val="24"/>
              </w:rPr>
              <w:t>64,10</w:t>
            </w:r>
          </w:p>
        </w:tc>
        <w:tc>
          <w:tcPr>
            <w:tcW w:w="503" w:type="pct"/>
          </w:tcPr>
          <w:p w:rsidR="00DF54C1" w:rsidRPr="00D042C7" w:rsidRDefault="00D042C7" w:rsidP="003B41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2C7">
              <w:rPr>
                <w:rFonts w:ascii="Arial" w:hAnsi="Arial" w:cs="Arial"/>
                <w:sz w:val="24"/>
                <w:szCs w:val="24"/>
              </w:rPr>
              <w:t>64,10</w:t>
            </w:r>
          </w:p>
        </w:tc>
        <w:tc>
          <w:tcPr>
            <w:tcW w:w="508" w:type="pct"/>
          </w:tcPr>
          <w:p w:rsidR="00DF54C1" w:rsidRPr="00D042C7" w:rsidRDefault="00D042C7" w:rsidP="003B41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2C7">
              <w:rPr>
                <w:rFonts w:ascii="Arial" w:hAnsi="Arial" w:cs="Arial"/>
                <w:sz w:val="24"/>
                <w:szCs w:val="24"/>
              </w:rPr>
              <w:t>192,30</w:t>
            </w:r>
          </w:p>
        </w:tc>
        <w:tc>
          <w:tcPr>
            <w:tcW w:w="829" w:type="pct"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Подготовка и содержание в готовности сил на случай ЧС</w:t>
            </w:r>
          </w:p>
        </w:tc>
      </w:tr>
      <w:tr w:rsidR="005C23DF" w:rsidRPr="00CC37FE" w:rsidTr="005C23DF">
        <w:trPr>
          <w:trHeight w:val="1434"/>
        </w:trPr>
        <w:tc>
          <w:tcPr>
            <w:tcW w:w="682" w:type="pct"/>
            <w:gridSpan w:val="2"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lastRenderedPageBreak/>
              <w:t>1.2.Приобретение средств связи для оснащения АСФ</w:t>
            </w:r>
          </w:p>
        </w:tc>
        <w:tc>
          <w:tcPr>
            <w:tcW w:w="504" w:type="pct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10" w:type="pct"/>
            <w:noWrap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" w:type="pct"/>
            <w:noWrap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pct"/>
            <w:noWrap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" w:type="pct"/>
            <w:noWrap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noWrap/>
          </w:tcPr>
          <w:p w:rsidR="00DF54C1" w:rsidRPr="00CC37FE" w:rsidRDefault="00DF54C1" w:rsidP="003B41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54,00</w:t>
            </w:r>
          </w:p>
        </w:tc>
        <w:tc>
          <w:tcPr>
            <w:tcW w:w="502" w:type="pct"/>
            <w:noWrap/>
          </w:tcPr>
          <w:p w:rsidR="00DF54C1" w:rsidRPr="00CC37FE" w:rsidRDefault="00DF54C1" w:rsidP="003B41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54,00</w:t>
            </w:r>
          </w:p>
        </w:tc>
        <w:tc>
          <w:tcPr>
            <w:tcW w:w="503" w:type="pct"/>
          </w:tcPr>
          <w:p w:rsidR="00DF54C1" w:rsidRPr="00CC37FE" w:rsidRDefault="00DF54C1" w:rsidP="003B41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54,00</w:t>
            </w:r>
          </w:p>
        </w:tc>
        <w:tc>
          <w:tcPr>
            <w:tcW w:w="508" w:type="pct"/>
            <w:noWrap/>
          </w:tcPr>
          <w:p w:rsidR="00DF54C1" w:rsidRPr="00CC37FE" w:rsidRDefault="00DF54C1" w:rsidP="003B41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162,00</w:t>
            </w:r>
          </w:p>
        </w:tc>
        <w:tc>
          <w:tcPr>
            <w:tcW w:w="829" w:type="pct"/>
          </w:tcPr>
          <w:p w:rsidR="00DF54C1" w:rsidRPr="00CC37FE" w:rsidRDefault="00DF54C1" w:rsidP="004E091E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Оснащение АСФ телефонной связью и радиостанциями</w:t>
            </w:r>
          </w:p>
        </w:tc>
      </w:tr>
      <w:tr w:rsidR="005C23DF" w:rsidRPr="00CC37FE" w:rsidTr="005C23DF">
        <w:trPr>
          <w:trHeight w:val="2070"/>
        </w:trPr>
        <w:tc>
          <w:tcPr>
            <w:tcW w:w="682" w:type="pct"/>
            <w:gridSpan w:val="2"/>
          </w:tcPr>
          <w:p w:rsidR="00DF54C1" w:rsidRPr="00882D2F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882D2F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  <w:r w:rsidR="008C38CC" w:rsidRPr="00882D2F">
              <w:rPr>
                <w:rFonts w:ascii="Arial" w:hAnsi="Arial" w:cs="Arial"/>
                <w:sz w:val="24"/>
                <w:szCs w:val="24"/>
              </w:rPr>
              <w:t>Профилактика терроризма и экстремизма. Изготовление наглядной агитации для проведения разъяснительной работы среди социальных учреждений района о мерах по противодействию экстремизму и терроризму на предприятиях Енисейского района.(Памятки ,буклеты)</w:t>
            </w:r>
          </w:p>
        </w:tc>
        <w:tc>
          <w:tcPr>
            <w:tcW w:w="504" w:type="pct"/>
          </w:tcPr>
          <w:p w:rsidR="00DF54C1" w:rsidRPr="00882D2F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D2F">
              <w:rPr>
                <w:rFonts w:ascii="Arial" w:hAnsi="Arial" w:cs="Arial"/>
                <w:sz w:val="24"/>
                <w:szCs w:val="24"/>
              </w:rPr>
              <w:t>Администрация Енисейского района,</w:t>
            </w:r>
          </w:p>
          <w:p w:rsidR="00DF54C1" w:rsidRPr="00882D2F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pct"/>
            <w:noWrap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024</w:t>
            </w:r>
          </w:p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" w:type="pct"/>
            <w:noWrap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0314</w:t>
            </w:r>
          </w:p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pct"/>
            <w:noWrap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0510088510</w:t>
            </w:r>
          </w:p>
        </w:tc>
        <w:tc>
          <w:tcPr>
            <w:tcW w:w="248" w:type="pct"/>
            <w:noWrap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240</w:t>
            </w:r>
          </w:p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noWrap/>
          </w:tcPr>
          <w:p w:rsidR="00DF54C1" w:rsidRPr="00CC37FE" w:rsidRDefault="00DF54C1" w:rsidP="003B41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15,20</w:t>
            </w:r>
          </w:p>
        </w:tc>
        <w:tc>
          <w:tcPr>
            <w:tcW w:w="502" w:type="pct"/>
            <w:noWrap/>
          </w:tcPr>
          <w:p w:rsidR="00DF54C1" w:rsidRPr="00CC37FE" w:rsidRDefault="00DF54C1" w:rsidP="003B41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15,20</w:t>
            </w:r>
          </w:p>
        </w:tc>
        <w:tc>
          <w:tcPr>
            <w:tcW w:w="503" w:type="pct"/>
          </w:tcPr>
          <w:p w:rsidR="00DF54C1" w:rsidRPr="00CC37FE" w:rsidRDefault="00DF54C1" w:rsidP="003B41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15,20</w:t>
            </w:r>
          </w:p>
        </w:tc>
        <w:tc>
          <w:tcPr>
            <w:tcW w:w="508" w:type="pct"/>
          </w:tcPr>
          <w:p w:rsidR="00DF54C1" w:rsidRPr="00CC37FE" w:rsidRDefault="00DF54C1" w:rsidP="003B41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45,60</w:t>
            </w:r>
          </w:p>
        </w:tc>
        <w:tc>
          <w:tcPr>
            <w:tcW w:w="829" w:type="pct"/>
          </w:tcPr>
          <w:p w:rsidR="00DF54C1" w:rsidRPr="00CC37FE" w:rsidRDefault="00DF54C1" w:rsidP="00E1611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Приобретение памяток и брошюр</w:t>
            </w:r>
          </w:p>
        </w:tc>
      </w:tr>
      <w:tr w:rsidR="005C23DF" w:rsidRPr="00CC37FE" w:rsidTr="005C23DF">
        <w:trPr>
          <w:cantSplit/>
          <w:trHeight w:val="1134"/>
        </w:trPr>
        <w:tc>
          <w:tcPr>
            <w:tcW w:w="682" w:type="pct"/>
            <w:gridSpan w:val="2"/>
          </w:tcPr>
          <w:p w:rsidR="00DF54C1" w:rsidRPr="00CC37FE" w:rsidRDefault="00DF54C1" w:rsidP="008C38C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2.1.Подготовка буклетов, брошюр и иной печатной продукции по вопросам предупреждения чрезвычайных ситуаций</w:t>
            </w:r>
          </w:p>
        </w:tc>
        <w:tc>
          <w:tcPr>
            <w:tcW w:w="504" w:type="pct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10" w:type="pct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" w:type="pct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pct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" w:type="pct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</w:tcPr>
          <w:p w:rsidR="00DF54C1" w:rsidRPr="00CC37FE" w:rsidRDefault="00DF54C1" w:rsidP="003B41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15,20</w:t>
            </w:r>
          </w:p>
        </w:tc>
        <w:tc>
          <w:tcPr>
            <w:tcW w:w="502" w:type="pct"/>
          </w:tcPr>
          <w:p w:rsidR="00DF54C1" w:rsidRPr="00CC37FE" w:rsidRDefault="00DF54C1" w:rsidP="003B41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15,20</w:t>
            </w:r>
          </w:p>
        </w:tc>
        <w:tc>
          <w:tcPr>
            <w:tcW w:w="503" w:type="pct"/>
          </w:tcPr>
          <w:p w:rsidR="00DF54C1" w:rsidRPr="00CC37FE" w:rsidRDefault="00DF54C1" w:rsidP="003B41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15,20</w:t>
            </w:r>
          </w:p>
        </w:tc>
        <w:tc>
          <w:tcPr>
            <w:tcW w:w="508" w:type="pct"/>
          </w:tcPr>
          <w:p w:rsidR="00DF54C1" w:rsidRPr="00CC37FE" w:rsidRDefault="00DF54C1" w:rsidP="003B41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45,60</w:t>
            </w:r>
          </w:p>
        </w:tc>
        <w:tc>
          <w:tcPr>
            <w:tcW w:w="829" w:type="pct"/>
          </w:tcPr>
          <w:p w:rsidR="00DF54C1" w:rsidRPr="00CC37FE" w:rsidRDefault="00DF54C1" w:rsidP="008C38CC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Приобретение памяток и брошюр</w:t>
            </w:r>
          </w:p>
        </w:tc>
      </w:tr>
    </w:tbl>
    <w:p w:rsidR="00DF54C1" w:rsidRPr="00CC37FE" w:rsidRDefault="00DF54C1" w:rsidP="00DF54C1">
      <w:pPr>
        <w:pStyle w:val="ConsPlusCell"/>
        <w:jc w:val="both"/>
        <w:rPr>
          <w:rFonts w:ascii="Arial" w:hAnsi="Arial" w:cs="Arial"/>
          <w:sz w:val="24"/>
          <w:szCs w:val="24"/>
        </w:rPr>
        <w:sectPr w:rsidR="00DF54C1" w:rsidRPr="00CC37FE" w:rsidSect="008C38CC"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299"/>
        </w:sectPr>
      </w:pPr>
    </w:p>
    <w:p w:rsidR="00DF54C1" w:rsidRPr="00CC37FE" w:rsidRDefault="00DF54C1" w:rsidP="00DF54C1">
      <w:pPr>
        <w:pStyle w:val="ConsPlusNormal"/>
        <w:tabs>
          <w:tab w:val="left" w:pos="142"/>
          <w:tab w:val="left" w:pos="6096"/>
        </w:tabs>
        <w:ind w:left="5600" w:firstLine="0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lastRenderedPageBreak/>
        <w:t>Приложение № 4</w:t>
      </w:r>
    </w:p>
    <w:p w:rsidR="00DF54C1" w:rsidRPr="00CC37FE" w:rsidRDefault="00DF54C1" w:rsidP="00DF54C1">
      <w:pPr>
        <w:pStyle w:val="ConsPlusNormal"/>
        <w:tabs>
          <w:tab w:val="left" w:pos="6096"/>
        </w:tabs>
        <w:ind w:left="5600" w:firstLine="0"/>
        <w:outlineLvl w:val="2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к муниципальной программе Енисейского района</w:t>
      </w:r>
    </w:p>
    <w:p w:rsidR="00DF54C1" w:rsidRPr="00CC37FE" w:rsidRDefault="00DF54C1" w:rsidP="00DF54C1">
      <w:pPr>
        <w:tabs>
          <w:tab w:val="left" w:pos="6096"/>
        </w:tabs>
        <w:autoSpaceDE w:val="0"/>
        <w:autoSpaceDN w:val="0"/>
        <w:adjustRightInd w:val="0"/>
        <w:ind w:left="5600"/>
        <w:outlineLvl w:val="0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«Обеспечение безопасности населения Енисейского района»</w:t>
      </w:r>
    </w:p>
    <w:p w:rsidR="00DF54C1" w:rsidRPr="00CC37FE" w:rsidRDefault="00DF54C1" w:rsidP="00DF54C1">
      <w:pPr>
        <w:tabs>
          <w:tab w:val="left" w:pos="6096"/>
        </w:tabs>
        <w:autoSpaceDE w:val="0"/>
        <w:autoSpaceDN w:val="0"/>
        <w:adjustRightInd w:val="0"/>
        <w:ind w:left="4760"/>
        <w:jc w:val="center"/>
        <w:rPr>
          <w:rFonts w:ascii="Arial" w:hAnsi="Arial" w:cs="Arial"/>
          <w:sz w:val="24"/>
          <w:szCs w:val="24"/>
        </w:rPr>
      </w:pPr>
    </w:p>
    <w:p w:rsidR="00DF54C1" w:rsidRPr="00CC37FE" w:rsidRDefault="00DF54C1" w:rsidP="00DF54C1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C37FE">
        <w:rPr>
          <w:rFonts w:ascii="Arial" w:hAnsi="Arial" w:cs="Arial"/>
          <w:b/>
          <w:bCs/>
          <w:sz w:val="24"/>
          <w:szCs w:val="24"/>
        </w:rPr>
        <w:t xml:space="preserve">Подпрограмма 2 «Обеспечение пожарной безопасности, </w:t>
      </w:r>
    </w:p>
    <w:p w:rsidR="00DF54C1" w:rsidRPr="00CC37FE" w:rsidRDefault="00DF54C1" w:rsidP="00DF54C1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C37FE">
        <w:rPr>
          <w:rFonts w:ascii="Arial" w:hAnsi="Arial" w:cs="Arial"/>
          <w:b/>
          <w:bCs/>
          <w:sz w:val="24"/>
          <w:szCs w:val="24"/>
        </w:rPr>
        <w:t xml:space="preserve">обеспечение безопасности людей на водных объектах» </w:t>
      </w:r>
    </w:p>
    <w:p w:rsidR="00DF54C1" w:rsidRPr="00CC37FE" w:rsidRDefault="00DF54C1" w:rsidP="00DF54C1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DF54C1" w:rsidRPr="00CC37FE" w:rsidRDefault="00DF54C1" w:rsidP="00DF54C1">
      <w:pPr>
        <w:pStyle w:val="25"/>
        <w:tabs>
          <w:tab w:val="left" w:pos="6096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1.Паспорт подпрограммы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085"/>
        <w:gridCol w:w="6271"/>
      </w:tblGrid>
      <w:tr w:rsidR="00DF54C1" w:rsidRPr="00CC37FE" w:rsidTr="008C38C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1" w:rsidRPr="00CC37FE" w:rsidRDefault="00DF54C1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1" w:rsidRPr="00CC37FE" w:rsidRDefault="00DF54C1" w:rsidP="008C38CC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 xml:space="preserve">«Обеспечение пожарной безопасности, обеспечение безопасности людей на водных объектах» </w:t>
            </w:r>
          </w:p>
        </w:tc>
      </w:tr>
      <w:tr w:rsidR="00DF54C1" w:rsidRPr="00CC37FE" w:rsidTr="008C38C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1" w:rsidRPr="00CC37FE" w:rsidRDefault="00DF54C1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1" w:rsidRPr="00CC37FE" w:rsidRDefault="00DF54C1" w:rsidP="008C38CC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района»</w:t>
            </w:r>
          </w:p>
        </w:tc>
      </w:tr>
      <w:tr w:rsidR="00DF54C1" w:rsidRPr="00CC37FE" w:rsidTr="008C38C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1" w:rsidRPr="00CC37FE" w:rsidRDefault="00DF54C1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 xml:space="preserve">Муниципальный заказчик  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1" w:rsidRPr="00CC37FE" w:rsidRDefault="00DF54C1" w:rsidP="008C38CC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</w:tr>
      <w:tr w:rsidR="00DF54C1" w:rsidRPr="00CC37FE" w:rsidTr="008C38C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1" w:rsidRPr="00CC37FE" w:rsidRDefault="00DF54C1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подпрограммы, главный распорядитель бюджетных средств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1" w:rsidRPr="00CC37FE" w:rsidRDefault="00DF54C1" w:rsidP="008C38CC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 xml:space="preserve">МКУ «Управление по ГО, ЧС и безопасности Енисейского района»; </w:t>
            </w:r>
          </w:p>
          <w:p w:rsidR="00DF54C1" w:rsidRPr="00CC37FE" w:rsidRDefault="00DF54C1" w:rsidP="008C38CC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F54C1" w:rsidRPr="00CC37FE" w:rsidRDefault="00DF54C1" w:rsidP="008C38CC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района.</w:t>
            </w:r>
          </w:p>
        </w:tc>
      </w:tr>
      <w:tr w:rsidR="00DF54C1" w:rsidRPr="00CC37FE" w:rsidTr="008C38CC">
        <w:trPr>
          <w:trHeight w:val="116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4C1" w:rsidRPr="00CC37FE" w:rsidRDefault="00DF54C1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Цель и задача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4C1" w:rsidRPr="00CC37FE" w:rsidRDefault="00DF54C1" w:rsidP="008C38CC">
            <w:pPr>
              <w:tabs>
                <w:tab w:val="left" w:pos="567"/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Цель: повышение безопасности населения Енисейского района.</w:t>
            </w:r>
          </w:p>
          <w:p w:rsidR="00DF54C1" w:rsidRPr="00CC37FE" w:rsidRDefault="00DF54C1" w:rsidP="008C38CC">
            <w:pPr>
              <w:tabs>
                <w:tab w:val="left" w:pos="567"/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Задача: обеспечение профилактики и укрепление материально-технической базы поселений района.</w:t>
            </w:r>
          </w:p>
        </w:tc>
      </w:tr>
      <w:tr w:rsidR="00DF54C1" w:rsidRPr="00CC37FE" w:rsidTr="008C3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4"/>
        </w:trPr>
        <w:tc>
          <w:tcPr>
            <w:tcW w:w="3085" w:type="dxa"/>
          </w:tcPr>
          <w:p w:rsidR="00DF54C1" w:rsidRPr="00CC37FE" w:rsidRDefault="00DF54C1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 xml:space="preserve">Ожидаемые результаты от реализации подпрограммы </w:t>
            </w:r>
          </w:p>
        </w:tc>
        <w:tc>
          <w:tcPr>
            <w:tcW w:w="6271" w:type="dxa"/>
          </w:tcPr>
          <w:p w:rsidR="000735EA" w:rsidRDefault="00A03305" w:rsidP="000735EA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-</w:t>
            </w:r>
            <w:r w:rsidR="00DF54C1" w:rsidRPr="00CC37FE">
              <w:rPr>
                <w:rFonts w:ascii="Arial" w:hAnsi="Arial" w:cs="Arial"/>
                <w:spacing w:val="-1"/>
                <w:sz w:val="24"/>
                <w:szCs w:val="24"/>
              </w:rPr>
              <w:t>количество учреждений муниципальных образований Енисейского района, среди которых распространены памятки по пожарной безопасности</w:t>
            </w:r>
            <w:r w:rsidR="000735EA">
              <w:rPr>
                <w:rFonts w:ascii="Arial" w:hAnsi="Arial" w:cs="Arial"/>
                <w:spacing w:val="-1"/>
                <w:sz w:val="24"/>
                <w:szCs w:val="24"/>
              </w:rPr>
              <w:t xml:space="preserve"> – 104</w:t>
            </w:r>
            <w:r w:rsidR="00431060">
              <w:rPr>
                <w:rFonts w:ascii="Arial" w:hAnsi="Arial" w:cs="Arial"/>
                <w:spacing w:val="-1"/>
                <w:sz w:val="24"/>
                <w:szCs w:val="24"/>
              </w:rPr>
              <w:t xml:space="preserve"> учреждения </w:t>
            </w:r>
            <w:r w:rsidR="000735EA">
              <w:rPr>
                <w:rFonts w:ascii="Arial" w:hAnsi="Arial" w:cs="Arial"/>
                <w:spacing w:val="-1"/>
                <w:sz w:val="24"/>
                <w:szCs w:val="24"/>
              </w:rPr>
              <w:t>ежегодно;</w:t>
            </w:r>
          </w:p>
          <w:p w:rsidR="00DF54C1" w:rsidRDefault="00DF54C1" w:rsidP="000735EA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CC37FE">
              <w:rPr>
                <w:rFonts w:ascii="Arial" w:hAnsi="Arial" w:cs="Arial"/>
                <w:spacing w:val="-1"/>
                <w:sz w:val="24"/>
                <w:szCs w:val="24"/>
              </w:rPr>
              <w:t>оснащенность и ежегодное обновление  информационных щитов устанавливаемых в местах несанкционированного массового отдыха и выхода на лед граждан</w:t>
            </w:r>
            <w:r w:rsidR="000735EA">
              <w:rPr>
                <w:rFonts w:ascii="Arial" w:hAnsi="Arial" w:cs="Arial"/>
                <w:spacing w:val="-1"/>
                <w:sz w:val="24"/>
                <w:szCs w:val="24"/>
              </w:rPr>
              <w:t xml:space="preserve"> – 100%.</w:t>
            </w:r>
          </w:p>
          <w:p w:rsidR="00A03305" w:rsidRDefault="00721EBF" w:rsidP="00A03305">
            <w:pPr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721EBF">
              <w:rPr>
                <w:rFonts w:ascii="Arial" w:hAnsi="Arial" w:cs="Arial"/>
                <w:spacing w:val="-1"/>
                <w:sz w:val="24"/>
                <w:szCs w:val="24"/>
              </w:rPr>
              <w:t>Обеспечение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первичных мер пожарной безопасности: Обустройство минерализованных полос на территории района не </w:t>
            </w:r>
            <w:r w:rsidR="00BE76C8" w:rsidRPr="00C774AD">
              <w:rPr>
                <w:rFonts w:ascii="Arial" w:hAnsi="Arial" w:cs="Arial"/>
                <w:spacing w:val="-1"/>
                <w:sz w:val="24"/>
                <w:szCs w:val="24"/>
              </w:rPr>
              <w:t>менее 62</w:t>
            </w:r>
            <w:r w:rsidRPr="00C774AD">
              <w:rPr>
                <w:rFonts w:ascii="Arial" w:hAnsi="Arial" w:cs="Arial"/>
                <w:spacing w:val="-1"/>
                <w:sz w:val="24"/>
                <w:szCs w:val="24"/>
              </w:rPr>
              <w:t xml:space="preserve"> км</w:t>
            </w:r>
            <w:r w:rsidR="00165161">
              <w:rPr>
                <w:rFonts w:ascii="Arial" w:hAnsi="Arial" w:cs="Arial"/>
                <w:spacing w:val="-1"/>
                <w:sz w:val="24"/>
                <w:szCs w:val="24"/>
              </w:rPr>
              <w:t xml:space="preserve"> ежегодно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;</w:t>
            </w:r>
          </w:p>
          <w:p w:rsidR="00D9486D" w:rsidRDefault="00A03305" w:rsidP="00A03305">
            <w:pPr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="00721EBF">
              <w:rPr>
                <w:rFonts w:ascii="Arial" w:hAnsi="Arial" w:cs="Arial"/>
                <w:spacing w:val="-1"/>
                <w:sz w:val="24"/>
                <w:szCs w:val="24"/>
              </w:rPr>
              <w:t>риобретение первичных средств</w:t>
            </w:r>
            <w:r w:rsidR="00503F14">
              <w:rPr>
                <w:rFonts w:ascii="Arial" w:hAnsi="Arial" w:cs="Arial"/>
                <w:spacing w:val="-1"/>
                <w:sz w:val="24"/>
                <w:szCs w:val="24"/>
              </w:rPr>
              <w:t xml:space="preserve"> пожаротушения </w:t>
            </w:r>
            <w:r w:rsidR="00165161">
              <w:rPr>
                <w:rFonts w:ascii="Arial" w:hAnsi="Arial" w:cs="Arial"/>
                <w:spacing w:val="-1"/>
                <w:sz w:val="24"/>
                <w:szCs w:val="24"/>
              </w:rPr>
              <w:t xml:space="preserve"> не менее 5 единиц ежегодно. </w:t>
            </w:r>
            <w:r w:rsidR="00721EBF">
              <w:rPr>
                <w:rFonts w:ascii="Arial" w:hAnsi="Arial" w:cs="Arial"/>
                <w:spacing w:val="-1"/>
                <w:sz w:val="24"/>
                <w:szCs w:val="24"/>
              </w:rPr>
              <w:t xml:space="preserve">   </w:t>
            </w:r>
          </w:p>
          <w:p w:rsidR="00431060" w:rsidRPr="00CC37FE" w:rsidRDefault="00431060" w:rsidP="000735EA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Целевые показатели подпрограммы отражены в приложении 1 к паспорту подпрограммы.</w:t>
            </w:r>
          </w:p>
        </w:tc>
      </w:tr>
      <w:tr w:rsidR="00DF54C1" w:rsidRPr="00CC37FE" w:rsidTr="008C3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</w:tcPr>
          <w:p w:rsidR="00DF54C1" w:rsidRPr="00CC37FE" w:rsidRDefault="00DF54C1" w:rsidP="008C38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71" w:type="dxa"/>
          </w:tcPr>
          <w:p w:rsidR="00DF54C1" w:rsidRPr="00CC37FE" w:rsidRDefault="00DF54C1" w:rsidP="008C38CC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C37FE">
              <w:rPr>
                <w:rFonts w:ascii="Arial" w:hAnsi="Arial" w:cs="Arial"/>
                <w:bCs/>
                <w:sz w:val="24"/>
                <w:szCs w:val="24"/>
              </w:rPr>
              <w:t>2014-2030 годы без деления на этапы</w:t>
            </w:r>
          </w:p>
        </w:tc>
      </w:tr>
      <w:tr w:rsidR="00DF54C1" w:rsidRPr="00CC37FE" w:rsidTr="008C3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</w:tcPr>
          <w:p w:rsidR="00DF54C1" w:rsidRPr="00CC37FE" w:rsidRDefault="00DF54C1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 </w:t>
            </w:r>
          </w:p>
          <w:p w:rsidR="00DF54C1" w:rsidRPr="00CC37FE" w:rsidRDefault="00DF54C1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1" w:type="dxa"/>
          </w:tcPr>
          <w:p w:rsidR="00DF54C1" w:rsidRPr="00882D2F" w:rsidRDefault="001B3C54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882D2F">
              <w:rPr>
                <w:rFonts w:ascii="Arial" w:hAnsi="Arial" w:cs="Arial"/>
                <w:sz w:val="24"/>
                <w:szCs w:val="24"/>
              </w:rPr>
              <w:t xml:space="preserve">Объем финансирования </w:t>
            </w:r>
            <w:r w:rsidR="00882D2F" w:rsidRPr="00882D2F">
              <w:rPr>
                <w:rFonts w:ascii="Arial" w:hAnsi="Arial" w:cs="Arial"/>
                <w:sz w:val="24"/>
                <w:szCs w:val="24"/>
              </w:rPr>
              <w:t>968,10</w:t>
            </w:r>
            <w:r w:rsidR="00DF54C1" w:rsidRPr="00882D2F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 реализации:</w:t>
            </w:r>
          </w:p>
          <w:p w:rsidR="00DF54C1" w:rsidRPr="00882D2F" w:rsidRDefault="00882D2F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882D2F">
              <w:rPr>
                <w:rFonts w:ascii="Arial" w:hAnsi="Arial" w:cs="Arial"/>
                <w:sz w:val="24"/>
                <w:szCs w:val="24"/>
              </w:rPr>
              <w:t>в 2017 году -  744,10</w:t>
            </w:r>
            <w:r w:rsidR="00DF54C1" w:rsidRPr="00882D2F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DF54C1" w:rsidRPr="00882D2F" w:rsidRDefault="00882D2F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882D2F">
              <w:rPr>
                <w:rFonts w:ascii="Arial" w:hAnsi="Arial" w:cs="Arial"/>
                <w:sz w:val="24"/>
                <w:szCs w:val="24"/>
              </w:rPr>
              <w:t>в 2018 году -  112,00</w:t>
            </w:r>
            <w:r w:rsidR="00DF54C1" w:rsidRPr="00882D2F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DF54C1" w:rsidRPr="00882D2F" w:rsidRDefault="00882D2F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882D2F">
              <w:rPr>
                <w:rFonts w:ascii="Arial" w:hAnsi="Arial" w:cs="Arial"/>
                <w:sz w:val="24"/>
                <w:szCs w:val="24"/>
              </w:rPr>
              <w:t>в 2019 году -  112,00</w:t>
            </w:r>
            <w:r w:rsidR="00DF54C1" w:rsidRPr="00882D2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DF54C1" w:rsidRPr="00882D2F" w:rsidRDefault="00DF54C1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2D2F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  <w:p w:rsidR="00DF54C1" w:rsidRPr="00882D2F" w:rsidRDefault="00DF54C1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882D2F">
              <w:rPr>
                <w:rFonts w:ascii="Arial" w:hAnsi="Arial" w:cs="Arial"/>
                <w:sz w:val="24"/>
                <w:szCs w:val="24"/>
              </w:rPr>
              <w:t>- за счет средств краевого бюджета всего</w:t>
            </w:r>
            <w:r w:rsidR="00FF0D54" w:rsidRPr="00882D2F">
              <w:rPr>
                <w:rFonts w:ascii="Arial" w:hAnsi="Arial" w:cs="Arial"/>
                <w:sz w:val="24"/>
                <w:szCs w:val="24"/>
              </w:rPr>
              <w:t xml:space="preserve"> 632,10</w:t>
            </w:r>
            <w:r w:rsidRPr="00882D2F">
              <w:rPr>
                <w:rFonts w:ascii="Arial" w:hAnsi="Arial" w:cs="Arial"/>
                <w:sz w:val="24"/>
                <w:szCs w:val="24"/>
              </w:rPr>
              <w:t xml:space="preserve"> тыс. </w:t>
            </w:r>
            <w:r w:rsidRPr="00882D2F">
              <w:rPr>
                <w:rFonts w:ascii="Arial" w:hAnsi="Arial" w:cs="Arial"/>
                <w:sz w:val="24"/>
                <w:szCs w:val="24"/>
              </w:rPr>
              <w:lastRenderedPageBreak/>
              <w:t>рублей., в том числе по годам реализации:</w:t>
            </w:r>
          </w:p>
          <w:p w:rsidR="00DF54C1" w:rsidRPr="00882D2F" w:rsidRDefault="001B3C54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2D2F">
              <w:rPr>
                <w:rFonts w:ascii="Arial" w:hAnsi="Arial" w:cs="Arial"/>
                <w:sz w:val="24"/>
                <w:szCs w:val="24"/>
              </w:rPr>
              <w:t>в 2017 году–  632,10</w:t>
            </w:r>
            <w:r w:rsidR="00DF54C1" w:rsidRPr="00882D2F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DF54C1" w:rsidRPr="00882D2F" w:rsidRDefault="00DF54C1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2D2F">
              <w:rPr>
                <w:rFonts w:ascii="Arial" w:hAnsi="Arial" w:cs="Arial"/>
                <w:sz w:val="24"/>
                <w:szCs w:val="24"/>
              </w:rPr>
              <w:t>в 2018 году–  0 тыс. руб.;</w:t>
            </w:r>
          </w:p>
          <w:p w:rsidR="00DF54C1" w:rsidRPr="00882D2F" w:rsidRDefault="00DF54C1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2D2F">
              <w:rPr>
                <w:rFonts w:ascii="Arial" w:hAnsi="Arial" w:cs="Arial"/>
                <w:sz w:val="24"/>
                <w:szCs w:val="24"/>
              </w:rPr>
              <w:t>в 2019 году–  0 тыс. руб.</w:t>
            </w:r>
          </w:p>
          <w:p w:rsidR="00DF54C1" w:rsidRPr="00882D2F" w:rsidRDefault="00DF54C1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882D2F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всего </w:t>
            </w:r>
            <w:r w:rsidR="00882D2F" w:rsidRPr="00882D2F">
              <w:rPr>
                <w:rFonts w:ascii="Arial" w:hAnsi="Arial" w:cs="Arial"/>
                <w:sz w:val="24"/>
                <w:szCs w:val="24"/>
              </w:rPr>
              <w:t xml:space="preserve">336,00 </w:t>
            </w:r>
            <w:r w:rsidRPr="00882D2F">
              <w:rPr>
                <w:rFonts w:ascii="Arial" w:hAnsi="Arial" w:cs="Arial"/>
                <w:sz w:val="24"/>
                <w:szCs w:val="24"/>
              </w:rPr>
              <w:t>тыс. руб., в том числе по годам реализации:</w:t>
            </w:r>
          </w:p>
          <w:p w:rsidR="00DF54C1" w:rsidRPr="00882D2F" w:rsidRDefault="00882D2F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882D2F">
              <w:rPr>
                <w:rFonts w:ascii="Arial" w:hAnsi="Arial" w:cs="Arial"/>
                <w:sz w:val="24"/>
                <w:szCs w:val="24"/>
              </w:rPr>
              <w:t xml:space="preserve">в 2017 году -  112,00 </w:t>
            </w:r>
            <w:r w:rsidR="00DF54C1" w:rsidRPr="00882D2F"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:rsidR="00DF54C1" w:rsidRPr="00882D2F" w:rsidRDefault="00882D2F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882D2F">
              <w:rPr>
                <w:rFonts w:ascii="Arial" w:hAnsi="Arial" w:cs="Arial"/>
                <w:sz w:val="24"/>
                <w:szCs w:val="24"/>
              </w:rPr>
              <w:t>в 2018 году -  112,00</w:t>
            </w:r>
            <w:r w:rsidR="00DF54C1" w:rsidRPr="00882D2F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DF54C1" w:rsidRPr="00882D2F" w:rsidRDefault="00882D2F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882D2F">
              <w:rPr>
                <w:rFonts w:ascii="Arial" w:hAnsi="Arial" w:cs="Arial"/>
                <w:sz w:val="24"/>
                <w:szCs w:val="24"/>
              </w:rPr>
              <w:t>в 2019 году -  112,00</w:t>
            </w:r>
            <w:r w:rsidR="00DF54C1" w:rsidRPr="00882D2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</w:tc>
      </w:tr>
      <w:tr w:rsidR="00DF54C1" w:rsidRPr="00CC37FE" w:rsidTr="008C3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</w:tcPr>
          <w:p w:rsidR="00DF54C1" w:rsidRPr="00CC37FE" w:rsidRDefault="00DF54C1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организации контроля за исполнением подпрограммы </w:t>
            </w:r>
          </w:p>
        </w:tc>
        <w:tc>
          <w:tcPr>
            <w:tcW w:w="6271" w:type="dxa"/>
          </w:tcPr>
          <w:p w:rsidR="00DF54C1" w:rsidRPr="00882D2F" w:rsidRDefault="00DF54C1" w:rsidP="008C38CC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2D2F">
              <w:rPr>
                <w:rFonts w:ascii="Arial" w:hAnsi="Arial" w:cs="Arial"/>
                <w:sz w:val="24"/>
                <w:szCs w:val="24"/>
              </w:rPr>
              <w:t>Контроль за целевым и эффективным использованием бюджетных средств осуществляется главным распорядителем бюджетных средств.</w:t>
            </w:r>
          </w:p>
          <w:p w:rsidR="00DF54C1" w:rsidRPr="00882D2F" w:rsidRDefault="00DF54C1" w:rsidP="008C38CC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2D2F">
              <w:rPr>
                <w:rFonts w:ascii="Arial" w:hAnsi="Arial" w:cs="Arial"/>
                <w:sz w:val="24"/>
                <w:szCs w:val="24"/>
              </w:rPr>
              <w:t>Текущий контроль за ходом реализации программы осуществляет МКУ «Управление по ГО, ЧС и безопасности Енисейского района»</w:t>
            </w:r>
          </w:p>
        </w:tc>
      </w:tr>
    </w:tbl>
    <w:p w:rsidR="00DF54C1" w:rsidRPr="00CC37FE" w:rsidRDefault="00DF54C1" w:rsidP="00DF54C1">
      <w:pPr>
        <w:tabs>
          <w:tab w:val="left" w:pos="6096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DF54C1" w:rsidRPr="00CC37FE" w:rsidRDefault="00DF54C1" w:rsidP="00DF54C1">
      <w:pPr>
        <w:tabs>
          <w:tab w:val="left" w:pos="6096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DF54C1" w:rsidRPr="00CC37FE" w:rsidRDefault="00DF54C1" w:rsidP="00DF54C1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2.1. Постановка общерайонной проблемы и обоснование необходимости разработки подпрограммы</w:t>
      </w:r>
    </w:p>
    <w:p w:rsidR="00DF54C1" w:rsidRPr="00CC37FE" w:rsidRDefault="00DF54C1" w:rsidP="00DF54C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 xml:space="preserve">Подпрограмма разработана в соответствии с Федеральными  законами от 12.02.1998 № 28-ФЗ «О гражданской обороне», от  21.12.1994 № 68-ФЗ «О защите населения и территорий от чрезвычайных ситуаций природного и техногенного характера», от 06.10. 2003 № 131-ФЗ «Об общих принципах организации местного самоуправления в Российской Федерации», от 21.12.1994 № 69-ФЗ (в редакции ФЗ от 22.08.2004 № 122-ФЗ) «О пожарной безопасности», с постановлениями </w:t>
      </w:r>
      <w:r w:rsidRPr="009E7B02">
        <w:rPr>
          <w:rFonts w:ascii="Arial" w:hAnsi="Arial" w:cs="Arial"/>
          <w:sz w:val="24"/>
          <w:szCs w:val="24"/>
        </w:rPr>
        <w:t>Правительства Российской Федерации от 10.11.1996 № 1340 «О порядке создания и использования резервов материальных ресурсов для ликвидации чрезвычайных ситуаций природного и техногенного характера»,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от 30.12.2003 №794 «О единой государственной системе предупреждения и ликвидации чрезвычайных ситуаций», № 443- п «О резервах материально-технических ресурсов Красноярского края для ликвидации чрезвычайных ситуаций межмуниципального и краевого характера», приказа МЧС РФ от 23.12.2005 № 999 «Об утверждении Порядка создании нештатных аварийно-спасательных формирований» (зарегистрирован в Минюсте 19.01.2006 № 7383).</w:t>
      </w:r>
    </w:p>
    <w:p w:rsidR="00DF54C1" w:rsidRPr="00CC37FE" w:rsidRDefault="00DF54C1" w:rsidP="00DF54C1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C577D">
        <w:rPr>
          <w:rFonts w:ascii="Arial" w:hAnsi="Arial" w:cs="Arial"/>
          <w:sz w:val="24"/>
          <w:szCs w:val="24"/>
        </w:rPr>
        <w:t xml:space="preserve">В целях </w:t>
      </w:r>
      <w:r w:rsidR="00DC577D" w:rsidRPr="00DC577D">
        <w:rPr>
          <w:rFonts w:ascii="Arial" w:hAnsi="Arial" w:cs="Arial"/>
          <w:sz w:val="24"/>
          <w:szCs w:val="24"/>
        </w:rPr>
        <w:t>предотвращения</w:t>
      </w:r>
      <w:r w:rsidRPr="00DC577D">
        <w:rPr>
          <w:rFonts w:ascii="Arial" w:hAnsi="Arial" w:cs="Arial"/>
          <w:sz w:val="24"/>
          <w:szCs w:val="24"/>
        </w:rPr>
        <w:t xml:space="preserve"> травмирования</w:t>
      </w:r>
      <w:r w:rsidR="00643262" w:rsidRPr="00DC577D">
        <w:rPr>
          <w:rFonts w:ascii="Arial" w:hAnsi="Arial" w:cs="Arial"/>
          <w:sz w:val="24"/>
          <w:szCs w:val="24"/>
        </w:rPr>
        <w:t xml:space="preserve"> и гибели</w:t>
      </w:r>
      <w:r w:rsidRPr="00DC577D">
        <w:rPr>
          <w:rFonts w:ascii="Arial" w:hAnsi="Arial" w:cs="Arial"/>
          <w:sz w:val="24"/>
          <w:szCs w:val="24"/>
        </w:rPr>
        <w:t xml:space="preserve"> людей</w:t>
      </w:r>
      <w:r w:rsidR="00DC577D" w:rsidRPr="00DC577D">
        <w:rPr>
          <w:rFonts w:ascii="Arial" w:hAnsi="Arial" w:cs="Arial"/>
          <w:sz w:val="24"/>
          <w:szCs w:val="24"/>
        </w:rPr>
        <w:t xml:space="preserve"> при пожарах,</w:t>
      </w:r>
      <w:r w:rsidRPr="00DC577D">
        <w:rPr>
          <w:rFonts w:ascii="Arial" w:hAnsi="Arial" w:cs="Arial"/>
          <w:sz w:val="24"/>
          <w:szCs w:val="24"/>
        </w:rPr>
        <w:t xml:space="preserve"> необходимо информировать население </w:t>
      </w:r>
      <w:r w:rsidR="00DC577D" w:rsidRPr="00DC577D">
        <w:rPr>
          <w:rFonts w:ascii="Arial" w:hAnsi="Arial" w:cs="Arial"/>
          <w:sz w:val="24"/>
          <w:szCs w:val="24"/>
        </w:rPr>
        <w:t xml:space="preserve">о мерах предотвращения пожаров и </w:t>
      </w:r>
      <w:r w:rsidRPr="00DC577D">
        <w:rPr>
          <w:rFonts w:ascii="Arial" w:hAnsi="Arial" w:cs="Arial"/>
          <w:sz w:val="24"/>
          <w:szCs w:val="24"/>
        </w:rPr>
        <w:t>о правилах поведения</w:t>
      </w:r>
      <w:r w:rsidR="00DC577D" w:rsidRPr="00DC577D">
        <w:rPr>
          <w:rFonts w:ascii="Arial" w:hAnsi="Arial" w:cs="Arial"/>
          <w:sz w:val="24"/>
          <w:szCs w:val="24"/>
        </w:rPr>
        <w:t xml:space="preserve"> при возникновении пожаров</w:t>
      </w:r>
      <w:r w:rsidRPr="00DC577D">
        <w:rPr>
          <w:rFonts w:ascii="Arial" w:hAnsi="Arial" w:cs="Arial"/>
          <w:sz w:val="24"/>
          <w:szCs w:val="24"/>
        </w:rPr>
        <w:t>, с помощью памяток по пожарной безопасности.</w:t>
      </w:r>
    </w:p>
    <w:p w:rsidR="00DF54C1" w:rsidRPr="00CC37FE" w:rsidRDefault="00DF54C1" w:rsidP="00DF54C1">
      <w:pPr>
        <w:tabs>
          <w:tab w:val="left" w:pos="700"/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В 201</w:t>
      </w:r>
      <w:r w:rsidR="00431060">
        <w:rPr>
          <w:rFonts w:ascii="Arial" w:hAnsi="Arial" w:cs="Arial"/>
          <w:sz w:val="24"/>
          <w:szCs w:val="24"/>
        </w:rPr>
        <w:t>6</w:t>
      </w:r>
      <w:r w:rsidRPr="00CC37FE">
        <w:rPr>
          <w:rFonts w:ascii="Arial" w:hAnsi="Arial" w:cs="Arial"/>
          <w:sz w:val="24"/>
          <w:szCs w:val="24"/>
        </w:rPr>
        <w:t xml:space="preserve"> году количеств</w:t>
      </w:r>
      <w:r w:rsidR="00431060">
        <w:rPr>
          <w:rFonts w:ascii="Arial" w:hAnsi="Arial" w:cs="Arial"/>
          <w:sz w:val="24"/>
          <w:szCs w:val="24"/>
        </w:rPr>
        <w:t>о</w:t>
      </w:r>
      <w:r w:rsidRPr="00CC37FE">
        <w:rPr>
          <w:rFonts w:ascii="Arial" w:hAnsi="Arial" w:cs="Arial"/>
          <w:sz w:val="24"/>
          <w:szCs w:val="24"/>
        </w:rPr>
        <w:t xml:space="preserve"> учреждений муниципальных образований Енисейского района, среди которых распространяются памятки по пожарной безопасности</w:t>
      </w:r>
      <w:r w:rsidR="00DE36AE">
        <w:rPr>
          <w:rFonts w:ascii="Arial" w:hAnsi="Arial" w:cs="Arial"/>
          <w:sz w:val="24"/>
          <w:szCs w:val="24"/>
        </w:rPr>
        <w:t xml:space="preserve"> составило</w:t>
      </w:r>
      <w:r w:rsidRPr="00CC37FE">
        <w:rPr>
          <w:rFonts w:ascii="Arial" w:hAnsi="Arial" w:cs="Arial"/>
          <w:sz w:val="24"/>
          <w:szCs w:val="24"/>
        </w:rPr>
        <w:t xml:space="preserve">104 </w:t>
      </w:r>
      <w:r w:rsidR="00DE36AE">
        <w:rPr>
          <w:rFonts w:ascii="Arial" w:hAnsi="Arial" w:cs="Arial"/>
          <w:sz w:val="24"/>
          <w:szCs w:val="24"/>
        </w:rPr>
        <w:t>организации</w:t>
      </w:r>
      <w:r w:rsidR="003F34F6">
        <w:rPr>
          <w:rFonts w:ascii="Arial" w:hAnsi="Arial" w:cs="Arial"/>
          <w:sz w:val="24"/>
          <w:szCs w:val="24"/>
        </w:rPr>
        <w:t xml:space="preserve"> на территориях </w:t>
      </w:r>
      <w:r w:rsidRPr="00CC37FE">
        <w:rPr>
          <w:rFonts w:ascii="Arial" w:hAnsi="Arial" w:cs="Arial"/>
          <w:sz w:val="24"/>
          <w:szCs w:val="24"/>
        </w:rPr>
        <w:t>муниципальных образований Енисейского района, в том числе: учреждения образования-36; учреждения культуры-35; учреждения здравоохранения-33.</w:t>
      </w:r>
    </w:p>
    <w:p w:rsidR="00DF54C1" w:rsidRPr="00CC37FE" w:rsidRDefault="00DF54C1" w:rsidP="00DF54C1">
      <w:pPr>
        <w:shd w:val="clear" w:color="auto" w:fill="FFFFFF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CC37FE">
        <w:rPr>
          <w:rFonts w:ascii="Arial" w:hAnsi="Arial" w:cs="Arial"/>
          <w:spacing w:val="6"/>
          <w:sz w:val="24"/>
          <w:szCs w:val="24"/>
        </w:rPr>
        <w:t xml:space="preserve">Злободневным проблемным вопросом для Енисейского района является увеличение </w:t>
      </w:r>
      <w:r w:rsidRPr="00CC37FE">
        <w:rPr>
          <w:rFonts w:ascii="Arial" w:hAnsi="Arial" w:cs="Arial"/>
          <w:spacing w:val="-1"/>
          <w:sz w:val="24"/>
          <w:szCs w:val="24"/>
        </w:rPr>
        <w:t>несчастных случаев на воде, в качестве профилактических мероприятий производится установка информационных щитов в местах несанкционированного массового отдыха и выхода на лед граждан.</w:t>
      </w:r>
    </w:p>
    <w:p w:rsidR="00DF54C1" w:rsidRPr="00CC37FE" w:rsidRDefault="00DF54C1" w:rsidP="00DF54C1">
      <w:pPr>
        <w:shd w:val="clear" w:color="auto" w:fill="FFFFFF"/>
        <w:ind w:right="24"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 xml:space="preserve">В настоящее время информационные щиты размещены на выездах к ледовым и паромным переправам: Еркалово, Епишино, Усть Пит,в местах </w:t>
      </w:r>
      <w:r w:rsidRPr="00CC37FE">
        <w:rPr>
          <w:rFonts w:ascii="Arial" w:hAnsi="Arial" w:cs="Arial"/>
          <w:sz w:val="24"/>
          <w:szCs w:val="24"/>
        </w:rPr>
        <w:lastRenderedPageBreak/>
        <w:t>массового отдыха на территории Енисейского района с.Озерное, р.Кемь, Монастырское озеро.</w:t>
      </w:r>
    </w:p>
    <w:p w:rsidR="00DF54C1" w:rsidRPr="00CC37FE" w:rsidRDefault="00DF54C1" w:rsidP="00DF54C1">
      <w:pPr>
        <w:shd w:val="clear" w:color="auto" w:fill="FFFFFF"/>
        <w:ind w:right="24"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В  период 2017-2019 годы реализация профилактических мероприятий будет продолжена.</w:t>
      </w:r>
    </w:p>
    <w:p w:rsidR="00DF54C1" w:rsidRPr="00CC37FE" w:rsidRDefault="00DF54C1" w:rsidP="00DF54C1">
      <w:pPr>
        <w:shd w:val="clear" w:color="auto" w:fill="FFFFFF"/>
        <w:tabs>
          <w:tab w:val="left" w:pos="6096"/>
        </w:tabs>
        <w:ind w:firstLine="540"/>
        <w:jc w:val="both"/>
        <w:rPr>
          <w:rFonts w:ascii="Arial" w:hAnsi="Arial" w:cs="Arial"/>
          <w:strike/>
          <w:sz w:val="24"/>
          <w:szCs w:val="24"/>
        </w:rPr>
      </w:pPr>
    </w:p>
    <w:p w:rsidR="00DF54C1" w:rsidRPr="00CC37FE" w:rsidRDefault="00DF54C1" w:rsidP="005E2416">
      <w:pPr>
        <w:shd w:val="clear" w:color="auto" w:fill="FFFFFF"/>
        <w:tabs>
          <w:tab w:val="left" w:pos="6096"/>
        </w:tabs>
        <w:ind w:firstLine="566"/>
        <w:jc w:val="center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 xml:space="preserve">2.2. Цель, задачи, целевые </w:t>
      </w:r>
      <w:r w:rsidR="005E2416">
        <w:rPr>
          <w:rFonts w:ascii="Arial" w:hAnsi="Arial" w:cs="Arial"/>
          <w:sz w:val="24"/>
          <w:szCs w:val="24"/>
        </w:rPr>
        <w:t xml:space="preserve">показатели </w:t>
      </w:r>
      <w:r w:rsidRPr="00CC37FE">
        <w:rPr>
          <w:rFonts w:ascii="Arial" w:hAnsi="Arial" w:cs="Arial"/>
          <w:sz w:val="24"/>
          <w:szCs w:val="24"/>
        </w:rPr>
        <w:t>и сроки выполнения подпрограммы</w:t>
      </w:r>
    </w:p>
    <w:p w:rsidR="00DF54C1" w:rsidRPr="00CC37FE" w:rsidRDefault="00DF54C1" w:rsidP="00DF54C1">
      <w:pPr>
        <w:tabs>
          <w:tab w:val="left" w:pos="567"/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Целью подпрограммы является повышение безопасности населения Енисейского района.</w:t>
      </w:r>
    </w:p>
    <w:p w:rsidR="00DF54C1" w:rsidRPr="00CC37FE" w:rsidRDefault="00DF54C1" w:rsidP="00DF54C1">
      <w:pPr>
        <w:tabs>
          <w:tab w:val="left" w:pos="470"/>
          <w:tab w:val="left" w:pos="609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 xml:space="preserve">Для выполнения поставленной цели необходимо решение задачи - обеспечение профилактики и укрепление материально-технической базы поселений района. </w:t>
      </w:r>
    </w:p>
    <w:p w:rsidR="00DF54C1" w:rsidRPr="00CC37FE" w:rsidRDefault="00DF54C1" w:rsidP="00DF54C1">
      <w:pPr>
        <w:tabs>
          <w:tab w:val="left" w:pos="470"/>
          <w:tab w:val="left" w:pos="609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Выбор подпрограммных мероприятий обусловлен поставленной целью, задачами и уставной деятельностью учреждения.</w:t>
      </w:r>
    </w:p>
    <w:p w:rsidR="00DF54C1" w:rsidRPr="00CC37FE" w:rsidRDefault="00DF54C1" w:rsidP="00DF54C1">
      <w:pPr>
        <w:tabs>
          <w:tab w:val="left" w:pos="470"/>
          <w:tab w:val="left" w:pos="609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74AD">
        <w:rPr>
          <w:rFonts w:ascii="Arial" w:hAnsi="Arial" w:cs="Arial"/>
          <w:sz w:val="24"/>
          <w:szCs w:val="24"/>
        </w:rPr>
        <w:t>Подпрограммой определен</w:t>
      </w:r>
      <w:r w:rsidR="00FE0668" w:rsidRPr="00C774AD">
        <w:rPr>
          <w:rFonts w:ascii="Arial" w:hAnsi="Arial" w:cs="Arial"/>
          <w:sz w:val="24"/>
          <w:szCs w:val="24"/>
        </w:rPr>
        <w:t>ы целевые</w:t>
      </w:r>
      <w:r w:rsidR="00D52390" w:rsidRPr="00C774AD">
        <w:rPr>
          <w:rFonts w:ascii="Arial" w:hAnsi="Arial" w:cs="Arial"/>
          <w:sz w:val="24"/>
          <w:szCs w:val="24"/>
        </w:rPr>
        <w:t xml:space="preserve"> </w:t>
      </w:r>
      <w:r w:rsidR="00FE0668" w:rsidRPr="00C774AD">
        <w:rPr>
          <w:rFonts w:ascii="Arial" w:hAnsi="Arial" w:cs="Arial"/>
          <w:sz w:val="24"/>
          <w:szCs w:val="24"/>
        </w:rPr>
        <w:t>показатели</w:t>
      </w:r>
      <w:r w:rsidRPr="00C774AD">
        <w:rPr>
          <w:rFonts w:ascii="Arial" w:hAnsi="Arial" w:cs="Arial"/>
          <w:sz w:val="24"/>
          <w:szCs w:val="24"/>
        </w:rPr>
        <w:t xml:space="preserve"> (приложение 1</w:t>
      </w:r>
      <w:r w:rsidR="005E2416" w:rsidRPr="00C774AD">
        <w:rPr>
          <w:rFonts w:ascii="Arial" w:hAnsi="Arial" w:cs="Arial"/>
          <w:sz w:val="24"/>
          <w:szCs w:val="24"/>
        </w:rPr>
        <w:t xml:space="preserve"> к паспорту подпрограммы</w:t>
      </w:r>
      <w:r w:rsidRPr="00C774AD">
        <w:rPr>
          <w:rFonts w:ascii="Arial" w:hAnsi="Arial" w:cs="Arial"/>
          <w:sz w:val="24"/>
          <w:szCs w:val="24"/>
        </w:rPr>
        <w:t>), который отражает достижимость намеченной цели и решение поставленной задачи:</w:t>
      </w:r>
    </w:p>
    <w:p w:rsidR="00DF54C1" w:rsidRDefault="00DF54C1" w:rsidP="00DF54C1">
      <w:pPr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CC37FE">
        <w:rPr>
          <w:rFonts w:ascii="Arial" w:hAnsi="Arial" w:cs="Arial"/>
          <w:spacing w:val="-1"/>
          <w:sz w:val="24"/>
          <w:szCs w:val="24"/>
        </w:rPr>
        <w:t>-количество учреждений муниципальных образований Енисейского района, среди которых распространяются памятки по пожарной безопасности.</w:t>
      </w:r>
    </w:p>
    <w:p w:rsidR="00FE0668" w:rsidRDefault="00FE0668" w:rsidP="00DF54C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CC37FE">
        <w:rPr>
          <w:rFonts w:ascii="Arial" w:hAnsi="Arial" w:cs="Arial"/>
          <w:sz w:val="24"/>
          <w:szCs w:val="24"/>
        </w:rPr>
        <w:t>Ежегодное обновление информационных щитов устанавливаемых в местах несанкционированного массового отдыха и выхода на лед граждан</w:t>
      </w:r>
      <w:r>
        <w:rPr>
          <w:rFonts w:ascii="Arial" w:hAnsi="Arial" w:cs="Arial"/>
          <w:sz w:val="24"/>
          <w:szCs w:val="24"/>
        </w:rPr>
        <w:t>.</w:t>
      </w:r>
    </w:p>
    <w:p w:rsidR="00DF54C1" w:rsidRDefault="00FE0668" w:rsidP="00165161">
      <w:pPr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C774AD">
        <w:rPr>
          <w:rFonts w:ascii="Arial" w:hAnsi="Arial" w:cs="Arial"/>
          <w:spacing w:val="-1"/>
          <w:sz w:val="24"/>
          <w:szCs w:val="24"/>
        </w:rPr>
        <w:t>-</w:t>
      </w:r>
      <w:r w:rsidR="00D52390" w:rsidRPr="00C774AD">
        <w:rPr>
          <w:rFonts w:ascii="Arial" w:hAnsi="Arial" w:cs="Arial"/>
          <w:spacing w:val="-1"/>
          <w:sz w:val="24"/>
          <w:szCs w:val="24"/>
        </w:rPr>
        <w:t xml:space="preserve"> </w:t>
      </w:r>
      <w:r w:rsidR="00165161" w:rsidRPr="00C774AD">
        <w:rPr>
          <w:rFonts w:ascii="Arial" w:hAnsi="Arial" w:cs="Arial"/>
          <w:spacing w:val="-1"/>
          <w:sz w:val="24"/>
          <w:szCs w:val="24"/>
        </w:rPr>
        <w:t>О</w:t>
      </w:r>
      <w:r w:rsidR="00165161" w:rsidRPr="00721EBF">
        <w:rPr>
          <w:rFonts w:ascii="Arial" w:hAnsi="Arial" w:cs="Arial"/>
          <w:spacing w:val="-1"/>
          <w:sz w:val="24"/>
          <w:szCs w:val="24"/>
        </w:rPr>
        <w:t>беспечение</w:t>
      </w:r>
      <w:r w:rsidR="00165161">
        <w:rPr>
          <w:rFonts w:ascii="Arial" w:hAnsi="Arial" w:cs="Arial"/>
          <w:spacing w:val="-1"/>
          <w:sz w:val="24"/>
          <w:szCs w:val="24"/>
        </w:rPr>
        <w:t xml:space="preserve"> первичных мер пожарной безопасности: Обустройство минерализованных полос на территории района не </w:t>
      </w:r>
      <w:r w:rsidR="00165161" w:rsidRPr="00C774AD">
        <w:rPr>
          <w:rFonts w:ascii="Arial" w:hAnsi="Arial" w:cs="Arial"/>
          <w:spacing w:val="-1"/>
          <w:sz w:val="24"/>
          <w:szCs w:val="24"/>
        </w:rPr>
        <w:t xml:space="preserve">менее </w:t>
      </w:r>
      <w:r w:rsidR="00BE76C8" w:rsidRPr="00C774AD">
        <w:rPr>
          <w:rFonts w:ascii="Arial" w:hAnsi="Arial" w:cs="Arial"/>
          <w:spacing w:val="-1"/>
          <w:sz w:val="24"/>
          <w:szCs w:val="24"/>
        </w:rPr>
        <w:t>62</w:t>
      </w:r>
      <w:r w:rsidR="00165161" w:rsidRPr="00C774AD">
        <w:rPr>
          <w:rFonts w:ascii="Arial" w:hAnsi="Arial" w:cs="Arial"/>
          <w:spacing w:val="-1"/>
          <w:sz w:val="24"/>
          <w:szCs w:val="24"/>
        </w:rPr>
        <w:t xml:space="preserve"> км</w:t>
      </w:r>
      <w:r w:rsidR="00865871">
        <w:rPr>
          <w:rFonts w:ascii="Arial" w:hAnsi="Arial" w:cs="Arial"/>
          <w:spacing w:val="-1"/>
          <w:sz w:val="24"/>
          <w:szCs w:val="24"/>
        </w:rPr>
        <w:t xml:space="preserve"> ежегодно; П</w:t>
      </w:r>
      <w:r w:rsidR="00165161">
        <w:rPr>
          <w:rFonts w:ascii="Arial" w:hAnsi="Arial" w:cs="Arial"/>
          <w:spacing w:val="-1"/>
          <w:sz w:val="24"/>
          <w:szCs w:val="24"/>
        </w:rPr>
        <w:t>риобретение п</w:t>
      </w:r>
      <w:r w:rsidR="004D03FB">
        <w:rPr>
          <w:rFonts w:ascii="Arial" w:hAnsi="Arial" w:cs="Arial"/>
          <w:spacing w:val="-1"/>
          <w:sz w:val="24"/>
          <w:szCs w:val="24"/>
        </w:rPr>
        <w:t xml:space="preserve">ервичных средств пожаротушения </w:t>
      </w:r>
      <w:r w:rsidR="00165161">
        <w:rPr>
          <w:rFonts w:ascii="Arial" w:hAnsi="Arial" w:cs="Arial"/>
          <w:spacing w:val="-1"/>
          <w:sz w:val="24"/>
          <w:szCs w:val="24"/>
        </w:rPr>
        <w:t xml:space="preserve"> не менее 5 единиц ежегодно.</w:t>
      </w:r>
    </w:p>
    <w:p w:rsidR="00165161" w:rsidRPr="00CC37FE" w:rsidRDefault="00165161" w:rsidP="0016516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F54C1" w:rsidRPr="00CC37FE" w:rsidRDefault="00DF54C1" w:rsidP="00DF54C1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2.3. Механизм реализации подпрограммы</w:t>
      </w:r>
    </w:p>
    <w:p w:rsidR="00DF54C1" w:rsidRPr="00CC37FE" w:rsidRDefault="00DF54C1" w:rsidP="00DF54C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В рамках настоящей Подпрограммы предусматривается реализация мероприяти</w:t>
      </w:r>
      <w:r w:rsidR="005B65F4">
        <w:rPr>
          <w:rFonts w:ascii="Arial" w:hAnsi="Arial" w:cs="Arial"/>
          <w:sz w:val="24"/>
          <w:szCs w:val="24"/>
        </w:rPr>
        <w:t>й</w:t>
      </w:r>
      <w:r w:rsidRPr="00CC37FE">
        <w:rPr>
          <w:rFonts w:ascii="Arial" w:hAnsi="Arial" w:cs="Arial"/>
          <w:sz w:val="24"/>
          <w:szCs w:val="24"/>
        </w:rPr>
        <w:t xml:space="preserve"> «Повышение уровня пожарной безопасности предприятий (организаций, учреждений) и жилого сектора Енисейского района» и «Повышение уровня безопасности на водных объектах», направленных на решение задачи и достижение цели Подпрограммы.</w:t>
      </w:r>
    </w:p>
    <w:p w:rsidR="00DF54C1" w:rsidRPr="00CC37FE" w:rsidRDefault="00DF54C1" w:rsidP="00DF54C1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1. Реализацию подпрограммы осуществляют администрация Енисейского района, МКУ «Управление по ГО, ЧС и безопасности Енисейского района» и муниципальные образования, входящие в состав Енисейского района.</w:t>
      </w:r>
    </w:p>
    <w:p w:rsidR="00DF54C1" w:rsidRPr="00CC37FE" w:rsidRDefault="00DF54C1" w:rsidP="00DF54C1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2. Организационный механизм подпрограммы включает в себя следующее:</w:t>
      </w:r>
    </w:p>
    <w:p w:rsidR="00DF54C1" w:rsidRPr="00CC37FE" w:rsidRDefault="00DF54C1" w:rsidP="00DF54C1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мониторинг ситуации на водных объектах и оценка уровня пожарной безопасности (организаций, учреждений, жилого сектора) на территории района;</w:t>
      </w:r>
    </w:p>
    <w:p w:rsidR="00DF54C1" w:rsidRPr="00CC37FE" w:rsidRDefault="00DF54C1" w:rsidP="00DF54C1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осуществление мероприятий по обеспечению безопасности людей на водных объектах, охране их жизни и здоровья;</w:t>
      </w:r>
    </w:p>
    <w:p w:rsidR="00DF54C1" w:rsidRPr="00CC37FE" w:rsidRDefault="00DF54C1" w:rsidP="00DF54C1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организация и проведение аварийно-спасательных и других неотложных работ;</w:t>
      </w:r>
    </w:p>
    <w:p w:rsidR="00DF54C1" w:rsidRPr="00CC37FE" w:rsidRDefault="00DF54C1" w:rsidP="00DF54C1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повышение уровня безопасности на водных объектах.</w:t>
      </w:r>
    </w:p>
    <w:p w:rsidR="00DF54C1" w:rsidRDefault="00DF54C1" w:rsidP="00DF54C1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 xml:space="preserve">- мероприятия по повышению уровня пожарной безопасности предприятий (организаций, учреждений) и жилого сектора; </w:t>
      </w:r>
    </w:p>
    <w:p w:rsidR="00F207E8" w:rsidRPr="00CC37FE" w:rsidRDefault="00F207E8" w:rsidP="00DF54C1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</w:t>
      </w:r>
      <w:r w:rsidRPr="00F207E8">
        <w:rPr>
          <w:rFonts w:ascii="Arial" w:hAnsi="Arial" w:cs="Arial"/>
          <w:sz w:val="24"/>
          <w:szCs w:val="24"/>
        </w:rPr>
        <w:t>беспечен</w:t>
      </w:r>
      <w:r>
        <w:rPr>
          <w:rFonts w:ascii="Arial" w:hAnsi="Arial" w:cs="Arial"/>
          <w:sz w:val="24"/>
          <w:szCs w:val="24"/>
        </w:rPr>
        <w:t>ие</w:t>
      </w:r>
      <w:r w:rsidRPr="00F207E8">
        <w:rPr>
          <w:rFonts w:ascii="Arial" w:hAnsi="Arial" w:cs="Arial"/>
          <w:sz w:val="24"/>
          <w:szCs w:val="24"/>
        </w:rPr>
        <w:t xml:space="preserve"> первичными мерами пожарной безопасности сельских поселений Енисейского района</w:t>
      </w:r>
    </w:p>
    <w:p w:rsidR="00DF54C1" w:rsidRPr="00CC37FE" w:rsidRDefault="00DF54C1" w:rsidP="00DF54C1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3. Распределение средств на реализацию мероприятия «Устройство и содержание минерализованных полос» между муниципальными образованиями Енисейского района, указанными в списке населенных пунктов особого контроля, прилегающих к лесным массивам в Енисейском районе, (далее- список), утвержденный решением комиссии по предупреждению и ликвидации чрезвычайных ситуаций и обеспечению пожарной безопасности админи</w:t>
      </w:r>
      <w:r w:rsidR="00C77A0E">
        <w:rPr>
          <w:rFonts w:ascii="Arial" w:hAnsi="Arial" w:cs="Arial"/>
          <w:sz w:val="24"/>
          <w:szCs w:val="24"/>
        </w:rPr>
        <w:t>страции Енисейского района от 17.02.2017 № 6</w:t>
      </w:r>
      <w:r w:rsidRPr="00CC37FE">
        <w:rPr>
          <w:rFonts w:ascii="Arial" w:hAnsi="Arial" w:cs="Arial"/>
          <w:sz w:val="24"/>
          <w:szCs w:val="24"/>
        </w:rPr>
        <w:t xml:space="preserve"> на реализацию мероприятия «Устройство и </w:t>
      </w:r>
      <w:r w:rsidRPr="00CC37FE">
        <w:rPr>
          <w:rFonts w:ascii="Arial" w:hAnsi="Arial" w:cs="Arial"/>
          <w:sz w:val="24"/>
          <w:szCs w:val="24"/>
        </w:rPr>
        <w:lastRenderedPageBreak/>
        <w:t>содержание минерализованных полос», осуществляется наосновании нормативно-правого акта администрации Енисейского района.</w:t>
      </w:r>
    </w:p>
    <w:p w:rsidR="00DF54C1" w:rsidRPr="00CC37FE" w:rsidRDefault="00DF54C1" w:rsidP="00DF54C1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 xml:space="preserve">В целях получения средств на реализацию мероприятия «Устройство и содержание минерализованных полос» муниципальные образования Енисейского района, определенные в списке, предоставляют на имя главы </w:t>
      </w:r>
      <w:r w:rsidR="00F207E8">
        <w:rPr>
          <w:rFonts w:ascii="Arial" w:hAnsi="Arial" w:cs="Arial"/>
          <w:sz w:val="24"/>
          <w:szCs w:val="24"/>
        </w:rPr>
        <w:t>района</w:t>
      </w:r>
      <w:r w:rsidRPr="00CC37FE">
        <w:rPr>
          <w:rFonts w:ascii="Arial" w:hAnsi="Arial" w:cs="Arial"/>
          <w:sz w:val="24"/>
          <w:szCs w:val="24"/>
        </w:rPr>
        <w:t xml:space="preserve"> заявку, содержащую в себе следующие данные: наименование населенного пункта; протяженность минерализованных полос; планируемый подрядчик; планируемая стоимость выполнения работ; сроки выполнения работ.</w:t>
      </w:r>
    </w:p>
    <w:p w:rsidR="00DF54C1" w:rsidRPr="00CC37FE" w:rsidRDefault="00DF54C1" w:rsidP="00DF54C1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Отбор муниципальных образований Енисейского района осуществляется МКУ «Управление по ГО, ЧС и безопасности Енисейского района» на основании поданных заявок, исходя из следующих критериев:</w:t>
      </w:r>
    </w:p>
    <w:p w:rsidR="00DF54C1" w:rsidRPr="00CC37FE" w:rsidRDefault="00DF54C1" w:rsidP="00DF54C1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расположенность в непосредственной близости к лесным массивам;</w:t>
      </w:r>
    </w:p>
    <w:p w:rsidR="00DF54C1" w:rsidRPr="00CC37FE" w:rsidRDefault="00DF54C1" w:rsidP="00DF54C1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наличие участков для посадки сельскохозяйственных культур;</w:t>
      </w:r>
    </w:p>
    <w:p w:rsidR="00DF54C1" w:rsidRPr="00CC37FE" w:rsidRDefault="00DF54C1" w:rsidP="00DF54C1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наличие бесхозных строений и сооружений;</w:t>
      </w:r>
    </w:p>
    <w:p w:rsidR="00DF54C1" w:rsidRPr="00CC37FE" w:rsidRDefault="00DF54C1" w:rsidP="00DF54C1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удаленность от районного центра.</w:t>
      </w:r>
    </w:p>
    <w:p w:rsidR="00DF54C1" w:rsidRDefault="00DF54C1" w:rsidP="00DF54C1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Муниципальные образования Енисейского района, которым были выделены средства на реализацию вышеуказанного мероприятия, предоставляют в МКУ «Управление по ГО, ЧС и безопасности Енисейского района» в срок до 01.07 текущего года документы, подтверждающие реализацию мероприятия, а именно: копию договора, копию акта выполненных работ, копию платежного поручения.</w:t>
      </w:r>
    </w:p>
    <w:p w:rsidR="00DF54C1" w:rsidRPr="00F207E8" w:rsidRDefault="00E02B2F" w:rsidP="00DF54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207E8">
        <w:rPr>
          <w:rFonts w:ascii="Arial" w:hAnsi="Arial" w:cs="Arial"/>
          <w:sz w:val="24"/>
          <w:szCs w:val="24"/>
        </w:rPr>
        <w:t xml:space="preserve">4. </w:t>
      </w:r>
      <w:r w:rsidR="00DF54C1" w:rsidRPr="00F207E8">
        <w:rPr>
          <w:rFonts w:ascii="Arial" w:hAnsi="Arial" w:cs="Arial"/>
          <w:sz w:val="24"/>
          <w:szCs w:val="24"/>
        </w:rPr>
        <w:t>Ответственным лицом за подготовку отчетных данных, а также за их достоверность, по подпрограмме является МКУ «Управление по ГО, ЧС и безопасности Енисейского района».</w:t>
      </w:r>
    </w:p>
    <w:p w:rsidR="00DF54C1" w:rsidRPr="00CC37FE" w:rsidRDefault="00E02B2F" w:rsidP="00DF54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207E8">
        <w:rPr>
          <w:rFonts w:ascii="Arial" w:hAnsi="Arial" w:cs="Arial"/>
          <w:sz w:val="24"/>
          <w:szCs w:val="24"/>
        </w:rPr>
        <w:t>5.</w:t>
      </w:r>
      <w:r w:rsidR="00DF54C1" w:rsidRPr="00CC37FE">
        <w:rPr>
          <w:rFonts w:ascii="Arial" w:hAnsi="Arial" w:cs="Arial"/>
          <w:sz w:val="24"/>
          <w:szCs w:val="24"/>
        </w:rPr>
        <w:t>Текущий контроль за исполнением программных мероприятий осуществляет МКУ «Управление по ГО, ЧС и безопасности Енисейского района».</w:t>
      </w:r>
    </w:p>
    <w:p w:rsidR="00DF54C1" w:rsidRPr="00CC37FE" w:rsidRDefault="00DF54C1" w:rsidP="00DF54C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6. Отчет о реализации подпрограммы  формируется ответственным лицом по формам и в сроки, определенные постановлением админис</w:t>
      </w:r>
      <w:r w:rsidR="0093096C">
        <w:rPr>
          <w:rFonts w:ascii="Arial" w:hAnsi="Arial" w:cs="Arial"/>
          <w:sz w:val="24"/>
          <w:szCs w:val="24"/>
        </w:rPr>
        <w:t>трации района от 26.08.2016 №474</w:t>
      </w:r>
      <w:r w:rsidRPr="00CC37FE">
        <w:rPr>
          <w:rFonts w:ascii="Arial" w:hAnsi="Arial" w:cs="Arial"/>
          <w:sz w:val="24"/>
          <w:szCs w:val="24"/>
        </w:rPr>
        <w:t>-п «Об утверждении Порядка принятия решений о разработке муниципальных программ Енисейского района, их формировании и реализации».</w:t>
      </w:r>
    </w:p>
    <w:p w:rsidR="00DF54C1" w:rsidRPr="00CC37FE" w:rsidRDefault="00DF54C1" w:rsidP="00DF54C1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7. Основным правовым механизмом реализации подпрограммы является совокупность нормативно-правовых актов Енисейского района, способствующих выполнению поставленных задач и достижению цели подпрограммы.</w:t>
      </w:r>
    </w:p>
    <w:p w:rsidR="00DF54C1" w:rsidRPr="00CC37FE" w:rsidRDefault="00DF54C1" w:rsidP="00DF54C1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 xml:space="preserve">8. Реализация мероприятий подпрограммы осуществляется в соответствии с: </w:t>
      </w:r>
    </w:p>
    <w:p w:rsidR="00DF54C1" w:rsidRPr="00CC37FE" w:rsidRDefault="00DF54C1" w:rsidP="00DF54C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Федеральным законом от 21.12.1994№ 69-ФЗ «О пожарной безопасности»;</w:t>
      </w:r>
    </w:p>
    <w:p w:rsidR="00DF54C1" w:rsidRPr="00CC37FE" w:rsidRDefault="00DF54C1" w:rsidP="00DF54C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Федеральным законом от 05.04.2013 №44-ФЗ «О контрактной  системе  в сфере закупок товаров, работ, услуг для обеспечения государственных и муниципальных нужд»;</w:t>
      </w:r>
    </w:p>
    <w:p w:rsidR="00DF54C1" w:rsidRPr="00CC37FE" w:rsidRDefault="00DF54C1" w:rsidP="00DF54C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Федеральным законом от 21.12.1994 №68-ФЗ «О защите населения и территории от чрезвычайных ситуаций природного и техногенного характера»;</w:t>
      </w:r>
    </w:p>
    <w:p w:rsidR="00DF54C1" w:rsidRPr="00CC37FE" w:rsidRDefault="00DF54C1" w:rsidP="00DF54C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Федеральным законом от 06.10.2003 №131-ФЗ «Об общих принципах организации местного самоуправления в Российской Федерации».</w:t>
      </w:r>
    </w:p>
    <w:p w:rsidR="00DF54C1" w:rsidRPr="00CC37FE" w:rsidRDefault="00DF54C1" w:rsidP="00882D2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2D2F">
        <w:rPr>
          <w:rFonts w:ascii="Arial" w:hAnsi="Arial" w:cs="Arial"/>
          <w:sz w:val="24"/>
          <w:szCs w:val="24"/>
        </w:rPr>
        <w:t>9</w:t>
      </w:r>
      <w:r w:rsidR="00882D2F">
        <w:rPr>
          <w:rFonts w:ascii="Arial" w:hAnsi="Arial" w:cs="Arial"/>
          <w:sz w:val="24"/>
          <w:szCs w:val="24"/>
        </w:rPr>
        <w:t xml:space="preserve">. </w:t>
      </w:r>
      <w:r w:rsidRPr="00CC37FE">
        <w:rPr>
          <w:rFonts w:ascii="Arial" w:hAnsi="Arial" w:cs="Arial"/>
          <w:sz w:val="24"/>
          <w:szCs w:val="24"/>
        </w:rPr>
        <w:t>Оценку эффективности реализации подпрограммы осуществляет администрация Енисейского района в соответствии с Порядком, утверждаемым нормативно-правовым актом.</w:t>
      </w:r>
    </w:p>
    <w:p w:rsidR="00DF54C1" w:rsidRPr="00CC37FE" w:rsidRDefault="00882D2F" w:rsidP="00DF54C1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DF54C1" w:rsidRPr="00CC37FE">
        <w:rPr>
          <w:rFonts w:ascii="Arial" w:hAnsi="Arial" w:cs="Arial"/>
          <w:sz w:val="24"/>
          <w:szCs w:val="24"/>
        </w:rPr>
        <w:t>. Оценка эффективности реализации подпрограммы осуществляется в целях:</w:t>
      </w:r>
    </w:p>
    <w:p w:rsidR="00DF54C1" w:rsidRPr="00CC37FE" w:rsidRDefault="00DF54C1" w:rsidP="00DF54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выявления отклонений фактических показателей от плановых значений;</w:t>
      </w:r>
    </w:p>
    <w:p w:rsidR="00DF54C1" w:rsidRPr="00CC37FE" w:rsidRDefault="00DF54C1" w:rsidP="00DF54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DF54C1" w:rsidRPr="00CC37FE" w:rsidRDefault="00DF54C1" w:rsidP="00DF54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принятия мер по выполнению показателей непосредственных и конечных результатов;</w:t>
      </w:r>
    </w:p>
    <w:p w:rsidR="00DF54C1" w:rsidRPr="00CC37FE" w:rsidRDefault="00DF54C1" w:rsidP="00DF54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lastRenderedPageBreak/>
        <w:t>- принятия мер для улучшения качества планирования.</w:t>
      </w:r>
    </w:p>
    <w:p w:rsidR="00DF54C1" w:rsidRPr="009E7B02" w:rsidRDefault="00882D2F" w:rsidP="00DF54C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DF54C1" w:rsidRPr="009E7B02">
        <w:rPr>
          <w:rFonts w:ascii="Arial" w:hAnsi="Arial" w:cs="Arial"/>
          <w:sz w:val="24"/>
          <w:szCs w:val="24"/>
        </w:rPr>
        <w:t>. Главными распорядителями бюджетных средств, выделяемых на реализацию подпрограммы, является администрация Енисейского района.</w:t>
      </w:r>
    </w:p>
    <w:p w:rsidR="00DF54C1" w:rsidRPr="00CC37FE" w:rsidRDefault="00882D2F" w:rsidP="00DF54C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DF54C1" w:rsidRPr="009E7B02">
        <w:rPr>
          <w:rFonts w:ascii="Arial" w:hAnsi="Arial" w:cs="Arial"/>
          <w:sz w:val="24"/>
          <w:szCs w:val="24"/>
        </w:rPr>
        <w:t>. Финансирование мероприятий программы осуществляется за</w:t>
      </w:r>
      <w:r w:rsidR="00DF54C1" w:rsidRPr="00CC37FE">
        <w:rPr>
          <w:rFonts w:ascii="Arial" w:hAnsi="Arial" w:cs="Arial"/>
          <w:sz w:val="24"/>
          <w:szCs w:val="24"/>
        </w:rPr>
        <w:t xml:space="preserve"> счет средств районного бюджета в соответствии с </w:t>
      </w:r>
      <w:hyperlink w:anchor="Par377" w:history="1">
        <w:r w:rsidR="00DF54C1" w:rsidRPr="00CC37FE">
          <w:rPr>
            <w:rFonts w:ascii="Arial" w:hAnsi="Arial" w:cs="Arial"/>
            <w:sz w:val="24"/>
            <w:szCs w:val="24"/>
          </w:rPr>
          <w:t>мероприятиями</w:t>
        </w:r>
      </w:hyperlink>
      <w:r w:rsidR="00DF54C1" w:rsidRPr="00CC37FE">
        <w:rPr>
          <w:rFonts w:ascii="Arial" w:hAnsi="Arial" w:cs="Arial"/>
          <w:sz w:val="24"/>
          <w:szCs w:val="24"/>
        </w:rPr>
        <w:t xml:space="preserve"> подпрограммы согласно приложению № </w:t>
      </w:r>
      <w:r w:rsidR="0022552C">
        <w:rPr>
          <w:rFonts w:ascii="Arial" w:hAnsi="Arial" w:cs="Arial"/>
          <w:sz w:val="24"/>
          <w:szCs w:val="24"/>
        </w:rPr>
        <w:t>1</w:t>
      </w:r>
      <w:r w:rsidR="00DF54C1" w:rsidRPr="00CC37FE">
        <w:rPr>
          <w:rFonts w:ascii="Arial" w:hAnsi="Arial" w:cs="Arial"/>
          <w:sz w:val="24"/>
          <w:szCs w:val="24"/>
        </w:rPr>
        <w:t xml:space="preserve"> к подпрограмме.</w:t>
      </w:r>
    </w:p>
    <w:p w:rsidR="00DF54C1" w:rsidRPr="00CC37FE" w:rsidRDefault="00882D2F" w:rsidP="00DF54C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DF54C1" w:rsidRPr="00CC37FE">
        <w:rPr>
          <w:rFonts w:ascii="Arial" w:hAnsi="Arial" w:cs="Arial"/>
          <w:sz w:val="24"/>
          <w:szCs w:val="24"/>
        </w:rPr>
        <w:t>. Финансовое управление администрации Енисейского района осуществляет финансирование расходов на основании заявки на финансирование, направленной главным распорядителем бюджетных средств, в соответствии со сводной бюджетной росписью и в пределах лимитов бюджетных обязательств.</w:t>
      </w:r>
    </w:p>
    <w:p w:rsidR="00DF54C1" w:rsidRPr="00CC37FE" w:rsidRDefault="00882D2F" w:rsidP="00DF54C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DF54C1" w:rsidRPr="00CC37FE">
        <w:rPr>
          <w:rFonts w:ascii="Arial" w:hAnsi="Arial" w:cs="Arial"/>
          <w:sz w:val="24"/>
          <w:szCs w:val="24"/>
        </w:rPr>
        <w:t>. Неиспользованные целевые средства подлежат возврату в районный бюджет в установленном порядке.</w:t>
      </w:r>
    </w:p>
    <w:p w:rsidR="00DF54C1" w:rsidRPr="00CC37FE" w:rsidRDefault="00DF54C1" w:rsidP="00DF54C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DF54C1" w:rsidRPr="00CC37FE" w:rsidRDefault="00DF54C1" w:rsidP="00DF54C1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2.4. Управление подпрограммой и контроль за ходом ее выполнения</w:t>
      </w:r>
    </w:p>
    <w:p w:rsidR="00DF54C1" w:rsidRPr="00CC37FE" w:rsidRDefault="00DF54C1" w:rsidP="00DF54C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Организацию управления настоящей подпрограммой осуществляет МКУ«Управление по ГО, ЧС и безопасности Енисейского района».</w:t>
      </w:r>
    </w:p>
    <w:p w:rsidR="00DF54C1" w:rsidRPr="00CC37FE" w:rsidRDefault="00DF54C1" w:rsidP="00DF54C1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В функции МКУ «Управление по ГО, ЧС и безопасности Енисейского района» по управлению настоящей  программы  входит:</w:t>
      </w:r>
    </w:p>
    <w:p w:rsidR="00DF54C1" w:rsidRPr="00CC37FE" w:rsidRDefault="00DF54C1" w:rsidP="00DF54C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 xml:space="preserve">-осуществление текущего контроля за ходом реализации настоящей подпрограммы, </w:t>
      </w:r>
    </w:p>
    <w:p w:rsidR="00DF54C1" w:rsidRPr="00CC37FE" w:rsidRDefault="00DF54C1" w:rsidP="00DF54C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-контроль за использованием бюджетных средств, выделяемых на выполнение  мероприятий,</w:t>
      </w:r>
    </w:p>
    <w:p w:rsidR="00DF54C1" w:rsidRPr="00CC37FE" w:rsidRDefault="00DF54C1" w:rsidP="00DF54C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-подготовка отчетов о ходе и результатах выполнения мероприятий подпрограммы.</w:t>
      </w:r>
    </w:p>
    <w:p w:rsidR="00DF54C1" w:rsidRPr="00CC37FE" w:rsidRDefault="00DF54C1" w:rsidP="00DF54C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Контроль за соблюдением условий предоставления и использования бюджетных средств, предоставляемых по настоящей подпрограмме юридическим лицам, осуществляется отделом контроля, анализа и методологии финансового управления администрации Енисейского района, контрольно-счетной палатой Енисейского района, в соответствии с действующим законодательством.</w:t>
      </w:r>
    </w:p>
    <w:p w:rsidR="00DF54C1" w:rsidRPr="00CC37FE" w:rsidRDefault="00DF54C1" w:rsidP="00DF54C1">
      <w:pPr>
        <w:shd w:val="clear" w:color="auto" w:fill="FFFFFF"/>
        <w:ind w:firstLine="566"/>
        <w:jc w:val="both"/>
        <w:rPr>
          <w:rFonts w:ascii="Arial" w:hAnsi="Arial" w:cs="Arial"/>
          <w:sz w:val="24"/>
          <w:szCs w:val="24"/>
        </w:rPr>
      </w:pPr>
    </w:p>
    <w:p w:rsidR="00DF54C1" w:rsidRPr="00CC37FE" w:rsidRDefault="00DF54C1" w:rsidP="00DF54C1">
      <w:pPr>
        <w:numPr>
          <w:ilvl w:val="1"/>
          <w:numId w:val="13"/>
        </w:num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Оценка социально-экономической эффективности подпрограммы</w:t>
      </w:r>
    </w:p>
    <w:p w:rsidR="00DF54C1" w:rsidRPr="00CC37FE" w:rsidRDefault="00DF54C1" w:rsidP="00DF54C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Эффект от реализации подпрограммы ожидается следующий:</w:t>
      </w:r>
    </w:p>
    <w:p w:rsidR="00DC577D" w:rsidRDefault="00DC577D" w:rsidP="00DC577D">
      <w:pPr>
        <w:tabs>
          <w:tab w:val="left" w:pos="470"/>
          <w:tab w:val="left" w:pos="6096"/>
        </w:tabs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- </w:t>
      </w:r>
      <w:r w:rsidRPr="00CC37FE">
        <w:rPr>
          <w:rFonts w:ascii="Arial" w:hAnsi="Arial" w:cs="Arial"/>
          <w:spacing w:val="-1"/>
          <w:sz w:val="24"/>
          <w:szCs w:val="24"/>
        </w:rPr>
        <w:t>количество учреждений муниципальных образований Енисейского района, среди которых распространены памятки по пожарной безопасности</w:t>
      </w:r>
      <w:r>
        <w:rPr>
          <w:rFonts w:ascii="Arial" w:hAnsi="Arial" w:cs="Arial"/>
          <w:spacing w:val="-1"/>
          <w:sz w:val="24"/>
          <w:szCs w:val="24"/>
        </w:rPr>
        <w:t xml:space="preserve"> – 104 учреждения ежегодно;</w:t>
      </w:r>
    </w:p>
    <w:p w:rsidR="00DF54C1" w:rsidRDefault="00DC577D" w:rsidP="00DC577D">
      <w:pPr>
        <w:shd w:val="clear" w:color="auto" w:fill="FFFFFF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- </w:t>
      </w:r>
      <w:r w:rsidRPr="00CC37FE">
        <w:rPr>
          <w:rFonts w:ascii="Arial" w:hAnsi="Arial" w:cs="Arial"/>
          <w:spacing w:val="-1"/>
          <w:sz w:val="24"/>
          <w:szCs w:val="24"/>
        </w:rPr>
        <w:t>оснащ</w:t>
      </w:r>
      <w:r w:rsidR="002C21BB">
        <w:rPr>
          <w:rFonts w:ascii="Arial" w:hAnsi="Arial" w:cs="Arial"/>
          <w:spacing w:val="-1"/>
          <w:sz w:val="24"/>
          <w:szCs w:val="24"/>
        </w:rPr>
        <w:t xml:space="preserve">енность и ежегодное обновление </w:t>
      </w:r>
      <w:r w:rsidRPr="00CC37FE">
        <w:rPr>
          <w:rFonts w:ascii="Arial" w:hAnsi="Arial" w:cs="Arial"/>
          <w:spacing w:val="-1"/>
          <w:sz w:val="24"/>
          <w:szCs w:val="24"/>
        </w:rPr>
        <w:t>информационных щитов устанавливаемых в местах несанкционированного массового отдыха и выхода на лед граждан</w:t>
      </w:r>
      <w:r>
        <w:rPr>
          <w:rFonts w:ascii="Arial" w:hAnsi="Arial" w:cs="Arial"/>
          <w:spacing w:val="-1"/>
          <w:sz w:val="24"/>
          <w:szCs w:val="24"/>
        </w:rPr>
        <w:t xml:space="preserve"> – 100%.</w:t>
      </w:r>
    </w:p>
    <w:p w:rsidR="00FE0668" w:rsidRPr="00CC37FE" w:rsidRDefault="00FE0668" w:rsidP="00FE0668">
      <w:pPr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C774AD">
        <w:rPr>
          <w:rFonts w:ascii="Arial" w:hAnsi="Arial" w:cs="Arial"/>
          <w:spacing w:val="-1"/>
          <w:sz w:val="24"/>
          <w:szCs w:val="24"/>
        </w:rPr>
        <w:t>-</w:t>
      </w:r>
      <w:r w:rsidR="00D52390" w:rsidRPr="00C774AD">
        <w:rPr>
          <w:rFonts w:ascii="Arial" w:hAnsi="Arial" w:cs="Arial"/>
          <w:spacing w:val="-1"/>
          <w:sz w:val="24"/>
          <w:szCs w:val="24"/>
        </w:rPr>
        <w:t xml:space="preserve"> </w:t>
      </w:r>
      <w:r w:rsidR="00165161" w:rsidRPr="00C774AD">
        <w:rPr>
          <w:rFonts w:ascii="Arial" w:hAnsi="Arial" w:cs="Arial"/>
          <w:spacing w:val="-1"/>
          <w:sz w:val="24"/>
          <w:szCs w:val="24"/>
        </w:rPr>
        <w:t xml:space="preserve">Обеспечение первичных мер пожарной безопасности: Обустройство минерализованных полос на территории района не менее </w:t>
      </w:r>
      <w:r w:rsidR="00BE76C8" w:rsidRPr="00C774AD">
        <w:rPr>
          <w:rFonts w:ascii="Arial" w:hAnsi="Arial" w:cs="Arial"/>
          <w:spacing w:val="-1"/>
          <w:sz w:val="24"/>
          <w:szCs w:val="24"/>
        </w:rPr>
        <w:t>62</w:t>
      </w:r>
      <w:r w:rsidR="00165161" w:rsidRPr="00C774AD">
        <w:rPr>
          <w:rFonts w:ascii="Arial" w:hAnsi="Arial" w:cs="Arial"/>
          <w:spacing w:val="-1"/>
          <w:sz w:val="24"/>
          <w:szCs w:val="24"/>
        </w:rPr>
        <w:t xml:space="preserve"> км еж</w:t>
      </w:r>
      <w:r w:rsidR="00165161">
        <w:rPr>
          <w:rFonts w:ascii="Arial" w:hAnsi="Arial" w:cs="Arial"/>
          <w:spacing w:val="-1"/>
          <w:sz w:val="24"/>
          <w:szCs w:val="24"/>
        </w:rPr>
        <w:t>егодно; приобретение первичных средств пожаротушения в не менее 5 единиц ежегодно.</w:t>
      </w:r>
    </w:p>
    <w:p w:rsidR="00FE0668" w:rsidRPr="00CC37FE" w:rsidRDefault="00FE0668" w:rsidP="00DC577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DF54C1" w:rsidRPr="00CC37FE" w:rsidRDefault="00DF54C1" w:rsidP="00DF54C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F54C1" w:rsidRPr="00CC37FE" w:rsidRDefault="00DF54C1" w:rsidP="00DF54C1">
      <w:pPr>
        <w:numPr>
          <w:ilvl w:val="1"/>
          <w:numId w:val="13"/>
        </w:num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Мероприятия подпрограммы</w:t>
      </w:r>
    </w:p>
    <w:p w:rsidR="00DF54C1" w:rsidRPr="00CC37FE" w:rsidRDefault="00DF54C1" w:rsidP="00DF54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№1 к подпрограмме.</w:t>
      </w:r>
    </w:p>
    <w:p w:rsidR="00DF54C1" w:rsidRPr="00CC37FE" w:rsidRDefault="00DF54C1" w:rsidP="00DF54C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F54C1" w:rsidRPr="00CC37FE" w:rsidRDefault="00DF54C1" w:rsidP="00DF54C1">
      <w:pPr>
        <w:tabs>
          <w:tab w:val="left" w:pos="2880"/>
        </w:tabs>
        <w:rPr>
          <w:rFonts w:ascii="Arial" w:hAnsi="Arial" w:cs="Arial"/>
          <w:sz w:val="24"/>
          <w:szCs w:val="24"/>
        </w:rPr>
      </w:pPr>
    </w:p>
    <w:p w:rsidR="00DF54C1" w:rsidRPr="00CC37FE" w:rsidRDefault="00DF54C1" w:rsidP="00DF54C1">
      <w:pPr>
        <w:tabs>
          <w:tab w:val="left" w:pos="2880"/>
        </w:tabs>
        <w:rPr>
          <w:rFonts w:ascii="Arial" w:hAnsi="Arial" w:cs="Arial"/>
          <w:sz w:val="24"/>
          <w:szCs w:val="24"/>
        </w:rPr>
        <w:sectPr w:rsidR="00DF54C1" w:rsidRPr="00CC37FE" w:rsidSect="008C38CC">
          <w:pgSz w:w="11905" w:h="16838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</w:p>
    <w:tbl>
      <w:tblPr>
        <w:tblW w:w="1600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16004"/>
      </w:tblGrid>
      <w:tr w:rsidR="00DF54C1" w:rsidRPr="00CC37FE" w:rsidTr="008C38CC">
        <w:trPr>
          <w:trHeight w:val="810"/>
        </w:trPr>
        <w:tc>
          <w:tcPr>
            <w:tcW w:w="16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tbl>
            <w:tblPr>
              <w:tblpPr w:leftFromText="180" w:rightFromText="180" w:vertAnchor="text" w:horzAnchor="margin" w:tblpX="-140" w:tblpY="-332"/>
              <w:tblW w:w="14422" w:type="dxa"/>
              <w:tblLayout w:type="fixed"/>
              <w:tblLook w:val="00A0" w:firstRow="1" w:lastRow="0" w:firstColumn="1" w:lastColumn="0" w:noHBand="0" w:noVBand="0"/>
            </w:tblPr>
            <w:tblGrid>
              <w:gridCol w:w="903"/>
              <w:gridCol w:w="3345"/>
              <w:gridCol w:w="1047"/>
              <w:gridCol w:w="2094"/>
              <w:gridCol w:w="1346"/>
              <w:gridCol w:w="1346"/>
              <w:gridCol w:w="1647"/>
              <w:gridCol w:w="2694"/>
            </w:tblGrid>
            <w:tr w:rsidR="00DF54C1" w:rsidRPr="00CC37FE" w:rsidTr="008C38CC">
              <w:trPr>
                <w:trHeight w:val="815"/>
              </w:trPr>
              <w:tc>
                <w:tcPr>
                  <w:tcW w:w="14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DF54C1" w:rsidRPr="00CC37FE" w:rsidRDefault="00DF54C1" w:rsidP="008C38CC">
                  <w:pPr>
                    <w:ind w:left="910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Приложение № 1 к паспорту подпрограммы 2 "Обеспечение пожарной безопасности, обеспечение безопасности людей на водных объектах" реализуемой в рамках муниципальной программы Енисейского района </w:t>
                  </w:r>
                </w:p>
                <w:p w:rsidR="00DF54C1" w:rsidRPr="00CC37FE" w:rsidRDefault="00DF54C1" w:rsidP="008C38CC">
                  <w:pPr>
                    <w:ind w:left="910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"Обеспечение безопасности населения Енисейского района»</w:t>
                  </w:r>
                </w:p>
                <w:p w:rsidR="00DF54C1" w:rsidRPr="00CC37FE" w:rsidRDefault="00DF54C1" w:rsidP="008C38C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F54C1" w:rsidRPr="00CC37FE" w:rsidRDefault="00DF54C1" w:rsidP="008C38CC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Перечень целевых индикаторов подпрограммы 2"Обеспечение пожарной безопасности, обеспечение безопасности людей на водных объектах"</w:t>
                  </w:r>
                </w:p>
                <w:p w:rsidR="00DF54C1" w:rsidRPr="00CC37FE" w:rsidRDefault="00DF54C1" w:rsidP="008C38CC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F54C1" w:rsidRPr="00CC37FE" w:rsidTr="008C38CC">
              <w:trPr>
                <w:trHeight w:val="1437"/>
              </w:trPr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54C1" w:rsidRPr="00CC37FE" w:rsidRDefault="00DF54C1" w:rsidP="008C38C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№</w:t>
                  </w: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br/>
                    <w:t>п/п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54C1" w:rsidRPr="00CC37FE" w:rsidRDefault="00DF54C1" w:rsidP="008C38C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Цель,</w:t>
                  </w: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br/>
                    <w:t>целевые индикаторы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54C1" w:rsidRPr="00CC37FE" w:rsidRDefault="00DF54C1" w:rsidP="008C38C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54C1" w:rsidRPr="00CC37FE" w:rsidRDefault="00DF54C1" w:rsidP="008C38C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Источник информации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54C1" w:rsidRPr="00CC37FE" w:rsidRDefault="00DF54C1" w:rsidP="008C38C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Текущий финансовый год</w:t>
                  </w: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br/>
                    <w:t>(2016 год)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54C1" w:rsidRPr="00CC37FE" w:rsidRDefault="00DF54C1" w:rsidP="008C38C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Очередной финансовый год</w:t>
                  </w: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br/>
                    <w:t>(2017 год)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54C1" w:rsidRPr="00CC37FE" w:rsidRDefault="00DF54C1" w:rsidP="008C38C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Первый год планового периода</w:t>
                  </w: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br/>
                    <w:t>(2018 год)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54C1" w:rsidRPr="00CC37FE" w:rsidRDefault="00DF54C1" w:rsidP="008C38C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Второй год планового периода</w:t>
                  </w: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br/>
                    <w:t>(2019 год)</w:t>
                  </w:r>
                </w:p>
              </w:tc>
            </w:tr>
            <w:tr w:rsidR="00DF54C1" w:rsidRPr="00CC37FE" w:rsidTr="008C38CC">
              <w:trPr>
                <w:trHeight w:val="560"/>
              </w:trPr>
              <w:tc>
                <w:tcPr>
                  <w:tcW w:w="1442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DF54C1" w:rsidRPr="00CC37FE" w:rsidRDefault="00DF54C1" w:rsidP="008C38C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Цель 1: Повышение безопасности населения Енисейского района.</w:t>
                  </w:r>
                </w:p>
              </w:tc>
            </w:tr>
            <w:tr w:rsidR="00DF54C1" w:rsidRPr="00CC37FE" w:rsidTr="008C38CC">
              <w:trPr>
                <w:trHeight w:val="1067"/>
              </w:trPr>
              <w:tc>
                <w:tcPr>
                  <w:tcW w:w="9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F54C1" w:rsidRPr="00CC37FE" w:rsidRDefault="00DF54C1" w:rsidP="008C38C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54C1" w:rsidRPr="00CC37FE" w:rsidRDefault="00DF54C1" w:rsidP="008C38CC">
                  <w:pPr>
                    <w:tabs>
                      <w:tab w:val="left" w:pos="470"/>
                      <w:tab w:val="left" w:pos="6096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Количество учреждений муниципальных образований Енисейского района, среди которых распространены памятки по пожарной безопасности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54C1" w:rsidRPr="00CC37FE" w:rsidRDefault="00DF54C1" w:rsidP="008C38C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учреждений</w:t>
                  </w: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54C1" w:rsidRPr="00CC37FE" w:rsidRDefault="00DF54C1" w:rsidP="008C38C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Ведомость выдачи памяток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54C1" w:rsidRPr="00CC37FE" w:rsidRDefault="00DF54C1" w:rsidP="008C38C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54C1" w:rsidRPr="00CC37FE" w:rsidRDefault="00DF54C1" w:rsidP="008C38C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54C1" w:rsidRPr="00CC37FE" w:rsidRDefault="00DF54C1" w:rsidP="008C38C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54C1" w:rsidRPr="00CC37FE" w:rsidRDefault="00DF54C1" w:rsidP="008C38C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104</w:t>
                  </w:r>
                </w:p>
              </w:tc>
            </w:tr>
            <w:tr w:rsidR="00DF54C1" w:rsidRPr="00CC37FE" w:rsidTr="00165161">
              <w:trPr>
                <w:trHeight w:val="1144"/>
              </w:trPr>
              <w:tc>
                <w:tcPr>
                  <w:tcW w:w="9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F54C1" w:rsidRPr="00CC37FE" w:rsidRDefault="00DF54C1" w:rsidP="008C38C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54C1" w:rsidRPr="00CC37FE" w:rsidRDefault="00DF54C1" w:rsidP="008C38C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Ежегодное обновление информационных щитов устанавливаемых в местах несанкционированного массового отдыха и выхода на лед граждан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54C1" w:rsidRPr="00CC37FE" w:rsidRDefault="00DF54C1" w:rsidP="008C38C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54C1" w:rsidRPr="00CC37FE" w:rsidRDefault="00DF54C1" w:rsidP="008C38C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Акт выполненных работ Енисейская типография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54C1" w:rsidRPr="00CC37FE" w:rsidRDefault="00DF54C1" w:rsidP="008C38C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54C1" w:rsidRPr="00CC37FE" w:rsidRDefault="00DF54C1" w:rsidP="008C38C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54C1" w:rsidRPr="00CC37FE" w:rsidRDefault="00DF54C1" w:rsidP="008C38C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54C1" w:rsidRPr="00CC37FE" w:rsidRDefault="00DF54C1" w:rsidP="008C38C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</w:tr>
            <w:tr w:rsidR="00FE0668" w:rsidRPr="00CC37FE" w:rsidTr="00165161">
              <w:trPr>
                <w:trHeight w:val="1144"/>
              </w:trPr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FE0668" w:rsidRPr="00CC37FE" w:rsidRDefault="00FE0668" w:rsidP="008C38C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E0668" w:rsidRPr="00880243" w:rsidRDefault="00165161" w:rsidP="005B120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Обустройство минерализованных полос на территории района</w:t>
                  </w:r>
                  <w:r w:rsidRPr="00880243"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0668" w:rsidRPr="00C774AD" w:rsidRDefault="00165161" w:rsidP="008C38C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774AD">
                    <w:rPr>
                      <w:rFonts w:ascii="Arial" w:hAnsi="Arial" w:cs="Arial"/>
                      <w:sz w:val="24"/>
                      <w:szCs w:val="24"/>
                    </w:rPr>
                    <w:t>км</w:t>
                  </w: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0668" w:rsidRPr="00C774AD" w:rsidRDefault="00165161" w:rsidP="008C38C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774AD">
                    <w:rPr>
                      <w:rFonts w:ascii="Arial" w:hAnsi="Arial" w:cs="Arial"/>
                      <w:sz w:val="24"/>
                      <w:szCs w:val="24"/>
                    </w:rPr>
                    <w:t>Акты выполненных работ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0668" w:rsidRPr="00C774AD" w:rsidRDefault="00BE76C8" w:rsidP="008C38C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774AD">
                    <w:rPr>
                      <w:rFonts w:ascii="Arial" w:hAnsi="Arial" w:cs="Arial"/>
                      <w:sz w:val="24"/>
                      <w:szCs w:val="24"/>
                    </w:rPr>
                    <w:t>не менее 62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0668" w:rsidRPr="00C774AD" w:rsidRDefault="00BE76C8" w:rsidP="008C38C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774AD">
                    <w:rPr>
                      <w:rFonts w:ascii="Arial" w:hAnsi="Arial" w:cs="Arial"/>
                      <w:sz w:val="24"/>
                      <w:szCs w:val="24"/>
                    </w:rPr>
                    <w:t>не менее 62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0668" w:rsidRPr="00C774AD" w:rsidRDefault="00BE76C8" w:rsidP="008C38C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774AD">
                    <w:rPr>
                      <w:rFonts w:ascii="Arial" w:hAnsi="Arial" w:cs="Arial"/>
                      <w:sz w:val="24"/>
                      <w:szCs w:val="24"/>
                    </w:rPr>
                    <w:t>не менее 62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207E8" w:rsidRPr="00C774AD" w:rsidRDefault="00BE76C8" w:rsidP="00F207E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774AD">
                    <w:rPr>
                      <w:rFonts w:ascii="Arial" w:hAnsi="Arial" w:cs="Arial"/>
                      <w:sz w:val="24"/>
                      <w:szCs w:val="24"/>
                    </w:rPr>
                    <w:t>не менее 62</w:t>
                  </w:r>
                </w:p>
              </w:tc>
            </w:tr>
            <w:tr w:rsidR="00165161" w:rsidRPr="00CC37FE" w:rsidTr="00165161">
              <w:trPr>
                <w:trHeight w:val="1144"/>
              </w:trPr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65161" w:rsidRDefault="00165161" w:rsidP="008C38C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65161" w:rsidRPr="00C774AD" w:rsidRDefault="004D03FB" w:rsidP="00165161">
                  <w:pP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Приобретение</w:t>
                  </w:r>
                  <w:r w:rsidR="00165161" w:rsidRPr="00C774AD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 первичных средств пожаротушения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161" w:rsidRPr="00C774AD" w:rsidRDefault="00F0168E" w:rsidP="008C38C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774AD">
                    <w:rPr>
                      <w:rFonts w:ascii="Arial" w:hAnsi="Arial" w:cs="Arial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161" w:rsidRPr="00C774AD" w:rsidRDefault="00F0168E" w:rsidP="008C38C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774AD">
                    <w:rPr>
                      <w:rFonts w:ascii="Arial" w:hAnsi="Arial" w:cs="Arial"/>
                      <w:sz w:val="24"/>
                      <w:szCs w:val="24"/>
                    </w:rPr>
                    <w:t>Счет-фактура, ТТН, УПД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161" w:rsidRPr="00C774AD" w:rsidRDefault="00F0168E" w:rsidP="008C38C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774AD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161" w:rsidRPr="00C774AD" w:rsidRDefault="00F0168E" w:rsidP="008C38C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774AD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161" w:rsidRPr="00C774AD" w:rsidRDefault="00F0168E" w:rsidP="008C38C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774AD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161" w:rsidRPr="00C774AD" w:rsidRDefault="00F0168E" w:rsidP="00F207E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774AD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DF54C1" w:rsidRPr="00CC37FE" w:rsidRDefault="00DF54C1" w:rsidP="008C38CC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F54C1" w:rsidRDefault="00DF54C1" w:rsidP="00DF54C1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DF54C1" w:rsidRDefault="00DF54C1" w:rsidP="00DF54C1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FE0668" w:rsidRDefault="00FE0668" w:rsidP="00DF54C1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FE0668" w:rsidRDefault="00FE0668" w:rsidP="00DF54C1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FE0668" w:rsidRDefault="00FE0668" w:rsidP="00DF54C1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FE0668" w:rsidRDefault="00FE0668" w:rsidP="00DF54C1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FE0668" w:rsidRDefault="00FE0668" w:rsidP="00DF54C1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FE0668" w:rsidRDefault="00FE0668" w:rsidP="00DF54C1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FE0668" w:rsidRDefault="00FE0668" w:rsidP="00DF54C1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FE0668" w:rsidRDefault="00FE0668" w:rsidP="00DF54C1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FE0668" w:rsidRDefault="00FE0668" w:rsidP="00DF54C1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FE0668" w:rsidRDefault="00FE0668" w:rsidP="00DF54C1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FE0668" w:rsidRDefault="00FE0668" w:rsidP="00DF54C1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FE0668" w:rsidRDefault="00FE0668" w:rsidP="00DF54C1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FE0668" w:rsidRDefault="00FE0668" w:rsidP="00DF54C1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FE0668" w:rsidRDefault="00FE0668" w:rsidP="00DF54C1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FE0668" w:rsidRDefault="00FE0668" w:rsidP="00DF54C1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FE0668" w:rsidRDefault="00FE0668" w:rsidP="00DF54C1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FE0668" w:rsidRDefault="00FE0668" w:rsidP="00DF54C1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FE0668" w:rsidRDefault="00FE0668" w:rsidP="00DF54C1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FE0668" w:rsidRDefault="00FE0668" w:rsidP="00DF54C1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FE0668" w:rsidRDefault="00FE0668" w:rsidP="00DF54C1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FE0668" w:rsidRDefault="00FE0668" w:rsidP="00DF54C1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FE0668" w:rsidRDefault="00FE0668" w:rsidP="00DF54C1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FE0668" w:rsidRDefault="00FE0668" w:rsidP="00DF54C1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C046D3" w:rsidRPr="00CC37FE" w:rsidRDefault="00C046D3" w:rsidP="00DF54C1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tbl>
      <w:tblPr>
        <w:tblW w:w="14443" w:type="dxa"/>
        <w:tblInd w:w="85" w:type="dxa"/>
        <w:tblLayout w:type="fixed"/>
        <w:tblLook w:val="00A0" w:firstRow="1" w:lastRow="0" w:firstColumn="1" w:lastColumn="0" w:noHBand="0" w:noVBand="0"/>
      </w:tblPr>
      <w:tblGrid>
        <w:gridCol w:w="595"/>
        <w:gridCol w:w="2257"/>
        <w:gridCol w:w="1511"/>
        <w:gridCol w:w="898"/>
        <w:gridCol w:w="760"/>
        <w:gridCol w:w="90"/>
        <w:gridCol w:w="870"/>
        <w:gridCol w:w="122"/>
        <w:gridCol w:w="709"/>
        <w:gridCol w:w="51"/>
        <w:gridCol w:w="314"/>
        <w:gridCol w:w="523"/>
        <w:gridCol w:w="982"/>
        <w:gridCol w:w="981"/>
        <w:gridCol w:w="158"/>
        <w:gridCol w:w="1522"/>
        <w:gridCol w:w="236"/>
        <w:gridCol w:w="236"/>
        <w:gridCol w:w="1488"/>
        <w:gridCol w:w="140"/>
      </w:tblGrid>
      <w:tr w:rsidR="00DF54C1" w:rsidRPr="00CC37FE" w:rsidTr="005E275F">
        <w:trPr>
          <w:gridAfter w:val="1"/>
          <w:wAfter w:w="140" w:type="dxa"/>
          <w:trHeight w:val="315"/>
        </w:trPr>
        <w:tc>
          <w:tcPr>
            <w:tcW w:w="14303" w:type="dxa"/>
            <w:gridSpan w:val="19"/>
          </w:tcPr>
          <w:p w:rsidR="00DF54C1" w:rsidRPr="00CC37FE" w:rsidRDefault="00DF54C1" w:rsidP="008C38CC">
            <w:pPr>
              <w:pStyle w:val="ConsPlusNormal"/>
              <w:tabs>
                <w:tab w:val="left" w:pos="142"/>
                <w:tab w:val="left" w:pos="9696"/>
              </w:tabs>
              <w:ind w:left="9696" w:firstLine="0"/>
              <w:rPr>
                <w:rFonts w:cs="Arial"/>
                <w:sz w:val="24"/>
                <w:szCs w:val="24"/>
              </w:rPr>
            </w:pPr>
            <w:r w:rsidRPr="00CC37FE">
              <w:rPr>
                <w:rFonts w:cs="Arial"/>
                <w:sz w:val="24"/>
                <w:szCs w:val="24"/>
              </w:rPr>
              <w:lastRenderedPageBreak/>
              <w:t>Приложение №1</w:t>
            </w:r>
            <w:r w:rsidRPr="00CC37FE">
              <w:rPr>
                <w:rFonts w:cs="Arial"/>
                <w:sz w:val="24"/>
                <w:szCs w:val="24"/>
              </w:rPr>
              <w:br/>
              <w:t>к  подпрограмме 2 "Обеспечение пожарной безопасности, обеспечение безопасности людей на водных объектах", реализуемой в рамках муниципальной программы Енисейского района</w:t>
            </w:r>
          </w:p>
          <w:p w:rsidR="00DF54C1" w:rsidRPr="00CC37FE" w:rsidRDefault="00DF54C1" w:rsidP="008C38CC">
            <w:pPr>
              <w:ind w:left="9715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"Обеспечение безопасности населения Енисейского района»</w:t>
            </w:r>
          </w:p>
          <w:p w:rsidR="00DF54C1" w:rsidRPr="00CC37FE" w:rsidRDefault="00DF54C1" w:rsidP="008C38C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54C1" w:rsidRPr="00CC37FE" w:rsidTr="005E275F">
        <w:trPr>
          <w:gridAfter w:val="1"/>
          <w:wAfter w:w="140" w:type="dxa"/>
          <w:trHeight w:val="315"/>
        </w:trPr>
        <w:tc>
          <w:tcPr>
            <w:tcW w:w="14303" w:type="dxa"/>
            <w:gridSpan w:val="19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7FE">
              <w:rPr>
                <w:rFonts w:ascii="Arial" w:hAnsi="Arial" w:cs="Arial"/>
                <w:b/>
                <w:bCs/>
                <w:sz w:val="24"/>
                <w:szCs w:val="24"/>
              </w:rPr>
              <w:t>Перечень мероприятий подпрограммы</w:t>
            </w:r>
          </w:p>
        </w:tc>
      </w:tr>
      <w:tr w:rsidR="00DF54C1" w:rsidRPr="00CC37FE" w:rsidTr="005E275F">
        <w:trPr>
          <w:trHeight w:val="255"/>
        </w:trPr>
        <w:tc>
          <w:tcPr>
            <w:tcW w:w="59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DF54C1" w:rsidRPr="00CC37FE" w:rsidRDefault="00DF54C1" w:rsidP="008C38C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57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DF54C1" w:rsidRPr="00CC37FE" w:rsidRDefault="00DF54C1" w:rsidP="008C38C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DF54C1" w:rsidRPr="00CC37FE" w:rsidRDefault="00DF54C1" w:rsidP="008C38C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DF54C1" w:rsidRPr="00CC37FE" w:rsidRDefault="00DF54C1" w:rsidP="008C38C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DF54C1" w:rsidRPr="00CC37FE" w:rsidRDefault="00DF54C1" w:rsidP="008C38C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882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</w:tcPr>
          <w:p w:rsidR="00DF54C1" w:rsidRPr="00CC37FE" w:rsidRDefault="00DF54C1" w:rsidP="008C38C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DF54C1" w:rsidRPr="00CC37FE" w:rsidRDefault="00DF54C1" w:rsidP="008C38C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DF54C1" w:rsidRPr="00CC37FE" w:rsidRDefault="00DF54C1" w:rsidP="008C38C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DF54C1" w:rsidRPr="00CC37FE" w:rsidRDefault="00DF54C1" w:rsidP="008C38C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DF54C1" w:rsidRPr="00CC37FE" w:rsidRDefault="00DF54C1" w:rsidP="008C38C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DF54C1" w:rsidRPr="00CC37FE" w:rsidRDefault="00DF54C1" w:rsidP="008C38C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DF54C1" w:rsidRPr="00CC37FE" w:rsidRDefault="00DF54C1" w:rsidP="008C38C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DF54C1" w:rsidRPr="00CC37FE" w:rsidRDefault="00DF54C1" w:rsidP="008C38C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F54C1" w:rsidRPr="00CC37FE" w:rsidTr="005E275F">
        <w:trPr>
          <w:gridAfter w:val="1"/>
          <w:wAfter w:w="140" w:type="dxa"/>
          <w:trHeight w:val="255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№ пп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4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1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4C1" w:rsidRPr="005E275F" w:rsidRDefault="00DF54C1" w:rsidP="008C38CC">
            <w:pPr>
              <w:rPr>
                <w:rFonts w:ascii="Arial" w:hAnsi="Arial" w:cs="Arial"/>
                <w:sz w:val="20"/>
                <w:szCs w:val="20"/>
              </w:rPr>
            </w:pPr>
            <w:r w:rsidRPr="005E275F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F54C1" w:rsidRPr="00CC37FE" w:rsidTr="005E275F">
        <w:trPr>
          <w:gridAfter w:val="1"/>
          <w:wAfter w:w="140" w:type="dxa"/>
          <w:trHeight w:val="255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(тыс. руб.), годы</w:t>
            </w:r>
          </w:p>
        </w:tc>
        <w:tc>
          <w:tcPr>
            <w:tcW w:w="1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54C1" w:rsidRPr="00CC37FE" w:rsidTr="005E275F">
        <w:trPr>
          <w:gridAfter w:val="1"/>
          <w:wAfter w:w="140" w:type="dxa"/>
          <w:trHeight w:val="51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1" w:rsidRPr="005E275F" w:rsidRDefault="00DF54C1" w:rsidP="005E275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E275F">
              <w:rPr>
                <w:rFonts w:ascii="Arial" w:hAnsi="Arial" w:cs="Arial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54C1" w:rsidRPr="00CC37FE" w:rsidTr="005E275F">
        <w:trPr>
          <w:gridAfter w:val="1"/>
          <w:wAfter w:w="140" w:type="dxa"/>
          <w:trHeight w:val="51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1" w:rsidRPr="00CC37FE" w:rsidRDefault="00DF54C1" w:rsidP="008C38C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Обеспечение пожарной безопасности ,обеспечение безопасности людей на водных объектах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Расходные обязательства по подпрограмме всего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C1" w:rsidRPr="00882D2F" w:rsidRDefault="00882D2F" w:rsidP="001939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2D2F">
              <w:rPr>
                <w:rFonts w:ascii="Arial" w:hAnsi="Arial" w:cs="Arial"/>
                <w:sz w:val="24"/>
                <w:szCs w:val="24"/>
              </w:rPr>
              <w:t>744,1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C1" w:rsidRPr="00882D2F" w:rsidRDefault="00882D2F" w:rsidP="001939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2D2F">
              <w:rPr>
                <w:rFonts w:ascii="Arial" w:hAnsi="Arial" w:cs="Arial"/>
                <w:sz w:val="24"/>
                <w:szCs w:val="24"/>
              </w:rPr>
              <w:t>112,0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C1" w:rsidRPr="00882D2F" w:rsidRDefault="00882D2F" w:rsidP="001939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2D2F">
              <w:rPr>
                <w:rFonts w:ascii="Arial" w:hAnsi="Arial" w:cs="Arial"/>
                <w:sz w:val="24"/>
                <w:szCs w:val="24"/>
              </w:rPr>
              <w:t>112,0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1" w:rsidRPr="00882D2F" w:rsidRDefault="00882D2F" w:rsidP="001939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D2F">
              <w:rPr>
                <w:rFonts w:ascii="Arial" w:hAnsi="Arial" w:cs="Arial"/>
                <w:sz w:val="24"/>
                <w:szCs w:val="24"/>
              </w:rPr>
              <w:t>968,1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54C1" w:rsidRPr="00CC37FE" w:rsidTr="005E275F">
        <w:trPr>
          <w:gridAfter w:val="1"/>
          <w:wAfter w:w="140" w:type="dxa"/>
          <w:trHeight w:val="10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 xml:space="preserve">Цель подпрограммы: </w:t>
            </w:r>
            <w:r w:rsidRPr="00CC37FE">
              <w:rPr>
                <w:rFonts w:ascii="Arial" w:hAnsi="Arial" w:cs="Arial"/>
                <w:sz w:val="24"/>
                <w:szCs w:val="24"/>
              </w:rPr>
              <w:br/>
              <w:t xml:space="preserve">Повышение безопасности населения </w:t>
            </w:r>
            <w:r w:rsidRPr="00CC37FE">
              <w:rPr>
                <w:rFonts w:ascii="Arial" w:hAnsi="Arial" w:cs="Arial"/>
                <w:sz w:val="24"/>
                <w:szCs w:val="24"/>
              </w:rPr>
              <w:lastRenderedPageBreak/>
              <w:t>Енисейского района.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Енисейского района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C1" w:rsidRPr="00CC37FE" w:rsidRDefault="00DF54C1" w:rsidP="008C38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C1" w:rsidRPr="00CC37FE" w:rsidRDefault="00DF54C1" w:rsidP="008C38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C1" w:rsidRPr="00CC37FE" w:rsidRDefault="00DF54C1" w:rsidP="008C38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54C1" w:rsidRPr="00CC37FE" w:rsidRDefault="00DF54C1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F54C1" w:rsidRPr="00CC37FE" w:rsidTr="005E275F">
        <w:trPr>
          <w:gridAfter w:val="1"/>
          <w:wAfter w:w="140" w:type="dxa"/>
          <w:trHeight w:val="11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 xml:space="preserve">Задача подпрограммы: </w:t>
            </w:r>
            <w:r w:rsidRPr="00CC37FE">
              <w:rPr>
                <w:rFonts w:ascii="Arial" w:hAnsi="Arial" w:cs="Arial"/>
                <w:sz w:val="24"/>
                <w:szCs w:val="24"/>
              </w:rPr>
              <w:br/>
              <w:t>Обеспечение профилактики и укрепление материально-технической базы поселений района.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C1" w:rsidRPr="00CC37FE" w:rsidRDefault="00DF54C1" w:rsidP="008C38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C1" w:rsidRPr="00CC37FE" w:rsidRDefault="00DF54C1" w:rsidP="008C38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1" w:rsidRPr="00CC37FE" w:rsidRDefault="00DF54C1" w:rsidP="008C38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54C1" w:rsidRPr="00CC37FE" w:rsidTr="00F207E8">
        <w:trPr>
          <w:gridAfter w:val="1"/>
          <w:wAfter w:w="140" w:type="dxa"/>
          <w:trHeight w:val="11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54C1" w:rsidRPr="00C774AD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774AD">
              <w:rPr>
                <w:rFonts w:ascii="Arial" w:hAnsi="Arial" w:cs="Arial"/>
                <w:sz w:val="24"/>
                <w:szCs w:val="24"/>
              </w:rPr>
              <w:t>1.Обеспечение первичных мер пожарной безопасности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1" w:rsidRPr="00C774AD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4AD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C1" w:rsidRPr="00C774AD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4AD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C1" w:rsidRPr="00C774AD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4A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C1" w:rsidRPr="00C774AD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4AD">
              <w:rPr>
                <w:rFonts w:ascii="Arial" w:hAnsi="Arial" w:cs="Arial"/>
                <w:sz w:val="24"/>
                <w:szCs w:val="24"/>
              </w:rPr>
              <w:t>0520074120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C1" w:rsidRPr="00C774AD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4A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C1" w:rsidRPr="00C774AD" w:rsidRDefault="001B3C54" w:rsidP="001939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4AD">
              <w:rPr>
                <w:rFonts w:ascii="Arial" w:hAnsi="Arial" w:cs="Arial"/>
                <w:sz w:val="24"/>
                <w:szCs w:val="24"/>
              </w:rPr>
              <w:t>632,1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C1" w:rsidRPr="00C774AD" w:rsidRDefault="00DF54C1" w:rsidP="001939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4A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1" w:rsidRPr="00C774AD" w:rsidRDefault="00DF54C1" w:rsidP="001939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4A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1" w:rsidRPr="00C774AD" w:rsidRDefault="001B3C54" w:rsidP="001939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4AD">
              <w:rPr>
                <w:rFonts w:ascii="Arial" w:hAnsi="Arial" w:cs="Arial"/>
                <w:sz w:val="24"/>
                <w:szCs w:val="24"/>
              </w:rPr>
              <w:t>632,1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F54C1" w:rsidRPr="00C774AD" w:rsidRDefault="00D9486D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4AD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поселений района.</w:t>
            </w:r>
          </w:p>
        </w:tc>
      </w:tr>
      <w:tr w:rsidR="00F207E8" w:rsidRPr="00CC37FE" w:rsidTr="00F207E8">
        <w:trPr>
          <w:gridAfter w:val="1"/>
          <w:wAfter w:w="140" w:type="dxa"/>
          <w:trHeight w:val="17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7E8" w:rsidRPr="00CC37FE" w:rsidRDefault="00F207E8" w:rsidP="001463A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7E8" w:rsidRPr="00CC37FE" w:rsidRDefault="00F207E8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2.Повышение уровня пожарной безопасности предприятий (организаций, учреждений) и жилого сектора Енисейского района.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7E8" w:rsidRPr="00CC37FE" w:rsidRDefault="00F207E8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7E8" w:rsidRPr="00CC37FE" w:rsidRDefault="00F207E8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7E8" w:rsidRPr="00CC37FE" w:rsidRDefault="00F207E8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7E8" w:rsidRPr="00CC37FE" w:rsidRDefault="00F207E8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0520088570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7E8" w:rsidRPr="00CC37FE" w:rsidRDefault="00F207E8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7E8" w:rsidRPr="00882D2F" w:rsidRDefault="00F207E8" w:rsidP="001939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D2F">
              <w:rPr>
                <w:rFonts w:ascii="Arial" w:hAnsi="Arial" w:cs="Arial"/>
                <w:sz w:val="24"/>
                <w:szCs w:val="24"/>
              </w:rPr>
              <w:t>77,5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7E8" w:rsidRPr="00882D2F" w:rsidRDefault="00F207E8" w:rsidP="001939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D2F">
              <w:rPr>
                <w:rFonts w:ascii="Arial" w:hAnsi="Arial" w:cs="Arial"/>
                <w:sz w:val="24"/>
                <w:szCs w:val="24"/>
              </w:rPr>
              <w:t>77,5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7E8" w:rsidRPr="00882D2F" w:rsidRDefault="00F207E8" w:rsidP="001939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D2F">
              <w:rPr>
                <w:rFonts w:ascii="Arial" w:hAnsi="Arial" w:cs="Arial"/>
                <w:sz w:val="24"/>
                <w:szCs w:val="24"/>
              </w:rPr>
              <w:t>77,5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7E8" w:rsidRPr="00882D2F" w:rsidRDefault="00F207E8" w:rsidP="001939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D2F">
              <w:rPr>
                <w:rFonts w:ascii="Arial" w:hAnsi="Arial" w:cs="Arial"/>
                <w:sz w:val="24"/>
                <w:szCs w:val="24"/>
              </w:rPr>
              <w:t>232,5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7E8" w:rsidRPr="00CC37FE" w:rsidRDefault="00F207E8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07E8" w:rsidRPr="00CC37FE" w:rsidTr="005E275F">
        <w:trPr>
          <w:gridAfter w:val="1"/>
          <w:wAfter w:w="140" w:type="dxa"/>
          <w:trHeight w:val="127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E8" w:rsidRPr="00CC37FE" w:rsidRDefault="00F207E8" w:rsidP="008C38C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7E8" w:rsidRPr="00CC37FE" w:rsidRDefault="00F207E8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2.1.Устройство и содержание минерализованных полос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7E8" w:rsidRPr="00CC37FE" w:rsidRDefault="00F207E8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7E8" w:rsidRPr="00CC37FE" w:rsidRDefault="00F207E8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7E8" w:rsidRPr="00CC37FE" w:rsidRDefault="00F207E8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7E8" w:rsidRPr="00CC37FE" w:rsidRDefault="00F207E8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0520088570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7E8" w:rsidRPr="00CC37FE" w:rsidRDefault="00F207E8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7E8" w:rsidRPr="00CC37FE" w:rsidRDefault="00F207E8" w:rsidP="001939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7E8" w:rsidRPr="00CC37FE" w:rsidRDefault="00F207E8" w:rsidP="001939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7E8" w:rsidRPr="00CC37FE" w:rsidRDefault="00F207E8" w:rsidP="001939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7E8" w:rsidRPr="00CC37FE" w:rsidRDefault="00F207E8" w:rsidP="001939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195,0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07E8" w:rsidRPr="00CC37FE" w:rsidRDefault="00F207E8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07E8" w:rsidRPr="00CC37FE" w:rsidTr="005E275F">
        <w:trPr>
          <w:gridAfter w:val="1"/>
          <w:wAfter w:w="140" w:type="dxa"/>
          <w:trHeight w:val="7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E8" w:rsidRPr="00CC37FE" w:rsidRDefault="00F207E8" w:rsidP="008C38C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7E8" w:rsidRPr="00CC37FE" w:rsidRDefault="00F207E8" w:rsidP="00590EA2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2.2.Изготовление памяток по пожарной безопасности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7E8" w:rsidRPr="00CC37FE" w:rsidRDefault="00F207E8" w:rsidP="00590EA2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7E8" w:rsidRPr="00030EA3" w:rsidRDefault="00F207E8" w:rsidP="00590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EA3">
              <w:rPr>
                <w:rFonts w:ascii="Arial" w:hAnsi="Arial" w:cs="Arial"/>
                <w:sz w:val="24"/>
                <w:szCs w:val="24"/>
              </w:rPr>
              <w:t>024 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7E8" w:rsidRPr="00030EA3" w:rsidRDefault="00F207E8" w:rsidP="00590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EA3">
              <w:rPr>
                <w:rFonts w:ascii="Arial" w:hAnsi="Arial" w:cs="Arial"/>
                <w:sz w:val="24"/>
                <w:szCs w:val="24"/>
              </w:rPr>
              <w:t>0310 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7E8" w:rsidRPr="00030EA3" w:rsidRDefault="00F207E8" w:rsidP="00590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EA3">
              <w:rPr>
                <w:rFonts w:ascii="Arial" w:hAnsi="Arial" w:cs="Arial"/>
                <w:sz w:val="24"/>
                <w:szCs w:val="24"/>
              </w:rPr>
              <w:t>0520088570 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7E8" w:rsidRPr="00030EA3" w:rsidRDefault="00F207E8" w:rsidP="00590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EA3">
              <w:rPr>
                <w:rFonts w:ascii="Arial" w:hAnsi="Arial" w:cs="Arial"/>
                <w:sz w:val="24"/>
                <w:szCs w:val="24"/>
              </w:rPr>
              <w:t>240 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7E8" w:rsidRPr="00CC37FE" w:rsidRDefault="00F207E8" w:rsidP="00590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7E8" w:rsidRPr="00CC37FE" w:rsidRDefault="00F207E8" w:rsidP="00590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7E8" w:rsidRPr="00CC37FE" w:rsidRDefault="00F207E8" w:rsidP="00590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7E8" w:rsidRPr="00CC37FE" w:rsidRDefault="00F207E8" w:rsidP="00590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37,5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07E8" w:rsidRPr="00030EA3" w:rsidRDefault="00F207E8" w:rsidP="00FF45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EA3">
              <w:rPr>
                <w:rFonts w:ascii="Arial" w:hAnsi="Arial" w:cs="Arial"/>
                <w:sz w:val="20"/>
                <w:szCs w:val="20"/>
              </w:rPr>
              <w:t>Распростран</w:t>
            </w:r>
            <w:r>
              <w:rPr>
                <w:rFonts w:ascii="Arial" w:hAnsi="Arial" w:cs="Arial"/>
                <w:sz w:val="20"/>
                <w:szCs w:val="20"/>
              </w:rPr>
              <w:t>ение</w:t>
            </w:r>
            <w:r w:rsidRPr="00030EA3">
              <w:rPr>
                <w:rFonts w:ascii="Arial" w:hAnsi="Arial" w:cs="Arial"/>
                <w:sz w:val="20"/>
                <w:szCs w:val="20"/>
              </w:rPr>
              <w:t xml:space="preserve"> памят</w:t>
            </w:r>
            <w:r>
              <w:rPr>
                <w:rFonts w:ascii="Arial" w:hAnsi="Arial" w:cs="Arial"/>
                <w:sz w:val="20"/>
                <w:szCs w:val="20"/>
              </w:rPr>
              <w:t>ок</w:t>
            </w:r>
            <w:r w:rsidRPr="00030EA3">
              <w:rPr>
                <w:rFonts w:ascii="Arial" w:hAnsi="Arial" w:cs="Arial"/>
                <w:sz w:val="20"/>
                <w:szCs w:val="20"/>
              </w:rPr>
              <w:t xml:space="preserve"> по пожарной безопасности среди 104 учреждений муниципальных образований Енисейского района</w:t>
            </w:r>
          </w:p>
        </w:tc>
      </w:tr>
      <w:tr w:rsidR="00F207E8" w:rsidRPr="00CC37FE" w:rsidTr="005E275F">
        <w:trPr>
          <w:gridAfter w:val="1"/>
          <w:wAfter w:w="140" w:type="dxa"/>
          <w:trHeight w:val="10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E8" w:rsidRPr="00CC37FE" w:rsidRDefault="00F207E8" w:rsidP="008C38C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7E8" w:rsidRPr="00CC37FE" w:rsidRDefault="00F207E8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3.Повышение уровня безопасности на водных объектах.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7E8" w:rsidRPr="00CC37FE" w:rsidRDefault="00F207E8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7E8" w:rsidRPr="00CC37FE" w:rsidRDefault="00F207E8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024 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7E8" w:rsidRPr="00CC37FE" w:rsidRDefault="00F207E8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0314 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7E8" w:rsidRPr="00CC37FE" w:rsidRDefault="00F207E8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0520088580 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7E8" w:rsidRPr="00CC37FE" w:rsidRDefault="00F207E8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240 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7E8" w:rsidRPr="00CC37FE" w:rsidRDefault="00F207E8" w:rsidP="001939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7E8" w:rsidRPr="00CC37FE" w:rsidRDefault="00F207E8" w:rsidP="001939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7E8" w:rsidRPr="00CC37FE" w:rsidRDefault="00F207E8" w:rsidP="001939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7E8" w:rsidRPr="00CC37FE" w:rsidRDefault="00F207E8" w:rsidP="001939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103,5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07E8" w:rsidRPr="00030EA3" w:rsidRDefault="00F207E8" w:rsidP="008C38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EA3">
              <w:rPr>
                <w:rFonts w:ascii="Arial" w:hAnsi="Arial" w:cs="Arial"/>
                <w:sz w:val="20"/>
                <w:szCs w:val="20"/>
              </w:rPr>
              <w:t>Проведение профилактической работы по безопасности на водных объектах</w:t>
            </w:r>
          </w:p>
        </w:tc>
      </w:tr>
      <w:tr w:rsidR="00F207E8" w:rsidRPr="00CC37FE" w:rsidTr="005E275F">
        <w:trPr>
          <w:gridAfter w:val="1"/>
          <w:wAfter w:w="140" w:type="dxa"/>
          <w:trHeight w:val="10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E8" w:rsidRPr="00CC37FE" w:rsidRDefault="00F207E8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7E8" w:rsidRPr="00CC37FE" w:rsidRDefault="00F207E8" w:rsidP="008C38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3.1.</w:t>
            </w:r>
            <w:r w:rsidRPr="00CC37FE">
              <w:rPr>
                <w:rFonts w:ascii="Arial" w:hAnsi="Arial" w:cs="Arial"/>
                <w:sz w:val="24"/>
                <w:szCs w:val="24"/>
              </w:rPr>
              <w:t>Приобретение  информационных щитов и знаков о запрете купания и выхода на лед в несанкционированны местах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7E8" w:rsidRPr="00CC37FE" w:rsidRDefault="00F207E8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7E8" w:rsidRPr="00CC37FE" w:rsidRDefault="00F207E8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7E8" w:rsidRPr="00CC37FE" w:rsidRDefault="00F207E8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7E8" w:rsidRPr="00CC37FE" w:rsidRDefault="00F207E8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7E8" w:rsidRPr="00CC37FE" w:rsidRDefault="00F207E8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7E8" w:rsidRPr="00CC37FE" w:rsidRDefault="00F207E8" w:rsidP="001939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7E8" w:rsidRPr="00CC37FE" w:rsidRDefault="00F207E8" w:rsidP="001939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7E8" w:rsidRPr="00CC37FE" w:rsidRDefault="00F207E8" w:rsidP="001939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7E8" w:rsidRPr="00CC37FE" w:rsidRDefault="00F207E8" w:rsidP="001939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103,5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07E8" w:rsidRPr="00CC37FE" w:rsidRDefault="00F207E8" w:rsidP="00F207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030EA3">
              <w:rPr>
                <w:rFonts w:ascii="Arial" w:hAnsi="Arial" w:cs="Arial"/>
                <w:sz w:val="20"/>
                <w:szCs w:val="20"/>
              </w:rPr>
              <w:t>сна</w:t>
            </w:r>
            <w:r>
              <w:rPr>
                <w:rFonts w:ascii="Arial" w:hAnsi="Arial" w:cs="Arial"/>
                <w:sz w:val="20"/>
                <w:szCs w:val="20"/>
              </w:rPr>
              <w:t>щение</w:t>
            </w:r>
            <w:r w:rsidRPr="00030EA3">
              <w:rPr>
                <w:rFonts w:ascii="Arial" w:hAnsi="Arial" w:cs="Arial"/>
                <w:sz w:val="20"/>
                <w:szCs w:val="20"/>
              </w:rPr>
              <w:t xml:space="preserve"> и обновл</w:t>
            </w:r>
            <w:r>
              <w:rPr>
                <w:rFonts w:ascii="Arial" w:hAnsi="Arial" w:cs="Arial"/>
                <w:sz w:val="20"/>
                <w:szCs w:val="20"/>
              </w:rPr>
              <w:t>ение</w:t>
            </w:r>
            <w:r w:rsidRPr="00030EA3">
              <w:rPr>
                <w:rFonts w:ascii="Arial" w:hAnsi="Arial" w:cs="Arial"/>
                <w:sz w:val="20"/>
                <w:szCs w:val="20"/>
              </w:rPr>
              <w:t xml:space="preserve"> информационны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  <w:r w:rsidRPr="00030EA3">
              <w:rPr>
                <w:rFonts w:ascii="Arial" w:hAnsi="Arial" w:cs="Arial"/>
                <w:sz w:val="20"/>
                <w:szCs w:val="20"/>
              </w:rPr>
              <w:t xml:space="preserve"> щит</w:t>
            </w:r>
            <w:r>
              <w:rPr>
                <w:rFonts w:ascii="Arial" w:hAnsi="Arial" w:cs="Arial"/>
                <w:sz w:val="20"/>
                <w:szCs w:val="20"/>
              </w:rPr>
              <w:t>ов</w:t>
            </w:r>
            <w:r w:rsidRPr="00030EA3">
              <w:rPr>
                <w:rFonts w:ascii="Arial" w:hAnsi="Arial" w:cs="Arial"/>
                <w:sz w:val="20"/>
                <w:szCs w:val="20"/>
              </w:rPr>
              <w:t>, устанавливаемы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  <w:r w:rsidRPr="00030EA3">
              <w:rPr>
                <w:rFonts w:ascii="Arial" w:hAnsi="Arial" w:cs="Arial"/>
                <w:sz w:val="20"/>
                <w:szCs w:val="20"/>
              </w:rPr>
              <w:t xml:space="preserve"> в местах несанкционированного массового отдыха и выхода на лед граждан, на 100% ежегодно</w:t>
            </w:r>
            <w:r w:rsidRPr="00CC37FE">
              <w:rPr>
                <w:rFonts w:ascii="Arial" w:hAnsi="Arial" w:cs="Arial"/>
                <w:sz w:val="24"/>
                <w:szCs w:val="24"/>
              </w:rPr>
              <w:t>. </w:t>
            </w:r>
          </w:p>
        </w:tc>
      </w:tr>
    </w:tbl>
    <w:p w:rsidR="00DF54C1" w:rsidRPr="00CC37FE" w:rsidRDefault="00DF54C1" w:rsidP="00DF54C1">
      <w:pPr>
        <w:tabs>
          <w:tab w:val="left" w:pos="2880"/>
        </w:tabs>
        <w:rPr>
          <w:rFonts w:ascii="Arial" w:hAnsi="Arial" w:cs="Arial"/>
          <w:sz w:val="24"/>
          <w:szCs w:val="24"/>
        </w:rPr>
      </w:pPr>
    </w:p>
    <w:p w:rsidR="00DF54C1" w:rsidRDefault="00DF54C1" w:rsidP="00DF54C1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C046D3" w:rsidRPr="00CC37FE" w:rsidRDefault="00C046D3" w:rsidP="00DF54C1">
      <w:pPr>
        <w:pStyle w:val="ConsPlusCell"/>
        <w:jc w:val="both"/>
        <w:rPr>
          <w:rFonts w:ascii="Arial" w:hAnsi="Arial" w:cs="Arial"/>
          <w:sz w:val="24"/>
          <w:szCs w:val="24"/>
        </w:rPr>
        <w:sectPr w:rsidR="00C046D3" w:rsidRPr="00CC37FE" w:rsidSect="008C38CC"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299"/>
        </w:sectPr>
      </w:pPr>
    </w:p>
    <w:p w:rsidR="00DF54C1" w:rsidRPr="00CC37FE" w:rsidRDefault="00DF54C1" w:rsidP="00DF54C1">
      <w:pPr>
        <w:pStyle w:val="ConsPlusNormal"/>
        <w:tabs>
          <w:tab w:val="left" w:pos="142"/>
          <w:tab w:val="left" w:pos="6096"/>
        </w:tabs>
        <w:ind w:left="5387" w:firstLine="142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lastRenderedPageBreak/>
        <w:t>Приложение № 5</w:t>
      </w:r>
    </w:p>
    <w:p w:rsidR="00DF54C1" w:rsidRDefault="00DF54C1" w:rsidP="00DF54C1">
      <w:pPr>
        <w:pStyle w:val="ConsPlusNormal"/>
        <w:ind w:left="5529" w:firstLine="0"/>
        <w:outlineLvl w:val="2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к муниципальной программе Енисейского района «Обеспечение безопасности населения Енисейского района»</w:t>
      </w:r>
    </w:p>
    <w:p w:rsidR="00535C0F" w:rsidRPr="00CC37FE" w:rsidRDefault="00535C0F" w:rsidP="00DF54C1">
      <w:pPr>
        <w:pStyle w:val="ConsPlusNormal"/>
        <w:ind w:left="5529" w:firstLine="0"/>
        <w:outlineLvl w:val="2"/>
        <w:rPr>
          <w:rFonts w:cs="Arial"/>
          <w:sz w:val="24"/>
          <w:szCs w:val="24"/>
          <w:highlight w:val="red"/>
        </w:rPr>
      </w:pPr>
    </w:p>
    <w:p w:rsidR="00DF54C1" w:rsidRPr="00CC37FE" w:rsidRDefault="00DF54C1" w:rsidP="00DF54C1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C37FE">
        <w:rPr>
          <w:rFonts w:ascii="Arial" w:hAnsi="Arial" w:cs="Arial"/>
          <w:b/>
          <w:bCs/>
          <w:sz w:val="24"/>
          <w:szCs w:val="24"/>
        </w:rPr>
        <w:t xml:space="preserve">Подпрограмма 3 «Обеспечение реализации муниципальной программы </w:t>
      </w:r>
    </w:p>
    <w:p w:rsidR="00DF54C1" w:rsidRDefault="00DF54C1" w:rsidP="00DF54C1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C37FE">
        <w:rPr>
          <w:rFonts w:ascii="Arial" w:hAnsi="Arial" w:cs="Arial"/>
          <w:b/>
          <w:bCs/>
          <w:sz w:val="24"/>
          <w:szCs w:val="24"/>
        </w:rPr>
        <w:t xml:space="preserve">и прочие мероприятия» </w:t>
      </w:r>
    </w:p>
    <w:p w:rsidR="00535C0F" w:rsidRPr="00CC37FE" w:rsidRDefault="00535C0F" w:rsidP="00DF54C1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F54C1" w:rsidRPr="00CC37FE" w:rsidRDefault="00DF54C1" w:rsidP="00DF54C1">
      <w:pPr>
        <w:pStyle w:val="afc"/>
        <w:tabs>
          <w:tab w:val="left" w:pos="6096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1. Паспорт подпрограммы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369"/>
        <w:gridCol w:w="5987"/>
      </w:tblGrid>
      <w:tr w:rsidR="00DF54C1" w:rsidRPr="00CC37FE" w:rsidTr="008C38C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1" w:rsidRPr="00CC37FE" w:rsidRDefault="00DF54C1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1" w:rsidRPr="00CC37FE" w:rsidRDefault="00DF54C1" w:rsidP="008C38CC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</w:tr>
      <w:tr w:rsidR="00DF54C1" w:rsidRPr="00CC37FE" w:rsidTr="008C38CC">
        <w:trPr>
          <w:trHeight w:val="10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1" w:rsidRPr="00CC37FE" w:rsidRDefault="00DF54C1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1" w:rsidRPr="00CC37FE" w:rsidRDefault="00DF54C1" w:rsidP="008C38CC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района»</w:t>
            </w:r>
          </w:p>
        </w:tc>
      </w:tr>
      <w:tr w:rsidR="00DF54C1" w:rsidRPr="00CC37FE" w:rsidTr="008C38C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1" w:rsidRPr="00CC37FE" w:rsidRDefault="00DF54C1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 xml:space="preserve">Муниципальный заказчик  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1" w:rsidRPr="00CC37FE" w:rsidRDefault="00DF54C1" w:rsidP="008C38CC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</w:tr>
      <w:tr w:rsidR="00DF54C1" w:rsidRPr="00CC37FE" w:rsidTr="008C38C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1" w:rsidRPr="00CC37FE" w:rsidRDefault="00DF54C1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 xml:space="preserve">Исполнители мероприятий подпрограммы, </w:t>
            </w:r>
          </w:p>
          <w:p w:rsidR="00DF54C1" w:rsidRPr="00CC37FE" w:rsidRDefault="00DF54C1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1" w:rsidRPr="00CC37FE" w:rsidRDefault="00DF54C1" w:rsidP="008C38CC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 xml:space="preserve"> МКУ «Управление по ГО, ЧС и безопасности Енисейского района»,</w:t>
            </w:r>
          </w:p>
          <w:p w:rsidR="00DF54C1" w:rsidRPr="00CC37FE" w:rsidRDefault="00DF54C1" w:rsidP="008C38CC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F54C1" w:rsidRPr="00CC37FE" w:rsidRDefault="00DF54C1" w:rsidP="008C38CC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района.</w:t>
            </w:r>
          </w:p>
        </w:tc>
      </w:tr>
      <w:tr w:rsidR="00DF54C1" w:rsidRPr="00CC37FE" w:rsidTr="008C38CC">
        <w:trPr>
          <w:trHeight w:val="143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4C1" w:rsidRPr="00CC37FE" w:rsidRDefault="00DF54C1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Цель и задача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4C1" w:rsidRPr="00CC37FE" w:rsidRDefault="00DF54C1" w:rsidP="008C38CC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Цель: устойчивое функционирование учреждения.</w:t>
            </w:r>
          </w:p>
          <w:p w:rsidR="00DF54C1" w:rsidRPr="00CC37FE" w:rsidRDefault="00DF54C1" w:rsidP="008C38CC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Задача: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DF54C1" w:rsidRPr="00CC37FE" w:rsidTr="008C3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4"/>
        </w:trPr>
        <w:tc>
          <w:tcPr>
            <w:tcW w:w="3369" w:type="dxa"/>
          </w:tcPr>
          <w:p w:rsidR="00DF54C1" w:rsidRPr="00CC37FE" w:rsidRDefault="00DF54C1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5987" w:type="dxa"/>
          </w:tcPr>
          <w:p w:rsidR="00DF54C1" w:rsidRPr="00CC37FE" w:rsidRDefault="00DF54C1" w:rsidP="008C38CC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CC37FE">
              <w:rPr>
                <w:rFonts w:ascii="Arial" w:hAnsi="Arial" w:cs="Arial"/>
                <w:spacing w:val="-1"/>
                <w:sz w:val="24"/>
                <w:szCs w:val="24"/>
              </w:rPr>
              <w:t>уровень исполнения расходов бюджетной сметы на соответствующий финансовый год составит 99,5 %.</w:t>
            </w:r>
          </w:p>
        </w:tc>
      </w:tr>
      <w:tr w:rsidR="00DF54C1" w:rsidRPr="00CC37FE" w:rsidTr="008C3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3369" w:type="dxa"/>
          </w:tcPr>
          <w:p w:rsidR="00DF54C1" w:rsidRPr="00CC37FE" w:rsidRDefault="00DF54C1" w:rsidP="008C38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87" w:type="dxa"/>
          </w:tcPr>
          <w:p w:rsidR="00DF54C1" w:rsidRPr="00CC37FE" w:rsidRDefault="00DF54C1" w:rsidP="008C38CC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C37FE">
              <w:rPr>
                <w:rFonts w:ascii="Arial" w:hAnsi="Arial" w:cs="Arial"/>
                <w:bCs/>
                <w:sz w:val="24"/>
                <w:szCs w:val="24"/>
              </w:rPr>
              <w:t>2014-2030 годы без деления на этапы</w:t>
            </w:r>
          </w:p>
        </w:tc>
      </w:tr>
      <w:tr w:rsidR="00DF54C1" w:rsidRPr="00CC37FE" w:rsidTr="008C3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</w:tcPr>
          <w:p w:rsidR="00DF54C1" w:rsidRPr="00CC37FE" w:rsidRDefault="00DF54C1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 </w:t>
            </w:r>
          </w:p>
          <w:p w:rsidR="00DF54C1" w:rsidRPr="00CC37FE" w:rsidRDefault="00DF54C1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7" w:type="dxa"/>
          </w:tcPr>
          <w:p w:rsidR="00DF54C1" w:rsidRPr="00CC37FE" w:rsidRDefault="00DF54C1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Общ</w:t>
            </w:r>
            <w:r w:rsidR="00C97B17">
              <w:rPr>
                <w:rFonts w:ascii="Arial" w:hAnsi="Arial" w:cs="Arial"/>
                <w:sz w:val="24"/>
                <w:szCs w:val="24"/>
              </w:rPr>
              <w:t>ий объем финансирования 52860,90</w:t>
            </w:r>
            <w:r w:rsidRPr="00CC37FE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 реализации:</w:t>
            </w:r>
          </w:p>
          <w:p w:rsidR="00DF54C1" w:rsidRPr="00CC37FE" w:rsidRDefault="00C97B17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2017 году -17620,30</w:t>
            </w:r>
            <w:r w:rsidR="00DF54C1" w:rsidRPr="00CC37FE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DF54C1" w:rsidRPr="00CC37FE" w:rsidRDefault="00C97B17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2018 году -17620,30</w:t>
            </w:r>
            <w:r w:rsidR="00DF54C1" w:rsidRPr="00CC37FE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DF54C1" w:rsidRPr="00CC37FE" w:rsidRDefault="00C97B17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2018 году -17620,30</w:t>
            </w:r>
            <w:r w:rsidR="00DF54C1" w:rsidRPr="00CC37FE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DF54C1" w:rsidRPr="00CC37FE" w:rsidRDefault="00DF54C1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- за счет средств из краевого бюджета всего тыс. рублей., в том числе по годам реализации:</w:t>
            </w:r>
          </w:p>
          <w:p w:rsidR="00DF54C1" w:rsidRPr="00CC37FE" w:rsidRDefault="00DF54C1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 2017 году -0 тыс. руб.</w:t>
            </w:r>
          </w:p>
          <w:p w:rsidR="00DF54C1" w:rsidRPr="00CC37FE" w:rsidRDefault="00DF54C1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 2018 году -0 тыс. руб.</w:t>
            </w:r>
          </w:p>
          <w:p w:rsidR="00DF54C1" w:rsidRPr="00CC37FE" w:rsidRDefault="00DF54C1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 2019 году -0 тыс. руб.</w:t>
            </w:r>
          </w:p>
          <w:p w:rsidR="00DF54C1" w:rsidRPr="00CC37FE" w:rsidRDefault="00DF54C1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за счет средств районного бюджета всего 52689,30 тыс. руб., в том числе по годам реализации:</w:t>
            </w:r>
          </w:p>
          <w:p w:rsidR="00DF54C1" w:rsidRPr="00CC37FE" w:rsidRDefault="00C97B17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2017 году -17620,30 </w:t>
            </w:r>
            <w:r w:rsidR="00DF54C1" w:rsidRPr="00CC37FE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DF54C1" w:rsidRPr="00CC37FE" w:rsidRDefault="00DF54C1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 2018 году</w:t>
            </w:r>
            <w:r w:rsidR="00C97B17">
              <w:rPr>
                <w:rFonts w:ascii="Arial" w:hAnsi="Arial" w:cs="Arial"/>
                <w:sz w:val="24"/>
                <w:szCs w:val="24"/>
              </w:rPr>
              <w:t xml:space="preserve"> -17620,30 </w:t>
            </w:r>
            <w:r w:rsidRPr="00CC37FE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DF54C1" w:rsidRPr="00CC37FE" w:rsidRDefault="00C97B17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2019 году -17620,30 </w:t>
            </w:r>
            <w:r w:rsidR="00DF54C1" w:rsidRPr="00CC37FE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</w:tr>
      <w:tr w:rsidR="00DF54C1" w:rsidRPr="00CC37FE" w:rsidTr="008C3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</w:tcPr>
          <w:p w:rsidR="00DF54C1" w:rsidRPr="00CC37FE" w:rsidRDefault="00DF54C1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 xml:space="preserve">Система организации контроля за исполнением подпрограммы </w:t>
            </w:r>
          </w:p>
        </w:tc>
        <w:tc>
          <w:tcPr>
            <w:tcW w:w="5987" w:type="dxa"/>
          </w:tcPr>
          <w:p w:rsidR="00DF54C1" w:rsidRPr="00CC37FE" w:rsidRDefault="00DF54C1" w:rsidP="008C38CC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Контроль за целевым и эффективным использованием бюджетных средств осуществляется главным распорядителем бюджетных средств.</w:t>
            </w:r>
          </w:p>
          <w:p w:rsidR="00DF54C1" w:rsidRPr="00CC37FE" w:rsidRDefault="00DF54C1" w:rsidP="008C38CC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 xml:space="preserve">Текущий контроль за ходом реализации </w:t>
            </w:r>
            <w:r w:rsidRPr="00CC37FE">
              <w:rPr>
                <w:rFonts w:ascii="Arial" w:hAnsi="Arial" w:cs="Arial"/>
                <w:sz w:val="24"/>
                <w:szCs w:val="24"/>
              </w:rPr>
              <w:lastRenderedPageBreak/>
              <w:t>программы осуществляет МКУ «Управление по ГО, ЧС и безопасности Енисейского района»</w:t>
            </w:r>
          </w:p>
        </w:tc>
      </w:tr>
    </w:tbl>
    <w:p w:rsidR="00DF54C1" w:rsidRPr="00CC37FE" w:rsidRDefault="00DF54C1" w:rsidP="00DF54C1">
      <w:pPr>
        <w:tabs>
          <w:tab w:val="left" w:pos="6096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lastRenderedPageBreak/>
        <w:t>2. Основные разделы подпрограммы</w:t>
      </w:r>
    </w:p>
    <w:p w:rsidR="00DF54C1" w:rsidRPr="00CC37FE" w:rsidRDefault="00DF54C1" w:rsidP="00DF54C1">
      <w:pPr>
        <w:tabs>
          <w:tab w:val="left" w:pos="6096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2.1. Постановка общерайонной проблемы и обоснование необходимости разработки подпрограммы</w:t>
      </w:r>
    </w:p>
    <w:p w:rsidR="00DF54C1" w:rsidRPr="00CC37FE" w:rsidRDefault="00DF54C1" w:rsidP="00DF54C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Подпрограмма разработана в соответствии с Федеральными 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от 21.12.1994 № 69-ФЗ (в редакции ФЗ от 22.08.2004 № 122-ФЗ) «О пожарной безопасности», с постановлениями Правительства Российской Федерации от 10.11.1996 № 1340 «О порядке создания и использования резервов материальных ресурсов для ликвидации чрезвычайных ситуаций природного и техногенного характера»,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от 30.12.2003 №794 «О единой государственной системе предупреждения и ликвидации чрезвычайных ситуаций», постановлением Совета администрации Красноярского края от 30.12.2002 № 443-п «О резервах материально-технических ресурсов Красноярского края для ликвидации чрезвычайных ситуаций межмуниципального и краевого характера», приказа МЧС РФ от 23.12.2005 № 999 «Об утверждении Порядка создании нештатных аварийно-спасательных формирований» (зарегистрирован в Минюсте 19.01.2006 № 7383).</w:t>
      </w:r>
    </w:p>
    <w:p w:rsidR="00DF54C1" w:rsidRPr="00CC37FE" w:rsidRDefault="00DF54C1" w:rsidP="00DF54C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Для выполнения установленных функций и полномочий необходимо создание устойчивого функционирования МКУ «Управление по ГО, ЧС и безопасности Енисейского района».</w:t>
      </w:r>
    </w:p>
    <w:p w:rsidR="00DF54C1" w:rsidRPr="00CC37FE" w:rsidRDefault="00DF54C1" w:rsidP="00DF54C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F54C1" w:rsidRPr="00CC37FE" w:rsidRDefault="00DF54C1" w:rsidP="00DF54C1">
      <w:pPr>
        <w:shd w:val="clear" w:color="auto" w:fill="FFFFFF"/>
        <w:tabs>
          <w:tab w:val="left" w:pos="6096"/>
        </w:tabs>
        <w:jc w:val="center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2.2. Цель, задачи, целевые индикаторы</w:t>
      </w:r>
    </w:p>
    <w:p w:rsidR="00DF54C1" w:rsidRPr="00CC37FE" w:rsidRDefault="00DF54C1" w:rsidP="00DF54C1">
      <w:pPr>
        <w:shd w:val="clear" w:color="auto" w:fill="FFFFFF"/>
        <w:tabs>
          <w:tab w:val="left" w:pos="6096"/>
        </w:tabs>
        <w:jc w:val="center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и сроки выполнения подпрограммы</w:t>
      </w:r>
    </w:p>
    <w:p w:rsidR="00DF54C1" w:rsidRPr="00CC37FE" w:rsidRDefault="00DF54C1" w:rsidP="00DF54C1">
      <w:pPr>
        <w:tabs>
          <w:tab w:val="left" w:pos="470"/>
          <w:tab w:val="left" w:pos="609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Целью подпрограммы является устойчивое функционирование учреждения.</w:t>
      </w:r>
    </w:p>
    <w:p w:rsidR="00DF54C1" w:rsidRPr="00CC37FE" w:rsidRDefault="00DF54C1" w:rsidP="00DF54C1">
      <w:pPr>
        <w:tabs>
          <w:tab w:val="left" w:pos="470"/>
          <w:tab w:val="left" w:pos="609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Для выполнения поставленной цели необходимо решение задачи -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DF54C1" w:rsidRPr="00CC37FE" w:rsidRDefault="00DF54C1" w:rsidP="00DF54C1">
      <w:pPr>
        <w:tabs>
          <w:tab w:val="left" w:pos="470"/>
          <w:tab w:val="left" w:pos="609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 xml:space="preserve"> Выбор подпрограммных мероприятий обусловлен поставленной целью, задачами и уставной деятельностью учреждения.</w:t>
      </w:r>
    </w:p>
    <w:p w:rsidR="00DF54C1" w:rsidRPr="00CC37FE" w:rsidRDefault="00DF54C1" w:rsidP="00DF54C1">
      <w:pPr>
        <w:tabs>
          <w:tab w:val="left" w:pos="470"/>
          <w:tab w:val="left" w:pos="609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Подпрограммой определен целевой индикатор (приложение 1), который отражает достижимость намеченной цели и решение поставленной задачи:</w:t>
      </w:r>
    </w:p>
    <w:p w:rsidR="00DF54C1" w:rsidRPr="00CC37FE" w:rsidRDefault="00DF54C1" w:rsidP="00DF54C1">
      <w:pPr>
        <w:tabs>
          <w:tab w:val="left" w:pos="470"/>
          <w:tab w:val="left" w:pos="6096"/>
        </w:tabs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CC37FE">
        <w:rPr>
          <w:rFonts w:ascii="Arial" w:hAnsi="Arial" w:cs="Arial"/>
          <w:spacing w:val="-1"/>
          <w:sz w:val="24"/>
          <w:szCs w:val="24"/>
        </w:rPr>
        <w:t>уровень исполнения расходов бюджетной сметы на соответству</w:t>
      </w:r>
      <w:r w:rsidR="00535C0F">
        <w:rPr>
          <w:rFonts w:ascii="Arial" w:hAnsi="Arial" w:cs="Arial"/>
          <w:spacing w:val="-1"/>
          <w:sz w:val="24"/>
          <w:szCs w:val="24"/>
        </w:rPr>
        <w:t>ющий финансовый  год составит 99</w:t>
      </w:r>
      <w:r w:rsidRPr="00CC37FE">
        <w:rPr>
          <w:rFonts w:ascii="Arial" w:hAnsi="Arial" w:cs="Arial"/>
          <w:spacing w:val="-1"/>
          <w:sz w:val="24"/>
          <w:szCs w:val="24"/>
        </w:rPr>
        <w:t>,5%.</w:t>
      </w:r>
    </w:p>
    <w:p w:rsidR="00DF54C1" w:rsidRPr="00CC37FE" w:rsidRDefault="00DF54C1" w:rsidP="00DF54C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DF54C1" w:rsidRPr="00CC37FE" w:rsidRDefault="00DF54C1" w:rsidP="00DF54C1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2.3. Механизм реализации подпрограммы</w:t>
      </w:r>
    </w:p>
    <w:p w:rsidR="00DF54C1" w:rsidRPr="00CC37FE" w:rsidRDefault="00DF54C1" w:rsidP="00DF54C1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В целях эффективного выполнения возложенных функций и полномочий  необходимо обеспечение устойчивого функционирования муниципального казенного учреждения «Управление по ГО, ЧС и безопасности Енисейского района. В рамках настоящей Подпрограммы предусматривается реализация мероприятия «Руководство и управление в сфере установленных функций», направленное на решение задачи и достижение цели Подпрограммы.</w:t>
      </w:r>
    </w:p>
    <w:p w:rsidR="00DF54C1" w:rsidRPr="00CC37FE" w:rsidRDefault="00DF54C1" w:rsidP="00DF54C1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1. Реализацию подпрограммы осуществляют администрация Енисейского района и МКУ «Управление по ГО, ЧС и безопасности Енисейского района» (далее - Управление).</w:t>
      </w:r>
    </w:p>
    <w:p w:rsidR="00DF54C1" w:rsidRPr="00CC37FE" w:rsidRDefault="00DF54C1" w:rsidP="00DF54C1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2. Организационный механизм подпрограммы включает в себя следующее:</w:t>
      </w:r>
    </w:p>
    <w:p w:rsidR="00DF54C1" w:rsidRPr="00CC37FE" w:rsidRDefault="00030EA3" w:rsidP="00DF54C1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планирование деятельности</w:t>
      </w:r>
      <w:r w:rsidR="00DF54C1" w:rsidRPr="00CC37FE">
        <w:rPr>
          <w:rFonts w:ascii="Arial" w:hAnsi="Arial" w:cs="Arial"/>
          <w:sz w:val="24"/>
          <w:szCs w:val="24"/>
        </w:rPr>
        <w:t xml:space="preserve"> и определение перспектив  развития Управления;</w:t>
      </w:r>
    </w:p>
    <w:p w:rsidR="00DF54C1" w:rsidRPr="00CC37FE" w:rsidRDefault="00DF54C1" w:rsidP="00DF54C1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обеспечение результативности и целевого использования предусмотренных Управлению бюджетных ассигнований;</w:t>
      </w:r>
    </w:p>
    <w:p w:rsidR="00DF54C1" w:rsidRPr="00CC37FE" w:rsidRDefault="00DF54C1" w:rsidP="00DF54C1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прочие обязанности</w:t>
      </w:r>
      <w:r w:rsidR="00030EA3">
        <w:rPr>
          <w:rFonts w:ascii="Arial" w:hAnsi="Arial" w:cs="Arial"/>
          <w:sz w:val="24"/>
          <w:szCs w:val="24"/>
        </w:rPr>
        <w:t>,</w:t>
      </w:r>
      <w:r w:rsidRPr="00CC37FE">
        <w:rPr>
          <w:rFonts w:ascii="Arial" w:hAnsi="Arial" w:cs="Arial"/>
          <w:sz w:val="24"/>
          <w:szCs w:val="24"/>
        </w:rPr>
        <w:t xml:space="preserve"> определенные Уставом Управления и действующим законодательством.</w:t>
      </w:r>
    </w:p>
    <w:p w:rsidR="00DF54C1" w:rsidRPr="00CC37FE" w:rsidRDefault="00DF54C1" w:rsidP="00DF54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3. Ответственным лицом за подготовку отчетных данных, а также за их достоверность, по подпрограмме является МКУ «Управление по ГО, ЧС и безопасности Енисейского района».</w:t>
      </w:r>
    </w:p>
    <w:p w:rsidR="00DF54C1" w:rsidRPr="00CC37FE" w:rsidRDefault="00DF54C1" w:rsidP="00DF54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4. Текущий контроль за исполнением программных мероприятий, осуществляет МКУ «Управление по ГО, ЧС и безопасности Енисейского района».</w:t>
      </w:r>
    </w:p>
    <w:p w:rsidR="00DF54C1" w:rsidRPr="00CC37FE" w:rsidRDefault="00DF54C1" w:rsidP="00DF54C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 xml:space="preserve">5. Отчет о реализации подпрограммы  формируется ответственным лицом по формам и в сроки определенные постановлением администрации </w:t>
      </w:r>
      <w:r w:rsidR="002C5AEE">
        <w:rPr>
          <w:rFonts w:ascii="Arial" w:hAnsi="Arial" w:cs="Arial"/>
          <w:sz w:val="24"/>
          <w:szCs w:val="24"/>
        </w:rPr>
        <w:t>района от 26.08.201</w:t>
      </w:r>
      <w:r w:rsidR="000737E1">
        <w:rPr>
          <w:rFonts w:ascii="Arial" w:hAnsi="Arial" w:cs="Arial"/>
          <w:sz w:val="24"/>
          <w:szCs w:val="24"/>
        </w:rPr>
        <w:t>6</w:t>
      </w:r>
      <w:r w:rsidR="002C5AEE">
        <w:rPr>
          <w:rFonts w:ascii="Arial" w:hAnsi="Arial" w:cs="Arial"/>
          <w:sz w:val="24"/>
          <w:szCs w:val="24"/>
        </w:rPr>
        <w:t xml:space="preserve"> № 474</w:t>
      </w:r>
      <w:r w:rsidRPr="00CC37FE">
        <w:rPr>
          <w:rFonts w:ascii="Arial" w:hAnsi="Arial" w:cs="Arial"/>
          <w:sz w:val="24"/>
          <w:szCs w:val="24"/>
        </w:rPr>
        <w:t>-п «Об утверждении Порядка принятия решений о разработке муниципальных программ Енисейского района, их формировании и реализации».</w:t>
      </w:r>
    </w:p>
    <w:p w:rsidR="00DF54C1" w:rsidRPr="00CC37FE" w:rsidRDefault="00DF54C1" w:rsidP="00030EA3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6. Основным правовым механизмом реализации подпрограммы является совокупность нормативно-правовых актов правительства Российской Федерации, Красноярского края и Енисейского района способствующих выполнению поставленных задач и достижению цели подпрограммы.</w:t>
      </w:r>
    </w:p>
    <w:p w:rsidR="00DF54C1" w:rsidRPr="00CC37FE" w:rsidRDefault="00030EA3" w:rsidP="00DF54C1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DF54C1" w:rsidRPr="00CC37FE">
        <w:rPr>
          <w:rFonts w:ascii="Arial" w:hAnsi="Arial" w:cs="Arial"/>
          <w:sz w:val="24"/>
          <w:szCs w:val="24"/>
        </w:rPr>
        <w:t>. Оценку эффективности реализации подпрограммы осуществляет администрация Енисейского района в соответствии с Порядком, утверждаемым нормативно-правовым актом.</w:t>
      </w:r>
    </w:p>
    <w:p w:rsidR="00DF54C1" w:rsidRPr="00CC37FE" w:rsidRDefault="00030EA3" w:rsidP="00DF54C1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DF54C1" w:rsidRPr="00CC37FE">
        <w:rPr>
          <w:rFonts w:ascii="Arial" w:hAnsi="Arial" w:cs="Arial"/>
          <w:sz w:val="24"/>
          <w:szCs w:val="24"/>
        </w:rPr>
        <w:t>.Оценка эффективности реализации подпрограммы осуществляется в целях:</w:t>
      </w:r>
    </w:p>
    <w:p w:rsidR="00DF54C1" w:rsidRPr="00CC37FE" w:rsidRDefault="00DF54C1" w:rsidP="00DF54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выявления отклонений фактических показателей от плановых значений;</w:t>
      </w:r>
    </w:p>
    <w:p w:rsidR="00DF54C1" w:rsidRPr="00CC37FE" w:rsidRDefault="00DF54C1" w:rsidP="00DF54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DF54C1" w:rsidRPr="00CC37FE" w:rsidRDefault="00DF54C1" w:rsidP="00DF54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принятия мер по выполнению показателей непосредственных и конечных результатов;</w:t>
      </w:r>
    </w:p>
    <w:p w:rsidR="00DF54C1" w:rsidRPr="00CC37FE" w:rsidRDefault="00DF54C1" w:rsidP="00DF54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принятия мер для улучшения качества планирования.</w:t>
      </w:r>
    </w:p>
    <w:p w:rsidR="00DF54C1" w:rsidRPr="00CC37FE" w:rsidRDefault="00030EA3" w:rsidP="00DF54C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DF54C1" w:rsidRPr="00CC37FE">
        <w:rPr>
          <w:rFonts w:ascii="Arial" w:hAnsi="Arial" w:cs="Arial"/>
          <w:sz w:val="24"/>
          <w:szCs w:val="24"/>
        </w:rPr>
        <w:t>. Главными распорядителями бюджетных средств, выделяемых на реализацию подпрограммы является администрация Енисейского района.</w:t>
      </w:r>
    </w:p>
    <w:p w:rsidR="00DF54C1" w:rsidRPr="00CC37FE" w:rsidRDefault="00030EA3" w:rsidP="00DF54C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DF54C1" w:rsidRPr="00CC37FE">
        <w:rPr>
          <w:rFonts w:ascii="Arial" w:hAnsi="Arial" w:cs="Arial"/>
          <w:sz w:val="24"/>
          <w:szCs w:val="24"/>
        </w:rPr>
        <w:t xml:space="preserve">. Финансирование мероприятий программы осуществляется за счет средств районного бюджета в соответствии с </w:t>
      </w:r>
      <w:hyperlink w:anchor="Par377" w:history="1">
        <w:r w:rsidR="00DF54C1" w:rsidRPr="00CC37FE">
          <w:rPr>
            <w:rFonts w:ascii="Arial" w:hAnsi="Arial" w:cs="Arial"/>
            <w:sz w:val="24"/>
            <w:szCs w:val="24"/>
          </w:rPr>
          <w:t>мероприятиями</w:t>
        </w:r>
      </w:hyperlink>
      <w:r w:rsidR="00DF54C1" w:rsidRPr="00CC37FE">
        <w:rPr>
          <w:rFonts w:ascii="Arial" w:hAnsi="Arial" w:cs="Arial"/>
          <w:sz w:val="24"/>
          <w:szCs w:val="24"/>
        </w:rPr>
        <w:t xml:space="preserve"> подпрограммы согласно приложению № 2 к подпрограмме.</w:t>
      </w:r>
    </w:p>
    <w:p w:rsidR="00DF54C1" w:rsidRPr="00CC37FE" w:rsidRDefault="00030EA3" w:rsidP="00DF54C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DF54C1" w:rsidRPr="00CC37FE">
        <w:rPr>
          <w:rFonts w:ascii="Arial" w:hAnsi="Arial" w:cs="Arial"/>
          <w:sz w:val="24"/>
          <w:szCs w:val="24"/>
        </w:rPr>
        <w:t xml:space="preserve">. Финансовое управление администрации Енисейского района осуществляет финансирование расходов Программы на основании заявки на финансирование, направленной главным распорядителем бюджетный средств, в соответствии со сводной бюджетной росписью и в пределах лимитов бюджетных обязательств. </w:t>
      </w:r>
    </w:p>
    <w:p w:rsidR="00DF54C1" w:rsidRPr="00CC37FE" w:rsidRDefault="00030EA3" w:rsidP="00DF54C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DF54C1" w:rsidRPr="00CC37FE">
        <w:rPr>
          <w:rFonts w:ascii="Arial" w:hAnsi="Arial" w:cs="Arial"/>
          <w:sz w:val="24"/>
          <w:szCs w:val="24"/>
        </w:rPr>
        <w:t>. Неиспользованные целевые средства подлежат возврату в районный бюджет в установленном порядке.</w:t>
      </w:r>
    </w:p>
    <w:p w:rsidR="00DF54C1" w:rsidRPr="00CC37FE" w:rsidRDefault="00DF54C1" w:rsidP="00DF54C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F54C1" w:rsidRPr="00CC37FE" w:rsidRDefault="00DF54C1" w:rsidP="00DF54C1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2.4. Управление подпрограммой и контроль за ходом ее выполнения</w:t>
      </w:r>
    </w:p>
    <w:p w:rsidR="00DF54C1" w:rsidRPr="00CC37FE" w:rsidRDefault="00DF54C1" w:rsidP="00DF54C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Организацию управления настоящей подпрограммой осуществляет МКУ «Управление по ГО, ЧС и безопасности Енисейского района».</w:t>
      </w:r>
    </w:p>
    <w:p w:rsidR="00DF54C1" w:rsidRPr="00CC37FE" w:rsidRDefault="00DF54C1" w:rsidP="00DF54C1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В функции МКУ «Управление по ГО, ЧС и безопасности Енисейского района» по управлению настоящей программы входит:</w:t>
      </w:r>
    </w:p>
    <w:p w:rsidR="00DF54C1" w:rsidRPr="00CC37FE" w:rsidRDefault="00DF54C1" w:rsidP="00DF54C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 xml:space="preserve">-осуществление текущего контроля за ходом реализации настоящей подпрограммы, </w:t>
      </w:r>
    </w:p>
    <w:p w:rsidR="00DF54C1" w:rsidRPr="00CC37FE" w:rsidRDefault="00DF54C1" w:rsidP="00DF54C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-контроль за использованием бюджетных средств, выделяемых на выполнение мероприятий,</w:t>
      </w:r>
    </w:p>
    <w:p w:rsidR="00DF54C1" w:rsidRPr="00CC37FE" w:rsidRDefault="00DF54C1" w:rsidP="00DF54C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lastRenderedPageBreak/>
        <w:t>-подготовка отчетов о ходе и результатах выполнения мероприятий подпрограммы.</w:t>
      </w:r>
    </w:p>
    <w:p w:rsidR="00DF54C1" w:rsidRPr="00CC37FE" w:rsidRDefault="00DF54C1" w:rsidP="00DF54C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Контроль за соблюдением условий предоставления и использования бюджетных средств, предоставляемых по настоящей подпрограмме юридическим лицам, осуществляется отделом контроля, анализа и методологии финансового управления администрации Енисейского района, контрольно-счетной палатой Енисейского района, в соответствии с действующим законодательством.</w:t>
      </w:r>
    </w:p>
    <w:p w:rsidR="00DF54C1" w:rsidRPr="00CC37FE" w:rsidRDefault="00DF54C1" w:rsidP="00DF54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F54C1" w:rsidRPr="00CC37FE" w:rsidRDefault="00DF54C1" w:rsidP="00DF54C1">
      <w:pPr>
        <w:pStyle w:val="15"/>
        <w:autoSpaceDE w:val="0"/>
        <w:autoSpaceDN w:val="0"/>
        <w:adjustRightInd w:val="0"/>
        <w:ind w:left="0"/>
        <w:jc w:val="center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2.5. Оценка социально-экономической эффективности подпрограммы</w:t>
      </w:r>
    </w:p>
    <w:p w:rsidR="00DF54C1" w:rsidRPr="00CC37FE" w:rsidRDefault="00DF54C1" w:rsidP="00DF54C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Эффект от реализации подпрограммы ожидается следующий:</w:t>
      </w:r>
    </w:p>
    <w:p w:rsidR="00DF54C1" w:rsidRPr="00CC37FE" w:rsidRDefault="00DF54C1" w:rsidP="00DF54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-обеспечение  выполнения функций учреждения,</w:t>
      </w:r>
    </w:p>
    <w:p w:rsidR="00DF54C1" w:rsidRPr="00CC37FE" w:rsidRDefault="00DF54C1" w:rsidP="00DF54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-обеспечение исполнения функций межмуниципальной Единой дежурно-диспетчерской службы Енисейского района и г. Енисейска,</w:t>
      </w:r>
    </w:p>
    <w:p w:rsidR="00DF54C1" w:rsidRPr="00CC37FE" w:rsidRDefault="00DF54C1" w:rsidP="00DF54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CC37FE">
        <w:rPr>
          <w:rFonts w:ascii="Arial" w:hAnsi="Arial" w:cs="Arial"/>
          <w:spacing w:val="-1"/>
          <w:sz w:val="24"/>
          <w:szCs w:val="24"/>
        </w:rPr>
        <w:t>-выполнение показателей исполнения расходов бюджетной сметы на 99,5 %.</w:t>
      </w:r>
    </w:p>
    <w:p w:rsidR="00DF54C1" w:rsidRPr="00CC37FE" w:rsidRDefault="00DF54C1" w:rsidP="00DF54C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F54C1" w:rsidRPr="00CC37FE" w:rsidRDefault="00DF54C1" w:rsidP="00DF54C1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2.6. Мероприятия подпрограммы</w:t>
      </w:r>
    </w:p>
    <w:p w:rsidR="00DF54C1" w:rsidRPr="00CC37FE" w:rsidRDefault="00DF54C1" w:rsidP="00DF54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№2 к подпрограмме.</w:t>
      </w:r>
    </w:p>
    <w:p w:rsidR="00DF54C1" w:rsidRPr="00CC37FE" w:rsidRDefault="00DF54C1" w:rsidP="00DF54C1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DF54C1" w:rsidRDefault="00DF54C1" w:rsidP="00DF54C1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C046D3" w:rsidRPr="00CC37FE" w:rsidRDefault="00C046D3" w:rsidP="00DF54C1">
      <w:pPr>
        <w:pStyle w:val="ConsPlusCell"/>
        <w:jc w:val="both"/>
        <w:rPr>
          <w:rFonts w:ascii="Arial" w:hAnsi="Arial" w:cs="Arial"/>
          <w:sz w:val="24"/>
          <w:szCs w:val="24"/>
        </w:rPr>
        <w:sectPr w:rsidR="00C046D3" w:rsidRPr="00CC37FE" w:rsidSect="008C38CC">
          <w:headerReference w:type="default" r:id="rId9"/>
          <w:pgSz w:w="11905" w:h="16838"/>
          <w:pgMar w:top="1134" w:right="850" w:bottom="1134" w:left="1701" w:header="425" w:footer="720" w:gutter="0"/>
          <w:cols w:space="720"/>
          <w:noEndnote/>
          <w:titlePg/>
          <w:docGrid w:linePitch="299"/>
        </w:sectPr>
      </w:pPr>
    </w:p>
    <w:tbl>
      <w:tblPr>
        <w:tblW w:w="1600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16004"/>
      </w:tblGrid>
      <w:tr w:rsidR="00DF54C1" w:rsidRPr="00CC37FE" w:rsidTr="008C38CC">
        <w:trPr>
          <w:trHeight w:val="810"/>
        </w:trPr>
        <w:tc>
          <w:tcPr>
            <w:tcW w:w="16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tbl>
            <w:tblPr>
              <w:tblpPr w:leftFromText="180" w:rightFromText="180" w:vertAnchor="text" w:horzAnchor="margin" w:tblpX="-140" w:tblpY="-332"/>
              <w:tblW w:w="14420" w:type="dxa"/>
              <w:tblLayout w:type="fixed"/>
              <w:tblLook w:val="00A0" w:firstRow="1" w:lastRow="0" w:firstColumn="1" w:lastColumn="0" w:noHBand="0" w:noVBand="0"/>
            </w:tblPr>
            <w:tblGrid>
              <w:gridCol w:w="920"/>
              <w:gridCol w:w="3046"/>
              <w:gridCol w:w="1224"/>
              <w:gridCol w:w="1530"/>
              <w:gridCol w:w="1540"/>
              <w:gridCol w:w="1369"/>
              <w:gridCol w:w="1837"/>
              <w:gridCol w:w="2954"/>
            </w:tblGrid>
            <w:tr w:rsidR="00DF54C1" w:rsidRPr="00CC37FE" w:rsidTr="008C38CC">
              <w:trPr>
                <w:trHeight w:val="830"/>
              </w:trPr>
              <w:tc>
                <w:tcPr>
                  <w:tcW w:w="1442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DF54C1" w:rsidRPr="00CC37FE" w:rsidRDefault="00DF54C1" w:rsidP="008C38CC">
                  <w:pPr>
                    <w:ind w:left="939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Приложение № 1 к паспорту подпрограммы 3 «Обеспечение реализации муниципальной программы и прочие мероприятия, реализуемой в рамках муниципальной программы Енисейского района </w:t>
                  </w:r>
                </w:p>
                <w:p w:rsidR="00DF54C1" w:rsidRPr="00CC37FE" w:rsidRDefault="00DF54C1" w:rsidP="008C38CC">
                  <w:pPr>
                    <w:ind w:left="939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 xml:space="preserve"> «Обеспечение безопасности населения Енисейского района»</w:t>
                  </w:r>
                </w:p>
                <w:p w:rsidR="00DF54C1" w:rsidRPr="00CC37FE" w:rsidRDefault="00DF54C1" w:rsidP="008C38C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F54C1" w:rsidRPr="00CC37FE" w:rsidRDefault="00DF54C1" w:rsidP="008C38C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Перечень целевых индикаторов подпрограммы 3 "Обеспечение реализации муниципальной программы и прочие мероприятия"</w:t>
                  </w:r>
                  <w:r w:rsidRPr="00CC37F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br/>
                  </w:r>
                </w:p>
              </w:tc>
            </w:tr>
            <w:tr w:rsidR="00DF54C1" w:rsidRPr="00CC37FE" w:rsidTr="008C38CC">
              <w:trPr>
                <w:trHeight w:val="1669"/>
              </w:trPr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54C1" w:rsidRPr="00CC37FE" w:rsidRDefault="00DF54C1" w:rsidP="008C38C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№</w:t>
                  </w: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br/>
                    <w:t>п/п</w:t>
                  </w:r>
                </w:p>
              </w:tc>
              <w:tc>
                <w:tcPr>
                  <w:tcW w:w="3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54C1" w:rsidRPr="00CC37FE" w:rsidRDefault="00DF54C1" w:rsidP="008C38C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Цель,</w:t>
                  </w: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br/>
                    <w:t>целевые индикаторы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54C1" w:rsidRPr="00CC37FE" w:rsidRDefault="00DF54C1" w:rsidP="008C38C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54C1" w:rsidRPr="00CC37FE" w:rsidRDefault="00DF54C1" w:rsidP="008C38C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Источник информации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54C1" w:rsidRPr="00CC37FE" w:rsidRDefault="00DF54C1" w:rsidP="008C38C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Текущий финансовый год</w:t>
                  </w: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br/>
                    <w:t>(2016 год)</w:t>
                  </w:r>
                </w:p>
              </w:tc>
              <w:tc>
                <w:tcPr>
                  <w:tcW w:w="13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54C1" w:rsidRPr="00CC37FE" w:rsidRDefault="00DF54C1" w:rsidP="008C38C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Очередной финансовый год</w:t>
                  </w: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br/>
                    <w:t>(2017 год)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54C1" w:rsidRPr="00CC37FE" w:rsidRDefault="00DF54C1" w:rsidP="008C38C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Первый год планового периода</w:t>
                  </w: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br/>
                    <w:t>(2018</w:t>
                  </w:r>
                  <w:r w:rsidR="005C2B8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год)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54C1" w:rsidRPr="00CC37FE" w:rsidRDefault="00DF54C1" w:rsidP="008C38C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Второй год планового периода</w:t>
                  </w: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br/>
                    <w:t>(2019 год)</w:t>
                  </w:r>
                </w:p>
              </w:tc>
            </w:tr>
            <w:tr w:rsidR="00DF54C1" w:rsidRPr="00CC37FE" w:rsidTr="008C38CC">
              <w:trPr>
                <w:trHeight w:val="571"/>
              </w:trPr>
              <w:tc>
                <w:tcPr>
                  <w:tcW w:w="1442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54C1" w:rsidRPr="00CC37FE" w:rsidRDefault="00DF54C1" w:rsidP="008C38CC">
                  <w:pPr>
                    <w:tabs>
                      <w:tab w:val="left" w:pos="470"/>
                      <w:tab w:val="left" w:pos="6096"/>
                    </w:tabs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Цель 1: Устойчивое функционирование учреждения.</w:t>
                  </w:r>
                </w:p>
              </w:tc>
            </w:tr>
            <w:tr w:rsidR="00DF54C1" w:rsidRPr="00CC37FE" w:rsidTr="008C38CC">
              <w:trPr>
                <w:trHeight w:val="1087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F54C1" w:rsidRPr="00CC37FE" w:rsidRDefault="00DF54C1" w:rsidP="008C38C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54C1" w:rsidRPr="00CC37FE" w:rsidRDefault="00DF54C1" w:rsidP="008C38C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Уровень исполнения расходов бюджетной сметы на соответствующий финансовый год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54C1" w:rsidRPr="00CC37FE" w:rsidRDefault="00DF54C1" w:rsidP="008C38C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54C1" w:rsidRPr="00CC37FE" w:rsidRDefault="00DF54C1" w:rsidP="008C38C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Справка МКУ «Межведомственная бухгалтерия»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54C1" w:rsidRPr="00CC37FE" w:rsidRDefault="00DF54C1" w:rsidP="008C38C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98,5</w:t>
                  </w:r>
                </w:p>
              </w:tc>
              <w:tc>
                <w:tcPr>
                  <w:tcW w:w="1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54C1" w:rsidRPr="00CC37FE" w:rsidRDefault="00DF54C1" w:rsidP="008C38C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99,5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54C1" w:rsidRPr="00CC37FE" w:rsidRDefault="00DF54C1" w:rsidP="008C38C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99,8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54C1" w:rsidRPr="00CC37FE" w:rsidRDefault="00DF54C1" w:rsidP="008C38C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DF54C1" w:rsidRPr="00CC37FE" w:rsidRDefault="00DF54C1" w:rsidP="008C38CC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F54C1" w:rsidRPr="00CC37FE" w:rsidRDefault="00DF54C1" w:rsidP="00DF54C1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DF54C1" w:rsidRDefault="00DF54C1" w:rsidP="00DF54C1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C046D3" w:rsidRPr="00CC37FE" w:rsidRDefault="00C046D3" w:rsidP="00DF54C1">
      <w:pPr>
        <w:pStyle w:val="ConsPlusCell"/>
        <w:jc w:val="both"/>
        <w:rPr>
          <w:rFonts w:ascii="Arial" w:hAnsi="Arial" w:cs="Arial"/>
          <w:sz w:val="24"/>
          <w:szCs w:val="24"/>
        </w:rPr>
        <w:sectPr w:rsidR="00C046D3" w:rsidRPr="00CC37FE" w:rsidSect="008C38CC"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299"/>
        </w:sectPr>
      </w:pPr>
    </w:p>
    <w:p w:rsidR="00DF54C1" w:rsidRPr="00CC37FE" w:rsidRDefault="00DF54C1" w:rsidP="00DF54C1">
      <w:pPr>
        <w:ind w:left="8505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lastRenderedPageBreak/>
        <w:t>Приложение №1</w:t>
      </w:r>
      <w:r w:rsidRPr="00CC37FE">
        <w:rPr>
          <w:rFonts w:ascii="Arial" w:hAnsi="Arial" w:cs="Arial"/>
          <w:sz w:val="24"/>
          <w:szCs w:val="24"/>
        </w:rPr>
        <w:br/>
        <w:t>к подпрограмме 3«Обеспечение реализации муниципальной программы и прочие мероприятия», реализуемой в рамках муниципальной программы Енисейского района  «Обеспечение безопасности населения Енисейского района»</w:t>
      </w:r>
    </w:p>
    <w:p w:rsidR="00DF54C1" w:rsidRPr="00CC37FE" w:rsidRDefault="00DF54C1" w:rsidP="00DF54C1">
      <w:pPr>
        <w:ind w:left="8505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XSpec="center" w:tblpY="3475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88"/>
        <w:gridCol w:w="1680"/>
        <w:gridCol w:w="840"/>
        <w:gridCol w:w="840"/>
        <w:gridCol w:w="840"/>
        <w:gridCol w:w="840"/>
        <w:gridCol w:w="1260"/>
        <w:gridCol w:w="1260"/>
        <w:gridCol w:w="1260"/>
        <w:gridCol w:w="1400"/>
        <w:gridCol w:w="1575"/>
      </w:tblGrid>
      <w:tr w:rsidR="00DF54C1" w:rsidRPr="00CC37FE" w:rsidTr="00AC31AC">
        <w:trPr>
          <w:trHeight w:val="450"/>
        </w:trPr>
        <w:tc>
          <w:tcPr>
            <w:tcW w:w="14283" w:type="dxa"/>
            <w:gridSpan w:val="11"/>
            <w:tcBorders>
              <w:top w:val="nil"/>
              <w:left w:val="nil"/>
              <w:right w:val="nil"/>
            </w:tcBorders>
            <w:shd w:val="clear" w:color="000000" w:fill="FFFFFF"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C37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Перечень мероприятий подпрограммы 3 "Обеспечение реализации муниципальной программы и прочие мероприятия" </w:t>
            </w:r>
          </w:p>
        </w:tc>
      </w:tr>
      <w:tr w:rsidR="00DF54C1" w:rsidRPr="00CC37FE" w:rsidTr="00D542F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488" w:type="dxa"/>
            <w:vMerge w:val="restart"/>
            <w:shd w:val="clear" w:color="auto" w:fill="auto"/>
            <w:vAlign w:val="bottom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680" w:type="dxa"/>
            <w:vMerge w:val="restart"/>
            <w:shd w:val="clear" w:color="auto" w:fill="auto"/>
            <w:vAlign w:val="bottom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360" w:type="dxa"/>
            <w:gridSpan w:val="4"/>
            <w:vMerge w:val="restart"/>
            <w:shd w:val="clear" w:color="auto" w:fill="auto"/>
            <w:vAlign w:val="bottom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80" w:type="dxa"/>
            <w:gridSpan w:val="4"/>
            <w:shd w:val="clear" w:color="auto" w:fill="auto"/>
            <w:vAlign w:val="bottom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1575" w:type="dxa"/>
            <w:vMerge w:val="restart"/>
            <w:shd w:val="clear" w:color="auto" w:fill="auto"/>
            <w:vAlign w:val="bottom"/>
            <w:hideMark/>
          </w:tcPr>
          <w:p w:rsidR="00DF54C1" w:rsidRPr="00030EA3" w:rsidRDefault="00DF54C1" w:rsidP="008C3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EA3">
              <w:rPr>
                <w:rFonts w:ascii="Arial" w:hAnsi="Arial" w:cs="Arial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F54C1" w:rsidRPr="00CC37FE" w:rsidTr="00D542F8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2488" w:type="dxa"/>
            <w:vMerge/>
            <w:vAlign w:val="center"/>
            <w:hideMark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  <w:hideMark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0" w:type="dxa"/>
            <w:gridSpan w:val="4"/>
            <w:vMerge/>
            <w:vAlign w:val="center"/>
            <w:hideMark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0" w:type="dxa"/>
            <w:gridSpan w:val="4"/>
            <w:shd w:val="clear" w:color="auto" w:fill="auto"/>
            <w:vAlign w:val="bottom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(тыс. руб.), годы</w:t>
            </w:r>
          </w:p>
        </w:tc>
        <w:tc>
          <w:tcPr>
            <w:tcW w:w="1575" w:type="dxa"/>
            <w:vMerge/>
            <w:vAlign w:val="center"/>
            <w:hideMark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54C1" w:rsidRPr="00CC37FE" w:rsidTr="00D542F8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88" w:type="dxa"/>
            <w:vMerge/>
            <w:vAlign w:val="center"/>
            <w:hideMark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  <w:hideMark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40" w:type="dxa"/>
            <w:shd w:val="clear" w:color="auto" w:fill="auto"/>
            <w:vAlign w:val="bottom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840" w:type="dxa"/>
            <w:shd w:val="clear" w:color="auto" w:fill="auto"/>
            <w:vAlign w:val="bottom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40" w:type="dxa"/>
            <w:shd w:val="clear" w:color="auto" w:fill="auto"/>
            <w:vAlign w:val="bottom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DF54C1" w:rsidRPr="0028071D" w:rsidRDefault="00DF54C1" w:rsidP="008C38C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071D">
              <w:rPr>
                <w:rFonts w:ascii="Arial" w:hAnsi="Arial" w:cs="Arial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575" w:type="dxa"/>
            <w:vAlign w:val="center"/>
            <w:hideMark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54C1" w:rsidRPr="00CC37FE" w:rsidTr="00D542F8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488" w:type="dxa"/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Расходные обязательства по подпрограмме всего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17</w:t>
            </w:r>
            <w:r w:rsidR="00EC5DE0">
              <w:rPr>
                <w:rFonts w:ascii="Arial" w:hAnsi="Arial" w:cs="Arial"/>
                <w:sz w:val="24"/>
                <w:szCs w:val="24"/>
              </w:rPr>
              <w:t>620,30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F54C1" w:rsidRPr="00CC37FE" w:rsidRDefault="00EC5DE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17620,30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F54C1" w:rsidRPr="00CC37FE" w:rsidRDefault="00EC5DE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17620,30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52</w:t>
            </w:r>
            <w:r w:rsidR="00EC5DE0">
              <w:rPr>
                <w:rFonts w:ascii="Arial" w:hAnsi="Arial" w:cs="Arial"/>
                <w:sz w:val="24"/>
                <w:szCs w:val="24"/>
              </w:rPr>
              <w:t>860,90</w:t>
            </w:r>
          </w:p>
        </w:tc>
        <w:tc>
          <w:tcPr>
            <w:tcW w:w="1575" w:type="dxa"/>
            <w:shd w:val="clear" w:color="auto" w:fill="auto"/>
            <w:vAlign w:val="bottom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DF54C1" w:rsidRPr="00CC37FE" w:rsidTr="00D542F8">
        <w:tblPrEx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2488" w:type="dxa"/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 xml:space="preserve">Задача подпрограммы: </w:t>
            </w:r>
            <w:r w:rsidRPr="00CC37FE">
              <w:rPr>
                <w:rFonts w:ascii="Arial" w:hAnsi="Arial" w:cs="Arial"/>
                <w:sz w:val="24"/>
                <w:szCs w:val="24"/>
              </w:rPr>
              <w:br/>
              <w:t xml:space="preserve">Создание условий для эффективного, ответственного и прозрачного управления финансовыми ресурсами в рамках </w:t>
            </w:r>
            <w:r w:rsidRPr="00CC37FE">
              <w:rPr>
                <w:rFonts w:ascii="Arial" w:hAnsi="Arial" w:cs="Arial"/>
                <w:sz w:val="24"/>
                <w:szCs w:val="24"/>
              </w:rPr>
              <w:lastRenderedPageBreak/>
              <w:t>выполнения установленных функций и полномочий.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Енисейского района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75" w:type="dxa"/>
            <w:shd w:val="clear" w:color="auto" w:fill="auto"/>
            <w:hideMark/>
          </w:tcPr>
          <w:p w:rsidR="00DF54C1" w:rsidRPr="00EF57C1" w:rsidRDefault="00DF54C1" w:rsidP="008C38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C1">
              <w:rPr>
                <w:rFonts w:ascii="Arial" w:hAnsi="Arial" w:cs="Arial"/>
                <w:sz w:val="20"/>
                <w:szCs w:val="20"/>
              </w:rPr>
              <w:t>Выполнение показателей кассового исполнения бюджетной сметы и показателей доведенных лимитов бюджетны</w:t>
            </w:r>
            <w:r w:rsidR="00AC31AC">
              <w:rPr>
                <w:rFonts w:ascii="Arial" w:hAnsi="Arial" w:cs="Arial"/>
                <w:sz w:val="20"/>
                <w:szCs w:val="20"/>
              </w:rPr>
              <w:t xml:space="preserve">х </w:t>
            </w:r>
            <w:r w:rsidR="00AC31AC">
              <w:rPr>
                <w:rFonts w:ascii="Arial" w:hAnsi="Arial" w:cs="Arial"/>
                <w:sz w:val="20"/>
                <w:szCs w:val="20"/>
              </w:rPr>
              <w:lastRenderedPageBreak/>
              <w:t>обязательств, ежегодно до 99,5</w:t>
            </w:r>
            <w:r w:rsidRPr="00EF57C1">
              <w:rPr>
                <w:rFonts w:ascii="Arial" w:hAnsi="Arial" w:cs="Arial"/>
                <w:sz w:val="20"/>
                <w:szCs w:val="20"/>
              </w:rPr>
              <w:t>%.</w:t>
            </w:r>
          </w:p>
        </w:tc>
      </w:tr>
      <w:tr w:rsidR="00AC31AC" w:rsidRPr="00CC37FE" w:rsidTr="00D542F8">
        <w:tblPrEx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2488" w:type="dxa"/>
            <w:shd w:val="clear" w:color="auto" w:fill="auto"/>
            <w:vAlign w:val="center"/>
            <w:hideMark/>
          </w:tcPr>
          <w:p w:rsidR="00AC31AC" w:rsidRPr="00CC37FE" w:rsidRDefault="00AC31AC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AC31AC">
              <w:rPr>
                <w:rFonts w:ascii="Arial" w:hAnsi="Arial" w:cs="Arial"/>
                <w:sz w:val="24"/>
                <w:szCs w:val="24"/>
              </w:rPr>
              <w:lastRenderedPageBreak/>
              <w:t xml:space="preserve">1. Региональные выплаты и выплаты,обеспечивающие уровень </w:t>
            </w:r>
            <w:r w:rsidR="00D542F8" w:rsidRPr="00AC31AC">
              <w:rPr>
                <w:rFonts w:ascii="Arial" w:hAnsi="Arial" w:cs="Arial"/>
                <w:sz w:val="24"/>
                <w:szCs w:val="24"/>
              </w:rPr>
              <w:t>заработной</w:t>
            </w:r>
            <w:r w:rsidRPr="00AC31AC">
              <w:rPr>
                <w:rFonts w:ascii="Arial" w:hAnsi="Arial" w:cs="Arial"/>
                <w:sz w:val="24"/>
                <w:szCs w:val="24"/>
              </w:rPr>
              <w:t xml:space="preserve"> платы работников бюджетной сферы не ниже размера минимальной </w:t>
            </w:r>
            <w:r w:rsidR="00D542F8" w:rsidRPr="00AC31AC">
              <w:rPr>
                <w:rFonts w:ascii="Arial" w:hAnsi="Arial" w:cs="Arial"/>
                <w:sz w:val="24"/>
                <w:szCs w:val="24"/>
              </w:rPr>
              <w:t>заработной</w:t>
            </w:r>
            <w:r w:rsidRPr="00AC31AC">
              <w:rPr>
                <w:rFonts w:ascii="Arial" w:hAnsi="Arial" w:cs="Arial"/>
                <w:sz w:val="24"/>
                <w:szCs w:val="24"/>
              </w:rPr>
              <w:t xml:space="preserve"> платы </w:t>
            </w:r>
            <w:r w:rsidR="00D542F8" w:rsidRPr="00AC31AC">
              <w:rPr>
                <w:rFonts w:ascii="Arial" w:hAnsi="Arial" w:cs="Arial"/>
                <w:sz w:val="24"/>
                <w:szCs w:val="24"/>
              </w:rPr>
              <w:t>(</w:t>
            </w:r>
            <w:r w:rsidRPr="00AC31AC">
              <w:rPr>
                <w:rFonts w:ascii="Arial" w:hAnsi="Arial" w:cs="Arial"/>
                <w:sz w:val="24"/>
                <w:szCs w:val="24"/>
              </w:rPr>
              <w:t xml:space="preserve">минимального размера оплаты труда) 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C31AC" w:rsidRPr="00CC37FE" w:rsidRDefault="00AC31AC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C31AC" w:rsidRPr="00CC37FE" w:rsidRDefault="00AC31AC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C31AC" w:rsidRPr="00CC37FE" w:rsidRDefault="00AC31AC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C31AC" w:rsidRPr="00CC37FE" w:rsidRDefault="00AC31AC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0530010210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C31AC" w:rsidRPr="00CC37FE" w:rsidRDefault="00AC31AC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AC31AC" w:rsidRPr="00CC37FE" w:rsidRDefault="00AC31AC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16,5</w:t>
            </w:r>
            <w:r w:rsidR="002F53D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AC31AC" w:rsidRPr="00CC37FE" w:rsidRDefault="00AC31AC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AC31AC" w:rsidRPr="00CC37FE" w:rsidRDefault="00AC31AC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AC31AC" w:rsidRPr="00CC37FE" w:rsidRDefault="00AC31AC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16,5</w:t>
            </w:r>
            <w:r w:rsidR="002F53D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75" w:type="dxa"/>
            <w:shd w:val="clear" w:color="auto" w:fill="auto"/>
            <w:hideMark/>
          </w:tcPr>
          <w:p w:rsidR="00AC31AC" w:rsidRPr="00EF57C1" w:rsidRDefault="00AC31AC" w:rsidP="008C38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4C1" w:rsidRPr="00CC37FE" w:rsidTr="00D542F8">
        <w:tblPrEx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2488" w:type="dxa"/>
            <w:shd w:val="clear" w:color="auto" w:fill="auto"/>
            <w:vAlign w:val="center"/>
            <w:hideMark/>
          </w:tcPr>
          <w:p w:rsidR="00DF54C1" w:rsidRPr="00CC37FE" w:rsidRDefault="00AC31AC" w:rsidP="008C38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F54C1" w:rsidRPr="00CC37FE">
              <w:rPr>
                <w:rFonts w:ascii="Arial" w:hAnsi="Arial" w:cs="Arial"/>
                <w:sz w:val="24"/>
                <w:szCs w:val="24"/>
              </w:rPr>
              <w:t>.Расходы на обеспечение деятельности оказания услуг муниципальных организаций (учреждений)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17</w:t>
            </w:r>
            <w:r w:rsidR="00EC5DE0">
              <w:rPr>
                <w:rFonts w:ascii="Arial" w:hAnsi="Arial" w:cs="Arial"/>
                <w:sz w:val="24"/>
                <w:szCs w:val="24"/>
              </w:rPr>
              <w:t>6</w:t>
            </w:r>
            <w:r w:rsidR="00AC31AC">
              <w:rPr>
                <w:rFonts w:ascii="Arial" w:hAnsi="Arial" w:cs="Arial"/>
                <w:sz w:val="24"/>
                <w:szCs w:val="24"/>
              </w:rPr>
              <w:t>03,80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F54C1" w:rsidRPr="00CC37FE" w:rsidRDefault="00EC5DE0" w:rsidP="008C38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17620,30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F54C1" w:rsidRPr="00CC37FE" w:rsidRDefault="00EC5DE0" w:rsidP="008C38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17620,30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F54C1" w:rsidRPr="00CC37FE" w:rsidRDefault="00EC5DE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528</w:t>
            </w:r>
            <w:r w:rsidR="00AC31AC">
              <w:rPr>
                <w:rFonts w:ascii="Arial" w:hAnsi="Arial" w:cs="Arial"/>
                <w:sz w:val="24"/>
                <w:szCs w:val="24"/>
              </w:rPr>
              <w:t>44,40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DF54C1" w:rsidRPr="00CC37FE" w:rsidTr="00D542F8">
        <w:tblPrEx>
          <w:tblLook w:val="04A0" w:firstRow="1" w:lastRow="0" w:firstColumn="1" w:lastColumn="0" w:noHBand="0" w:noVBand="1"/>
        </w:tblPrEx>
        <w:trPr>
          <w:trHeight w:val="664"/>
        </w:trPr>
        <w:tc>
          <w:tcPr>
            <w:tcW w:w="2488" w:type="dxa"/>
            <w:shd w:val="clear" w:color="auto" w:fill="auto"/>
            <w:vAlign w:val="center"/>
            <w:hideMark/>
          </w:tcPr>
          <w:p w:rsidR="00DF54C1" w:rsidRPr="00CC37FE" w:rsidRDefault="00AC31AC" w:rsidP="008C38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F54C1" w:rsidRPr="00CC37FE">
              <w:rPr>
                <w:rFonts w:ascii="Arial" w:hAnsi="Arial" w:cs="Arial"/>
                <w:sz w:val="24"/>
                <w:szCs w:val="24"/>
              </w:rPr>
              <w:t>.1 Расходы на выплаты персоналу казенных учреждений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F54C1" w:rsidRPr="00CC37FE" w:rsidRDefault="00AC31AC" w:rsidP="008C38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15189,40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15205,90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15205,90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F54C1" w:rsidRPr="00CC37FE" w:rsidRDefault="00AC31AC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45601,20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F54C1" w:rsidRPr="00CC37FE" w:rsidTr="00D542F8">
        <w:tblPrEx>
          <w:tblLook w:val="04A0" w:firstRow="1" w:lastRow="0" w:firstColumn="1" w:lastColumn="0" w:noHBand="0" w:noVBand="1"/>
        </w:tblPrEx>
        <w:trPr>
          <w:trHeight w:val="766"/>
        </w:trPr>
        <w:tc>
          <w:tcPr>
            <w:tcW w:w="2488" w:type="dxa"/>
            <w:shd w:val="clear" w:color="auto" w:fill="auto"/>
            <w:vAlign w:val="center"/>
            <w:hideMark/>
          </w:tcPr>
          <w:p w:rsidR="00DF54C1" w:rsidRPr="00CC37FE" w:rsidRDefault="00AC31AC" w:rsidP="008C38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F54C1" w:rsidRPr="00CC37FE">
              <w:rPr>
                <w:rFonts w:ascii="Arial" w:hAnsi="Arial" w:cs="Arial"/>
                <w:sz w:val="24"/>
                <w:szCs w:val="24"/>
              </w:rPr>
              <w:t xml:space="preserve">.1.1 Фонд оплаты труда казенных учреждений и взносы по обязательному </w:t>
            </w:r>
            <w:r w:rsidR="00DF54C1" w:rsidRPr="00CC37FE">
              <w:rPr>
                <w:rFonts w:ascii="Arial" w:hAnsi="Arial" w:cs="Arial"/>
                <w:sz w:val="24"/>
                <w:szCs w:val="24"/>
              </w:rPr>
              <w:lastRenderedPageBreak/>
              <w:t>социальному страхованию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Енисейского района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F54C1" w:rsidRPr="00CC37FE" w:rsidRDefault="00AC31AC" w:rsidP="008C38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15126,00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15142,50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15142,50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F54C1" w:rsidRPr="00CC37FE" w:rsidRDefault="00AC31AC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45411,00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DF54C1" w:rsidRPr="00CC37FE" w:rsidTr="00D542F8">
        <w:tblPrEx>
          <w:tblLook w:val="04A0" w:firstRow="1" w:lastRow="0" w:firstColumn="1" w:lastColumn="0" w:noHBand="0" w:noVBand="1"/>
        </w:tblPrEx>
        <w:trPr>
          <w:trHeight w:val="770"/>
        </w:trPr>
        <w:tc>
          <w:tcPr>
            <w:tcW w:w="2488" w:type="dxa"/>
            <w:shd w:val="clear" w:color="auto" w:fill="auto"/>
            <w:vAlign w:val="center"/>
            <w:hideMark/>
          </w:tcPr>
          <w:p w:rsidR="00DF54C1" w:rsidRPr="00CC37FE" w:rsidRDefault="00AC31AC" w:rsidP="008C38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DF54C1" w:rsidRPr="00CC37FE">
              <w:rPr>
                <w:rFonts w:ascii="Arial" w:hAnsi="Arial" w:cs="Arial"/>
                <w:sz w:val="24"/>
                <w:szCs w:val="24"/>
              </w:rPr>
              <w:t>.1.2. Иные выплаты персоналу казенных учреждений, за исключением фонда оплаты труда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63,40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63,40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63,40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190,20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DF54C1" w:rsidRPr="00CC37FE" w:rsidTr="00D542F8">
        <w:tblPrEx>
          <w:tblLook w:val="04A0" w:firstRow="1" w:lastRow="0" w:firstColumn="1" w:lastColumn="0" w:noHBand="0" w:noVBand="1"/>
        </w:tblPrEx>
        <w:trPr>
          <w:trHeight w:val="774"/>
        </w:trPr>
        <w:tc>
          <w:tcPr>
            <w:tcW w:w="2488" w:type="dxa"/>
            <w:shd w:val="clear" w:color="auto" w:fill="auto"/>
            <w:vAlign w:val="center"/>
            <w:hideMark/>
          </w:tcPr>
          <w:p w:rsidR="00DF54C1" w:rsidRPr="00CC37FE" w:rsidRDefault="00AC31AC" w:rsidP="008C38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F54C1" w:rsidRPr="00CC37FE">
              <w:rPr>
                <w:rFonts w:ascii="Arial" w:hAnsi="Arial" w:cs="Arial"/>
                <w:sz w:val="24"/>
                <w:szCs w:val="24"/>
              </w:rPr>
              <w:t>.2.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240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2</w:t>
            </w:r>
            <w:r w:rsidR="00EC5DE0">
              <w:rPr>
                <w:rFonts w:ascii="Arial" w:hAnsi="Arial" w:cs="Arial"/>
                <w:sz w:val="24"/>
                <w:szCs w:val="24"/>
              </w:rPr>
              <w:t>413,60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F54C1" w:rsidRPr="00CC37FE" w:rsidRDefault="00EC5DE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2413,60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F54C1" w:rsidRPr="00CC37FE" w:rsidRDefault="00EC5DE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2413,60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F54C1" w:rsidRPr="00CC37FE" w:rsidRDefault="00EC5DE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7240,80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F54C1" w:rsidRPr="00CC37FE" w:rsidTr="00D542F8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2488" w:type="dxa"/>
            <w:shd w:val="clear" w:color="auto" w:fill="auto"/>
            <w:vAlign w:val="center"/>
            <w:hideMark/>
          </w:tcPr>
          <w:p w:rsidR="00DF54C1" w:rsidRPr="00CC37FE" w:rsidRDefault="00AC31AC" w:rsidP="008C38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F54C1" w:rsidRPr="00CC37FE">
              <w:rPr>
                <w:rFonts w:ascii="Arial" w:hAnsi="Arial" w:cs="Arial"/>
                <w:sz w:val="24"/>
                <w:szCs w:val="24"/>
              </w:rPr>
              <w:t>.3. Уплата прочих налогов, сборов и иных платежей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850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0,80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0,80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0,80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2,40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DF54C1" w:rsidRPr="00CC37FE" w:rsidRDefault="00DF54C1" w:rsidP="00DF54C1">
      <w:pPr>
        <w:ind w:left="8505"/>
        <w:rPr>
          <w:rFonts w:ascii="Arial" w:hAnsi="Arial" w:cs="Arial"/>
          <w:sz w:val="24"/>
          <w:szCs w:val="24"/>
        </w:rPr>
      </w:pPr>
    </w:p>
    <w:p w:rsidR="00DF54C1" w:rsidRPr="00CC37FE" w:rsidRDefault="00DF54C1" w:rsidP="00DF54C1">
      <w:pPr>
        <w:outlineLvl w:val="0"/>
        <w:rPr>
          <w:rFonts w:ascii="Arial" w:hAnsi="Arial" w:cs="Arial"/>
          <w:sz w:val="24"/>
          <w:szCs w:val="24"/>
        </w:rPr>
      </w:pPr>
    </w:p>
    <w:p w:rsidR="00DF54C1" w:rsidRPr="00CC37FE" w:rsidRDefault="00DF54C1" w:rsidP="00AC31AC">
      <w:pPr>
        <w:framePr w:w="14765" w:wrap="auto" w:hAnchor="text" w:x="1120"/>
        <w:outlineLvl w:val="0"/>
        <w:rPr>
          <w:rFonts w:ascii="Arial" w:hAnsi="Arial" w:cs="Arial"/>
          <w:sz w:val="24"/>
          <w:szCs w:val="24"/>
        </w:rPr>
        <w:sectPr w:rsidR="00DF54C1" w:rsidRPr="00CC37FE" w:rsidSect="008C38CC">
          <w:headerReference w:type="default" r:id="rId10"/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299"/>
        </w:sectPr>
      </w:pPr>
    </w:p>
    <w:p w:rsidR="006609D1" w:rsidRPr="00B41675" w:rsidRDefault="006609D1" w:rsidP="002965FD">
      <w:pPr>
        <w:rPr>
          <w:rFonts w:ascii="Arial" w:hAnsi="Arial" w:cs="Arial"/>
          <w:bCs/>
          <w:sz w:val="24"/>
          <w:szCs w:val="24"/>
        </w:rPr>
      </w:pPr>
    </w:p>
    <w:sectPr w:rsidR="006609D1" w:rsidRPr="00B41675" w:rsidSect="00DF54C1">
      <w:type w:val="continuous"/>
      <w:pgSz w:w="11906" w:h="16838"/>
      <w:pgMar w:top="1134" w:right="850" w:bottom="1134" w:left="1701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0FD" w:rsidRDefault="006520FD" w:rsidP="00A725AB">
      <w:r>
        <w:separator/>
      </w:r>
    </w:p>
  </w:endnote>
  <w:endnote w:type="continuationSeparator" w:id="0">
    <w:p w:rsidR="006520FD" w:rsidRDefault="006520FD" w:rsidP="00A7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0FD" w:rsidRDefault="006520FD" w:rsidP="00A725AB">
      <w:r>
        <w:separator/>
      </w:r>
    </w:p>
  </w:footnote>
  <w:footnote w:type="continuationSeparator" w:id="0">
    <w:p w:rsidR="006520FD" w:rsidRDefault="006520FD" w:rsidP="00A72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13A" w:rsidRDefault="00C671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13A" w:rsidRDefault="00C671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07904F7"/>
    <w:multiLevelType w:val="hybridMultilevel"/>
    <w:tmpl w:val="77A8F58C"/>
    <w:lvl w:ilvl="0" w:tplc="A4AE552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3015503D"/>
    <w:multiLevelType w:val="hybridMultilevel"/>
    <w:tmpl w:val="F01AD93E"/>
    <w:lvl w:ilvl="0" w:tplc="A4889B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961C6C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7">
    <w:nsid w:val="5538056D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D6655C3"/>
    <w:multiLevelType w:val="multilevel"/>
    <w:tmpl w:val="B2B2E7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10">
    <w:nsid w:val="6CC175F5"/>
    <w:multiLevelType w:val="multilevel"/>
    <w:tmpl w:val="30F0B93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11">
    <w:nsid w:val="730E21D0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764747AE"/>
    <w:multiLevelType w:val="hybridMultilevel"/>
    <w:tmpl w:val="789EE56A"/>
    <w:lvl w:ilvl="0" w:tplc="3B46525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78036F08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abstractNum w:abstractNumId="14">
    <w:nsid w:val="7A9F0801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11"/>
  </w:num>
  <w:num w:numId="7">
    <w:abstractNumId w:val="2"/>
  </w:num>
  <w:num w:numId="8">
    <w:abstractNumId w:val="12"/>
  </w:num>
  <w:num w:numId="9">
    <w:abstractNumId w:val="7"/>
  </w:num>
  <w:num w:numId="10">
    <w:abstractNumId w:val="4"/>
  </w:num>
  <w:num w:numId="11">
    <w:abstractNumId w:val="10"/>
  </w:num>
  <w:num w:numId="12">
    <w:abstractNumId w:val="14"/>
  </w:num>
  <w:num w:numId="13">
    <w:abstractNumId w:val="6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37C"/>
    <w:rsid w:val="000003BF"/>
    <w:rsid w:val="00001938"/>
    <w:rsid w:val="00003BE6"/>
    <w:rsid w:val="00006433"/>
    <w:rsid w:val="00013309"/>
    <w:rsid w:val="00014286"/>
    <w:rsid w:val="0001462F"/>
    <w:rsid w:val="000152FE"/>
    <w:rsid w:val="00015FD6"/>
    <w:rsid w:val="000173F9"/>
    <w:rsid w:val="000241C3"/>
    <w:rsid w:val="000246D8"/>
    <w:rsid w:val="0002526F"/>
    <w:rsid w:val="000255B6"/>
    <w:rsid w:val="00030511"/>
    <w:rsid w:val="00030EA3"/>
    <w:rsid w:val="00031758"/>
    <w:rsid w:val="00032501"/>
    <w:rsid w:val="0003354C"/>
    <w:rsid w:val="0003481D"/>
    <w:rsid w:val="00037188"/>
    <w:rsid w:val="00037A54"/>
    <w:rsid w:val="00042F8C"/>
    <w:rsid w:val="00044BD3"/>
    <w:rsid w:val="00045880"/>
    <w:rsid w:val="00050382"/>
    <w:rsid w:val="000556FD"/>
    <w:rsid w:val="000612A3"/>
    <w:rsid w:val="000626D2"/>
    <w:rsid w:val="00063691"/>
    <w:rsid w:val="00063F03"/>
    <w:rsid w:val="00064C43"/>
    <w:rsid w:val="0007196B"/>
    <w:rsid w:val="000735EA"/>
    <w:rsid w:val="000737E1"/>
    <w:rsid w:val="00076A2F"/>
    <w:rsid w:val="00082B28"/>
    <w:rsid w:val="00086072"/>
    <w:rsid w:val="00093BAA"/>
    <w:rsid w:val="000A0F70"/>
    <w:rsid w:val="000A4576"/>
    <w:rsid w:val="000A74A4"/>
    <w:rsid w:val="000B46B1"/>
    <w:rsid w:val="000B5302"/>
    <w:rsid w:val="000B6926"/>
    <w:rsid w:val="000D05BB"/>
    <w:rsid w:val="000D748F"/>
    <w:rsid w:val="000E0268"/>
    <w:rsid w:val="000E1225"/>
    <w:rsid w:val="000E73DE"/>
    <w:rsid w:val="000F1495"/>
    <w:rsid w:val="000F19A7"/>
    <w:rsid w:val="000F71CF"/>
    <w:rsid w:val="00114165"/>
    <w:rsid w:val="0012026A"/>
    <w:rsid w:val="00123837"/>
    <w:rsid w:val="00123A80"/>
    <w:rsid w:val="0012697E"/>
    <w:rsid w:val="00127C51"/>
    <w:rsid w:val="00131407"/>
    <w:rsid w:val="001434D0"/>
    <w:rsid w:val="001463AB"/>
    <w:rsid w:val="00150342"/>
    <w:rsid w:val="00154797"/>
    <w:rsid w:val="00163D48"/>
    <w:rsid w:val="00165161"/>
    <w:rsid w:val="001661C4"/>
    <w:rsid w:val="001661F8"/>
    <w:rsid w:val="00166890"/>
    <w:rsid w:val="001709B3"/>
    <w:rsid w:val="00171116"/>
    <w:rsid w:val="001719A3"/>
    <w:rsid w:val="001748C2"/>
    <w:rsid w:val="0018210D"/>
    <w:rsid w:val="00183C39"/>
    <w:rsid w:val="001939C6"/>
    <w:rsid w:val="0019423D"/>
    <w:rsid w:val="001A0388"/>
    <w:rsid w:val="001A05FE"/>
    <w:rsid w:val="001A0829"/>
    <w:rsid w:val="001A0AEC"/>
    <w:rsid w:val="001A7E77"/>
    <w:rsid w:val="001B2EDA"/>
    <w:rsid w:val="001B3004"/>
    <w:rsid w:val="001B3C54"/>
    <w:rsid w:val="001C298C"/>
    <w:rsid w:val="001C399E"/>
    <w:rsid w:val="001C5B69"/>
    <w:rsid w:val="001C76E6"/>
    <w:rsid w:val="001C774E"/>
    <w:rsid w:val="001D0260"/>
    <w:rsid w:val="001D2260"/>
    <w:rsid w:val="001D40DC"/>
    <w:rsid w:val="001E0BCB"/>
    <w:rsid w:val="001E64F7"/>
    <w:rsid w:val="001E707A"/>
    <w:rsid w:val="001F1C8B"/>
    <w:rsid w:val="001F31F9"/>
    <w:rsid w:val="001F322C"/>
    <w:rsid w:val="001F4A1B"/>
    <w:rsid w:val="0020059B"/>
    <w:rsid w:val="00201B4D"/>
    <w:rsid w:val="00207524"/>
    <w:rsid w:val="0021020F"/>
    <w:rsid w:val="0021063A"/>
    <w:rsid w:val="00212649"/>
    <w:rsid w:val="0021494E"/>
    <w:rsid w:val="00217364"/>
    <w:rsid w:val="002173A1"/>
    <w:rsid w:val="0022074F"/>
    <w:rsid w:val="002207F0"/>
    <w:rsid w:val="00223459"/>
    <w:rsid w:val="002251AD"/>
    <w:rsid w:val="0022552C"/>
    <w:rsid w:val="00226683"/>
    <w:rsid w:val="00230512"/>
    <w:rsid w:val="00232487"/>
    <w:rsid w:val="00241158"/>
    <w:rsid w:val="00245343"/>
    <w:rsid w:val="00250537"/>
    <w:rsid w:val="00251B8A"/>
    <w:rsid w:val="00253D8A"/>
    <w:rsid w:val="0027178A"/>
    <w:rsid w:val="0027310E"/>
    <w:rsid w:val="00273CDB"/>
    <w:rsid w:val="0027453F"/>
    <w:rsid w:val="00274B92"/>
    <w:rsid w:val="0028071D"/>
    <w:rsid w:val="0028571F"/>
    <w:rsid w:val="0028600B"/>
    <w:rsid w:val="0028668A"/>
    <w:rsid w:val="002965FD"/>
    <w:rsid w:val="002B0942"/>
    <w:rsid w:val="002B43B3"/>
    <w:rsid w:val="002C21BB"/>
    <w:rsid w:val="002C2BF4"/>
    <w:rsid w:val="002C2FA9"/>
    <w:rsid w:val="002C53CB"/>
    <w:rsid w:val="002C5AEE"/>
    <w:rsid w:val="002C60CF"/>
    <w:rsid w:val="002C60FC"/>
    <w:rsid w:val="002D3D0D"/>
    <w:rsid w:val="002D448E"/>
    <w:rsid w:val="002D46AE"/>
    <w:rsid w:val="002D4EBF"/>
    <w:rsid w:val="002D66A1"/>
    <w:rsid w:val="002D76DC"/>
    <w:rsid w:val="002E2312"/>
    <w:rsid w:val="002E49E3"/>
    <w:rsid w:val="002E626A"/>
    <w:rsid w:val="002E783C"/>
    <w:rsid w:val="002F14E1"/>
    <w:rsid w:val="002F3DDE"/>
    <w:rsid w:val="002F460F"/>
    <w:rsid w:val="002F481E"/>
    <w:rsid w:val="002F53D7"/>
    <w:rsid w:val="002F6F07"/>
    <w:rsid w:val="00300FD1"/>
    <w:rsid w:val="00301C88"/>
    <w:rsid w:val="003026BC"/>
    <w:rsid w:val="003106B0"/>
    <w:rsid w:val="003115C0"/>
    <w:rsid w:val="00313A5E"/>
    <w:rsid w:val="00314B49"/>
    <w:rsid w:val="00320175"/>
    <w:rsid w:val="00333C49"/>
    <w:rsid w:val="00335840"/>
    <w:rsid w:val="003359DC"/>
    <w:rsid w:val="00337AAB"/>
    <w:rsid w:val="00341318"/>
    <w:rsid w:val="00344347"/>
    <w:rsid w:val="00346240"/>
    <w:rsid w:val="0035134C"/>
    <w:rsid w:val="003560B8"/>
    <w:rsid w:val="00357CAB"/>
    <w:rsid w:val="0037064B"/>
    <w:rsid w:val="00373759"/>
    <w:rsid w:val="00375BEB"/>
    <w:rsid w:val="003773E4"/>
    <w:rsid w:val="00382322"/>
    <w:rsid w:val="00386BA0"/>
    <w:rsid w:val="0038780A"/>
    <w:rsid w:val="00387C52"/>
    <w:rsid w:val="00390672"/>
    <w:rsid w:val="003915EA"/>
    <w:rsid w:val="00393A12"/>
    <w:rsid w:val="0039426C"/>
    <w:rsid w:val="003A2E99"/>
    <w:rsid w:val="003A6BA5"/>
    <w:rsid w:val="003B4170"/>
    <w:rsid w:val="003B734A"/>
    <w:rsid w:val="003C12C8"/>
    <w:rsid w:val="003D0C42"/>
    <w:rsid w:val="003D29E2"/>
    <w:rsid w:val="003D344D"/>
    <w:rsid w:val="003D6C94"/>
    <w:rsid w:val="003D715A"/>
    <w:rsid w:val="003E1066"/>
    <w:rsid w:val="003E41C5"/>
    <w:rsid w:val="003E47A1"/>
    <w:rsid w:val="003F0BA3"/>
    <w:rsid w:val="003F10A5"/>
    <w:rsid w:val="003F34F6"/>
    <w:rsid w:val="003F4D97"/>
    <w:rsid w:val="003F62FA"/>
    <w:rsid w:val="0040029D"/>
    <w:rsid w:val="0040245A"/>
    <w:rsid w:val="004061D1"/>
    <w:rsid w:val="00415A69"/>
    <w:rsid w:val="0042194C"/>
    <w:rsid w:val="00422DF4"/>
    <w:rsid w:val="00431060"/>
    <w:rsid w:val="00437F19"/>
    <w:rsid w:val="0044474B"/>
    <w:rsid w:val="00451A73"/>
    <w:rsid w:val="00454085"/>
    <w:rsid w:val="00456387"/>
    <w:rsid w:val="00456CF3"/>
    <w:rsid w:val="00457DE9"/>
    <w:rsid w:val="00465CDF"/>
    <w:rsid w:val="00474D78"/>
    <w:rsid w:val="004755FF"/>
    <w:rsid w:val="00480C8D"/>
    <w:rsid w:val="00491AB4"/>
    <w:rsid w:val="00493063"/>
    <w:rsid w:val="00493E25"/>
    <w:rsid w:val="004A642B"/>
    <w:rsid w:val="004A708E"/>
    <w:rsid w:val="004B0064"/>
    <w:rsid w:val="004B2290"/>
    <w:rsid w:val="004B2D97"/>
    <w:rsid w:val="004B380B"/>
    <w:rsid w:val="004B3E15"/>
    <w:rsid w:val="004B757C"/>
    <w:rsid w:val="004C13D8"/>
    <w:rsid w:val="004C1C6C"/>
    <w:rsid w:val="004C4B63"/>
    <w:rsid w:val="004C5355"/>
    <w:rsid w:val="004C5FD7"/>
    <w:rsid w:val="004C6DA3"/>
    <w:rsid w:val="004D03FB"/>
    <w:rsid w:val="004D1AF1"/>
    <w:rsid w:val="004E091E"/>
    <w:rsid w:val="004E2481"/>
    <w:rsid w:val="004E7284"/>
    <w:rsid w:val="004E7395"/>
    <w:rsid w:val="004F6F42"/>
    <w:rsid w:val="0050097F"/>
    <w:rsid w:val="005009DC"/>
    <w:rsid w:val="00502E94"/>
    <w:rsid w:val="00503B28"/>
    <w:rsid w:val="00503F14"/>
    <w:rsid w:val="00504A8C"/>
    <w:rsid w:val="005079B9"/>
    <w:rsid w:val="0051068C"/>
    <w:rsid w:val="00510CF5"/>
    <w:rsid w:val="00512CCA"/>
    <w:rsid w:val="00512D07"/>
    <w:rsid w:val="00517A3B"/>
    <w:rsid w:val="00520903"/>
    <w:rsid w:val="005269B6"/>
    <w:rsid w:val="00527108"/>
    <w:rsid w:val="00531F3B"/>
    <w:rsid w:val="00531FFE"/>
    <w:rsid w:val="00532D9A"/>
    <w:rsid w:val="00535AAD"/>
    <w:rsid w:val="00535C0F"/>
    <w:rsid w:val="00537BE2"/>
    <w:rsid w:val="00540782"/>
    <w:rsid w:val="00542015"/>
    <w:rsid w:val="005424A8"/>
    <w:rsid w:val="00542544"/>
    <w:rsid w:val="0054514B"/>
    <w:rsid w:val="005451C9"/>
    <w:rsid w:val="0054710A"/>
    <w:rsid w:val="00552D55"/>
    <w:rsid w:val="00557E45"/>
    <w:rsid w:val="005618D0"/>
    <w:rsid w:val="00561C30"/>
    <w:rsid w:val="005646F4"/>
    <w:rsid w:val="00565904"/>
    <w:rsid w:val="005667D9"/>
    <w:rsid w:val="005674CD"/>
    <w:rsid w:val="00575372"/>
    <w:rsid w:val="00575974"/>
    <w:rsid w:val="00586D99"/>
    <w:rsid w:val="0058786D"/>
    <w:rsid w:val="00587FC0"/>
    <w:rsid w:val="00590EA2"/>
    <w:rsid w:val="00593EA7"/>
    <w:rsid w:val="00593EB2"/>
    <w:rsid w:val="005A7077"/>
    <w:rsid w:val="005B0302"/>
    <w:rsid w:val="005B1207"/>
    <w:rsid w:val="005B23E8"/>
    <w:rsid w:val="005B353E"/>
    <w:rsid w:val="005B356A"/>
    <w:rsid w:val="005B5833"/>
    <w:rsid w:val="005B65F4"/>
    <w:rsid w:val="005B6720"/>
    <w:rsid w:val="005B6A78"/>
    <w:rsid w:val="005C0785"/>
    <w:rsid w:val="005C23DF"/>
    <w:rsid w:val="005C2B80"/>
    <w:rsid w:val="005C4D5C"/>
    <w:rsid w:val="005C5E8C"/>
    <w:rsid w:val="005C7080"/>
    <w:rsid w:val="005C7B77"/>
    <w:rsid w:val="005C7E99"/>
    <w:rsid w:val="005D16B0"/>
    <w:rsid w:val="005D27E4"/>
    <w:rsid w:val="005D3360"/>
    <w:rsid w:val="005D40DF"/>
    <w:rsid w:val="005D502B"/>
    <w:rsid w:val="005E0EBA"/>
    <w:rsid w:val="005E2416"/>
    <w:rsid w:val="005E275F"/>
    <w:rsid w:val="005E295B"/>
    <w:rsid w:val="005E2F10"/>
    <w:rsid w:val="005E54FD"/>
    <w:rsid w:val="005E5CA0"/>
    <w:rsid w:val="005E79D7"/>
    <w:rsid w:val="005F26F5"/>
    <w:rsid w:val="005F39FE"/>
    <w:rsid w:val="005F4F24"/>
    <w:rsid w:val="005F6FFE"/>
    <w:rsid w:val="0060188B"/>
    <w:rsid w:val="00601CE2"/>
    <w:rsid w:val="00604A97"/>
    <w:rsid w:val="00606BA7"/>
    <w:rsid w:val="00606DAE"/>
    <w:rsid w:val="0061299F"/>
    <w:rsid w:val="00616873"/>
    <w:rsid w:val="006237B1"/>
    <w:rsid w:val="00623E50"/>
    <w:rsid w:val="00624B98"/>
    <w:rsid w:val="00632DDF"/>
    <w:rsid w:val="00636667"/>
    <w:rsid w:val="006367C0"/>
    <w:rsid w:val="00637BBF"/>
    <w:rsid w:val="00643262"/>
    <w:rsid w:val="00646E2E"/>
    <w:rsid w:val="00651C13"/>
    <w:rsid w:val="006520FD"/>
    <w:rsid w:val="00652189"/>
    <w:rsid w:val="006557F3"/>
    <w:rsid w:val="006563D4"/>
    <w:rsid w:val="006609D1"/>
    <w:rsid w:val="00660EB2"/>
    <w:rsid w:val="00662ED0"/>
    <w:rsid w:val="00667B65"/>
    <w:rsid w:val="00672503"/>
    <w:rsid w:val="00674713"/>
    <w:rsid w:val="00677C85"/>
    <w:rsid w:val="0068132F"/>
    <w:rsid w:val="00681D7F"/>
    <w:rsid w:val="00681FE6"/>
    <w:rsid w:val="006828ED"/>
    <w:rsid w:val="00686AE7"/>
    <w:rsid w:val="00692F3C"/>
    <w:rsid w:val="00693A99"/>
    <w:rsid w:val="006A025E"/>
    <w:rsid w:val="006A614B"/>
    <w:rsid w:val="006B0FEC"/>
    <w:rsid w:val="006B237C"/>
    <w:rsid w:val="006B38D8"/>
    <w:rsid w:val="006B5539"/>
    <w:rsid w:val="006B7715"/>
    <w:rsid w:val="006B794A"/>
    <w:rsid w:val="006B7C5E"/>
    <w:rsid w:val="006C2EF2"/>
    <w:rsid w:val="006C51AA"/>
    <w:rsid w:val="006C6931"/>
    <w:rsid w:val="006C7157"/>
    <w:rsid w:val="006D4FE1"/>
    <w:rsid w:val="006D68B7"/>
    <w:rsid w:val="006D6CEB"/>
    <w:rsid w:val="006E0269"/>
    <w:rsid w:val="006E4E2B"/>
    <w:rsid w:val="006E5F7D"/>
    <w:rsid w:val="006E78D7"/>
    <w:rsid w:val="006E7F8E"/>
    <w:rsid w:val="006F1367"/>
    <w:rsid w:val="006F2461"/>
    <w:rsid w:val="006F2C97"/>
    <w:rsid w:val="006F5139"/>
    <w:rsid w:val="00700878"/>
    <w:rsid w:val="0070286F"/>
    <w:rsid w:val="00706D88"/>
    <w:rsid w:val="00707B98"/>
    <w:rsid w:val="00707DD7"/>
    <w:rsid w:val="00711CC7"/>
    <w:rsid w:val="00711E1F"/>
    <w:rsid w:val="00716C16"/>
    <w:rsid w:val="00717250"/>
    <w:rsid w:val="00720304"/>
    <w:rsid w:val="00721EBF"/>
    <w:rsid w:val="007268E4"/>
    <w:rsid w:val="0073393C"/>
    <w:rsid w:val="00734757"/>
    <w:rsid w:val="0073717B"/>
    <w:rsid w:val="00737CEC"/>
    <w:rsid w:val="00740160"/>
    <w:rsid w:val="00740552"/>
    <w:rsid w:val="00741CB9"/>
    <w:rsid w:val="00741E61"/>
    <w:rsid w:val="007445A2"/>
    <w:rsid w:val="007523F2"/>
    <w:rsid w:val="007619C5"/>
    <w:rsid w:val="00761E52"/>
    <w:rsid w:val="00791BA5"/>
    <w:rsid w:val="00791D9B"/>
    <w:rsid w:val="007958C3"/>
    <w:rsid w:val="007967A6"/>
    <w:rsid w:val="007A6485"/>
    <w:rsid w:val="007A794D"/>
    <w:rsid w:val="007A7B2D"/>
    <w:rsid w:val="007B2972"/>
    <w:rsid w:val="007B480B"/>
    <w:rsid w:val="007B64E2"/>
    <w:rsid w:val="007C02CF"/>
    <w:rsid w:val="007C79A1"/>
    <w:rsid w:val="007E15F9"/>
    <w:rsid w:val="007E1FA4"/>
    <w:rsid w:val="007E658E"/>
    <w:rsid w:val="007E65ED"/>
    <w:rsid w:val="007F249E"/>
    <w:rsid w:val="007F2A77"/>
    <w:rsid w:val="007F44CB"/>
    <w:rsid w:val="007F7803"/>
    <w:rsid w:val="0080466D"/>
    <w:rsid w:val="00804B3A"/>
    <w:rsid w:val="008121A7"/>
    <w:rsid w:val="00821062"/>
    <w:rsid w:val="00821D16"/>
    <w:rsid w:val="008230B5"/>
    <w:rsid w:val="008236C8"/>
    <w:rsid w:val="00824800"/>
    <w:rsid w:val="00824F19"/>
    <w:rsid w:val="008255F3"/>
    <w:rsid w:val="008275AA"/>
    <w:rsid w:val="008304FC"/>
    <w:rsid w:val="00832CB5"/>
    <w:rsid w:val="00837FA8"/>
    <w:rsid w:val="00846BF0"/>
    <w:rsid w:val="008519D7"/>
    <w:rsid w:val="00853E24"/>
    <w:rsid w:val="00853E3D"/>
    <w:rsid w:val="00855929"/>
    <w:rsid w:val="00856776"/>
    <w:rsid w:val="008608C5"/>
    <w:rsid w:val="0086374D"/>
    <w:rsid w:val="00865871"/>
    <w:rsid w:val="0087138E"/>
    <w:rsid w:val="00872FB6"/>
    <w:rsid w:val="008759F3"/>
    <w:rsid w:val="00875B41"/>
    <w:rsid w:val="0087638A"/>
    <w:rsid w:val="00880243"/>
    <w:rsid w:val="00880983"/>
    <w:rsid w:val="00882D2F"/>
    <w:rsid w:val="008838A5"/>
    <w:rsid w:val="00886856"/>
    <w:rsid w:val="00887E23"/>
    <w:rsid w:val="0089067C"/>
    <w:rsid w:val="008912E3"/>
    <w:rsid w:val="00891700"/>
    <w:rsid w:val="008966FD"/>
    <w:rsid w:val="008A246A"/>
    <w:rsid w:val="008A4AC8"/>
    <w:rsid w:val="008B01B5"/>
    <w:rsid w:val="008B1B88"/>
    <w:rsid w:val="008B4FF7"/>
    <w:rsid w:val="008B7568"/>
    <w:rsid w:val="008B75AC"/>
    <w:rsid w:val="008B75B1"/>
    <w:rsid w:val="008C38CC"/>
    <w:rsid w:val="008C4FB3"/>
    <w:rsid w:val="008C5FB5"/>
    <w:rsid w:val="008D0F87"/>
    <w:rsid w:val="008D1B79"/>
    <w:rsid w:val="008D39CA"/>
    <w:rsid w:val="008D4525"/>
    <w:rsid w:val="008D535B"/>
    <w:rsid w:val="008D60B0"/>
    <w:rsid w:val="008E17E7"/>
    <w:rsid w:val="008E325F"/>
    <w:rsid w:val="008E7A44"/>
    <w:rsid w:val="009018F1"/>
    <w:rsid w:val="00901F6C"/>
    <w:rsid w:val="009028F3"/>
    <w:rsid w:val="00903DB7"/>
    <w:rsid w:val="0090684E"/>
    <w:rsid w:val="00907C2D"/>
    <w:rsid w:val="00917580"/>
    <w:rsid w:val="00920988"/>
    <w:rsid w:val="00921FB2"/>
    <w:rsid w:val="00923A10"/>
    <w:rsid w:val="00926377"/>
    <w:rsid w:val="00926768"/>
    <w:rsid w:val="00927369"/>
    <w:rsid w:val="0093096C"/>
    <w:rsid w:val="00930B87"/>
    <w:rsid w:val="0093659C"/>
    <w:rsid w:val="009405E5"/>
    <w:rsid w:val="009420C2"/>
    <w:rsid w:val="00953CAF"/>
    <w:rsid w:val="00954125"/>
    <w:rsid w:val="009640A9"/>
    <w:rsid w:val="00966D52"/>
    <w:rsid w:val="0097368B"/>
    <w:rsid w:val="009810D0"/>
    <w:rsid w:val="00984B86"/>
    <w:rsid w:val="00985E5C"/>
    <w:rsid w:val="00986CFD"/>
    <w:rsid w:val="00986E58"/>
    <w:rsid w:val="00990500"/>
    <w:rsid w:val="0099680E"/>
    <w:rsid w:val="009A1EC2"/>
    <w:rsid w:val="009A2887"/>
    <w:rsid w:val="009A2DAE"/>
    <w:rsid w:val="009A3125"/>
    <w:rsid w:val="009A3C08"/>
    <w:rsid w:val="009A45AD"/>
    <w:rsid w:val="009A509F"/>
    <w:rsid w:val="009A5245"/>
    <w:rsid w:val="009A7AF2"/>
    <w:rsid w:val="009B22EA"/>
    <w:rsid w:val="009B3705"/>
    <w:rsid w:val="009B41B9"/>
    <w:rsid w:val="009C3F34"/>
    <w:rsid w:val="009D0785"/>
    <w:rsid w:val="009E08F7"/>
    <w:rsid w:val="009E32EB"/>
    <w:rsid w:val="009E38C0"/>
    <w:rsid w:val="009E7B02"/>
    <w:rsid w:val="009F1092"/>
    <w:rsid w:val="00A0287F"/>
    <w:rsid w:val="00A03305"/>
    <w:rsid w:val="00A06BD6"/>
    <w:rsid w:val="00A11CD4"/>
    <w:rsid w:val="00A1464C"/>
    <w:rsid w:val="00A21D9D"/>
    <w:rsid w:val="00A23662"/>
    <w:rsid w:val="00A24EFD"/>
    <w:rsid w:val="00A27168"/>
    <w:rsid w:val="00A3177F"/>
    <w:rsid w:val="00A331C9"/>
    <w:rsid w:val="00A37236"/>
    <w:rsid w:val="00A379DE"/>
    <w:rsid w:val="00A44BD3"/>
    <w:rsid w:val="00A44E1D"/>
    <w:rsid w:val="00A469B1"/>
    <w:rsid w:val="00A5102E"/>
    <w:rsid w:val="00A5400C"/>
    <w:rsid w:val="00A5569B"/>
    <w:rsid w:val="00A60F16"/>
    <w:rsid w:val="00A61ED7"/>
    <w:rsid w:val="00A65C3E"/>
    <w:rsid w:val="00A67831"/>
    <w:rsid w:val="00A7027E"/>
    <w:rsid w:val="00A725AB"/>
    <w:rsid w:val="00A72976"/>
    <w:rsid w:val="00A72E00"/>
    <w:rsid w:val="00A757D1"/>
    <w:rsid w:val="00A76D53"/>
    <w:rsid w:val="00A80D93"/>
    <w:rsid w:val="00A82207"/>
    <w:rsid w:val="00A839FD"/>
    <w:rsid w:val="00A83C92"/>
    <w:rsid w:val="00A84BD9"/>
    <w:rsid w:val="00A97411"/>
    <w:rsid w:val="00A97A70"/>
    <w:rsid w:val="00AA2523"/>
    <w:rsid w:val="00AB1CC3"/>
    <w:rsid w:val="00AB269A"/>
    <w:rsid w:val="00AB5F88"/>
    <w:rsid w:val="00AC264E"/>
    <w:rsid w:val="00AC2F4E"/>
    <w:rsid w:val="00AC31AC"/>
    <w:rsid w:val="00AC324B"/>
    <w:rsid w:val="00AC6E7A"/>
    <w:rsid w:val="00AD6B48"/>
    <w:rsid w:val="00AE1DA8"/>
    <w:rsid w:val="00AE21BB"/>
    <w:rsid w:val="00AE2747"/>
    <w:rsid w:val="00AE3228"/>
    <w:rsid w:val="00AE357D"/>
    <w:rsid w:val="00AE4E19"/>
    <w:rsid w:val="00AE70CC"/>
    <w:rsid w:val="00AE7348"/>
    <w:rsid w:val="00AF7063"/>
    <w:rsid w:val="00AF729B"/>
    <w:rsid w:val="00AF72B9"/>
    <w:rsid w:val="00B00FF9"/>
    <w:rsid w:val="00B02924"/>
    <w:rsid w:val="00B034CE"/>
    <w:rsid w:val="00B2389C"/>
    <w:rsid w:val="00B27B88"/>
    <w:rsid w:val="00B3279C"/>
    <w:rsid w:val="00B3378E"/>
    <w:rsid w:val="00B41675"/>
    <w:rsid w:val="00B44E81"/>
    <w:rsid w:val="00B51702"/>
    <w:rsid w:val="00B54A0C"/>
    <w:rsid w:val="00B54A32"/>
    <w:rsid w:val="00B61FC8"/>
    <w:rsid w:val="00B71860"/>
    <w:rsid w:val="00B80099"/>
    <w:rsid w:val="00B80BFC"/>
    <w:rsid w:val="00B8190B"/>
    <w:rsid w:val="00B8193A"/>
    <w:rsid w:val="00B81F3A"/>
    <w:rsid w:val="00B84147"/>
    <w:rsid w:val="00B85081"/>
    <w:rsid w:val="00B866DC"/>
    <w:rsid w:val="00B873BC"/>
    <w:rsid w:val="00B87FBC"/>
    <w:rsid w:val="00B9169C"/>
    <w:rsid w:val="00B94550"/>
    <w:rsid w:val="00BA3FC2"/>
    <w:rsid w:val="00BA7C4F"/>
    <w:rsid w:val="00BB7C79"/>
    <w:rsid w:val="00BC05AA"/>
    <w:rsid w:val="00BC0EF3"/>
    <w:rsid w:val="00BC1DF5"/>
    <w:rsid w:val="00BC57FF"/>
    <w:rsid w:val="00BC58CD"/>
    <w:rsid w:val="00BC61BB"/>
    <w:rsid w:val="00BC75F1"/>
    <w:rsid w:val="00BD532D"/>
    <w:rsid w:val="00BE15A9"/>
    <w:rsid w:val="00BE3514"/>
    <w:rsid w:val="00BE37D7"/>
    <w:rsid w:val="00BE521F"/>
    <w:rsid w:val="00BE76C8"/>
    <w:rsid w:val="00BF357B"/>
    <w:rsid w:val="00BF7850"/>
    <w:rsid w:val="00C046D3"/>
    <w:rsid w:val="00C07CBC"/>
    <w:rsid w:val="00C1059B"/>
    <w:rsid w:val="00C173BC"/>
    <w:rsid w:val="00C17D61"/>
    <w:rsid w:val="00C23937"/>
    <w:rsid w:val="00C256F7"/>
    <w:rsid w:val="00C259A0"/>
    <w:rsid w:val="00C2738E"/>
    <w:rsid w:val="00C27CC1"/>
    <w:rsid w:val="00C33E99"/>
    <w:rsid w:val="00C34852"/>
    <w:rsid w:val="00C34F08"/>
    <w:rsid w:val="00C41665"/>
    <w:rsid w:val="00C43F3A"/>
    <w:rsid w:val="00C50087"/>
    <w:rsid w:val="00C54456"/>
    <w:rsid w:val="00C55DB3"/>
    <w:rsid w:val="00C56264"/>
    <w:rsid w:val="00C60F14"/>
    <w:rsid w:val="00C6230B"/>
    <w:rsid w:val="00C63BD8"/>
    <w:rsid w:val="00C64BB9"/>
    <w:rsid w:val="00C6506E"/>
    <w:rsid w:val="00C65D03"/>
    <w:rsid w:val="00C6713A"/>
    <w:rsid w:val="00C677D2"/>
    <w:rsid w:val="00C72300"/>
    <w:rsid w:val="00C738DA"/>
    <w:rsid w:val="00C7473A"/>
    <w:rsid w:val="00C76407"/>
    <w:rsid w:val="00C774AD"/>
    <w:rsid w:val="00C77A0E"/>
    <w:rsid w:val="00C77EAC"/>
    <w:rsid w:val="00C81890"/>
    <w:rsid w:val="00C87E3E"/>
    <w:rsid w:val="00C933E6"/>
    <w:rsid w:val="00C9355C"/>
    <w:rsid w:val="00C94AB5"/>
    <w:rsid w:val="00C967BF"/>
    <w:rsid w:val="00C97B17"/>
    <w:rsid w:val="00CA0C15"/>
    <w:rsid w:val="00CA1871"/>
    <w:rsid w:val="00CA2193"/>
    <w:rsid w:val="00CA2BF0"/>
    <w:rsid w:val="00CB0FDD"/>
    <w:rsid w:val="00CC1B0A"/>
    <w:rsid w:val="00CC3D2D"/>
    <w:rsid w:val="00CC6DE9"/>
    <w:rsid w:val="00CD114A"/>
    <w:rsid w:val="00CD343C"/>
    <w:rsid w:val="00CE0198"/>
    <w:rsid w:val="00CF1E1E"/>
    <w:rsid w:val="00CF5007"/>
    <w:rsid w:val="00D00105"/>
    <w:rsid w:val="00D03AE1"/>
    <w:rsid w:val="00D042C7"/>
    <w:rsid w:val="00D16E0B"/>
    <w:rsid w:val="00D22D1B"/>
    <w:rsid w:val="00D26726"/>
    <w:rsid w:val="00D277EF"/>
    <w:rsid w:val="00D308E2"/>
    <w:rsid w:val="00D3207A"/>
    <w:rsid w:val="00D322C0"/>
    <w:rsid w:val="00D35FD4"/>
    <w:rsid w:val="00D36F38"/>
    <w:rsid w:val="00D52358"/>
    <w:rsid w:val="00D52390"/>
    <w:rsid w:val="00D53E68"/>
    <w:rsid w:val="00D542F8"/>
    <w:rsid w:val="00D56963"/>
    <w:rsid w:val="00D5778B"/>
    <w:rsid w:val="00D647FD"/>
    <w:rsid w:val="00D66390"/>
    <w:rsid w:val="00D90BAC"/>
    <w:rsid w:val="00D9486D"/>
    <w:rsid w:val="00D9640A"/>
    <w:rsid w:val="00D97518"/>
    <w:rsid w:val="00DA0689"/>
    <w:rsid w:val="00DA4913"/>
    <w:rsid w:val="00DA5A26"/>
    <w:rsid w:val="00DA5D36"/>
    <w:rsid w:val="00DA6DDF"/>
    <w:rsid w:val="00DA7555"/>
    <w:rsid w:val="00DB01CE"/>
    <w:rsid w:val="00DB0476"/>
    <w:rsid w:val="00DB04CC"/>
    <w:rsid w:val="00DB3439"/>
    <w:rsid w:val="00DB51C8"/>
    <w:rsid w:val="00DB678E"/>
    <w:rsid w:val="00DC577D"/>
    <w:rsid w:val="00DC5919"/>
    <w:rsid w:val="00DC68D9"/>
    <w:rsid w:val="00DD1B36"/>
    <w:rsid w:val="00DD2C03"/>
    <w:rsid w:val="00DD371B"/>
    <w:rsid w:val="00DE120B"/>
    <w:rsid w:val="00DE294A"/>
    <w:rsid w:val="00DE2A61"/>
    <w:rsid w:val="00DE36AE"/>
    <w:rsid w:val="00DE47A7"/>
    <w:rsid w:val="00DE521D"/>
    <w:rsid w:val="00DE54AF"/>
    <w:rsid w:val="00DE5FA5"/>
    <w:rsid w:val="00DF20C0"/>
    <w:rsid w:val="00DF54C1"/>
    <w:rsid w:val="00DF7EC2"/>
    <w:rsid w:val="00DF7FA2"/>
    <w:rsid w:val="00E02B2F"/>
    <w:rsid w:val="00E03FFA"/>
    <w:rsid w:val="00E049F6"/>
    <w:rsid w:val="00E0748B"/>
    <w:rsid w:val="00E103E5"/>
    <w:rsid w:val="00E10628"/>
    <w:rsid w:val="00E151CE"/>
    <w:rsid w:val="00E1611C"/>
    <w:rsid w:val="00E17566"/>
    <w:rsid w:val="00E2578B"/>
    <w:rsid w:val="00E261AF"/>
    <w:rsid w:val="00E2748C"/>
    <w:rsid w:val="00E32C0D"/>
    <w:rsid w:val="00E43AE1"/>
    <w:rsid w:val="00E43EE8"/>
    <w:rsid w:val="00E44E82"/>
    <w:rsid w:val="00E53B8B"/>
    <w:rsid w:val="00E53F1E"/>
    <w:rsid w:val="00E60986"/>
    <w:rsid w:val="00E62CE8"/>
    <w:rsid w:val="00E65170"/>
    <w:rsid w:val="00E663D9"/>
    <w:rsid w:val="00E667F4"/>
    <w:rsid w:val="00E71249"/>
    <w:rsid w:val="00E74E6E"/>
    <w:rsid w:val="00E75641"/>
    <w:rsid w:val="00E763E1"/>
    <w:rsid w:val="00E76DC3"/>
    <w:rsid w:val="00E81613"/>
    <w:rsid w:val="00E81A49"/>
    <w:rsid w:val="00E8200B"/>
    <w:rsid w:val="00E841AD"/>
    <w:rsid w:val="00E87793"/>
    <w:rsid w:val="00E877D8"/>
    <w:rsid w:val="00E87994"/>
    <w:rsid w:val="00E91027"/>
    <w:rsid w:val="00E91B0B"/>
    <w:rsid w:val="00E91FA0"/>
    <w:rsid w:val="00E936F3"/>
    <w:rsid w:val="00E94299"/>
    <w:rsid w:val="00E942AF"/>
    <w:rsid w:val="00EA0E9A"/>
    <w:rsid w:val="00EA1F4A"/>
    <w:rsid w:val="00EA2237"/>
    <w:rsid w:val="00EA2B01"/>
    <w:rsid w:val="00EA57E4"/>
    <w:rsid w:val="00EA7C69"/>
    <w:rsid w:val="00EB3322"/>
    <w:rsid w:val="00EC1FE8"/>
    <w:rsid w:val="00EC5DE0"/>
    <w:rsid w:val="00EC7331"/>
    <w:rsid w:val="00ED65AE"/>
    <w:rsid w:val="00ED7670"/>
    <w:rsid w:val="00EE2E8A"/>
    <w:rsid w:val="00EE3D05"/>
    <w:rsid w:val="00EE5259"/>
    <w:rsid w:val="00EE59B8"/>
    <w:rsid w:val="00EF2135"/>
    <w:rsid w:val="00EF25D9"/>
    <w:rsid w:val="00EF305A"/>
    <w:rsid w:val="00EF57C1"/>
    <w:rsid w:val="00F0168E"/>
    <w:rsid w:val="00F032A2"/>
    <w:rsid w:val="00F04A84"/>
    <w:rsid w:val="00F10CA6"/>
    <w:rsid w:val="00F14DDB"/>
    <w:rsid w:val="00F15FA0"/>
    <w:rsid w:val="00F20023"/>
    <w:rsid w:val="00F207E8"/>
    <w:rsid w:val="00F2623C"/>
    <w:rsid w:val="00F273ED"/>
    <w:rsid w:val="00F27BEF"/>
    <w:rsid w:val="00F30902"/>
    <w:rsid w:val="00F323EE"/>
    <w:rsid w:val="00F3333F"/>
    <w:rsid w:val="00F35F62"/>
    <w:rsid w:val="00F3796D"/>
    <w:rsid w:val="00F42541"/>
    <w:rsid w:val="00F42A49"/>
    <w:rsid w:val="00F43BC5"/>
    <w:rsid w:val="00F447AB"/>
    <w:rsid w:val="00F54ECB"/>
    <w:rsid w:val="00F621AE"/>
    <w:rsid w:val="00F64E85"/>
    <w:rsid w:val="00F6541E"/>
    <w:rsid w:val="00F67B27"/>
    <w:rsid w:val="00F67E21"/>
    <w:rsid w:val="00F81D0D"/>
    <w:rsid w:val="00F81F44"/>
    <w:rsid w:val="00F856DD"/>
    <w:rsid w:val="00F90EB2"/>
    <w:rsid w:val="00F959D1"/>
    <w:rsid w:val="00F97A9B"/>
    <w:rsid w:val="00FA432D"/>
    <w:rsid w:val="00FA4E89"/>
    <w:rsid w:val="00FA51D8"/>
    <w:rsid w:val="00FA5B8C"/>
    <w:rsid w:val="00FA7D49"/>
    <w:rsid w:val="00FB33CE"/>
    <w:rsid w:val="00FB5542"/>
    <w:rsid w:val="00FC03B1"/>
    <w:rsid w:val="00FC09EC"/>
    <w:rsid w:val="00FC1597"/>
    <w:rsid w:val="00FC30AF"/>
    <w:rsid w:val="00FC4D82"/>
    <w:rsid w:val="00FC6612"/>
    <w:rsid w:val="00FD13B0"/>
    <w:rsid w:val="00FD1825"/>
    <w:rsid w:val="00FD6518"/>
    <w:rsid w:val="00FE0668"/>
    <w:rsid w:val="00FE3E04"/>
    <w:rsid w:val="00FE4A1D"/>
    <w:rsid w:val="00FE6C1A"/>
    <w:rsid w:val="00FE7ACC"/>
    <w:rsid w:val="00FF0D54"/>
    <w:rsid w:val="00FF3C04"/>
    <w:rsid w:val="00FF4520"/>
    <w:rsid w:val="00FF4F32"/>
    <w:rsid w:val="00FF7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237C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6B237C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qFormat/>
    <w:rsid w:val="006B23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6B237C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B237C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locked/>
    <w:rsid w:val="006B237C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link w:val="5"/>
    <w:locked/>
    <w:rsid w:val="006B237C"/>
    <w:rPr>
      <w:rFonts w:ascii="Cambria" w:hAnsi="Cambria" w:cs="Cambria"/>
      <w:color w:val="243F60"/>
      <w:lang w:eastAsia="ru-RU"/>
    </w:rPr>
  </w:style>
  <w:style w:type="paragraph" w:customStyle="1" w:styleId="ConsNormal">
    <w:name w:val="ConsNormal"/>
    <w:rsid w:val="006B23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6B237C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6B237C"/>
    <w:rPr>
      <w:rFonts w:ascii="Arial" w:hAnsi="Arial"/>
      <w:sz w:val="22"/>
      <w:lang w:eastAsia="ru-RU" w:bidi="ar-SA"/>
    </w:rPr>
  </w:style>
  <w:style w:type="paragraph" w:styleId="a3">
    <w:name w:val="header"/>
    <w:basedOn w:val="a"/>
    <w:link w:val="a4"/>
    <w:rsid w:val="006B23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character" w:styleId="a5">
    <w:name w:val="page number"/>
    <w:rsid w:val="006B237C"/>
    <w:rPr>
      <w:rFonts w:cs="Times New Roman"/>
    </w:rPr>
  </w:style>
  <w:style w:type="paragraph" w:styleId="a6">
    <w:name w:val="footer"/>
    <w:basedOn w:val="a"/>
    <w:link w:val="a7"/>
    <w:rsid w:val="006B23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6B237C"/>
    <w:pPr>
      <w:widowControl w:val="0"/>
      <w:autoSpaceDE w:val="0"/>
      <w:autoSpaceDN w:val="0"/>
      <w:adjustRightInd w:val="0"/>
      <w:jc w:val="right"/>
    </w:pPr>
    <w:rPr>
      <w:rFonts w:ascii="Times New Roman" w:hAnsi="Times New Roman"/>
      <w:b/>
      <w:bCs/>
      <w:sz w:val="28"/>
      <w:szCs w:val="28"/>
    </w:rPr>
  </w:style>
  <w:style w:type="character" w:customStyle="1" w:styleId="a8">
    <w:name w:val="Текст выноски Знак"/>
    <w:link w:val="a9"/>
    <w:semiHidden/>
    <w:locked/>
    <w:rsid w:val="006B237C"/>
    <w:rPr>
      <w:rFonts w:ascii="Tahom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semiHidden/>
    <w:rsid w:val="006B237C"/>
    <w:rPr>
      <w:rFonts w:ascii="Tahoma" w:hAnsi="Tahoma"/>
      <w:sz w:val="16"/>
      <w:szCs w:val="16"/>
    </w:rPr>
  </w:style>
  <w:style w:type="character" w:customStyle="1" w:styleId="BalloonTextChar1">
    <w:name w:val="Balloon Text Char1"/>
    <w:semiHidden/>
    <w:locked/>
    <w:rsid w:val="00DA5A26"/>
    <w:rPr>
      <w:rFonts w:ascii="Times New Roman" w:hAnsi="Times New Roman" w:cs="Times New Roman"/>
      <w:sz w:val="2"/>
    </w:rPr>
  </w:style>
  <w:style w:type="paragraph" w:styleId="21">
    <w:name w:val="Body Text 2"/>
    <w:basedOn w:val="a"/>
    <w:link w:val="22"/>
    <w:rsid w:val="006B237C"/>
    <w:rPr>
      <w:sz w:val="24"/>
      <w:szCs w:val="24"/>
    </w:rPr>
  </w:style>
  <w:style w:type="character" w:customStyle="1" w:styleId="22">
    <w:name w:val="Основной текст 2 Знак"/>
    <w:link w:val="21"/>
    <w:locked/>
    <w:rsid w:val="006B237C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B237C"/>
    <w:pPr>
      <w:ind w:firstLine="900"/>
      <w:jc w:val="both"/>
    </w:pPr>
  </w:style>
  <w:style w:type="character" w:customStyle="1" w:styleId="30">
    <w:name w:val="Основной текст с отступом 3 Знак"/>
    <w:link w:val="3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x-red1">
    <w:name w:val="x-red1"/>
    <w:rsid w:val="006B237C"/>
    <w:rPr>
      <w:color w:val="auto"/>
      <w:sz w:val="19"/>
    </w:rPr>
  </w:style>
  <w:style w:type="paragraph" w:customStyle="1" w:styleId="ConsTitle">
    <w:name w:val="ConsTitle"/>
    <w:rsid w:val="006B23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Plain Text"/>
    <w:basedOn w:val="a"/>
    <w:link w:val="ab"/>
    <w:rsid w:val="006B237C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locked/>
    <w:rsid w:val="006B237C"/>
    <w:rPr>
      <w:rFonts w:ascii="Courier New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rsid w:val="006B237C"/>
    <w:pPr>
      <w:spacing w:after="120"/>
    </w:pPr>
  </w:style>
  <w:style w:type="character" w:customStyle="1" w:styleId="ad">
    <w:name w:val="Основной текст Знак"/>
    <w:link w:val="ac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1"/>
    <w:rsid w:val="006B237C"/>
    <w:rPr>
      <w:rFonts w:ascii="Times New Roman" w:hAnsi="Times New Roman"/>
    </w:rPr>
  </w:style>
  <w:style w:type="paragraph" w:styleId="23">
    <w:name w:val="Body Text Indent 2"/>
    <w:basedOn w:val="a"/>
    <w:link w:val="24"/>
    <w:rsid w:val="006B237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6B23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ody Text Indent"/>
    <w:basedOn w:val="a"/>
    <w:link w:val="af"/>
    <w:rsid w:val="006B237C"/>
    <w:pPr>
      <w:spacing w:after="120"/>
      <w:ind w:left="283"/>
    </w:pPr>
  </w:style>
  <w:style w:type="character" w:customStyle="1" w:styleId="af">
    <w:name w:val="Основной текст с отступом Знак"/>
    <w:link w:val="ae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0">
    <w:name w:val="Схема документа Знак"/>
    <w:link w:val="af1"/>
    <w:semiHidden/>
    <w:locked/>
    <w:rsid w:val="006B237C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rsid w:val="006B237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1">
    <w:name w:val="Document Map Char1"/>
    <w:semiHidden/>
    <w:locked/>
    <w:rsid w:val="00DA5A26"/>
    <w:rPr>
      <w:rFonts w:ascii="Times New Roman" w:hAnsi="Times New Roman" w:cs="Times New Roman"/>
      <w:sz w:val="2"/>
    </w:rPr>
  </w:style>
  <w:style w:type="paragraph" w:styleId="af2">
    <w:name w:val="Normal (Web)"/>
    <w:basedOn w:val="a"/>
    <w:rsid w:val="006B237C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rsid w:val="006B237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1">
    <w:name w:val="consplusnormal"/>
    <w:basedOn w:val="a"/>
    <w:rsid w:val="006B237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3">
    <w:name w:val="Block Text"/>
    <w:basedOn w:val="a"/>
    <w:rsid w:val="006B237C"/>
    <w:pPr>
      <w:ind w:left="33" w:right="-108" w:firstLine="188"/>
    </w:pPr>
    <w:rPr>
      <w:color w:val="000000"/>
      <w:sz w:val="24"/>
      <w:szCs w:val="24"/>
    </w:rPr>
  </w:style>
  <w:style w:type="paragraph" w:customStyle="1" w:styleId="BodyText31">
    <w:name w:val="Body Text 31"/>
    <w:basedOn w:val="a"/>
    <w:rsid w:val="006B237C"/>
    <w:pPr>
      <w:spacing w:line="230" w:lineRule="auto"/>
      <w:jc w:val="center"/>
    </w:pPr>
    <w:rPr>
      <w:rFonts w:ascii="Baltica" w:hAnsi="Baltica" w:cs="Baltica"/>
      <w:sz w:val="24"/>
      <w:szCs w:val="24"/>
    </w:rPr>
  </w:style>
  <w:style w:type="paragraph" w:customStyle="1" w:styleId="BodyText21">
    <w:name w:val="Body Text 21"/>
    <w:basedOn w:val="a"/>
    <w:rsid w:val="006B237C"/>
    <w:pPr>
      <w:jc w:val="center"/>
    </w:pPr>
  </w:style>
  <w:style w:type="paragraph" w:customStyle="1" w:styleId="af4">
    <w:name w:val="???????"/>
    <w:rsid w:val="006B237C"/>
    <w:rPr>
      <w:rFonts w:ascii="Times New Roman" w:hAnsi="Times New Roman"/>
      <w:sz w:val="24"/>
      <w:szCs w:val="24"/>
    </w:rPr>
  </w:style>
  <w:style w:type="paragraph" w:customStyle="1" w:styleId="af5">
    <w:name w:val="Формула"/>
    <w:basedOn w:val="ac"/>
    <w:rsid w:val="006B237C"/>
    <w:pPr>
      <w:tabs>
        <w:tab w:val="center" w:pos="4536"/>
        <w:tab w:val="right" w:pos="9356"/>
      </w:tabs>
      <w:spacing w:after="0" w:line="336" w:lineRule="auto"/>
      <w:jc w:val="both"/>
    </w:pPr>
  </w:style>
  <w:style w:type="paragraph" w:customStyle="1" w:styleId="31">
    <w:name w:val="Основной текст 31"/>
    <w:basedOn w:val="a"/>
    <w:rsid w:val="006B237C"/>
    <w:pPr>
      <w:snapToGrid w:val="0"/>
      <w:spacing w:line="228" w:lineRule="auto"/>
      <w:jc w:val="center"/>
    </w:pPr>
    <w:rPr>
      <w:rFonts w:ascii="Baltica" w:hAnsi="Baltica" w:cs="Baltica"/>
      <w:sz w:val="24"/>
      <w:szCs w:val="24"/>
    </w:rPr>
  </w:style>
  <w:style w:type="paragraph" w:styleId="af6">
    <w:name w:val="Title"/>
    <w:basedOn w:val="a"/>
    <w:link w:val="af7"/>
    <w:qFormat/>
    <w:rsid w:val="006B237C"/>
    <w:pPr>
      <w:autoSpaceDE w:val="0"/>
      <w:autoSpaceDN w:val="0"/>
      <w:jc w:val="center"/>
    </w:pPr>
    <w:rPr>
      <w:rFonts w:ascii="Arial Narrow" w:hAnsi="Arial Narrow"/>
      <w:b/>
      <w:bCs/>
      <w:sz w:val="36"/>
      <w:szCs w:val="36"/>
    </w:rPr>
  </w:style>
  <w:style w:type="character" w:customStyle="1" w:styleId="af7">
    <w:name w:val="Название Знак"/>
    <w:link w:val="af6"/>
    <w:locked/>
    <w:rsid w:val="006B237C"/>
    <w:rPr>
      <w:rFonts w:ascii="Arial Narrow" w:hAnsi="Arial Narrow" w:cs="Arial Narrow"/>
      <w:b/>
      <w:bCs/>
      <w:sz w:val="36"/>
      <w:szCs w:val="36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6B23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"/>
    <w:basedOn w:val="a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Без интервала1"/>
    <w:rsid w:val="006B237C"/>
    <w:rPr>
      <w:rFonts w:cs="Calibri"/>
      <w:sz w:val="22"/>
      <w:szCs w:val="22"/>
    </w:rPr>
  </w:style>
  <w:style w:type="paragraph" w:customStyle="1" w:styleId="af8">
    <w:name w:val="Знак Знак Знак"/>
    <w:basedOn w:val="a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9">
    <w:name w:val="Знак"/>
    <w:basedOn w:val="a"/>
    <w:rsid w:val="006B237C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4">
    <w:name w:val="Основной шрифт абзаца1"/>
    <w:rsid w:val="006B237C"/>
  </w:style>
  <w:style w:type="paragraph" w:customStyle="1" w:styleId="afa">
    <w:name w:val="Предприятие"/>
    <w:basedOn w:val="a"/>
    <w:rsid w:val="006B237C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rsid w:val="006B237C"/>
    <w:rPr>
      <w:rFonts w:ascii="Times New Roman" w:hAnsi="Times New Roman"/>
      <w:b/>
      <w:sz w:val="26"/>
    </w:rPr>
  </w:style>
  <w:style w:type="paragraph" w:customStyle="1" w:styleId="ConsPlusCell">
    <w:name w:val="ConsPlusCell"/>
    <w:rsid w:val="006B237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10">
    <w:name w:val="Обычный11"/>
    <w:rsid w:val="006B237C"/>
    <w:rPr>
      <w:rFonts w:ascii="CG Times" w:hAnsi="CG Times" w:cs="CG Times"/>
    </w:rPr>
  </w:style>
  <w:style w:type="character" w:styleId="afb">
    <w:name w:val="Strong"/>
    <w:qFormat/>
    <w:rsid w:val="006B237C"/>
    <w:rPr>
      <w:rFonts w:cs="Times New Roman"/>
      <w:b/>
      <w:bCs/>
    </w:rPr>
  </w:style>
  <w:style w:type="paragraph" w:customStyle="1" w:styleId="15">
    <w:name w:val="Абзац списка1"/>
    <w:basedOn w:val="a"/>
    <w:rsid w:val="006B237C"/>
    <w:pPr>
      <w:ind w:left="720"/>
    </w:pPr>
  </w:style>
  <w:style w:type="paragraph" w:styleId="afc">
    <w:name w:val="List Paragraph"/>
    <w:basedOn w:val="a"/>
    <w:uiPriority w:val="99"/>
    <w:qFormat/>
    <w:rsid w:val="005E79D7"/>
    <w:pPr>
      <w:ind w:left="720"/>
    </w:pPr>
    <w:rPr>
      <w:rFonts w:eastAsia="Times New Roman"/>
    </w:rPr>
  </w:style>
  <w:style w:type="paragraph" w:customStyle="1" w:styleId="25">
    <w:name w:val="Абзац списка2"/>
    <w:basedOn w:val="a"/>
    <w:rsid w:val="000B6926"/>
    <w:pPr>
      <w:ind w:left="720"/>
    </w:pPr>
  </w:style>
  <w:style w:type="paragraph" w:customStyle="1" w:styleId="32">
    <w:name w:val="Абзац списка3"/>
    <w:basedOn w:val="a"/>
    <w:rsid w:val="004B2D97"/>
    <w:pPr>
      <w:ind w:left="720"/>
    </w:pPr>
  </w:style>
  <w:style w:type="paragraph" w:styleId="afd">
    <w:name w:val="No Spacing"/>
    <w:link w:val="afe"/>
    <w:uiPriority w:val="99"/>
    <w:qFormat/>
    <w:rsid w:val="00DF54C1"/>
    <w:rPr>
      <w:rFonts w:eastAsia="Times New Roman"/>
      <w:sz w:val="22"/>
      <w:szCs w:val="22"/>
    </w:rPr>
  </w:style>
  <w:style w:type="character" w:customStyle="1" w:styleId="afe">
    <w:name w:val="Без интервала Знак"/>
    <w:link w:val="afd"/>
    <w:uiPriority w:val="99"/>
    <w:rsid w:val="00DF54C1"/>
    <w:rPr>
      <w:rFonts w:eastAsia="Times New Roman"/>
      <w:sz w:val="22"/>
      <w:szCs w:val="22"/>
    </w:rPr>
  </w:style>
  <w:style w:type="paragraph" w:styleId="aff">
    <w:name w:val="endnote text"/>
    <w:basedOn w:val="a"/>
    <w:link w:val="aff0"/>
    <w:rsid w:val="00DA5D36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rsid w:val="00DA5D36"/>
    <w:rPr>
      <w:rFonts w:ascii="Times New Roman" w:hAnsi="Times New Roman"/>
    </w:rPr>
  </w:style>
  <w:style w:type="character" w:styleId="aff1">
    <w:name w:val="endnote reference"/>
    <w:basedOn w:val="a0"/>
    <w:rsid w:val="00DA5D36"/>
    <w:rPr>
      <w:vertAlign w:val="superscript"/>
    </w:rPr>
  </w:style>
  <w:style w:type="paragraph" w:customStyle="1" w:styleId="NoSpacing">
    <w:name w:val="No Spacing"/>
    <w:rsid w:val="001B2EDA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E36E5-75D5-474A-AA61-CE689978B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1938</TotalTime>
  <Pages>45</Pages>
  <Words>10161</Words>
  <Characters>57920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№ 1088-п от 13</vt:lpstr>
    </vt:vector>
  </TitlesOfParts>
  <Company>Microsoft</Company>
  <LinksUpToDate>false</LinksUpToDate>
  <CharactersWithSpaces>67946</CharactersWithSpaces>
  <SharedDoc>false</SharedDoc>
  <HLinks>
    <vt:vector size="18" baseType="variant"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№ 1088-п от 13</dc:title>
  <dc:creator>1</dc:creator>
  <cp:lastModifiedBy>Лаврова</cp:lastModifiedBy>
  <cp:revision>23</cp:revision>
  <cp:lastPrinted>2017-03-30T07:03:00Z</cp:lastPrinted>
  <dcterms:created xsi:type="dcterms:W3CDTF">2017-03-23T09:57:00Z</dcterms:created>
  <dcterms:modified xsi:type="dcterms:W3CDTF">2017-04-05T07:45:00Z</dcterms:modified>
</cp:coreProperties>
</file>