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67" w:rsidRPr="00253567" w:rsidRDefault="00253567" w:rsidP="00253567">
      <w:pPr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253567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253567" w:rsidRPr="00253567" w:rsidRDefault="00253567" w:rsidP="002535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253567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Красноярского края</w:t>
      </w:r>
    </w:p>
    <w:p w:rsidR="00253567" w:rsidRPr="00253567" w:rsidRDefault="00253567" w:rsidP="002535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  <w:r w:rsidRPr="00253567">
        <w:rPr>
          <w:rFonts w:ascii="Times New Roman" w:eastAsia="Times New Roman" w:hAnsi="Times New Roman"/>
          <w:b/>
          <w:bCs/>
          <w:sz w:val="44"/>
          <w:szCs w:val="44"/>
          <w:lang w:eastAsia="ar-SA"/>
        </w:rPr>
        <w:t>ПОСТАНОВЛЕНИЕ</w:t>
      </w:r>
    </w:p>
    <w:p w:rsidR="00253567" w:rsidRPr="00253567" w:rsidRDefault="00253567" w:rsidP="0025356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253567" w:rsidRPr="00253567" w:rsidRDefault="00253567" w:rsidP="0025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3567" w:rsidRPr="00253567" w:rsidRDefault="00253567" w:rsidP="00253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</w:t>
      </w:r>
      <w:r w:rsidRPr="002535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.10.2016</w:t>
      </w:r>
      <w:r w:rsidRPr="00253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35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5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5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5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2535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Енисейск                                                   </w:t>
      </w:r>
      <w:r w:rsidRPr="002535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614</w:t>
      </w:r>
      <w:r w:rsidRPr="002535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-п</w:t>
      </w:r>
    </w:p>
    <w:p w:rsidR="002D68B8" w:rsidRDefault="002D68B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4CB0" w:rsidRDefault="00460817" w:rsidP="002D68B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порядков</w:t>
      </w:r>
      <w:r w:rsidR="00324CB0">
        <w:rPr>
          <w:rFonts w:ascii="Times New Roman" w:hAnsi="Times New Roman"/>
          <w:bCs/>
          <w:sz w:val="28"/>
          <w:szCs w:val="28"/>
        </w:rPr>
        <w:t xml:space="preserve"> расходования средств субсидии, предоставляем</w:t>
      </w:r>
      <w:r w:rsidR="00FC32E5">
        <w:rPr>
          <w:rFonts w:ascii="Times New Roman" w:hAnsi="Times New Roman"/>
          <w:bCs/>
          <w:sz w:val="28"/>
          <w:szCs w:val="28"/>
        </w:rPr>
        <w:t>ой  бюджету Енисейского района,</w:t>
      </w:r>
      <w:r>
        <w:rPr>
          <w:rFonts w:ascii="Times New Roman" w:hAnsi="Times New Roman"/>
          <w:bCs/>
          <w:sz w:val="28"/>
          <w:szCs w:val="28"/>
        </w:rPr>
        <w:t xml:space="preserve"> условий </w:t>
      </w:r>
      <w:r w:rsidRPr="00AB038D">
        <w:rPr>
          <w:rFonts w:ascii="Times New Roman" w:hAnsi="Times New Roman"/>
          <w:sz w:val="28"/>
        </w:rPr>
        <w:t>предоставления и</w:t>
      </w:r>
      <w:r>
        <w:rPr>
          <w:rFonts w:ascii="Times New Roman" w:hAnsi="Times New Roman"/>
          <w:sz w:val="28"/>
        </w:rPr>
        <w:t xml:space="preserve"> расходования</w:t>
      </w:r>
      <w:r w:rsidR="00324CB0">
        <w:rPr>
          <w:rFonts w:ascii="Times New Roman" w:hAnsi="Times New Roman"/>
          <w:bCs/>
          <w:sz w:val="28"/>
          <w:szCs w:val="28"/>
        </w:rPr>
        <w:t xml:space="preserve"> иных межбюджетных трансфертов бюджетам муниципальных образований Енисейского района на обновление материально-технической базы, приобретение специального оборудования для учреждений культуры клубного типа  </w:t>
      </w:r>
    </w:p>
    <w:p w:rsidR="00324CB0" w:rsidRDefault="00324CB0" w:rsidP="002D68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CB0" w:rsidRDefault="00324CB0" w:rsidP="002D6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2D68B8">
        <w:rPr>
          <w:rFonts w:ascii="Times New Roman" w:hAnsi="Times New Roman"/>
          <w:sz w:val="28"/>
          <w:szCs w:val="28"/>
        </w:rPr>
        <w:t xml:space="preserve">с </w:t>
      </w:r>
      <w:hyperlink r:id="rId5">
        <w:r w:rsidRPr="002D68B8">
          <w:rPr>
            <w:rStyle w:val="-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D68B8">
        <w:rPr>
          <w:rFonts w:ascii="Times New Roman" w:hAnsi="Times New Roman"/>
          <w:sz w:val="28"/>
          <w:szCs w:val="28"/>
        </w:rPr>
        <w:t xml:space="preserve"> Правительства Красноярского края от 08.08.2016 № 392-п "</w:t>
      </w:r>
      <w:r w:rsidRPr="002D68B8">
        <w:rPr>
          <w:sz w:val="28"/>
          <w:szCs w:val="28"/>
        </w:rPr>
        <w:t xml:space="preserve"> </w:t>
      </w:r>
      <w:r w:rsidRPr="002D68B8">
        <w:rPr>
          <w:rFonts w:ascii="Times New Roman" w:hAnsi="Times New Roman"/>
          <w:sz w:val="28"/>
          <w:szCs w:val="28"/>
        </w:rPr>
        <w:t>Об утверждении перечня муниципальных образований Красноярского края – получателей субсидий на реализацию мероприятий на обновление материально-технической базы, приобретение специального оборудования для учреждений культуры в 2016 году" в рамках реализации мероприятий  федеральной целевой программы «Культура России 2012-2018 годы)», государственной программы Красноярского края "Развитие культуры и туризма" утвержденной постановлением Правительства Красноярского края от</w:t>
      </w:r>
      <w:proofErr w:type="gramEnd"/>
      <w:r w:rsidRPr="002D68B8">
        <w:rPr>
          <w:rFonts w:ascii="Times New Roman" w:hAnsi="Times New Roman"/>
          <w:sz w:val="28"/>
          <w:szCs w:val="28"/>
        </w:rPr>
        <w:t xml:space="preserve"> 30.09.2013 № 511-п  на основании Соглашения о предоставлении</w:t>
      </w:r>
      <w:r w:rsidRPr="002D68B8">
        <w:rPr>
          <w:rFonts w:ascii="Times New Roman" w:hAnsi="Times New Roman"/>
          <w:bCs/>
          <w:sz w:val="28"/>
          <w:szCs w:val="28"/>
        </w:rPr>
        <w:t xml:space="preserve"> средств субсидии </w:t>
      </w:r>
      <w:proofErr w:type="gramStart"/>
      <w:r w:rsidRPr="002D68B8">
        <w:rPr>
          <w:rFonts w:ascii="Times New Roman" w:hAnsi="Times New Roman"/>
          <w:bCs/>
          <w:sz w:val="28"/>
          <w:szCs w:val="28"/>
        </w:rPr>
        <w:t>муниципальному</w:t>
      </w:r>
      <w:proofErr w:type="gramEnd"/>
      <w:r w:rsidRPr="002D68B8">
        <w:rPr>
          <w:rFonts w:ascii="Times New Roman" w:hAnsi="Times New Roman"/>
          <w:bCs/>
          <w:sz w:val="28"/>
          <w:szCs w:val="28"/>
        </w:rPr>
        <w:t xml:space="preserve"> образованию Красноярского края из краевого бюджета от 08.08.2016 № 272</w:t>
      </w:r>
      <w:hyperlink r:id="rId6">
        <w:r w:rsidRPr="002D68B8">
          <w:rPr>
            <w:rStyle w:val="-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, руководствуясь ст. 16, 29 Устава Енисейского района,   </w:t>
        </w:r>
        <w:r w:rsidRPr="002D68B8">
          <w:rPr>
            <w:rFonts w:ascii="Times New Roman" w:hAnsi="Times New Roman"/>
            <w:sz w:val="28"/>
            <w:szCs w:val="28"/>
          </w:rPr>
          <w:t>ПОСТАНОВЛЯЮ:</w:t>
        </w:r>
        <w:r w:rsidRPr="002D68B8">
          <w:rPr>
            <w:rStyle w:val="-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               </w:t>
        </w:r>
      </w:hyperlink>
      <w:r w:rsidRPr="002D68B8">
        <w:t xml:space="preserve">  </w:t>
      </w:r>
      <w:r w:rsidRPr="002D68B8">
        <w:rPr>
          <w:rFonts w:ascii="Times New Roman" w:hAnsi="Times New Roman"/>
          <w:iCs/>
          <w:sz w:val="28"/>
          <w:szCs w:val="28"/>
        </w:rPr>
        <w:tab/>
      </w:r>
      <w:r w:rsidR="002D68B8">
        <w:rPr>
          <w:rFonts w:ascii="Times New Roman" w:hAnsi="Times New Roman"/>
          <w:sz w:val="28"/>
          <w:szCs w:val="28"/>
        </w:rPr>
        <w:t>1.</w:t>
      </w:r>
      <w:r w:rsidRPr="002D68B8">
        <w:rPr>
          <w:rFonts w:ascii="Times New Roman" w:hAnsi="Times New Roman"/>
          <w:sz w:val="28"/>
          <w:szCs w:val="28"/>
        </w:rPr>
        <w:t xml:space="preserve">Утвердить </w:t>
      </w:r>
      <w:hyperlink w:anchor="Par40">
        <w:r w:rsidRPr="002D68B8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2D68B8">
        <w:t xml:space="preserve"> </w:t>
      </w:r>
      <w:r w:rsidRPr="002D68B8">
        <w:rPr>
          <w:rFonts w:ascii="Times New Roman" w:hAnsi="Times New Roman"/>
          <w:bCs/>
          <w:sz w:val="28"/>
          <w:szCs w:val="28"/>
        </w:rPr>
        <w:t>расходования средств</w:t>
      </w:r>
      <w:r>
        <w:rPr>
          <w:rFonts w:ascii="Times New Roman" w:hAnsi="Times New Roman"/>
          <w:bCs/>
          <w:sz w:val="28"/>
          <w:szCs w:val="28"/>
        </w:rPr>
        <w:t xml:space="preserve"> субсидии, предоставляемой  бюджету Енисейского района на обновление материально-технической базы, приобретение специального оборудования для учреждений культуры клубного типа    </w:t>
      </w:r>
      <w:r>
        <w:rPr>
          <w:rFonts w:ascii="Times New Roman" w:hAnsi="Times New Roman"/>
          <w:sz w:val="28"/>
          <w:szCs w:val="28"/>
        </w:rPr>
        <w:t>согласно приложению №1 к настоящему постановлению.</w:t>
      </w:r>
    </w:p>
    <w:p w:rsidR="00324CB0" w:rsidRDefault="00FC32E5" w:rsidP="002D6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Порядок,</w:t>
      </w:r>
      <w:r w:rsidR="00324CB0">
        <w:rPr>
          <w:rFonts w:ascii="Times New Roman" w:hAnsi="Times New Roman"/>
          <w:sz w:val="28"/>
          <w:szCs w:val="28"/>
        </w:rPr>
        <w:t xml:space="preserve"> условия предоставления и расходования иных межбюджетных трансфертов бюджетам муниципальных образований Енисейского района на </w:t>
      </w:r>
      <w:r w:rsidR="00324CB0">
        <w:rPr>
          <w:rFonts w:ascii="Times New Roman" w:hAnsi="Times New Roman"/>
          <w:bCs/>
          <w:sz w:val="28"/>
          <w:szCs w:val="28"/>
        </w:rPr>
        <w:t xml:space="preserve">обновление материально-технической базы, приобретение специального оборудования для учреждений культуры клубного типа    </w:t>
      </w:r>
      <w:r w:rsidR="00324CB0">
        <w:rPr>
          <w:rFonts w:ascii="Times New Roman" w:hAnsi="Times New Roman"/>
          <w:sz w:val="28"/>
          <w:szCs w:val="28"/>
        </w:rPr>
        <w:t>согласно приложению №2 к настоящему постановлению.</w:t>
      </w:r>
    </w:p>
    <w:p w:rsidR="00324CB0" w:rsidRDefault="002D68B8" w:rsidP="002D68B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4C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4C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4CB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E3BE8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 w:rsidR="00324CB0">
        <w:rPr>
          <w:rFonts w:ascii="Times New Roman" w:hAnsi="Times New Roman"/>
          <w:sz w:val="28"/>
          <w:szCs w:val="28"/>
        </w:rPr>
        <w:t xml:space="preserve">района по социальной сфере и общим вопросам </w:t>
      </w:r>
      <w:r w:rsidR="00CE3BE8">
        <w:rPr>
          <w:rFonts w:ascii="Times New Roman" w:hAnsi="Times New Roman"/>
          <w:sz w:val="28"/>
          <w:szCs w:val="28"/>
        </w:rPr>
        <w:t xml:space="preserve">            </w:t>
      </w:r>
      <w:r w:rsidR="00324CB0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324CB0">
        <w:rPr>
          <w:rFonts w:ascii="Times New Roman" w:hAnsi="Times New Roman"/>
          <w:sz w:val="28"/>
          <w:szCs w:val="28"/>
        </w:rPr>
        <w:t>Пистер</w:t>
      </w:r>
      <w:proofErr w:type="spellEnd"/>
      <w:r w:rsidR="00324CB0">
        <w:rPr>
          <w:rFonts w:ascii="Times New Roman" w:hAnsi="Times New Roman"/>
          <w:sz w:val="28"/>
          <w:szCs w:val="28"/>
        </w:rPr>
        <w:t>.</w:t>
      </w:r>
    </w:p>
    <w:p w:rsidR="00324CB0" w:rsidRDefault="002D68B8" w:rsidP="002D68B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4C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 и  подлежит размещению на официальном информационном Интернет-сайте Енисейского района Красноярского.</w:t>
      </w:r>
    </w:p>
    <w:p w:rsidR="00324CB0" w:rsidRDefault="00324CB0" w:rsidP="002D68B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4CB0" w:rsidRDefault="00324CB0" w:rsidP="002D68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2D68B8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bookmarkStart w:id="0" w:name="Par35"/>
      <w:bookmarkEnd w:id="0"/>
      <w:r w:rsidR="002D68B8">
        <w:rPr>
          <w:rFonts w:ascii="Times New Roman" w:hAnsi="Times New Roman"/>
          <w:sz w:val="28"/>
          <w:szCs w:val="28"/>
        </w:rPr>
        <w:tab/>
        <w:t xml:space="preserve">      С.В.Ермако</w:t>
      </w:r>
      <w:r>
        <w:rPr>
          <w:rFonts w:ascii="Times New Roman" w:hAnsi="Times New Roman"/>
          <w:sz w:val="28"/>
          <w:szCs w:val="28"/>
        </w:rPr>
        <w:t>в</w:t>
      </w:r>
    </w:p>
    <w:p w:rsidR="002D68B8" w:rsidRDefault="002D68B8" w:rsidP="002D68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CB0" w:rsidRDefault="00324CB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3567" w:rsidRDefault="00253567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324CB0" w:rsidRPr="00C601D4" w:rsidRDefault="00324CB0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24CB0" w:rsidRPr="00C601D4" w:rsidRDefault="00324CB0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C601D4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C601D4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324CB0" w:rsidRPr="00C601D4" w:rsidRDefault="00324CB0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601D4">
        <w:rPr>
          <w:rFonts w:ascii="Times New Roman" w:hAnsi="Times New Roman"/>
          <w:sz w:val="28"/>
          <w:szCs w:val="28"/>
        </w:rPr>
        <w:t>от               №</w:t>
      </w:r>
    </w:p>
    <w:p w:rsidR="00324CB0" w:rsidRPr="00C601D4" w:rsidRDefault="00324CB0" w:rsidP="00E553B3">
      <w:pPr>
        <w:tabs>
          <w:tab w:val="left" w:pos="3600"/>
        </w:tabs>
        <w:spacing w:after="0" w:line="233" w:lineRule="auto"/>
        <w:rPr>
          <w:rFonts w:ascii="Times New Roman" w:hAnsi="Times New Roman"/>
          <w:sz w:val="28"/>
          <w:szCs w:val="28"/>
        </w:rPr>
      </w:pPr>
    </w:p>
    <w:p w:rsidR="00324CB0" w:rsidRDefault="00324CB0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4CB0" w:rsidRDefault="00253567" w:rsidP="00826A4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hyperlink w:anchor="Par40">
        <w:r w:rsidR="00324CB0" w:rsidRPr="009E267B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</w:p>
    <w:p w:rsidR="00324CB0" w:rsidRDefault="00324CB0" w:rsidP="00826A4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расходования средств субсидии, предоставляемой  бюджету Енисейского района на обновление материально-технической базы, приобретение специального оборудования для учреждений культуры клубного типа.  </w:t>
      </w:r>
    </w:p>
    <w:p w:rsidR="00324CB0" w:rsidRDefault="00324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CB0" w:rsidRDefault="00324CB0" w:rsidP="000578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bCs/>
          <w:sz w:val="28"/>
          <w:szCs w:val="28"/>
        </w:rPr>
        <w:t xml:space="preserve">расходования средств субсидии, предоставляемой  бюджету Енисейского района на  обновление материально-технической базы, приобретение специального оборудования для учреждений культуры клубного типа </w:t>
      </w:r>
      <w:r>
        <w:rPr>
          <w:rFonts w:ascii="Times New Roman" w:hAnsi="Times New Roman"/>
          <w:sz w:val="28"/>
          <w:szCs w:val="28"/>
        </w:rPr>
        <w:t>(далее – Порядок, Субсидия) определяет процедуру расходования средств Субсидии.</w:t>
      </w:r>
    </w:p>
    <w:p w:rsidR="00324CB0" w:rsidRDefault="00324CB0" w:rsidP="006379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Средства Субсидии направляются на проведение мероприятий по </w:t>
      </w:r>
      <w:r>
        <w:rPr>
          <w:rFonts w:ascii="Times New Roman" w:hAnsi="Times New Roman"/>
          <w:bCs/>
          <w:sz w:val="28"/>
          <w:szCs w:val="28"/>
        </w:rPr>
        <w:t>обновлению материально-технической базы, приобретению специального оборудования для учреждений культуры клубного типа согласно Соглашению о предоставлении средств субсидии муниципальному образованию Енисейский район из краевого бюджета заключенного между    министерством культуры Красноярского края и администрацией Енисейского района (далее – Соглашение).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4"/>
      <w:bookmarkEnd w:id="1"/>
      <w:r>
        <w:rPr>
          <w:rFonts w:ascii="Times New Roman" w:hAnsi="Times New Roman"/>
          <w:sz w:val="28"/>
          <w:szCs w:val="28"/>
        </w:rPr>
        <w:t xml:space="preserve">3. Главным распорядители средств  Субсидии  является администрация Енисейского района (далее – администрация района). 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Распределение средств Субсидии  между муниципальными образованиями Енисейского района (далее - бюджеты поселений)  осуществляется  в соответствии с нормативным правовым актом Правительства Красноярского края, и предоставляется бюджетам поселений в виде иных межбюджетных трансфертов. 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Для получения средств Субсидии  из краевого бюджета администрация района предоставляет в министерство культуры Красноярского края (далее – министерство культуры) копии документов, указанных в п.2.3.4., 2.3.6,  Соглашения, заверенные в надлежащем порядке.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Финансовое управление администрации Енисейского района (далее - финансовое управление) после получения средств  Субсидии из краевого бюджета  перечисляет данные средства на лицевой счет администрации района согласно заявке на финансирования.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Администрация района в течение 3 рабочих дней, после зачисления средств Субсидии на лицевой счет, перечисляет данные средства бюджетам поселений района.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Администрация района </w:t>
      </w:r>
      <w:proofErr w:type="gramStart"/>
      <w:r>
        <w:rPr>
          <w:rFonts w:ascii="Times New Roman" w:hAnsi="Times New Roman"/>
          <w:sz w:val="28"/>
          <w:szCs w:val="28"/>
        </w:rPr>
        <w:t>предоставляет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в министерство культуры  об использовании средств  Субсидии по форме и в сроки, установленные министерством культуры.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Ответственность за целевое и эффективное использование средств Субсидии, а также за достоверность предоставляемых отчетных данных по объемам выполненных работ и направлениям использования выделенных средств возлагается на</w:t>
      </w:r>
      <w:r w:rsidRPr="00827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администрацию района и администрации </w:t>
      </w:r>
      <w:r>
        <w:rPr>
          <w:rFonts w:ascii="Times New Roman" w:hAnsi="Times New Roman"/>
          <w:sz w:val="28"/>
          <w:szCs w:val="28"/>
        </w:rPr>
        <w:lastRenderedPageBreak/>
        <w:t>муниципальных образований Енисейского района (получателей средств).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Неиспользованные средства Субсидии подлежат возврату в краевой бюджет.</w:t>
      </w: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4CB0" w:rsidRDefault="00324C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324CB0" w:rsidRDefault="00324CB0">
      <w:pPr>
        <w:widowControl w:val="0"/>
        <w:spacing w:after="0" w:line="240" w:lineRule="auto"/>
        <w:ind w:firstLine="540"/>
        <w:jc w:val="both"/>
      </w:pPr>
    </w:p>
    <w:p w:rsidR="00253567" w:rsidRDefault="00253567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53567" w:rsidRDefault="00253567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53567" w:rsidRDefault="00253567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53567" w:rsidRDefault="00253567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53567" w:rsidRDefault="00253567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53567" w:rsidRDefault="00253567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324CB0" w:rsidRPr="00C601D4" w:rsidRDefault="00324CB0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24CB0" w:rsidRPr="00C601D4" w:rsidRDefault="00324CB0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C601D4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C601D4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324CB0" w:rsidRDefault="00324CB0" w:rsidP="00E553B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601D4">
        <w:rPr>
          <w:rFonts w:ascii="Times New Roman" w:hAnsi="Times New Roman"/>
          <w:sz w:val="28"/>
          <w:szCs w:val="28"/>
        </w:rPr>
        <w:t>от               №</w:t>
      </w:r>
    </w:p>
    <w:p w:rsidR="00324CB0" w:rsidRDefault="00324CB0" w:rsidP="00AA5E8A">
      <w:pPr>
        <w:widowControl w:val="0"/>
        <w:spacing w:after="0" w:line="240" w:lineRule="auto"/>
        <w:jc w:val="both"/>
        <w:outlineLvl w:val="0"/>
      </w:pPr>
      <w:r>
        <w:t xml:space="preserve">         </w:t>
      </w:r>
    </w:p>
    <w:p w:rsidR="00324CB0" w:rsidRDefault="00324CB0" w:rsidP="00AA5E8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t xml:space="preserve">      </w:t>
      </w:r>
      <w:hyperlink w:anchor="Par40">
        <w:r w:rsidRPr="009E267B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F6214B">
        <w:t xml:space="preserve">, </w:t>
      </w:r>
      <w:r w:rsidRPr="00AA5E8A">
        <w:rPr>
          <w:rFonts w:ascii="Times New Roman" w:hAnsi="Times New Roman"/>
          <w:sz w:val="28"/>
          <w:szCs w:val="28"/>
        </w:rPr>
        <w:t>условия</w:t>
      </w:r>
      <w:r w:rsidR="00F6214B">
        <w:rPr>
          <w:rFonts w:ascii="Times New Roman" w:hAnsi="Times New Roman"/>
          <w:sz w:val="28"/>
          <w:szCs w:val="28"/>
        </w:rPr>
        <w:t xml:space="preserve"> предоставления 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расходования иных межбюджетных трансфертов   бюджетам муниципальных  образований  Енисейского района на обновление материально-технической базы, приобретение специального оборудования для уч</w:t>
      </w:r>
      <w:r w:rsidR="007C44DD">
        <w:rPr>
          <w:rFonts w:ascii="Times New Roman" w:hAnsi="Times New Roman"/>
          <w:bCs/>
          <w:sz w:val="28"/>
          <w:szCs w:val="28"/>
        </w:rPr>
        <w:t>реждений культуры клубного типа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324CB0" w:rsidRDefault="00324CB0" w:rsidP="00AA5E8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324CB0" w:rsidRPr="00D079D3" w:rsidRDefault="00324CB0" w:rsidP="00C4499E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079D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79D3">
        <w:rPr>
          <w:rFonts w:ascii="Times New Roman" w:hAnsi="Times New Roman"/>
          <w:sz w:val="28"/>
          <w:szCs w:val="28"/>
        </w:rPr>
        <w:t>Настоящий Поряд</w:t>
      </w:r>
      <w:r w:rsidR="007C44DD">
        <w:rPr>
          <w:rFonts w:ascii="Times New Roman" w:hAnsi="Times New Roman"/>
          <w:sz w:val="28"/>
          <w:szCs w:val="28"/>
        </w:rPr>
        <w:t>ок</w:t>
      </w:r>
      <w:r w:rsidR="007C44DD">
        <w:t xml:space="preserve">, </w:t>
      </w:r>
      <w:r w:rsidR="007C44DD" w:rsidRPr="00AA5E8A">
        <w:rPr>
          <w:rFonts w:ascii="Times New Roman" w:hAnsi="Times New Roman"/>
          <w:sz w:val="28"/>
          <w:szCs w:val="28"/>
        </w:rPr>
        <w:t>условия</w:t>
      </w:r>
      <w:r w:rsidR="007C44DD">
        <w:rPr>
          <w:rFonts w:ascii="Times New Roman" w:hAnsi="Times New Roman"/>
          <w:sz w:val="28"/>
          <w:szCs w:val="28"/>
        </w:rPr>
        <w:t xml:space="preserve"> предоставления и  </w:t>
      </w:r>
      <w:r w:rsidR="007C44DD">
        <w:rPr>
          <w:rFonts w:ascii="Times New Roman" w:hAnsi="Times New Roman"/>
          <w:bCs/>
          <w:sz w:val="28"/>
          <w:szCs w:val="28"/>
        </w:rPr>
        <w:t>расходования иных межбюджетных трансфертов   бюджетам муниципальных  образований  Енисейского района на обновление материально-технической базы, приобретение специального оборудования для учреждений культуры клубного типа</w:t>
      </w:r>
      <w:r w:rsidRPr="00D079D3">
        <w:rPr>
          <w:rFonts w:ascii="Times New Roman" w:hAnsi="Times New Roman"/>
          <w:sz w:val="28"/>
          <w:szCs w:val="28"/>
        </w:rPr>
        <w:t xml:space="preserve"> устанавливает</w:t>
      </w:r>
      <w:r w:rsidR="007C44DD">
        <w:rPr>
          <w:rFonts w:ascii="Times New Roman" w:hAnsi="Times New Roman"/>
          <w:sz w:val="28"/>
          <w:szCs w:val="28"/>
        </w:rPr>
        <w:t xml:space="preserve"> процедуру </w:t>
      </w:r>
      <w:r w:rsidR="00542BEE">
        <w:rPr>
          <w:rFonts w:ascii="Times New Roman" w:hAnsi="Times New Roman"/>
          <w:sz w:val="28"/>
          <w:szCs w:val="28"/>
        </w:rPr>
        <w:t xml:space="preserve"> предоставления и</w:t>
      </w:r>
      <w:r w:rsidRPr="00D079D3">
        <w:rPr>
          <w:rFonts w:ascii="Times New Roman" w:hAnsi="Times New Roman"/>
          <w:sz w:val="28"/>
          <w:szCs w:val="28"/>
        </w:rPr>
        <w:t xml:space="preserve"> расходования  иных межбюджетных трансфертов</w:t>
      </w:r>
      <w:r w:rsidR="00BB5ED0">
        <w:rPr>
          <w:rFonts w:ascii="Times New Roman" w:hAnsi="Times New Roman"/>
          <w:sz w:val="28"/>
          <w:szCs w:val="28"/>
        </w:rPr>
        <w:t xml:space="preserve"> бюджетам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Енисейского района</w:t>
      </w:r>
      <w:r w:rsidRPr="00D079D3">
        <w:rPr>
          <w:rFonts w:ascii="Times New Roman" w:hAnsi="Times New Roman"/>
          <w:sz w:val="28"/>
          <w:szCs w:val="28"/>
        </w:rPr>
        <w:t xml:space="preserve">, </w:t>
      </w:r>
      <w:r w:rsidRPr="00D079D3">
        <w:rPr>
          <w:rFonts w:ascii="Times New Roman" w:hAnsi="Times New Roman"/>
          <w:sz w:val="28"/>
        </w:rPr>
        <w:t>направляемых на</w:t>
      </w:r>
      <w:r w:rsidRPr="00D079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обновление материально-технической базы, приобретение специального оборудования для учреждений культуры клубного типа</w:t>
      </w:r>
      <w:r w:rsidRPr="00D079D3">
        <w:rPr>
          <w:rFonts w:ascii="Times New Roman" w:hAnsi="Times New Roman"/>
          <w:sz w:val="28"/>
        </w:rPr>
        <w:t xml:space="preserve"> (далее – иные межбюджетные трансферты</w:t>
      </w:r>
      <w:r w:rsidRPr="00D079D3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324CB0" w:rsidRDefault="00324CB0" w:rsidP="00C449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79D3">
        <w:rPr>
          <w:rFonts w:ascii="Times New Roman" w:hAnsi="Times New Roman"/>
          <w:sz w:val="28"/>
          <w:szCs w:val="28"/>
        </w:rPr>
        <w:t>2. Главным распорядителем иных межбюджетных трансфертов  является Администрация Енисейского района Красноярского края (далее – Администрация района).</w:t>
      </w:r>
    </w:p>
    <w:p w:rsidR="003A6358" w:rsidRDefault="00C4499E" w:rsidP="00C449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4CB0" w:rsidRPr="006A3511">
        <w:rPr>
          <w:rFonts w:ascii="Times New Roman" w:hAnsi="Times New Roman"/>
          <w:sz w:val="28"/>
          <w:szCs w:val="28"/>
        </w:rPr>
        <w:t>3. Получател</w:t>
      </w:r>
      <w:r w:rsidR="00324CB0">
        <w:rPr>
          <w:rFonts w:ascii="Times New Roman" w:hAnsi="Times New Roman"/>
          <w:sz w:val="28"/>
          <w:szCs w:val="28"/>
        </w:rPr>
        <w:t>е</w:t>
      </w:r>
      <w:r w:rsidR="00324CB0" w:rsidRPr="006A3511">
        <w:rPr>
          <w:rFonts w:ascii="Times New Roman" w:hAnsi="Times New Roman"/>
          <w:sz w:val="28"/>
          <w:szCs w:val="28"/>
        </w:rPr>
        <w:t xml:space="preserve">м </w:t>
      </w:r>
      <w:r w:rsidR="00324CB0">
        <w:rPr>
          <w:rFonts w:ascii="Times New Roman" w:hAnsi="Times New Roman"/>
          <w:sz w:val="28"/>
          <w:szCs w:val="28"/>
        </w:rPr>
        <w:t xml:space="preserve"> и</w:t>
      </w:r>
      <w:r w:rsidR="00324CB0" w:rsidRPr="006A3511">
        <w:rPr>
          <w:rFonts w:ascii="Times New Roman" w:hAnsi="Times New Roman"/>
          <w:sz w:val="28"/>
          <w:szCs w:val="28"/>
        </w:rPr>
        <w:t>ных межбюджетных трансфертов явля</w:t>
      </w:r>
      <w:r w:rsidR="00324CB0">
        <w:rPr>
          <w:rFonts w:ascii="Times New Roman" w:hAnsi="Times New Roman"/>
          <w:sz w:val="28"/>
          <w:szCs w:val="28"/>
        </w:rPr>
        <w:t>е</w:t>
      </w:r>
      <w:r w:rsidR="00324CB0" w:rsidRPr="006A3511">
        <w:rPr>
          <w:rFonts w:ascii="Times New Roman" w:hAnsi="Times New Roman"/>
          <w:sz w:val="28"/>
          <w:szCs w:val="28"/>
        </w:rPr>
        <w:t>тся  муниципальн</w:t>
      </w:r>
      <w:r w:rsidR="00324CB0">
        <w:rPr>
          <w:rFonts w:ascii="Times New Roman" w:hAnsi="Times New Roman"/>
          <w:sz w:val="28"/>
          <w:szCs w:val="28"/>
        </w:rPr>
        <w:t>о</w:t>
      </w:r>
      <w:r w:rsidR="00324CB0" w:rsidRPr="006A3511">
        <w:rPr>
          <w:rFonts w:ascii="Times New Roman" w:hAnsi="Times New Roman"/>
          <w:sz w:val="28"/>
          <w:szCs w:val="28"/>
        </w:rPr>
        <w:t>е образовани</w:t>
      </w:r>
      <w:r w:rsidR="00324CB0">
        <w:rPr>
          <w:rFonts w:ascii="Times New Roman" w:hAnsi="Times New Roman"/>
          <w:sz w:val="28"/>
          <w:szCs w:val="28"/>
        </w:rPr>
        <w:t>е</w:t>
      </w:r>
      <w:r w:rsidR="00324CB0" w:rsidRPr="006A3511">
        <w:rPr>
          <w:rFonts w:ascii="Times New Roman" w:hAnsi="Times New Roman"/>
          <w:sz w:val="28"/>
          <w:szCs w:val="28"/>
        </w:rPr>
        <w:t xml:space="preserve"> Енисейского района (далее  - муниципальн</w:t>
      </w:r>
      <w:r w:rsidR="00324CB0">
        <w:rPr>
          <w:rFonts w:ascii="Times New Roman" w:hAnsi="Times New Roman"/>
          <w:sz w:val="28"/>
          <w:szCs w:val="28"/>
        </w:rPr>
        <w:t>о</w:t>
      </w:r>
      <w:r w:rsidR="00324CB0" w:rsidRPr="006A3511">
        <w:rPr>
          <w:rFonts w:ascii="Times New Roman" w:hAnsi="Times New Roman"/>
          <w:sz w:val="28"/>
          <w:szCs w:val="28"/>
        </w:rPr>
        <w:t>е образовани</w:t>
      </w:r>
      <w:r w:rsidR="00324CB0">
        <w:rPr>
          <w:rFonts w:ascii="Times New Roman" w:hAnsi="Times New Roman"/>
          <w:sz w:val="28"/>
          <w:szCs w:val="28"/>
        </w:rPr>
        <w:t>е</w:t>
      </w:r>
      <w:r w:rsidR="00324CB0" w:rsidRPr="006A3511">
        <w:rPr>
          <w:rFonts w:ascii="Times New Roman" w:hAnsi="Times New Roman"/>
          <w:sz w:val="28"/>
          <w:szCs w:val="28"/>
        </w:rPr>
        <w:t xml:space="preserve"> района)</w:t>
      </w:r>
      <w:r w:rsidR="003A6358">
        <w:rPr>
          <w:rFonts w:ascii="Times New Roman" w:hAnsi="Times New Roman"/>
          <w:sz w:val="28"/>
          <w:szCs w:val="28"/>
        </w:rPr>
        <w:t>.</w:t>
      </w:r>
    </w:p>
    <w:p w:rsidR="009F1AD5" w:rsidRDefault="00C4499E" w:rsidP="00C449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324CB0">
        <w:rPr>
          <w:rFonts w:ascii="Times New Roman" w:hAnsi="Times New Roman"/>
          <w:sz w:val="28"/>
          <w:szCs w:val="28"/>
        </w:rPr>
        <w:t xml:space="preserve">4.  </w:t>
      </w:r>
      <w:r w:rsidR="008F4569">
        <w:rPr>
          <w:rFonts w:ascii="Times New Roman" w:hAnsi="Times New Roman"/>
          <w:sz w:val="28"/>
          <w:szCs w:val="28"/>
        </w:rPr>
        <w:t xml:space="preserve"> Иные межбюджетные трансферты  бюджетам муниципальных образований района предоставляются при условии софинансирования расходов</w:t>
      </w:r>
      <w:r w:rsidR="00324CB0">
        <w:rPr>
          <w:rFonts w:ascii="Times New Roman" w:hAnsi="Times New Roman"/>
          <w:sz w:val="28"/>
          <w:szCs w:val="28"/>
        </w:rPr>
        <w:t xml:space="preserve"> на проведение мероприятий</w:t>
      </w:r>
      <w:r w:rsidR="00324CB0" w:rsidRPr="00E8133F">
        <w:rPr>
          <w:rFonts w:ascii="Times New Roman" w:hAnsi="Times New Roman"/>
          <w:sz w:val="28"/>
          <w:szCs w:val="28"/>
        </w:rPr>
        <w:t xml:space="preserve"> </w:t>
      </w:r>
      <w:r w:rsidR="00324CB0">
        <w:rPr>
          <w:rFonts w:ascii="Times New Roman" w:hAnsi="Times New Roman"/>
          <w:sz w:val="28"/>
          <w:szCs w:val="28"/>
        </w:rPr>
        <w:t xml:space="preserve">по </w:t>
      </w:r>
      <w:r w:rsidR="00324CB0">
        <w:rPr>
          <w:rFonts w:ascii="Times New Roman" w:hAnsi="Times New Roman"/>
          <w:bCs/>
          <w:sz w:val="28"/>
          <w:szCs w:val="28"/>
        </w:rPr>
        <w:t>обновление материально-технической базы, приобретение специального оборудования для учреждений культуры клубного типа</w:t>
      </w:r>
      <w:r w:rsidR="008F4569">
        <w:rPr>
          <w:rFonts w:ascii="Times New Roman" w:hAnsi="Times New Roman"/>
          <w:bCs/>
          <w:sz w:val="28"/>
          <w:szCs w:val="28"/>
        </w:rPr>
        <w:t xml:space="preserve"> за счет средств бюджета поселения</w:t>
      </w:r>
      <w:r w:rsidR="00C21509">
        <w:rPr>
          <w:rFonts w:ascii="Times New Roman" w:hAnsi="Times New Roman"/>
          <w:bCs/>
          <w:sz w:val="28"/>
          <w:szCs w:val="28"/>
        </w:rPr>
        <w:t xml:space="preserve"> </w:t>
      </w:r>
      <w:r w:rsidR="00C16AF1">
        <w:rPr>
          <w:rFonts w:ascii="Times New Roman" w:hAnsi="Times New Roman"/>
          <w:bCs/>
          <w:sz w:val="28"/>
          <w:szCs w:val="28"/>
        </w:rPr>
        <w:t>не менее</w:t>
      </w:r>
      <w:r w:rsidR="00D04A68">
        <w:rPr>
          <w:rFonts w:ascii="Times New Roman" w:hAnsi="Times New Roman"/>
          <w:bCs/>
          <w:sz w:val="28"/>
          <w:szCs w:val="28"/>
        </w:rPr>
        <w:t xml:space="preserve"> 2</w:t>
      </w:r>
      <w:r w:rsidR="009F1AD5">
        <w:rPr>
          <w:rFonts w:ascii="Times New Roman" w:hAnsi="Times New Roman"/>
          <w:bCs/>
          <w:sz w:val="28"/>
          <w:szCs w:val="28"/>
        </w:rPr>
        <w:t xml:space="preserve"> %</w:t>
      </w:r>
      <w:r w:rsidR="00C16AF1">
        <w:rPr>
          <w:rFonts w:ascii="Times New Roman" w:hAnsi="Times New Roman"/>
          <w:bCs/>
          <w:sz w:val="28"/>
          <w:szCs w:val="28"/>
        </w:rPr>
        <w:t xml:space="preserve"> </w:t>
      </w:r>
      <w:r w:rsidR="009F1AD5">
        <w:rPr>
          <w:rFonts w:ascii="Times New Roman" w:hAnsi="Times New Roman"/>
          <w:sz w:val="28"/>
          <w:szCs w:val="28"/>
          <w:lang w:eastAsia="ru-RU"/>
        </w:rPr>
        <w:t>от общего объема средств на мероприятие.</w:t>
      </w:r>
    </w:p>
    <w:p w:rsidR="00324CB0" w:rsidRDefault="00C4499E" w:rsidP="0084480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4CB0">
        <w:rPr>
          <w:rFonts w:ascii="Times New Roman" w:hAnsi="Times New Roman"/>
          <w:sz w:val="28"/>
          <w:szCs w:val="28"/>
        </w:rPr>
        <w:t>5</w:t>
      </w:r>
      <w:r w:rsidR="00324CB0" w:rsidRPr="006A3511">
        <w:rPr>
          <w:rFonts w:ascii="Times New Roman" w:hAnsi="Times New Roman"/>
          <w:sz w:val="28"/>
          <w:szCs w:val="28"/>
        </w:rPr>
        <w:t xml:space="preserve">. </w:t>
      </w:r>
      <w:r w:rsidR="00324CB0">
        <w:rPr>
          <w:rFonts w:ascii="Times New Roman" w:hAnsi="Times New Roman"/>
          <w:sz w:val="28"/>
          <w:szCs w:val="28"/>
        </w:rPr>
        <w:t xml:space="preserve"> </w:t>
      </w:r>
      <w:r w:rsidR="00324CB0" w:rsidRPr="006A3511">
        <w:rPr>
          <w:rFonts w:ascii="Times New Roman" w:hAnsi="Times New Roman"/>
          <w:sz w:val="28"/>
          <w:szCs w:val="28"/>
        </w:rPr>
        <w:t>Иные межбюджетные трансферты   муниципальн</w:t>
      </w:r>
      <w:r w:rsidR="00324CB0">
        <w:rPr>
          <w:rFonts w:ascii="Times New Roman" w:hAnsi="Times New Roman"/>
          <w:sz w:val="28"/>
          <w:szCs w:val="28"/>
        </w:rPr>
        <w:t>о</w:t>
      </w:r>
      <w:r w:rsidR="00324CB0" w:rsidRPr="006A3511">
        <w:rPr>
          <w:rFonts w:ascii="Times New Roman" w:hAnsi="Times New Roman"/>
          <w:sz w:val="28"/>
          <w:szCs w:val="28"/>
        </w:rPr>
        <w:t>м</w:t>
      </w:r>
      <w:r w:rsidR="00324CB0">
        <w:rPr>
          <w:rFonts w:ascii="Times New Roman" w:hAnsi="Times New Roman"/>
          <w:sz w:val="28"/>
          <w:szCs w:val="28"/>
        </w:rPr>
        <w:t>у</w:t>
      </w:r>
      <w:r w:rsidR="00324CB0" w:rsidRPr="006A3511">
        <w:rPr>
          <w:rFonts w:ascii="Times New Roman" w:hAnsi="Times New Roman"/>
          <w:sz w:val="28"/>
          <w:szCs w:val="28"/>
        </w:rPr>
        <w:t xml:space="preserve"> образовани</w:t>
      </w:r>
      <w:r w:rsidR="00324CB0">
        <w:rPr>
          <w:rFonts w:ascii="Times New Roman" w:hAnsi="Times New Roman"/>
          <w:sz w:val="28"/>
          <w:szCs w:val="28"/>
        </w:rPr>
        <w:t>ю</w:t>
      </w:r>
      <w:r w:rsidR="00324CB0" w:rsidRPr="006A3511">
        <w:rPr>
          <w:rFonts w:ascii="Times New Roman" w:hAnsi="Times New Roman"/>
          <w:sz w:val="28"/>
          <w:szCs w:val="28"/>
        </w:rPr>
        <w:t xml:space="preserve"> района предоставляются на основании </w:t>
      </w:r>
      <w:r w:rsidR="00324CB0">
        <w:rPr>
          <w:rFonts w:ascii="Times New Roman" w:hAnsi="Times New Roman"/>
          <w:sz w:val="28"/>
          <w:szCs w:val="28"/>
        </w:rPr>
        <w:t>С</w:t>
      </w:r>
      <w:r w:rsidR="00324CB0" w:rsidRPr="006A3511">
        <w:rPr>
          <w:rFonts w:ascii="Times New Roman" w:hAnsi="Times New Roman"/>
          <w:sz w:val="28"/>
          <w:szCs w:val="28"/>
        </w:rPr>
        <w:t>оглашения о предоставлении иных межбюджетных трансфертов на</w:t>
      </w:r>
      <w:r w:rsidR="00324CB0">
        <w:rPr>
          <w:rFonts w:ascii="Times New Roman" w:hAnsi="Times New Roman"/>
          <w:sz w:val="28"/>
          <w:szCs w:val="28"/>
        </w:rPr>
        <w:t xml:space="preserve"> </w:t>
      </w:r>
      <w:r w:rsidR="00324CB0">
        <w:rPr>
          <w:rFonts w:ascii="Times New Roman" w:hAnsi="Times New Roman"/>
          <w:bCs/>
          <w:sz w:val="28"/>
          <w:szCs w:val="28"/>
        </w:rPr>
        <w:t>обновление материально-технической базы, приобретение специального оборудования для учреждений культуры клубного типа</w:t>
      </w:r>
      <w:r w:rsidR="00324CB0" w:rsidRPr="006A3511">
        <w:rPr>
          <w:rFonts w:ascii="Times New Roman" w:hAnsi="Times New Roman"/>
          <w:sz w:val="28"/>
          <w:szCs w:val="28"/>
        </w:rPr>
        <w:t xml:space="preserve"> (далее - Соглашение), заключенного между  Администрацией района и</w:t>
      </w:r>
      <w:r w:rsidR="00A35EAC">
        <w:rPr>
          <w:rFonts w:ascii="Times New Roman" w:hAnsi="Times New Roman"/>
          <w:sz w:val="28"/>
          <w:szCs w:val="28"/>
        </w:rPr>
        <w:t xml:space="preserve"> администрацией соответствующего</w:t>
      </w:r>
      <w:r w:rsidR="00324CB0" w:rsidRPr="006A3511">
        <w:rPr>
          <w:rFonts w:ascii="Times New Roman" w:hAnsi="Times New Roman"/>
          <w:sz w:val="28"/>
          <w:szCs w:val="28"/>
        </w:rPr>
        <w:t xml:space="preserve"> муниципал</w:t>
      </w:r>
      <w:r w:rsidR="00A35EAC">
        <w:rPr>
          <w:rFonts w:ascii="Times New Roman" w:hAnsi="Times New Roman"/>
          <w:sz w:val="28"/>
          <w:szCs w:val="28"/>
        </w:rPr>
        <w:t>ьного образования</w:t>
      </w:r>
      <w:r w:rsidR="00324CB0" w:rsidRPr="006A3511">
        <w:rPr>
          <w:rFonts w:ascii="Times New Roman" w:hAnsi="Times New Roman"/>
          <w:sz w:val="28"/>
          <w:szCs w:val="28"/>
        </w:rPr>
        <w:t xml:space="preserve"> района</w:t>
      </w:r>
      <w:r w:rsidR="00324CB0">
        <w:rPr>
          <w:rFonts w:ascii="Times New Roman" w:hAnsi="Times New Roman"/>
          <w:sz w:val="28"/>
          <w:szCs w:val="28"/>
        </w:rPr>
        <w:t>.</w:t>
      </w:r>
    </w:p>
    <w:p w:rsidR="00324CB0" w:rsidRDefault="00C4499E" w:rsidP="0084480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4CB0">
        <w:rPr>
          <w:rFonts w:ascii="Times New Roman" w:hAnsi="Times New Roman"/>
          <w:sz w:val="28"/>
          <w:szCs w:val="28"/>
        </w:rPr>
        <w:t xml:space="preserve">6.  </w:t>
      </w:r>
      <w:r w:rsidR="00324CB0" w:rsidRPr="00840E27">
        <w:rPr>
          <w:rFonts w:ascii="Times New Roman" w:hAnsi="Times New Roman"/>
          <w:sz w:val="28"/>
          <w:szCs w:val="28"/>
        </w:rPr>
        <w:t>Муниципальные образования района</w:t>
      </w:r>
      <w:r w:rsidR="00324CB0">
        <w:rPr>
          <w:rFonts w:ascii="Times New Roman" w:hAnsi="Times New Roman"/>
          <w:sz w:val="28"/>
          <w:szCs w:val="28"/>
        </w:rPr>
        <w:t xml:space="preserve"> предоставляют </w:t>
      </w:r>
      <w:r w:rsidR="007C44DD">
        <w:rPr>
          <w:rFonts w:ascii="Times New Roman" w:hAnsi="Times New Roman"/>
          <w:sz w:val="28"/>
          <w:szCs w:val="28"/>
        </w:rPr>
        <w:t xml:space="preserve"> в Администрацию</w:t>
      </w:r>
      <w:r w:rsidR="00324CB0">
        <w:rPr>
          <w:rFonts w:ascii="Times New Roman" w:hAnsi="Times New Roman"/>
          <w:sz w:val="28"/>
          <w:szCs w:val="28"/>
        </w:rPr>
        <w:t xml:space="preserve"> района (МКУ «Комитет по культуре Енисейского района) следующие документы:</w:t>
      </w:r>
    </w:p>
    <w:p w:rsidR="00324CB0" w:rsidRDefault="00324CB0" w:rsidP="0084480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выписку из решения о местном бюджете с указанием сумм расходов по разделам, подразделам, целевым статьям и видам расходов классификации расходов бюджетов РФ, подтверждающего долевое участие муниципального образования края в финансировании соответствующих расходов;</w:t>
      </w:r>
    </w:p>
    <w:p w:rsidR="00324CB0" w:rsidRDefault="00324CB0" w:rsidP="0084480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копии  муниципальных контрактов (договоров), заключенными муниципальными учреждениями культуры;</w:t>
      </w:r>
    </w:p>
    <w:p w:rsidR="00324CB0" w:rsidRDefault="00324CB0" w:rsidP="00613F3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копию правового акта об утверждении соответствующей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программы, направленной на достижение аналогичной цели.</w:t>
      </w:r>
    </w:p>
    <w:p w:rsidR="00324CB0" w:rsidRDefault="00324CB0" w:rsidP="0078556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копии актов приема-передачи товаров (выполненных работ, оказанных услуг), товарных накладных, счетов-фактур, платежных документов, подтверждающих оплату товаров (работ, услуг) по муниципальному контракту (договору) из местного бюджета.</w:t>
      </w:r>
      <w:proofErr w:type="gramEnd"/>
    </w:p>
    <w:p w:rsidR="00324CB0" w:rsidRDefault="00324CB0" w:rsidP="0084480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срок не позднее 10 дней со дня выполнения поставщиком  (подрядчиком, исполнителем) и заказчиком обязательств по заключенному  муниципальному контракту (договору) муниципальные образования представляют дополнительно копии платежных документов, подтверждающих оплату товаров (работ, услуг)  по муниципальному контракту (договору).</w:t>
      </w:r>
    </w:p>
    <w:p w:rsidR="00324CB0" w:rsidRDefault="00324CB0" w:rsidP="00C449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копии документов указанные выше  должны быть заверены руководителем, осуществляющим полномочия по вопросам местного значения в области культуры, или уполномоченным им лицом.</w:t>
      </w:r>
    </w:p>
    <w:p w:rsidR="00C4499E" w:rsidRDefault="00C4499E" w:rsidP="00C44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24CB0">
        <w:rPr>
          <w:rFonts w:ascii="Times New Roman" w:hAnsi="Times New Roman"/>
          <w:sz w:val="28"/>
          <w:szCs w:val="28"/>
        </w:rPr>
        <w:t>7</w:t>
      </w:r>
      <w:r w:rsidR="00324CB0" w:rsidRPr="00840E2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24CB0" w:rsidRPr="00840E27">
        <w:rPr>
          <w:rFonts w:ascii="Times New Roman" w:hAnsi="Times New Roman"/>
          <w:sz w:val="28"/>
          <w:szCs w:val="28"/>
        </w:rPr>
        <w:t xml:space="preserve">Муниципальные образования района в срок не позднее </w:t>
      </w:r>
      <w:r w:rsidR="00324CB0">
        <w:rPr>
          <w:rFonts w:ascii="Times New Roman" w:hAnsi="Times New Roman"/>
          <w:sz w:val="28"/>
          <w:szCs w:val="28"/>
        </w:rPr>
        <w:t>3 числа месяца, следующего за отчетным</w:t>
      </w:r>
      <w:r w:rsidR="00324CB0" w:rsidRPr="00840E27">
        <w:rPr>
          <w:rFonts w:ascii="Times New Roman" w:hAnsi="Times New Roman"/>
          <w:sz w:val="28"/>
          <w:szCs w:val="28"/>
        </w:rPr>
        <w:t xml:space="preserve"> представляют в администрацию района</w:t>
      </w:r>
      <w:r w:rsidR="00324CB0">
        <w:rPr>
          <w:rFonts w:ascii="Times New Roman" w:hAnsi="Times New Roman"/>
          <w:sz w:val="28"/>
          <w:szCs w:val="28"/>
        </w:rPr>
        <w:t xml:space="preserve"> (МКУ «Комитет по культуре Енисейского района)</w:t>
      </w:r>
      <w:r w:rsidR="00324CB0" w:rsidRPr="00840E27">
        <w:rPr>
          <w:rFonts w:ascii="Times New Roman" w:hAnsi="Times New Roman"/>
          <w:sz w:val="28"/>
          <w:szCs w:val="28"/>
        </w:rPr>
        <w:t xml:space="preserve"> отчет</w:t>
      </w:r>
      <w:r w:rsidR="00324CB0">
        <w:rPr>
          <w:rFonts w:ascii="Times New Roman" w:hAnsi="Times New Roman"/>
          <w:sz w:val="28"/>
          <w:szCs w:val="28"/>
        </w:rPr>
        <w:t xml:space="preserve"> об использовании средств иных межбюджетных трансфертов</w:t>
      </w:r>
      <w:r w:rsidR="00D1574E">
        <w:rPr>
          <w:rFonts w:ascii="Times New Roman" w:hAnsi="Times New Roman"/>
          <w:sz w:val="28"/>
          <w:szCs w:val="28"/>
        </w:rPr>
        <w:t xml:space="preserve"> по форме, установленной  Соглашением</w:t>
      </w:r>
      <w:r w:rsidR="00324CB0" w:rsidRPr="00840E27">
        <w:rPr>
          <w:rFonts w:ascii="Times New Roman" w:hAnsi="Times New Roman"/>
          <w:sz w:val="28"/>
          <w:szCs w:val="28"/>
        </w:rPr>
        <w:t>.</w:t>
      </w:r>
      <w:proofErr w:type="gramEnd"/>
    </w:p>
    <w:p w:rsidR="00043293" w:rsidRDefault="00C4499E" w:rsidP="00C44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293">
        <w:rPr>
          <w:rFonts w:ascii="Times New Roman" w:hAnsi="Times New Roman"/>
          <w:sz w:val="28"/>
          <w:szCs w:val="28"/>
        </w:rPr>
        <w:t>8</w:t>
      </w:r>
      <w:r w:rsidR="00043293" w:rsidRPr="001A62EB">
        <w:rPr>
          <w:rFonts w:ascii="Times New Roman" w:hAnsi="Times New Roman"/>
          <w:sz w:val="28"/>
          <w:szCs w:val="28"/>
        </w:rPr>
        <w:t>.</w:t>
      </w:r>
      <w:r w:rsidR="00043293">
        <w:rPr>
          <w:rFonts w:ascii="Times New Roman" w:hAnsi="Times New Roman"/>
          <w:sz w:val="28"/>
          <w:szCs w:val="28"/>
        </w:rPr>
        <w:t xml:space="preserve"> Муниципальному образованию обеспечить достижение </w:t>
      </w:r>
      <w:proofErr w:type="gramStart"/>
      <w:r w:rsidR="00043293">
        <w:rPr>
          <w:rFonts w:ascii="Times New Roman" w:hAnsi="Times New Roman"/>
          <w:sz w:val="28"/>
          <w:szCs w:val="28"/>
        </w:rPr>
        <w:t>значений плановых показателей результативности использования межбюджетных трансфертов</w:t>
      </w:r>
      <w:proofErr w:type="gramEnd"/>
      <w:r w:rsidR="00043293">
        <w:rPr>
          <w:rFonts w:ascii="Times New Roman" w:hAnsi="Times New Roman"/>
          <w:b/>
          <w:sz w:val="28"/>
          <w:szCs w:val="28"/>
        </w:rPr>
        <w:t xml:space="preserve">. </w:t>
      </w:r>
      <w:r w:rsidR="00043293">
        <w:rPr>
          <w:rFonts w:ascii="Times New Roman" w:hAnsi="Times New Roman"/>
          <w:sz w:val="28"/>
          <w:szCs w:val="28"/>
        </w:rPr>
        <w:t xml:space="preserve">В срок до 10 января года, следующего за отчетным, </w:t>
      </w:r>
      <w:r w:rsidR="00043293" w:rsidRPr="001A62EB">
        <w:rPr>
          <w:rFonts w:ascii="Times New Roman" w:hAnsi="Times New Roman"/>
          <w:sz w:val="28"/>
          <w:szCs w:val="28"/>
        </w:rPr>
        <w:t>предостав</w:t>
      </w:r>
      <w:r w:rsidR="00043293">
        <w:rPr>
          <w:rFonts w:ascii="Times New Roman" w:hAnsi="Times New Roman"/>
          <w:sz w:val="28"/>
          <w:szCs w:val="28"/>
        </w:rPr>
        <w:t>ить</w:t>
      </w:r>
      <w:r w:rsidR="00043293" w:rsidRPr="001A62EB">
        <w:rPr>
          <w:rFonts w:ascii="Times New Roman" w:hAnsi="Times New Roman"/>
          <w:sz w:val="28"/>
          <w:szCs w:val="28"/>
        </w:rPr>
        <w:t xml:space="preserve"> </w:t>
      </w:r>
      <w:r w:rsidR="00043293">
        <w:rPr>
          <w:rFonts w:ascii="Times New Roman" w:hAnsi="Times New Roman"/>
          <w:sz w:val="28"/>
          <w:szCs w:val="28"/>
        </w:rPr>
        <w:t xml:space="preserve">в администрацию района соответствующий </w:t>
      </w:r>
      <w:r w:rsidR="00043293" w:rsidRPr="001A62EB">
        <w:rPr>
          <w:rFonts w:ascii="Times New Roman" w:hAnsi="Times New Roman"/>
          <w:sz w:val="28"/>
          <w:szCs w:val="28"/>
        </w:rPr>
        <w:t>отчет  по форме установленн</w:t>
      </w:r>
      <w:r w:rsidR="00043293">
        <w:rPr>
          <w:rFonts w:ascii="Times New Roman" w:hAnsi="Times New Roman"/>
          <w:sz w:val="28"/>
          <w:szCs w:val="28"/>
        </w:rPr>
        <w:t>ой  Соглашением</w:t>
      </w:r>
      <w:r w:rsidR="00043293" w:rsidRPr="001A62EB">
        <w:rPr>
          <w:rFonts w:ascii="Times New Roman" w:hAnsi="Times New Roman"/>
          <w:sz w:val="28"/>
          <w:szCs w:val="28"/>
        </w:rPr>
        <w:t>.</w:t>
      </w:r>
    </w:p>
    <w:p w:rsidR="006901CA" w:rsidRDefault="00C4499E" w:rsidP="00C449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901CA">
        <w:rPr>
          <w:rFonts w:ascii="Times New Roman" w:hAnsi="Times New Roman"/>
          <w:sz w:val="28"/>
          <w:szCs w:val="28"/>
          <w:lang w:eastAsia="ru-RU"/>
        </w:rPr>
        <w:t>Значение показателя результативности использования иных межбюджетных трансфертов указывается в Соглашении о предоставлении иных межбюджетных трансфертов, заключенном между  Администрацией района и администрацией соответствующего муниципального образования района.</w:t>
      </w:r>
    </w:p>
    <w:p w:rsidR="006901CA" w:rsidRDefault="006901CA" w:rsidP="00C4499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муниципальными образованиями значений показателей результативности использования иных межбюджетных трансфертов в соответствии с соглашением средства из бюджета муниципального образования района подлежат возврату в  районный бюджет на основании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Постановления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края".</w:t>
      </w:r>
      <w:proofErr w:type="gramEnd"/>
    </w:p>
    <w:p w:rsidR="00324CB0" w:rsidRPr="00840E27" w:rsidRDefault="00324CB0" w:rsidP="00C449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40E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E27">
        <w:rPr>
          <w:rFonts w:ascii="Times New Roman" w:hAnsi="Times New Roman"/>
          <w:sz w:val="28"/>
          <w:szCs w:val="28"/>
        </w:rPr>
        <w:t>Ответственность за целевое использование средств иных межбюджетных трансфертов, а также за достоверность представленных сведений возлагается на Администрации муниципальных образований района.</w:t>
      </w:r>
    </w:p>
    <w:p w:rsidR="00324CB0" w:rsidRPr="00840E27" w:rsidRDefault="00324CB0" w:rsidP="00C449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40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E27">
        <w:rPr>
          <w:rFonts w:ascii="Times New Roman" w:hAnsi="Times New Roman"/>
          <w:sz w:val="28"/>
          <w:szCs w:val="28"/>
        </w:rPr>
        <w:t xml:space="preserve"> Неиспользованные средства иных межбюджетных трансфертов подлежат возврату в районный бюджет в установленном порядке. </w:t>
      </w:r>
    </w:p>
    <w:p w:rsidR="00324CB0" w:rsidRPr="00840E27" w:rsidRDefault="00324CB0" w:rsidP="00840E27">
      <w:pPr>
        <w:jc w:val="both"/>
        <w:rPr>
          <w:rFonts w:ascii="Times New Roman" w:hAnsi="Times New Roman"/>
          <w:sz w:val="28"/>
          <w:szCs w:val="28"/>
        </w:rPr>
      </w:pPr>
      <w:r w:rsidRPr="00840E27">
        <w:rPr>
          <w:rFonts w:ascii="Times New Roman" w:hAnsi="Times New Roman"/>
          <w:sz w:val="28"/>
          <w:szCs w:val="28"/>
        </w:rPr>
        <w:tab/>
        <w:t xml:space="preserve"> </w:t>
      </w:r>
    </w:p>
    <w:p w:rsidR="00324CB0" w:rsidRPr="00840E27" w:rsidRDefault="00324CB0" w:rsidP="00840E27">
      <w:pPr>
        <w:jc w:val="both"/>
        <w:rPr>
          <w:rFonts w:ascii="Times New Roman" w:hAnsi="Times New Roman"/>
          <w:sz w:val="28"/>
          <w:szCs w:val="28"/>
        </w:rPr>
      </w:pPr>
    </w:p>
    <w:p w:rsidR="00324CB0" w:rsidRDefault="00324CB0" w:rsidP="00840E27">
      <w:pPr>
        <w:jc w:val="both"/>
        <w:rPr>
          <w:sz w:val="28"/>
          <w:szCs w:val="28"/>
        </w:rPr>
      </w:pPr>
    </w:p>
    <w:sectPr w:rsidR="00324CB0" w:rsidSect="002D68B8">
      <w:pgSz w:w="11906" w:h="16838"/>
      <w:pgMar w:top="1134" w:right="851" w:bottom="142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AAB"/>
    <w:rsid w:val="00015559"/>
    <w:rsid w:val="00043293"/>
    <w:rsid w:val="000463D8"/>
    <w:rsid w:val="00057880"/>
    <w:rsid w:val="00076049"/>
    <w:rsid w:val="000816F7"/>
    <w:rsid w:val="000839EB"/>
    <w:rsid w:val="000902C7"/>
    <w:rsid w:val="000C5369"/>
    <w:rsid w:val="000E6229"/>
    <w:rsid w:val="001113F2"/>
    <w:rsid w:val="001231D8"/>
    <w:rsid w:val="00151145"/>
    <w:rsid w:val="00185FEC"/>
    <w:rsid w:val="001A28FD"/>
    <w:rsid w:val="001A58C8"/>
    <w:rsid w:val="001A62EB"/>
    <w:rsid w:val="00210E65"/>
    <w:rsid w:val="0021253A"/>
    <w:rsid w:val="00252FC0"/>
    <w:rsid w:val="00253567"/>
    <w:rsid w:val="0026105B"/>
    <w:rsid w:val="00265014"/>
    <w:rsid w:val="002D2D28"/>
    <w:rsid w:val="002D68B8"/>
    <w:rsid w:val="002E5E82"/>
    <w:rsid w:val="002E61F6"/>
    <w:rsid w:val="00324CB0"/>
    <w:rsid w:val="003328E0"/>
    <w:rsid w:val="00345306"/>
    <w:rsid w:val="003A6358"/>
    <w:rsid w:val="003B536D"/>
    <w:rsid w:val="00456D2D"/>
    <w:rsid w:val="00460817"/>
    <w:rsid w:val="0048371F"/>
    <w:rsid w:val="004A63C8"/>
    <w:rsid w:val="005038AA"/>
    <w:rsid w:val="00505E04"/>
    <w:rsid w:val="00515318"/>
    <w:rsid w:val="0052480E"/>
    <w:rsid w:val="00533630"/>
    <w:rsid w:val="00537376"/>
    <w:rsid w:val="00542BEE"/>
    <w:rsid w:val="005A4CBD"/>
    <w:rsid w:val="005B22AF"/>
    <w:rsid w:val="0060600C"/>
    <w:rsid w:val="00613F30"/>
    <w:rsid w:val="0063398F"/>
    <w:rsid w:val="00637904"/>
    <w:rsid w:val="006901CA"/>
    <w:rsid w:val="006A3511"/>
    <w:rsid w:val="006B44C5"/>
    <w:rsid w:val="006C1ACE"/>
    <w:rsid w:val="006D7E4F"/>
    <w:rsid w:val="006E2417"/>
    <w:rsid w:val="006F155D"/>
    <w:rsid w:val="00767717"/>
    <w:rsid w:val="00785563"/>
    <w:rsid w:val="00796270"/>
    <w:rsid w:val="007C44DD"/>
    <w:rsid w:val="008246FF"/>
    <w:rsid w:val="00826A42"/>
    <w:rsid w:val="00827CF6"/>
    <w:rsid w:val="00840E27"/>
    <w:rsid w:val="00844809"/>
    <w:rsid w:val="00880277"/>
    <w:rsid w:val="008A549F"/>
    <w:rsid w:val="008A634E"/>
    <w:rsid w:val="008A6F00"/>
    <w:rsid w:val="008D5D10"/>
    <w:rsid w:val="008F4569"/>
    <w:rsid w:val="00940BF9"/>
    <w:rsid w:val="009A202D"/>
    <w:rsid w:val="009D4164"/>
    <w:rsid w:val="009E267B"/>
    <w:rsid w:val="009F1AD5"/>
    <w:rsid w:val="00A35EAC"/>
    <w:rsid w:val="00A47800"/>
    <w:rsid w:val="00A70AC2"/>
    <w:rsid w:val="00A91877"/>
    <w:rsid w:val="00AA5E8A"/>
    <w:rsid w:val="00AB038D"/>
    <w:rsid w:val="00AB1485"/>
    <w:rsid w:val="00AF6F07"/>
    <w:rsid w:val="00B17431"/>
    <w:rsid w:val="00B7477A"/>
    <w:rsid w:val="00B75A0A"/>
    <w:rsid w:val="00B813C3"/>
    <w:rsid w:val="00BA0344"/>
    <w:rsid w:val="00BB5ED0"/>
    <w:rsid w:val="00BE4222"/>
    <w:rsid w:val="00C16AF1"/>
    <w:rsid w:val="00C21509"/>
    <w:rsid w:val="00C33EB6"/>
    <w:rsid w:val="00C44953"/>
    <w:rsid w:val="00C4499E"/>
    <w:rsid w:val="00C601D4"/>
    <w:rsid w:val="00C94031"/>
    <w:rsid w:val="00CC02D4"/>
    <w:rsid w:val="00CC18D7"/>
    <w:rsid w:val="00CD1611"/>
    <w:rsid w:val="00CE3BE8"/>
    <w:rsid w:val="00D04A68"/>
    <w:rsid w:val="00D079D3"/>
    <w:rsid w:val="00D1574E"/>
    <w:rsid w:val="00D16E5A"/>
    <w:rsid w:val="00D4462D"/>
    <w:rsid w:val="00D5522A"/>
    <w:rsid w:val="00D724CC"/>
    <w:rsid w:val="00D7498C"/>
    <w:rsid w:val="00D8496C"/>
    <w:rsid w:val="00DA009D"/>
    <w:rsid w:val="00E553B3"/>
    <w:rsid w:val="00E56EA9"/>
    <w:rsid w:val="00E76AAB"/>
    <w:rsid w:val="00E8133F"/>
    <w:rsid w:val="00EA7A14"/>
    <w:rsid w:val="00EB6670"/>
    <w:rsid w:val="00F24DDB"/>
    <w:rsid w:val="00F6214B"/>
    <w:rsid w:val="00F80EE6"/>
    <w:rsid w:val="00F8442A"/>
    <w:rsid w:val="00FB1824"/>
    <w:rsid w:val="00FC32E5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3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B17431"/>
    <w:rPr>
      <w:rFonts w:cs="Times New Roman"/>
      <w:color w:val="0000FF"/>
      <w:u w:val="single"/>
    </w:rPr>
  </w:style>
  <w:style w:type="paragraph" w:customStyle="1" w:styleId="a3">
    <w:name w:val="Заголовок"/>
    <w:basedOn w:val="a"/>
    <w:next w:val="a4"/>
    <w:uiPriority w:val="99"/>
    <w:rsid w:val="00E76AA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6AAB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B6670"/>
    <w:rPr>
      <w:rFonts w:cs="Times New Roman"/>
      <w:lang w:eastAsia="en-US"/>
    </w:rPr>
  </w:style>
  <w:style w:type="paragraph" w:styleId="a6">
    <w:name w:val="List"/>
    <w:basedOn w:val="a4"/>
    <w:uiPriority w:val="99"/>
    <w:rsid w:val="00E76AAB"/>
    <w:rPr>
      <w:rFonts w:cs="Mangal"/>
    </w:rPr>
  </w:style>
  <w:style w:type="paragraph" w:styleId="a7">
    <w:name w:val="Title"/>
    <w:basedOn w:val="a"/>
    <w:link w:val="a8"/>
    <w:uiPriority w:val="99"/>
    <w:qFormat/>
    <w:rsid w:val="00E76AA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EB667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B17431"/>
    <w:pPr>
      <w:ind w:left="220" w:hanging="220"/>
    </w:pPr>
  </w:style>
  <w:style w:type="paragraph" w:styleId="a9">
    <w:name w:val="index heading"/>
    <w:basedOn w:val="a"/>
    <w:uiPriority w:val="99"/>
    <w:rsid w:val="00E76AAB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B17431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17431"/>
    <w:pPr>
      <w:suppressAutoHyphens/>
    </w:pPr>
    <w:rPr>
      <w:rFonts w:ascii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844809"/>
    <w:pPr>
      <w:suppressAutoHyphens w:val="0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rsid w:val="002125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1C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8535A008734C7777BBBA6F7A489D97A0A249B58CC8CF64D0E43476DC8B5A866BuCo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B5EBF7D4153BC7621C54C283521FE1D4FDE9D2D316EFCE3553B4AFD782115A41C684D7EB847AB464BA8AE5CCS8E" TargetMode="External"/><Relationship Id="rId5" Type="http://schemas.openxmlformats.org/officeDocument/2006/relationships/hyperlink" Target="consultantplus://offline/ref=2737F11CC66AE405D954CEFAB20614D5FF73D57AADFEE31337BAFD25471FF3D2A3FA01B66ECCF5A5FFEC5000Z7o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2015 году  бюджету Енисейского района для подключения общедоступных библиотек Российской федерации к сети Интернет и развитие системы библиотечного дела с учетом задачи расширения ин</vt:lpstr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2015 году  бюджету Енисейского района для подключения общедоступных библиотек Российской федерации к сети Интернет и развитие системы библиотечного дела с учетом задачи расширения ин</dc:title>
  <dc:subject/>
  <dc:creator>VAO</dc:creator>
  <cp:keywords/>
  <dc:description/>
  <cp:lastModifiedBy>Лаврова</cp:lastModifiedBy>
  <cp:revision>69</cp:revision>
  <cp:lastPrinted>2016-10-31T07:58:00Z</cp:lastPrinted>
  <dcterms:created xsi:type="dcterms:W3CDTF">2015-11-23T06:55:00Z</dcterms:created>
  <dcterms:modified xsi:type="dcterms:W3CDTF">2016-11-02T04:02:00Z</dcterms:modified>
</cp:coreProperties>
</file>