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567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70F0" w:rsidRPr="0091764F" w:rsidTr="008D70F0">
        <w:trPr>
          <w:trHeight w:val="14124"/>
        </w:trPr>
        <w:tc>
          <w:tcPr>
            <w:tcW w:w="9606" w:type="dxa"/>
          </w:tcPr>
          <w:p w:rsidR="008D70F0" w:rsidRPr="0091764F" w:rsidRDefault="008D70F0" w:rsidP="008D70F0">
            <w:pPr>
              <w:rPr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C41FF" w:rsidRPr="00BC41FF" w:rsidRDefault="00BC41FF" w:rsidP="00BC41FF">
            <w:pPr>
              <w:autoSpaceDE/>
              <w:autoSpaceDN/>
              <w:jc w:val="center"/>
              <w:rPr>
                <w:b/>
                <w:bCs/>
                <w:sz w:val="36"/>
                <w:szCs w:val="36"/>
              </w:rPr>
            </w:pPr>
            <w:r w:rsidRPr="00BC41FF">
              <w:rPr>
                <w:b/>
                <w:bCs/>
                <w:sz w:val="36"/>
                <w:szCs w:val="36"/>
              </w:rPr>
              <w:t>АДМИНИСТРАЦИЯ ЕНИСЕЙСКОГО РАЙОНА</w:t>
            </w:r>
          </w:p>
          <w:p w:rsidR="00BC41FF" w:rsidRPr="00BC41FF" w:rsidRDefault="00BC41FF" w:rsidP="00BC41FF">
            <w:pPr>
              <w:autoSpaceDE/>
              <w:autoSpaceDN/>
              <w:jc w:val="center"/>
              <w:rPr>
                <w:b/>
                <w:bCs/>
                <w:sz w:val="36"/>
                <w:szCs w:val="36"/>
              </w:rPr>
            </w:pPr>
            <w:r w:rsidRPr="00BC41FF">
              <w:rPr>
                <w:b/>
                <w:bCs/>
                <w:sz w:val="36"/>
                <w:szCs w:val="36"/>
              </w:rPr>
              <w:t>Красноярского края</w:t>
            </w:r>
          </w:p>
          <w:p w:rsidR="00BC41FF" w:rsidRPr="00BC41FF" w:rsidRDefault="00BC41FF" w:rsidP="00BC41FF">
            <w:pPr>
              <w:autoSpaceDE/>
              <w:autoSpaceDN/>
              <w:jc w:val="center"/>
              <w:rPr>
                <w:b/>
                <w:bCs/>
                <w:sz w:val="44"/>
                <w:szCs w:val="44"/>
              </w:rPr>
            </w:pPr>
            <w:r w:rsidRPr="00BC41FF">
              <w:rPr>
                <w:b/>
                <w:bCs/>
                <w:sz w:val="44"/>
                <w:szCs w:val="44"/>
              </w:rPr>
              <w:t>ПОСТАНОВЛЕНИЕ</w:t>
            </w:r>
          </w:p>
          <w:p w:rsidR="00BC41FF" w:rsidRPr="00BC41FF" w:rsidRDefault="00BC41FF" w:rsidP="00BC41FF">
            <w:pPr>
              <w:autoSpaceDE/>
              <w:autoSpaceDN/>
              <w:jc w:val="center"/>
              <w:rPr>
                <w:sz w:val="36"/>
                <w:szCs w:val="36"/>
              </w:rPr>
            </w:pPr>
          </w:p>
          <w:p w:rsidR="00BC41FF" w:rsidRPr="00BC41FF" w:rsidRDefault="00BC41FF" w:rsidP="00BC41F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BC41FF" w:rsidRPr="00BC41FF" w:rsidRDefault="00BC41FF" w:rsidP="00BC41FF">
            <w:pPr>
              <w:tabs>
                <w:tab w:val="left" w:pos="4253"/>
                <w:tab w:val="left" w:pos="4281"/>
                <w:tab w:val="left" w:pos="7797"/>
              </w:tabs>
              <w:autoSpaceDE/>
              <w:autoSpaceDN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09.02.2016</w:t>
            </w:r>
            <w:r w:rsidRPr="00BC41FF">
              <w:rPr>
                <w:sz w:val="24"/>
                <w:szCs w:val="24"/>
              </w:rPr>
              <w:tab/>
              <w:t xml:space="preserve"> г. Енисейск                                         </w:t>
            </w:r>
            <w:r w:rsidRPr="00BC41FF">
              <w:rPr>
                <w:sz w:val="24"/>
                <w:szCs w:val="24"/>
                <w:u w:val="single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51</w:t>
            </w:r>
            <w:r w:rsidRPr="00BC41FF">
              <w:rPr>
                <w:sz w:val="24"/>
                <w:szCs w:val="24"/>
                <w:u w:val="single"/>
              </w:rPr>
              <w:t>-п</w:t>
            </w:r>
          </w:p>
          <w:p w:rsidR="00BC41FF" w:rsidRPr="00BC41FF" w:rsidRDefault="00BC41FF" w:rsidP="00BC41FF">
            <w:pPr>
              <w:autoSpaceDE/>
              <w:autoSpaceDN/>
              <w:ind w:firstLine="284"/>
              <w:rPr>
                <w:sz w:val="24"/>
                <w:szCs w:val="28"/>
              </w:rPr>
            </w:pPr>
          </w:p>
          <w:p w:rsidR="00BC41FF" w:rsidRPr="00BC41FF" w:rsidRDefault="00BC41FF" w:rsidP="00BC41FF">
            <w:pPr>
              <w:autoSpaceDE/>
              <w:autoSpaceDN/>
              <w:rPr>
                <w:sz w:val="24"/>
                <w:szCs w:val="28"/>
              </w:rPr>
            </w:pPr>
          </w:p>
          <w:p w:rsidR="00BC41FF" w:rsidRPr="00BC41FF" w:rsidRDefault="00BC41FF" w:rsidP="00BC41FF">
            <w:pPr>
              <w:autoSpaceDE/>
              <w:autoSpaceDN/>
              <w:rPr>
                <w:sz w:val="24"/>
                <w:szCs w:val="28"/>
              </w:rPr>
            </w:pPr>
          </w:p>
          <w:p w:rsidR="008D70F0" w:rsidRPr="0091764F" w:rsidRDefault="00D451A4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Енисейского района </w:t>
            </w:r>
            <w:r w:rsidR="00633C7D">
              <w:rPr>
                <w:rFonts w:eastAsia="Calibri"/>
                <w:sz w:val="28"/>
                <w:szCs w:val="28"/>
                <w:lang w:eastAsia="en-US"/>
              </w:rPr>
              <w:t xml:space="preserve">от 29.01.2016 № 25-п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D70F0" w:rsidRPr="0091764F">
              <w:rPr>
                <w:rFonts w:eastAsia="Calibri"/>
                <w:sz w:val="28"/>
                <w:szCs w:val="28"/>
                <w:lang w:eastAsia="en-US"/>
              </w:rPr>
              <w:t xml:space="preserve">О назначении членов конкурсной комиссии для проведения конкурса по отбору кандидатов на должность главы </w:t>
            </w:r>
            <w:r w:rsidR="006540F2">
              <w:rPr>
                <w:rFonts w:eastAsia="Calibri"/>
                <w:sz w:val="28"/>
                <w:szCs w:val="28"/>
                <w:lang w:eastAsia="en-US"/>
              </w:rPr>
              <w:t>Железнодорожного</w:t>
            </w:r>
            <w:r w:rsidR="008D70F0" w:rsidRPr="0091764F">
              <w:rPr>
                <w:rFonts w:eastAsia="Calibri"/>
                <w:sz w:val="28"/>
                <w:szCs w:val="28"/>
                <w:lang w:eastAsia="en-US"/>
              </w:rPr>
              <w:t xml:space="preserve"> сельсовета Енисейского района Красноярского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D70F0" w:rsidRPr="0091764F" w:rsidRDefault="008D70F0" w:rsidP="008D70F0">
            <w:pPr>
              <w:autoSpaceDE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 законом от 06.10.2003 № 131-ФЗ «Об общих принципах организации  местного самоуправления в Российской Федерации», Законом Красноярского края от 01.12.2014 № 7-2884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«О некоторых вопросах организации органов местного самоуправления в Красноярском крае» ПОСТАНОВЛЯЮ:</w:t>
            </w:r>
          </w:p>
          <w:p w:rsidR="00633C7D" w:rsidRDefault="00633C7D" w:rsidP="00087787">
            <w:pPr>
              <w:pStyle w:val="a3"/>
              <w:numPr>
                <w:ilvl w:val="0"/>
                <w:numId w:val="1"/>
              </w:numPr>
              <w:autoSpaceDE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3C7D">
              <w:rPr>
                <w:rFonts w:eastAsia="Calibri"/>
                <w:sz w:val="28"/>
                <w:szCs w:val="28"/>
                <w:lang w:eastAsia="en-US"/>
              </w:rPr>
              <w:t xml:space="preserve">Внести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в постановление администрации Енисейского района от 29.01.2016 № 25-п «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О назначении членов конкурсной комиссии для проведения конкурса по отбору кандидатов на должность главы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Железнодорожного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сельсовета Енисейского района Красноярского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A20445">
              <w:rPr>
                <w:rFonts w:eastAsia="Calibri"/>
                <w:sz w:val="28"/>
                <w:szCs w:val="28"/>
                <w:lang w:eastAsia="en-US"/>
              </w:rPr>
              <w:t xml:space="preserve"> следующее изменение:</w:t>
            </w:r>
          </w:p>
          <w:p w:rsidR="00A20445" w:rsidRDefault="00A20445" w:rsidP="00087787">
            <w:pPr>
              <w:pStyle w:val="a3"/>
              <w:autoSpaceDE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 пункт 1 постановления изложить в новой редакции:</w:t>
            </w:r>
          </w:p>
          <w:p w:rsidR="008D70F0" w:rsidRPr="00633C7D" w:rsidRDefault="00B20EBB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«1.</w:t>
            </w:r>
            <w:r w:rsidR="008D70F0" w:rsidRPr="00633C7D">
              <w:rPr>
                <w:rFonts w:eastAsia="Calibri"/>
                <w:sz w:val="28"/>
                <w:szCs w:val="28"/>
                <w:lang w:eastAsia="en-US"/>
              </w:rPr>
              <w:t xml:space="preserve">Для проведения конкурса по отбору кандидатов на должность  главы </w:t>
            </w:r>
            <w:r w:rsidR="006540F2" w:rsidRPr="00633C7D">
              <w:rPr>
                <w:rFonts w:eastAsia="Calibri"/>
                <w:sz w:val="28"/>
                <w:szCs w:val="28"/>
                <w:lang w:eastAsia="en-US"/>
              </w:rPr>
              <w:t xml:space="preserve"> Железнодорожного </w:t>
            </w:r>
            <w:r w:rsidR="008D70F0" w:rsidRPr="00633C7D">
              <w:rPr>
                <w:rFonts w:eastAsia="Calibri"/>
                <w:sz w:val="28"/>
                <w:szCs w:val="28"/>
                <w:lang w:eastAsia="en-US"/>
              </w:rPr>
              <w:t>сельсовета Енисейского района Красноярского края назначить следующих членов  конкурсной комиссии:</w:t>
            </w:r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20EBB">
              <w:rPr>
                <w:rFonts w:eastAsia="Calibri"/>
                <w:sz w:val="28"/>
                <w:szCs w:val="28"/>
                <w:lang w:eastAsia="en-US"/>
              </w:rPr>
              <w:t>Губанова Александра Юрьевича, первого заместителя главы района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C59A2">
              <w:rPr>
                <w:rFonts w:eastAsia="Calibri"/>
                <w:sz w:val="28"/>
                <w:szCs w:val="28"/>
                <w:lang w:eastAsia="en-US"/>
              </w:rPr>
              <w:t>Лебедев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BC59A2">
              <w:rPr>
                <w:rFonts w:eastAsia="Calibri"/>
                <w:sz w:val="28"/>
                <w:szCs w:val="28"/>
                <w:lang w:eastAsia="en-US"/>
              </w:rPr>
              <w:t xml:space="preserve"> Эдуард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BC59A2">
              <w:rPr>
                <w:rFonts w:eastAsia="Calibri"/>
                <w:sz w:val="28"/>
                <w:szCs w:val="28"/>
                <w:lang w:eastAsia="en-US"/>
              </w:rPr>
              <w:t xml:space="preserve"> Петрович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 xml:space="preserve">руководителя МКУ «Комитет по спорту, туризму и молодежной политики Енисейского района», 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>депутат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8B67A5">
              <w:rPr>
                <w:rFonts w:eastAsia="Calibri"/>
                <w:sz w:val="28"/>
                <w:szCs w:val="28"/>
                <w:lang w:eastAsia="en-US"/>
              </w:rPr>
              <w:t xml:space="preserve"> Енисей</w:t>
            </w:r>
            <w:r w:rsidR="00D73FBC">
              <w:rPr>
                <w:rFonts w:eastAsia="Calibri"/>
                <w:sz w:val="28"/>
                <w:szCs w:val="28"/>
                <w:lang w:eastAsia="en-US"/>
              </w:rPr>
              <w:t>ского районного Совета депутатов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>Носырев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 xml:space="preserve"> Андре</w:t>
            </w:r>
            <w:r w:rsidR="005A5A0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 xml:space="preserve"> Петрович</w:t>
            </w:r>
            <w:r w:rsidR="0075435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F467AA">
              <w:rPr>
                <w:rFonts w:eastAsia="Calibri"/>
                <w:sz w:val="28"/>
                <w:szCs w:val="28"/>
                <w:lang w:eastAsia="en-US"/>
              </w:rPr>
              <w:t>, начальник</w:t>
            </w:r>
            <w:r w:rsidR="00754350"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отдела экономического развития</w:t>
            </w:r>
            <w:r w:rsidR="0075435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района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D74105">
              <w:rPr>
                <w:rFonts w:eastAsia="Calibri"/>
                <w:sz w:val="28"/>
                <w:szCs w:val="28"/>
                <w:lang w:eastAsia="en-US"/>
              </w:rPr>
              <w:t>».</w:t>
            </w:r>
            <w:proofErr w:type="gramEnd"/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Направить данное постановление в </w:t>
            </w:r>
            <w:r w:rsidR="00B34B1C">
              <w:rPr>
                <w:rFonts w:eastAsia="Calibri"/>
                <w:sz w:val="28"/>
                <w:szCs w:val="28"/>
                <w:lang w:eastAsia="en-US"/>
              </w:rPr>
              <w:t xml:space="preserve">Железнодорожный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ский Совет депутатов.</w:t>
            </w:r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proofErr w:type="gramStart"/>
            <w:r w:rsidRPr="0091764F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1764F">
              <w:rPr>
                <w:rFonts w:eastAsia="Calibri"/>
                <w:sz w:val="28"/>
                <w:szCs w:val="28"/>
                <w:lang w:eastAsia="en-US"/>
              </w:rPr>
              <w:t xml:space="preserve"> исполнением данного постановления оставляю за собой.</w:t>
            </w:r>
          </w:p>
          <w:p w:rsidR="008D70F0" w:rsidRPr="0091764F" w:rsidRDefault="008D70F0" w:rsidP="00087787">
            <w:pPr>
              <w:autoSpaceDE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764F">
              <w:rPr>
                <w:rFonts w:eastAsia="Calibri"/>
                <w:sz w:val="28"/>
                <w:szCs w:val="28"/>
                <w:lang w:eastAsia="en-US"/>
              </w:rPr>
              <w:t>4.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      </w:r>
          </w:p>
          <w:p w:rsidR="008D70F0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Pr="0091764F" w:rsidRDefault="008D70F0" w:rsidP="008D70F0">
            <w:pPr>
              <w:autoSpaceDE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70F0" w:rsidRPr="0091764F" w:rsidRDefault="008D70F0" w:rsidP="008D70F0">
            <w:pPr>
              <w:autoSpaceDE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</w:t>
            </w:r>
            <w:r w:rsidRPr="0091764F">
              <w:rPr>
                <w:rFonts w:eastAsia="Calibri"/>
                <w:sz w:val="28"/>
                <w:szCs w:val="28"/>
                <w:lang w:eastAsia="en-US"/>
              </w:rPr>
              <w:t>С.В.Ермаков</w:t>
            </w:r>
          </w:p>
          <w:p w:rsidR="008D70F0" w:rsidRPr="0091764F" w:rsidRDefault="008D70F0" w:rsidP="008D70F0">
            <w:pPr>
              <w:jc w:val="both"/>
              <w:rPr>
                <w:lang w:eastAsia="en-US"/>
              </w:rPr>
            </w:pPr>
          </w:p>
        </w:tc>
        <w:bookmarkStart w:id="0" w:name="_GoBack"/>
        <w:bookmarkEnd w:id="0"/>
      </w:tr>
    </w:tbl>
    <w:tbl>
      <w:tblPr>
        <w:tblW w:w="10139" w:type="dxa"/>
        <w:tblInd w:w="-318" w:type="dxa"/>
        <w:tblLook w:val="04A0" w:firstRow="1" w:lastRow="0" w:firstColumn="1" w:lastColumn="0" w:noHBand="0" w:noVBand="1"/>
      </w:tblPr>
      <w:tblGrid>
        <w:gridCol w:w="10139"/>
      </w:tblGrid>
      <w:tr w:rsidR="007871F2" w:rsidRPr="0091764F" w:rsidTr="005D599E">
        <w:trPr>
          <w:trHeight w:val="134"/>
        </w:trPr>
        <w:tc>
          <w:tcPr>
            <w:tcW w:w="10139" w:type="dxa"/>
            <w:hideMark/>
          </w:tcPr>
          <w:p w:rsidR="007871F2" w:rsidRPr="0091764F" w:rsidRDefault="007871F2" w:rsidP="005D599E">
            <w:pPr>
              <w:rPr>
                <w:color w:val="000000"/>
                <w:spacing w:val="8"/>
                <w:sz w:val="22"/>
                <w:szCs w:val="22"/>
              </w:rPr>
            </w:pPr>
          </w:p>
        </w:tc>
      </w:tr>
    </w:tbl>
    <w:p w:rsidR="00A4563F" w:rsidRPr="0091764F" w:rsidRDefault="00A4563F" w:rsidP="004710F1"/>
    <w:sectPr w:rsidR="00A4563F" w:rsidRPr="0091764F" w:rsidSect="00B0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494"/>
    <w:multiLevelType w:val="hybridMultilevel"/>
    <w:tmpl w:val="41744FEA"/>
    <w:lvl w:ilvl="0" w:tplc="3B742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167"/>
    <w:rsid w:val="00087787"/>
    <w:rsid w:val="0023286D"/>
    <w:rsid w:val="00296167"/>
    <w:rsid w:val="002B22D3"/>
    <w:rsid w:val="003507FC"/>
    <w:rsid w:val="003A1207"/>
    <w:rsid w:val="004710F1"/>
    <w:rsid w:val="005A5A03"/>
    <w:rsid w:val="00633C7D"/>
    <w:rsid w:val="006540F2"/>
    <w:rsid w:val="006C5F6D"/>
    <w:rsid w:val="00754350"/>
    <w:rsid w:val="007871F2"/>
    <w:rsid w:val="00854006"/>
    <w:rsid w:val="008B67A5"/>
    <w:rsid w:val="008D70F0"/>
    <w:rsid w:val="0091764F"/>
    <w:rsid w:val="00934591"/>
    <w:rsid w:val="009443A6"/>
    <w:rsid w:val="00995415"/>
    <w:rsid w:val="00A20445"/>
    <w:rsid w:val="00A4563F"/>
    <w:rsid w:val="00A94F23"/>
    <w:rsid w:val="00AC53A1"/>
    <w:rsid w:val="00B01ACC"/>
    <w:rsid w:val="00B20EBB"/>
    <w:rsid w:val="00B34B1C"/>
    <w:rsid w:val="00BC41FF"/>
    <w:rsid w:val="00BC59A2"/>
    <w:rsid w:val="00BE2AE2"/>
    <w:rsid w:val="00D451A4"/>
    <w:rsid w:val="00D73FBC"/>
    <w:rsid w:val="00D74105"/>
    <w:rsid w:val="00DE01DC"/>
    <w:rsid w:val="00F4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96167"/>
    <w:pPr>
      <w:widowControl w:val="0"/>
      <w:adjustRightInd w:val="0"/>
      <w:spacing w:line="274" w:lineRule="exact"/>
    </w:pPr>
    <w:rPr>
      <w:rFonts w:ascii="Microsoft Sans Serif" w:hAnsi="Microsoft Sans Serif"/>
      <w:sz w:val="24"/>
      <w:szCs w:val="24"/>
    </w:rPr>
  </w:style>
  <w:style w:type="character" w:customStyle="1" w:styleId="FontStyle24">
    <w:name w:val="Font Style24"/>
    <w:rsid w:val="0029616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633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296167"/>
    <w:pPr>
      <w:widowControl w:val="0"/>
      <w:adjustRightInd w:val="0"/>
      <w:spacing w:line="274" w:lineRule="exact"/>
    </w:pPr>
    <w:rPr>
      <w:rFonts w:ascii="Microsoft Sans Serif" w:hAnsi="Microsoft Sans Serif"/>
      <w:sz w:val="24"/>
      <w:szCs w:val="24"/>
    </w:rPr>
  </w:style>
  <w:style w:type="character" w:customStyle="1" w:styleId="FontStyle24">
    <w:name w:val="Font Style24"/>
    <w:rsid w:val="002961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2016-02-09T08:57:00Z</cp:lastPrinted>
  <dcterms:created xsi:type="dcterms:W3CDTF">2015-08-20T09:44:00Z</dcterms:created>
  <dcterms:modified xsi:type="dcterms:W3CDTF">2016-02-12T04:36:00Z</dcterms:modified>
</cp:coreProperties>
</file>