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B7" w:rsidRDefault="009E57B7" w:rsidP="00624AA4">
      <w:pPr>
        <w:widowControl w:val="0"/>
        <w:jc w:val="both"/>
        <w:rPr>
          <w:i/>
          <w:sz w:val="28"/>
          <w:szCs w:val="28"/>
        </w:rPr>
      </w:pPr>
    </w:p>
    <w:p w:rsidR="009B7F68" w:rsidRDefault="009B7F68" w:rsidP="00624AA4">
      <w:pPr>
        <w:widowControl w:val="0"/>
        <w:jc w:val="both"/>
        <w:rPr>
          <w:sz w:val="28"/>
          <w:szCs w:val="28"/>
        </w:rPr>
      </w:pPr>
    </w:p>
    <w:p w:rsidR="00C472E7" w:rsidRDefault="00C472E7" w:rsidP="00C472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C472E7" w:rsidRDefault="00C472E7" w:rsidP="00C472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C472E7" w:rsidRDefault="00C472E7" w:rsidP="00C472E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C472E7" w:rsidRDefault="00C472E7" w:rsidP="00C472E7">
      <w:pPr>
        <w:jc w:val="center"/>
      </w:pPr>
    </w:p>
    <w:p w:rsidR="00C472E7" w:rsidRDefault="00C472E7" w:rsidP="00C472E7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 xml:space="preserve"> 07.07.2016</w:t>
      </w:r>
      <w:r>
        <w:t xml:space="preserve">                                      г. Енисейск                                      </w:t>
      </w:r>
      <w:r>
        <w:tab/>
      </w:r>
      <w:r>
        <w:rPr>
          <w:u w:val="single"/>
        </w:rPr>
        <w:t xml:space="preserve">№    365-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9B7F68" w:rsidRDefault="009B7F68" w:rsidP="00624AA4">
      <w:pPr>
        <w:widowControl w:val="0"/>
        <w:jc w:val="both"/>
        <w:rPr>
          <w:sz w:val="28"/>
          <w:szCs w:val="28"/>
        </w:rPr>
      </w:pPr>
    </w:p>
    <w:p w:rsidR="009B7F68" w:rsidRDefault="009B7F68" w:rsidP="00624AA4">
      <w:pPr>
        <w:widowControl w:val="0"/>
        <w:jc w:val="both"/>
        <w:rPr>
          <w:sz w:val="28"/>
          <w:szCs w:val="28"/>
        </w:rPr>
      </w:pPr>
    </w:p>
    <w:p w:rsidR="00E865F5" w:rsidRPr="004A5572" w:rsidRDefault="008D75C3" w:rsidP="009B7F68">
      <w:pPr>
        <w:widowControl w:val="0"/>
        <w:jc w:val="both"/>
        <w:rPr>
          <w:sz w:val="28"/>
          <w:szCs w:val="28"/>
        </w:rPr>
      </w:pPr>
      <w:r w:rsidRPr="009B7F68">
        <w:rPr>
          <w:sz w:val="28"/>
          <w:szCs w:val="28"/>
        </w:rPr>
        <w:t>О</w:t>
      </w:r>
      <w:r w:rsidR="00E865F5" w:rsidRPr="009B7F68">
        <w:rPr>
          <w:sz w:val="28"/>
          <w:szCs w:val="28"/>
        </w:rPr>
        <w:t xml:space="preserve">б утверждении </w:t>
      </w:r>
      <w:r w:rsidR="00F7288C" w:rsidRPr="009B7F68">
        <w:rPr>
          <w:sz w:val="28"/>
          <w:szCs w:val="28"/>
        </w:rPr>
        <w:t>Порядка передачи в аренду муниципального имущества</w:t>
      </w:r>
      <w:r w:rsidR="00C737CC" w:rsidRPr="009B7F68">
        <w:rPr>
          <w:bCs/>
          <w:sz w:val="28"/>
          <w:szCs w:val="28"/>
        </w:rPr>
        <w:t>, находяще</w:t>
      </w:r>
      <w:r w:rsidR="00F7288C" w:rsidRPr="009B7F68">
        <w:rPr>
          <w:bCs/>
          <w:sz w:val="28"/>
          <w:szCs w:val="28"/>
        </w:rPr>
        <w:t>гося</w:t>
      </w:r>
      <w:r w:rsidR="00C737CC" w:rsidRPr="009B7F68">
        <w:rPr>
          <w:bCs/>
          <w:sz w:val="28"/>
          <w:szCs w:val="28"/>
        </w:rPr>
        <w:t xml:space="preserve"> в реестре муниципального образования Енисей</w:t>
      </w:r>
      <w:r w:rsidR="00E865F5" w:rsidRPr="009B7F68">
        <w:rPr>
          <w:bCs/>
          <w:sz w:val="28"/>
          <w:szCs w:val="28"/>
        </w:rPr>
        <w:t>ск</w:t>
      </w:r>
      <w:r w:rsidRPr="009B7F68">
        <w:rPr>
          <w:bCs/>
          <w:sz w:val="28"/>
          <w:szCs w:val="28"/>
        </w:rPr>
        <w:t>ий</w:t>
      </w:r>
      <w:r w:rsidR="00E865F5" w:rsidRPr="009B7F68">
        <w:rPr>
          <w:bCs/>
          <w:sz w:val="28"/>
          <w:szCs w:val="28"/>
        </w:rPr>
        <w:t xml:space="preserve"> район</w:t>
      </w:r>
    </w:p>
    <w:p w:rsidR="00E865F5" w:rsidRDefault="00E865F5" w:rsidP="00203DCB">
      <w:pPr>
        <w:rPr>
          <w:sz w:val="28"/>
          <w:szCs w:val="28"/>
        </w:rPr>
      </w:pPr>
    </w:p>
    <w:p w:rsidR="00E865F5" w:rsidRDefault="00E865F5" w:rsidP="00E94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B7F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r w:rsidR="009B7F68">
        <w:rPr>
          <w:sz w:val="28"/>
          <w:szCs w:val="28"/>
        </w:rPr>
        <w:t xml:space="preserve">Енисейского </w:t>
      </w:r>
      <w:r>
        <w:rPr>
          <w:sz w:val="28"/>
          <w:szCs w:val="28"/>
        </w:rPr>
        <w:t xml:space="preserve">районного Совета депутатов от </w:t>
      </w:r>
      <w:r w:rsidR="00F77D95">
        <w:rPr>
          <w:sz w:val="28"/>
          <w:szCs w:val="28"/>
        </w:rPr>
        <w:t>29.10.2010 № 6-83 «Об утверждении Положения о порядке владения, пользования, управления и распоряжения муниципальным имуществом Енисейского района»,</w:t>
      </w:r>
      <w:r w:rsidRPr="00A05209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ст.</w:t>
      </w:r>
      <w:r w:rsidRPr="00A05209">
        <w:rPr>
          <w:sz w:val="28"/>
          <w:szCs w:val="28"/>
        </w:rPr>
        <w:t xml:space="preserve">ст. </w:t>
      </w:r>
      <w:r w:rsidR="005A364C">
        <w:rPr>
          <w:sz w:val="28"/>
          <w:szCs w:val="28"/>
        </w:rPr>
        <w:t>16</w:t>
      </w:r>
      <w:r w:rsidRPr="00A05209">
        <w:rPr>
          <w:sz w:val="28"/>
          <w:szCs w:val="28"/>
        </w:rPr>
        <w:t>, 29 Устава Енисейского</w:t>
      </w:r>
      <w:r>
        <w:rPr>
          <w:sz w:val="28"/>
          <w:szCs w:val="28"/>
        </w:rPr>
        <w:t xml:space="preserve"> района, ПОСТАНОВЛЯЮ:</w:t>
      </w:r>
    </w:p>
    <w:p w:rsidR="00E865F5" w:rsidRDefault="005A364C" w:rsidP="00E940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65F5" w:rsidRPr="006230E7">
        <w:rPr>
          <w:bCs/>
          <w:sz w:val="28"/>
          <w:szCs w:val="28"/>
        </w:rPr>
        <w:t xml:space="preserve">. Утвердить </w:t>
      </w:r>
      <w:r w:rsidR="00A523F7">
        <w:rPr>
          <w:sz w:val="28"/>
          <w:szCs w:val="28"/>
        </w:rPr>
        <w:t xml:space="preserve">Порядок </w:t>
      </w:r>
      <w:r w:rsidR="00A523F7" w:rsidRPr="00C36272">
        <w:rPr>
          <w:sz w:val="28"/>
          <w:szCs w:val="28"/>
        </w:rPr>
        <w:t xml:space="preserve"> передач</w:t>
      </w:r>
      <w:r w:rsidR="00A523F7">
        <w:rPr>
          <w:sz w:val="28"/>
          <w:szCs w:val="28"/>
        </w:rPr>
        <w:t>и</w:t>
      </w:r>
      <w:r w:rsidR="00A523F7" w:rsidRPr="00C36272">
        <w:rPr>
          <w:sz w:val="28"/>
          <w:szCs w:val="28"/>
        </w:rPr>
        <w:t xml:space="preserve"> в аренду муниципального имущества</w:t>
      </w:r>
      <w:r w:rsidR="00A523F7">
        <w:rPr>
          <w:sz w:val="28"/>
          <w:szCs w:val="28"/>
        </w:rPr>
        <w:t xml:space="preserve"> находящегося в реестре имущества муниципального образования Енисейский район</w:t>
      </w:r>
      <w:r w:rsidR="009B7F68">
        <w:rPr>
          <w:sz w:val="28"/>
          <w:szCs w:val="28"/>
        </w:rPr>
        <w:t xml:space="preserve"> (прилагается)</w:t>
      </w:r>
      <w:r w:rsidR="00E865F5" w:rsidRPr="006230E7">
        <w:rPr>
          <w:bCs/>
          <w:sz w:val="28"/>
          <w:szCs w:val="28"/>
        </w:rPr>
        <w:t>.</w:t>
      </w:r>
    </w:p>
    <w:p w:rsidR="00E865F5" w:rsidRDefault="004375EA" w:rsidP="00A05209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865F5">
        <w:rPr>
          <w:sz w:val="28"/>
          <w:szCs w:val="28"/>
        </w:rPr>
        <w:t xml:space="preserve">. </w:t>
      </w:r>
      <w:proofErr w:type="gramStart"/>
      <w:r w:rsidR="00E865F5">
        <w:rPr>
          <w:sz w:val="28"/>
          <w:szCs w:val="28"/>
        </w:rPr>
        <w:t>Контроль за</w:t>
      </w:r>
      <w:proofErr w:type="gramEnd"/>
      <w:r w:rsidR="00E865F5">
        <w:rPr>
          <w:sz w:val="28"/>
          <w:szCs w:val="28"/>
        </w:rPr>
        <w:t xml:space="preserve"> исполнением постановления возложить на </w:t>
      </w:r>
      <w:r w:rsidR="005A364C">
        <w:rPr>
          <w:sz w:val="28"/>
          <w:szCs w:val="28"/>
        </w:rPr>
        <w:t>заместителя главы района</w:t>
      </w:r>
      <w:r w:rsidR="00753E7C">
        <w:rPr>
          <w:sz w:val="28"/>
          <w:szCs w:val="28"/>
        </w:rPr>
        <w:t xml:space="preserve">, руководителя финансового управления </w:t>
      </w:r>
      <w:proofErr w:type="spellStart"/>
      <w:r w:rsidR="009B7F68">
        <w:rPr>
          <w:sz w:val="28"/>
          <w:szCs w:val="28"/>
        </w:rPr>
        <w:t>Т.А.</w:t>
      </w:r>
      <w:r w:rsidR="005A364C">
        <w:rPr>
          <w:sz w:val="28"/>
          <w:szCs w:val="28"/>
        </w:rPr>
        <w:t>Яричину</w:t>
      </w:r>
      <w:proofErr w:type="spellEnd"/>
      <w:r w:rsidR="00E865F5">
        <w:rPr>
          <w:sz w:val="28"/>
          <w:szCs w:val="28"/>
        </w:rPr>
        <w:t>.</w:t>
      </w:r>
    </w:p>
    <w:p w:rsidR="00E865F5" w:rsidRDefault="004375EA" w:rsidP="007E4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5F5">
        <w:rPr>
          <w:sz w:val="28"/>
          <w:szCs w:val="28"/>
        </w:rPr>
        <w:t>. Постановление вс</w:t>
      </w:r>
      <w:r w:rsidR="005A364C">
        <w:rPr>
          <w:sz w:val="28"/>
          <w:szCs w:val="28"/>
        </w:rPr>
        <w:t>тупает в силу со дня подписания, подлежит</w:t>
      </w:r>
      <w:r w:rsidR="009B7F68">
        <w:rPr>
          <w:sz w:val="28"/>
          <w:szCs w:val="28"/>
        </w:rPr>
        <w:t xml:space="preserve"> опубликованию (обнародованию) и </w:t>
      </w:r>
      <w:r w:rsidR="005A364C">
        <w:rPr>
          <w:sz w:val="28"/>
          <w:szCs w:val="28"/>
        </w:rPr>
        <w:t xml:space="preserve">размещению на официальном </w:t>
      </w:r>
      <w:r w:rsidR="00563BF5">
        <w:rPr>
          <w:sz w:val="28"/>
          <w:szCs w:val="28"/>
        </w:rPr>
        <w:t>информационном Интернет-</w:t>
      </w:r>
      <w:r w:rsidR="005A364C">
        <w:rPr>
          <w:sz w:val="28"/>
          <w:szCs w:val="28"/>
        </w:rPr>
        <w:t>сайте Енисейского района</w:t>
      </w:r>
      <w:r w:rsidR="009B7F68">
        <w:rPr>
          <w:sz w:val="28"/>
          <w:szCs w:val="28"/>
        </w:rPr>
        <w:t xml:space="preserve"> Красноярского края</w:t>
      </w:r>
      <w:r w:rsidR="005A364C">
        <w:rPr>
          <w:sz w:val="28"/>
          <w:szCs w:val="28"/>
        </w:rPr>
        <w:t>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5A3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</w:t>
      </w:r>
      <w:r w:rsidR="00C472E7">
        <w:rPr>
          <w:sz w:val="28"/>
          <w:szCs w:val="28"/>
        </w:rPr>
        <w:tab/>
      </w:r>
      <w:r w:rsidR="00C472E7">
        <w:rPr>
          <w:sz w:val="28"/>
          <w:szCs w:val="28"/>
        </w:rPr>
        <w:tab/>
      </w:r>
      <w:r w:rsidR="00C472E7">
        <w:rPr>
          <w:sz w:val="28"/>
          <w:szCs w:val="28"/>
        </w:rPr>
        <w:tab/>
      </w:r>
      <w:r w:rsidR="00C472E7">
        <w:rPr>
          <w:sz w:val="28"/>
          <w:szCs w:val="28"/>
        </w:rPr>
        <w:tab/>
      </w:r>
      <w:r w:rsidR="00C472E7">
        <w:rPr>
          <w:sz w:val="28"/>
          <w:szCs w:val="28"/>
        </w:rPr>
        <w:tab/>
      </w:r>
      <w:r w:rsidR="00C472E7">
        <w:rPr>
          <w:sz w:val="28"/>
          <w:szCs w:val="28"/>
        </w:rPr>
        <w:tab/>
      </w:r>
      <w:r w:rsidR="00C472E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563BF5">
        <w:rPr>
          <w:sz w:val="28"/>
          <w:szCs w:val="28"/>
        </w:rPr>
        <w:t>С.В.</w:t>
      </w:r>
      <w:r w:rsidR="005A364C">
        <w:rPr>
          <w:sz w:val="28"/>
          <w:szCs w:val="28"/>
        </w:rPr>
        <w:t>Ермаков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C472E7" w:rsidRDefault="00C472E7" w:rsidP="00C472E7">
      <w:pPr>
        <w:pStyle w:val="a6"/>
        <w:rPr>
          <w:sz w:val="24"/>
          <w:szCs w:val="24"/>
        </w:rPr>
      </w:pPr>
      <w:r>
        <w:t xml:space="preserve">                                                          </w:t>
      </w:r>
      <w:r>
        <w:rPr>
          <w:sz w:val="24"/>
          <w:szCs w:val="24"/>
        </w:rPr>
        <w:tab/>
      </w: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</w:p>
    <w:p w:rsidR="00C472E7" w:rsidRDefault="00C472E7" w:rsidP="00C472E7">
      <w:pPr>
        <w:pStyle w:val="a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72E7" w:rsidRDefault="00C472E7" w:rsidP="00C472E7">
      <w:pPr>
        <w:ind w:firstLine="4395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:rsidR="00C472E7" w:rsidRDefault="00C472E7" w:rsidP="00C472E7">
      <w:pPr>
        <w:ind w:firstLine="4395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района </w:t>
      </w:r>
    </w:p>
    <w:p w:rsidR="00C472E7" w:rsidRDefault="00C472E7" w:rsidP="00C472E7">
      <w:pPr>
        <w:ind w:firstLine="4395"/>
        <w:outlineLvl w:val="0"/>
        <w:rPr>
          <w:sz w:val="22"/>
          <w:szCs w:val="22"/>
        </w:rPr>
      </w:pPr>
      <w:r>
        <w:rPr>
          <w:sz w:val="22"/>
          <w:szCs w:val="22"/>
        </w:rPr>
        <w:t>от ____________2016 г. № _____</w:t>
      </w:r>
    </w:p>
    <w:p w:rsidR="00C472E7" w:rsidRDefault="00C472E7" w:rsidP="00C472E7">
      <w:pPr>
        <w:rPr>
          <w:sz w:val="28"/>
          <w:szCs w:val="28"/>
        </w:rPr>
      </w:pPr>
    </w:p>
    <w:p w:rsidR="00C472E7" w:rsidRDefault="00C472E7" w:rsidP="00C472E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передачи  в аренду муниципального имущества находящегося  в реестре имущества муниципального образования Енисейский район</w:t>
      </w:r>
    </w:p>
    <w:p w:rsidR="00C472E7" w:rsidRDefault="00C472E7" w:rsidP="00C472E7">
      <w:pPr>
        <w:pStyle w:val="ConsPlusTitle"/>
        <w:widowControl/>
        <w:jc w:val="center"/>
        <w:rPr>
          <w:sz w:val="28"/>
          <w:szCs w:val="28"/>
        </w:rPr>
      </w:pPr>
    </w:p>
    <w:p w:rsidR="00C472E7" w:rsidRDefault="00C472E7" w:rsidP="00C472E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C472E7" w:rsidRDefault="00C472E7" w:rsidP="00C472E7">
      <w:pPr>
        <w:jc w:val="both"/>
        <w:rPr>
          <w:sz w:val="28"/>
          <w:szCs w:val="28"/>
        </w:rPr>
      </w:pPr>
    </w:p>
    <w:p w:rsidR="00C472E7" w:rsidRDefault="00C472E7" w:rsidP="00C47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 Гражданским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Федерации», Федеральным законом от 26.07.2006г. № 135-ФЗ «О защите конкуренции»,  Федеральным законом от 24.07.2007 № 209-ФЗ «О развитии малого и среднего предпринимательства в Российской Федерации», Федеральным законом  от 22.07.2008 № 159-ФЗ  (ред. от 29.06.2015) «Об особенностях отчуждения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 Решением районного Совета депутатов от 29.10.2010 № 6-83р «Об утверждении Положения о порядке владения, пользования, управления и распоряжения муниципальным имуществом Енисейского района», Уставом Енисейского района и определяет единый порядок передачи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аренду.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1.2.Настоящий Порядок определяет предоставления в аренду недвижимое и движимое муниципальное имущество, внесенное в реестр муниципального имущества Енисейского района (далее – муниципальное имущество), которое в соответствие с Гражданским кодексом Российской Федерации может являться объектом аренды.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объектам муниципального имущества Енисейского района относятся находящиеся в реестре муниципального имущества муниципального образования Енисейский район,  нежилые отдельно стоящие здания, строения, сооружения и нежилые помещения в них, а также встроенно-пристроенные нежилые помещения в жилых домах, подвалы, гаражи, транспортные средства, оборудование и иное имущество.</w:t>
      </w:r>
      <w:proofErr w:type="gramEnd"/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1.3.Арендодателем муниципального имущества является Администрация Енисейского района в лице муниципального казенного учреждения «Центр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отношении» (далее – уполномоченный орган). Арендодателем муниципального имущества, закрепленного на праве хозяйственного ведения или оперативного управления, является балансодержатель муниципального имущества (муниципального предприятие, учреждение).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1.4.Заключение договоров аренды муниципального имущества, закрепленного на праве хозяйственного ведения или оперативного управления, осуществляется с согласия Уполномоченного органа и по результатам проведения торгов на право заключения таких договоров в соответствии с частью 3 статьи 17.1 Федерального закона от 26.07.2006 № 135-ФЗ. Организатором торгов выступает балансодержатель муниципального имущества.</w:t>
      </w:r>
    </w:p>
    <w:p w:rsidR="00C472E7" w:rsidRDefault="00C472E7" w:rsidP="00C47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1.5.Арендатор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кооператив, если иное не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Кодексом, другим законом или иными правовыми актами. В указанных случаях, за исключением перенайма, ответственным по договору перед арендодателем остается арендатор.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1.6.Арендаторами (субарендаторами) муниципального имущества могут быть: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Федерации, постоянно проживающие на территории Российской Федерации;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Федерации, постоянно проживающие на территории Российской Федерации и зарегистрированные в установленном порядке в качестве индивидуальных предпринимателей, сведения о которых содержатся в Едином государственном реестре индивидуальных предпринимателей;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лица, расположенные и зарегистрированные на территории Енисейского района, сведения о которых содержатся в Едином государственном реестре юридических лиц;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Федерации, индивидуальные предприниматели и юридические лица, не зарегистрированные на территории Енисейского района, но осуществляющие свою деятельность на территории Енисейского района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1.7.Полномочия арендодателя при передаче в аренду объектов муниципального имущества Енисейского района, подготовку документации осуществляет Уполномоченный орган администрации Енисейского района, осуществляющий функции по владению, пользованию, управлению и распоряжению муниципальным имуществом (далее – уполномоченный орган).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1.8.Уполномоченный орган  при передаче объектов муниципального имущества в аренду руководствуется гражданским законодательством, настоящим Порядком и иными правовыми актами района, регулирующими передачу в аренду отдельных объектов муниципальной собственности.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1.9.Муниципальное имущество может быть передано в аренду по результатам проведения конкурсов или аукционов на право заключения </w:t>
      </w:r>
      <w:r>
        <w:rPr>
          <w:sz w:val="28"/>
          <w:szCs w:val="28"/>
        </w:rPr>
        <w:lastRenderedPageBreak/>
        <w:t>договоров аренды, за  исключением случаев, предусмотренных статьей 17.1 Федерального закона от 26.07.2006г. № 135-ФЗ «О защите конкуренции».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передачи в аренду объектов муниципального имущества принимается уполномоченным органом.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1.10.Без проведения конкурса, аукциона возможно заключение договора аренды на новый срок с арендатором, надлежащим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исполнившим свои обязанности, если иное  не установлено договором и срок действия договора не ограничен законодательством РФ, при одновременном соблюдении следующих условий: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 в РФ, если иное не установлено другим  законодательством РФ;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1.11.Арендаторы соответствующие условиям предоставления преимущественного выкупа  арендуемого имущества и желающего приобрести в собственность арендуемое имущество по своей инициативе вправе обратиться в уполномоченный орган с заявлением о предоставлении им преимущественного права выкупа арендуемого имущества в соответствии со статьей 3 Федерального закона от 22.07.2008 № 159-ФЗ.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1.12.Размер площади, выделяемой организациям под размещение оборудования (антенн, приемо-передающих устройств, сетей связи и т.д.) исчисляется исходя из нормы одного квадратного метра на оборудование.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1.13.При производстве капитального ремонта арендуемого имущества зачет стоимости затрат осуществляется в соответствии  с нормативно-правовым актом администрации Енисейского района. </w:t>
      </w:r>
    </w:p>
    <w:p w:rsidR="00C472E7" w:rsidRDefault="00C472E7" w:rsidP="00C472E7">
      <w:pPr>
        <w:pStyle w:val="ConsPlusNormal"/>
        <w:ind w:firstLine="540"/>
        <w:jc w:val="both"/>
        <w:rPr>
          <w:sz w:val="28"/>
          <w:szCs w:val="28"/>
        </w:rPr>
      </w:pPr>
    </w:p>
    <w:p w:rsidR="00C472E7" w:rsidRDefault="00C472E7" w:rsidP="00C472E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ПРЕДОСТАВЛЕНИЕ В АРЕНДУ ОБЪЕКТОВ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472E7" w:rsidRDefault="00C472E7" w:rsidP="00C472E7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</w:t>
      </w:r>
    </w:p>
    <w:p w:rsidR="00C472E7" w:rsidRDefault="00C472E7" w:rsidP="00C472E7">
      <w:pPr>
        <w:jc w:val="center"/>
        <w:rPr>
          <w:sz w:val="28"/>
          <w:szCs w:val="28"/>
        </w:rPr>
      </w:pP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2.1.В аренду могут быть переданы объекты муниципального имущества, которые не теряют своих натуральных свой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оцессе их использования.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2.2.Заявки на предоставление в аренду объектов муниципальной собственности подаются в письменном виде в уполномоченный орган.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заявок, принятие решений по ним производится в 10-дневный срок со дня регистрации заявки.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2.3.Рассмотрение заявок производится при наличии следующих документов: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письменного обращения заявителя на имя руководителя уполномоченного органа, с указанием  срока  аренды, целевое назначение, по которому будет использоваться арендуемое имущество.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 учредительных документов юридического лица, свидетельства о регистрации индивидуального предпринимателя, паспортных данных физических лиц;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  свидетельства о государственной регистрации юридического лица;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  документов, подтверждающих полномочия директора (руководителя) предприятия на подписание договора аренды;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 банковских реквизитов арендатора.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уполномоченный орган вправе предложить заявителю представить иные документы в соответствии с действующим законодательством.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2.4.Заявки юридических лиц, организационно-правовая форма которых не приведена в соответствие с действующим законодательством, не рассматриваются.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случае принятия решения о предоставлении заявителю в аренду объекта муниципального имущества уполномоченный орган оформляет договор аренды. 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заявителем оформляется договор с организацией, несущей расходы по эксплуатационному содержанию и осуществляющей техническое обслуживание объекта.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2.6.Если в здании (помещении) находится муниципальное имущество, то одновременно с договором на аренду помещения заключается договор на аренду указанного имущества.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2.7.Договор аренды объектов муниципального имущества должен содержать: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условия использования арендованного имущества;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ставки арендной платы, порядок и периодичность арендных платежей;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 договора аренды;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арендодателя;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арендатора;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разрешения арендных споров;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условия, предусмотренные действующим законодательством.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2.8.Договоры аренды  должны содержать обязательства арендатора по несению расходов по содержанию имущества, его сохранности, о выполнении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2.9.По договорам аренды недвижимого муниципального имущества арендаторы обязаны нести бремя расходов на содержание мест общего и совместного использования.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мест общего пользования включаются: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помещения в здании, не являющиеся объектом аренды, и предназначенные для обслуживания более одного нежилого помещения в этом здании, в том числе лестничные площадки, лестницы, холлы, санузлы, лифты, лифтовые и иные шахты, коридоры.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 мест совместного использования включаются торговые проходы в торговых залах.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2.10.Договор об  использовании и содержании мест общего пользования, подписанный всеми арендаторами, либо соглашение о присоединении к указанному договору, подписанное арендатором и лицом, уполномоченным арендаторами, прилагается к договору аренды муниципального имущества.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2.11.При  уклонении арендатора от заключения договора, указанного в пункте 2.10 настоящего Порядка, арендодатель имеет право досрочно расторгнуть договоры аренды в одностороннем внесудебном порядке, письменно уведомив об этом арендатора за 15 календарных дней до даты расторжения договора.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2.12.Передача имущества в аренду арендодателем и принятие его арендатором осуществляется по акту приема-передачи арендуемого помещения, которые являются неотъемлемой частью договора аренды.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Договор аренды здания или сооружения, заключенный на срок не менее года, подлежит государственной регистрации и считается заключенным с момента такой регистрации.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 аренды предприятия в целом как имущественного комплекса подлежит государственной регистрации и считается заключенным с момента такой регистрации.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2.19.Арендованное имущество может быть выкуплено арендатором в случаях и порядке, установленных действующим законодательством, решениями районного Совета депутатов.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2.20.Уполномоченный орган вправе в соответствии с действующим законодательством в одностороннем порядке вносить изменения в договоры аренды в случае внесения таковых в действующее законодательство и нормативные акты, изданные органами местного самоуправления.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2.21.Реестр заключенных договоров аренды ведется Уполномоченным органом.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2.22.При принятии решения о предоставлении заявителю в аренду помещения, временно свободного от уставной деятельности муниципального учреждения (предприятия), Уполномоченным органом  заключается трехсторонний договор за подписями уполномоченного органа, арендатора и руководителя муниципального учреждения (предприятия).</w:t>
      </w:r>
    </w:p>
    <w:p w:rsidR="00C472E7" w:rsidRDefault="00C472E7" w:rsidP="00C472E7">
      <w:pPr>
        <w:jc w:val="both"/>
        <w:rPr>
          <w:sz w:val="28"/>
          <w:szCs w:val="28"/>
        </w:rPr>
      </w:pPr>
    </w:p>
    <w:p w:rsidR="00C472E7" w:rsidRDefault="00C472E7" w:rsidP="00C472E7">
      <w:pPr>
        <w:jc w:val="center"/>
        <w:rPr>
          <w:sz w:val="28"/>
          <w:szCs w:val="28"/>
        </w:rPr>
      </w:pPr>
      <w:r>
        <w:rPr>
          <w:sz w:val="28"/>
          <w:szCs w:val="28"/>
        </w:rPr>
        <w:t>3. ОПРЕДЕЛЕНИЕ АРЕНДНОЙ ПЛАТЫ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3.1.Арендатор обязан своевременно вносить арендную плату за пользование имуществом. Порядок, условия и сроки внесения арендной платы определяются договором аренды.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3.2.При заключении договора аренды в случаях указанных в статье 17.1 Федерального закона от 26.07.2006 № 135-ФЗ, расчет арендной платы производиться на основании методики определения арендной платы за пользование недвижимым имуществом в соответствии с нормативно-правовым актом администрации Енисейского района (далее – методика).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3.3.Арендная плата устанавливается в виде определенных платежей в денежном выражении без учета НДС, который исчисляется и уплачивается в бюджет арендаторами муниципального имущества, являющимся налоговыми агентами в соответствии  с Налоговым кодексом Российской Федерации.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3.4.Арендная плата не включает в себя плату за пользование земельным участком, плату за коммунальные, эксплуатационные, необходимые административно-хозяйственные услуги, порядок и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уплаты которых определяются отдельными договорами в соответствии с разделом 2 настоящего Порядка. 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3.5.Арендная плата за пользование объектами муниципального имущества района зачисляется в бюджет района, если иное не установлено решениями районного Совета депутатов.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3.6.Арендная плата за объекты муниципального имущества перечисляется арендатором на лицевой счет администрации  Енисейского района.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Арендная плата не включает в себя эксплуатационные расходы на содержание строений, коммунальные платежи и налог на добавленную стоимость (НДС).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Размер арендной платы может пересматриваться один раз в полгода в связи с  изменением базовой ставки утвержденной нормативно-правовым актом администрации Енисейского района или изменением применяемых при расчете коэффициентов.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и полнотой уплаты арендатором арендной платы осуществляется уполномоченным органом.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</w:p>
    <w:p w:rsidR="00C472E7" w:rsidRDefault="00C472E7" w:rsidP="00C472E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ПРЕДОСТАВЛЕНИЕ ОБЪЕКТОВ МУНИЦИПАЛЬНОГО НЕЖИЛОГО ФОНДА В СУБАРЕНДУ</w:t>
      </w:r>
    </w:p>
    <w:p w:rsidR="00C472E7" w:rsidRDefault="00C472E7" w:rsidP="00C472E7">
      <w:pPr>
        <w:jc w:val="both"/>
        <w:rPr>
          <w:sz w:val="28"/>
          <w:szCs w:val="28"/>
        </w:rPr>
      </w:pP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4.1.Согласие на сдачу муниципального имущества в субаренду дает уполномоченный орган в письменном виде.  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4.2.Заявки на согласование сдачи муниципального имущества, заполненные арендатором и субарендатором, подаются в уполномоченный орган.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4.3.Рассмотрение заявок, принятие решений по ним производится в 10-дневный срок со дня регистрации заявки.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4.4.Договор субаренды не может быть заключен на срок, превышающий срок договора аренды. </w:t>
      </w:r>
    </w:p>
    <w:p w:rsidR="00C472E7" w:rsidRDefault="00C472E7" w:rsidP="00C47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Досрочное прекращение договора аренды влечет прекращение заключенного в соответствии с ним договора субаренды.</w:t>
      </w:r>
    </w:p>
    <w:p w:rsidR="00C472E7" w:rsidRDefault="00C472E7" w:rsidP="00C472E7">
      <w:pPr>
        <w:jc w:val="center"/>
        <w:outlineLvl w:val="1"/>
        <w:rPr>
          <w:sz w:val="28"/>
          <w:szCs w:val="28"/>
        </w:rPr>
      </w:pPr>
    </w:p>
    <w:p w:rsidR="00C472E7" w:rsidRDefault="00C472E7" w:rsidP="00C472E7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МУНИЦИПАЛЬНОГО ИМУЩЕСТВА</w:t>
      </w:r>
    </w:p>
    <w:p w:rsidR="00C472E7" w:rsidRDefault="00C472E7" w:rsidP="00C47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Арендаторы (субарендаторы) обязаны использовать муниципальное имущество в соответствии с его целевым назначением и условиями договоров о передаче муниципального имущества. </w:t>
      </w:r>
    </w:p>
    <w:p w:rsidR="00C472E7" w:rsidRDefault="00C472E7" w:rsidP="00C47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арендатор пользуется имуществом не в соответствии с условиями договора аренды или назначением имущества, арендодатель имеет право потребовать расторжения договора и возмещения убытков.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5.2.Арендодатель в лице Уполномоченного органа осуществляет контроль: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использованием предоставленного в аренду муниципального имущества по назначению, а также за выполнением иных условий договоров аренды, в том числе: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своевременностью проведения текущего, капитального ремонта муниципального имущества;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за своевременностью передачи арендатором муниципального имущества по акту приема-передачи по окончании срока действия договора аренды;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своевременностью и полнотой поступления в районный бюджет арендной платы, пени и штрафов от сдачи в аренду муниципального имущества.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и использованием муниципального имущества Уполномоченный орган имеет право привлекать к участию в проверках работников структурных подразделений администрации Енисейского района.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5.4.При выявлении нарушений порядка передачи и условий пользования муниципальным имуществом Уполномоченный орган обязан принимать все предусмотренные действующим законодательством Российской Федерации меры, в том числе по защите интересов Енисейского района в судах общей юрисдикции, у мировых судей, в арбитражных судах.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5.5.Контроль за эффективным и целевым использованием муниципального имущества, поступлением средств от использования муниципального имущества осуществляют органы муниципального финансового контроля.</w:t>
      </w:r>
    </w:p>
    <w:p w:rsidR="00C472E7" w:rsidRDefault="00C472E7" w:rsidP="00C472E7">
      <w:pPr>
        <w:ind w:firstLine="567"/>
        <w:jc w:val="both"/>
        <w:rPr>
          <w:sz w:val="28"/>
          <w:szCs w:val="28"/>
        </w:rPr>
      </w:pPr>
    </w:p>
    <w:p w:rsidR="00C472E7" w:rsidRDefault="00C472E7" w:rsidP="00C472E7">
      <w:pPr>
        <w:ind w:firstLine="567"/>
        <w:jc w:val="both"/>
        <w:rPr>
          <w:sz w:val="28"/>
          <w:szCs w:val="28"/>
        </w:rPr>
      </w:pPr>
    </w:p>
    <w:p w:rsidR="00C472E7" w:rsidRDefault="00C472E7" w:rsidP="00C472E7">
      <w:pPr>
        <w:jc w:val="both"/>
        <w:rPr>
          <w:sz w:val="28"/>
          <w:szCs w:val="28"/>
        </w:rPr>
      </w:pPr>
    </w:p>
    <w:p w:rsidR="00C472E7" w:rsidRDefault="00C472E7" w:rsidP="00C472E7">
      <w:pPr>
        <w:jc w:val="both"/>
        <w:rPr>
          <w:sz w:val="28"/>
          <w:szCs w:val="28"/>
        </w:rPr>
      </w:pPr>
    </w:p>
    <w:p w:rsidR="00C472E7" w:rsidRDefault="00C472E7" w:rsidP="00C472E7">
      <w:pPr>
        <w:jc w:val="both"/>
        <w:rPr>
          <w:sz w:val="28"/>
          <w:szCs w:val="28"/>
        </w:rPr>
      </w:pPr>
    </w:p>
    <w:p w:rsidR="00C472E7" w:rsidRDefault="00C472E7" w:rsidP="00C472E7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845"/>
    <w:rsid w:val="00012188"/>
    <w:rsid w:val="00033E2A"/>
    <w:rsid w:val="00077016"/>
    <w:rsid w:val="000825AF"/>
    <w:rsid w:val="001367CD"/>
    <w:rsid w:val="00192B23"/>
    <w:rsid w:val="001B14E4"/>
    <w:rsid w:val="001D649B"/>
    <w:rsid w:val="00203DCB"/>
    <w:rsid w:val="00225E24"/>
    <w:rsid w:val="002642AD"/>
    <w:rsid w:val="002877FB"/>
    <w:rsid w:val="0029692A"/>
    <w:rsid w:val="002B61B0"/>
    <w:rsid w:val="002F6C03"/>
    <w:rsid w:val="00307577"/>
    <w:rsid w:val="003302F9"/>
    <w:rsid w:val="00361711"/>
    <w:rsid w:val="00371787"/>
    <w:rsid w:val="003A40EF"/>
    <w:rsid w:val="00424769"/>
    <w:rsid w:val="00435EC4"/>
    <w:rsid w:val="004375EA"/>
    <w:rsid w:val="00445617"/>
    <w:rsid w:val="00447031"/>
    <w:rsid w:val="00447441"/>
    <w:rsid w:val="004A228A"/>
    <w:rsid w:val="004A5572"/>
    <w:rsid w:val="004A5AD2"/>
    <w:rsid w:val="004B194D"/>
    <w:rsid w:val="004B7590"/>
    <w:rsid w:val="004E4791"/>
    <w:rsid w:val="005156E3"/>
    <w:rsid w:val="00554376"/>
    <w:rsid w:val="0055570E"/>
    <w:rsid w:val="00563BF5"/>
    <w:rsid w:val="005774A8"/>
    <w:rsid w:val="00592814"/>
    <w:rsid w:val="005A364C"/>
    <w:rsid w:val="005E344A"/>
    <w:rsid w:val="00603D3D"/>
    <w:rsid w:val="006230E7"/>
    <w:rsid w:val="00624AA4"/>
    <w:rsid w:val="00650DB3"/>
    <w:rsid w:val="00665E31"/>
    <w:rsid w:val="00666F21"/>
    <w:rsid w:val="006947CC"/>
    <w:rsid w:val="006B185E"/>
    <w:rsid w:val="00704B23"/>
    <w:rsid w:val="00753E7C"/>
    <w:rsid w:val="00764A86"/>
    <w:rsid w:val="007836F3"/>
    <w:rsid w:val="007E4E36"/>
    <w:rsid w:val="00800DF9"/>
    <w:rsid w:val="00822896"/>
    <w:rsid w:val="00832888"/>
    <w:rsid w:val="008914FE"/>
    <w:rsid w:val="00892109"/>
    <w:rsid w:val="008B5314"/>
    <w:rsid w:val="008D102B"/>
    <w:rsid w:val="008D75C3"/>
    <w:rsid w:val="00904E11"/>
    <w:rsid w:val="009136BA"/>
    <w:rsid w:val="00925845"/>
    <w:rsid w:val="009741E4"/>
    <w:rsid w:val="00986F79"/>
    <w:rsid w:val="009B7F68"/>
    <w:rsid w:val="009E297D"/>
    <w:rsid w:val="009E4093"/>
    <w:rsid w:val="009E57B7"/>
    <w:rsid w:val="00A05209"/>
    <w:rsid w:val="00A523F7"/>
    <w:rsid w:val="00A8109C"/>
    <w:rsid w:val="00B2293D"/>
    <w:rsid w:val="00B31924"/>
    <w:rsid w:val="00B578D1"/>
    <w:rsid w:val="00C0391A"/>
    <w:rsid w:val="00C472E7"/>
    <w:rsid w:val="00C60457"/>
    <w:rsid w:val="00C737CC"/>
    <w:rsid w:val="00CA6179"/>
    <w:rsid w:val="00CB607B"/>
    <w:rsid w:val="00CE0039"/>
    <w:rsid w:val="00CE5E32"/>
    <w:rsid w:val="00CF6361"/>
    <w:rsid w:val="00D04FAE"/>
    <w:rsid w:val="00D17E89"/>
    <w:rsid w:val="00D2767C"/>
    <w:rsid w:val="00D427CE"/>
    <w:rsid w:val="00D50996"/>
    <w:rsid w:val="00D92254"/>
    <w:rsid w:val="00D94F73"/>
    <w:rsid w:val="00DD5B43"/>
    <w:rsid w:val="00DF3794"/>
    <w:rsid w:val="00E03E66"/>
    <w:rsid w:val="00E23472"/>
    <w:rsid w:val="00E8302E"/>
    <w:rsid w:val="00E865F5"/>
    <w:rsid w:val="00E94013"/>
    <w:rsid w:val="00EA4A41"/>
    <w:rsid w:val="00EC1A20"/>
    <w:rsid w:val="00ED3A9C"/>
    <w:rsid w:val="00F11819"/>
    <w:rsid w:val="00F13D32"/>
    <w:rsid w:val="00F157B3"/>
    <w:rsid w:val="00F656C6"/>
    <w:rsid w:val="00F7288C"/>
    <w:rsid w:val="00F77D95"/>
    <w:rsid w:val="00F93E11"/>
    <w:rsid w:val="00F97A44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C472E7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C472E7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C472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72E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1927</Words>
  <Characters>15100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2016-07-08T03:37:00Z</cp:lastPrinted>
  <dcterms:created xsi:type="dcterms:W3CDTF">2016-02-20T02:50:00Z</dcterms:created>
  <dcterms:modified xsi:type="dcterms:W3CDTF">2016-07-13T07:44:00Z</dcterms:modified>
</cp:coreProperties>
</file>