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DC" w:rsidRDefault="00836ADC" w:rsidP="00836AD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836ADC" w:rsidRDefault="00836ADC" w:rsidP="00836AD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836ADC" w:rsidRDefault="00836ADC" w:rsidP="00836AD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36ADC" w:rsidRDefault="00836ADC" w:rsidP="00836ADC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2"/>
          <w:szCs w:val="22"/>
        </w:rPr>
      </w:pPr>
      <w:r>
        <w:rPr>
          <w:u w:val="single"/>
        </w:rPr>
        <w:t xml:space="preserve"> 2</w:t>
      </w:r>
      <w:r>
        <w:rPr>
          <w:u w:val="single"/>
        </w:rPr>
        <w:t>5.05</w:t>
      </w:r>
      <w:r>
        <w:rPr>
          <w:u w:val="single"/>
        </w:rPr>
        <w:t>.2016</w:t>
      </w:r>
      <w:r>
        <w:t xml:space="preserve"> </w:t>
      </w:r>
      <w:r>
        <w:tab/>
        <w:t xml:space="preserve">Енисейск         </w:t>
      </w:r>
      <w:r>
        <w:t xml:space="preserve">                            </w:t>
      </w:r>
      <w:r>
        <w:rPr>
          <w:u w:val="single"/>
        </w:rPr>
        <w:t>№    2</w:t>
      </w:r>
      <w:r>
        <w:rPr>
          <w:u w:val="single"/>
        </w:rPr>
        <w:t>71</w:t>
      </w:r>
      <w:r>
        <w:rPr>
          <w:u w:val="single"/>
        </w:rPr>
        <w:t xml:space="preserve"> - </w:t>
      </w:r>
      <w:proofErr w:type="gramStart"/>
      <w:r>
        <w:rPr>
          <w:u w:val="single"/>
        </w:rPr>
        <w:t>п</w:t>
      </w:r>
      <w:proofErr w:type="gramEnd"/>
    </w:p>
    <w:p w:rsidR="00961F65" w:rsidRPr="00961F65" w:rsidRDefault="00961F65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  <w:rPr>
          <w:highlight w:val="yellow"/>
        </w:rPr>
      </w:pPr>
      <w:r w:rsidRPr="00961F65">
        <w:t xml:space="preserve">О внесении изменений в постановление администрации Енисейского района от 20.04.2016  № 209-п «Об утверждении Порядка реализации подпрограммы </w:t>
      </w:r>
      <w:r w:rsidRPr="00961F65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961F65" w:rsidRDefault="00961F65" w:rsidP="00961F65">
      <w:pPr>
        <w:pStyle w:val="a7"/>
        <w:jc w:val="both"/>
      </w:pPr>
    </w:p>
    <w:p w:rsidR="00AC6ADC" w:rsidRPr="00961F65" w:rsidRDefault="00AC6ADC" w:rsidP="00961F65">
      <w:pPr>
        <w:pStyle w:val="a7"/>
        <w:ind w:firstLine="708"/>
        <w:jc w:val="both"/>
      </w:pPr>
      <w:r w:rsidRPr="00961F65"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961F65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961F65">
        <w:t>, руководствуясь статьями 16, 29 Устава Енисейского района</w:t>
      </w:r>
      <w:r w:rsidR="00961F65">
        <w:t>,</w:t>
      </w:r>
      <w:r w:rsidRPr="00961F65">
        <w:t xml:space="preserve"> ПОСТАНОВЛЯЮ:</w:t>
      </w:r>
    </w:p>
    <w:p w:rsidR="00AC6ADC" w:rsidRPr="00961F65" w:rsidRDefault="00AC6ADC" w:rsidP="0054782A">
      <w:pPr>
        <w:pStyle w:val="a7"/>
        <w:ind w:firstLine="708"/>
        <w:jc w:val="both"/>
      </w:pPr>
      <w:r w:rsidRPr="00961F65">
        <w:t xml:space="preserve">1. Внести в постановление администрации Енисейского района от  20.04.2016  № 209-п «Об утверждении Порядка реализации подпрограммы </w:t>
      </w:r>
      <w:r w:rsidRPr="00961F65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961F65">
        <w:t xml:space="preserve"> (далее Порядок)</w:t>
      </w:r>
      <w:r w:rsidR="00FF33CD" w:rsidRPr="00961F65">
        <w:t>,</w:t>
      </w:r>
      <w:r w:rsidRPr="00961F65">
        <w:t xml:space="preserve"> следующие изменения:</w:t>
      </w:r>
    </w:p>
    <w:p w:rsidR="00AC6ADC" w:rsidRPr="00961F65" w:rsidRDefault="00AC6ADC" w:rsidP="0054782A">
      <w:pPr>
        <w:pStyle w:val="a7"/>
        <w:ind w:firstLine="708"/>
        <w:jc w:val="both"/>
      </w:pPr>
      <w:r w:rsidRPr="00961F65">
        <w:t xml:space="preserve">-  </w:t>
      </w:r>
      <w:r w:rsidR="0054782A">
        <w:t>п</w:t>
      </w:r>
      <w:r w:rsidRPr="00961F65">
        <w:t xml:space="preserve">риложение № 3 к Порядку изложить в новой редакции (приложение </w:t>
      </w:r>
      <w:r w:rsidR="00C3531E" w:rsidRPr="00961F65">
        <w:t xml:space="preserve">№ </w:t>
      </w:r>
      <w:r w:rsidRPr="00961F65">
        <w:t>1);</w:t>
      </w:r>
    </w:p>
    <w:p w:rsidR="00AC6ADC" w:rsidRPr="00961F65" w:rsidRDefault="00AC6ADC" w:rsidP="0054782A">
      <w:pPr>
        <w:pStyle w:val="a7"/>
        <w:ind w:firstLine="708"/>
        <w:jc w:val="both"/>
      </w:pPr>
      <w:r w:rsidRPr="00961F65">
        <w:t xml:space="preserve">- </w:t>
      </w:r>
      <w:r w:rsidR="0054782A">
        <w:t>п</w:t>
      </w:r>
      <w:r w:rsidRPr="00961F65">
        <w:t xml:space="preserve">риложение № 4 к Порядку изложить в новой редакции (приложение </w:t>
      </w:r>
      <w:r w:rsidR="00C3531E" w:rsidRPr="00961F65">
        <w:t xml:space="preserve">№ </w:t>
      </w:r>
      <w:r w:rsidRPr="00961F65">
        <w:t>2);</w:t>
      </w:r>
    </w:p>
    <w:p w:rsidR="00AC6ADC" w:rsidRPr="00961F65" w:rsidRDefault="00AC6ADC" w:rsidP="0054782A">
      <w:pPr>
        <w:pStyle w:val="a7"/>
        <w:ind w:firstLine="708"/>
        <w:jc w:val="both"/>
      </w:pPr>
      <w:r w:rsidRPr="00961F65">
        <w:t>2.</w:t>
      </w:r>
      <w:r w:rsidR="0054782A">
        <w:t xml:space="preserve"> </w:t>
      </w:r>
      <w:proofErr w:type="gramStart"/>
      <w:r w:rsidRPr="00961F65">
        <w:t>Контроль за</w:t>
      </w:r>
      <w:proofErr w:type="gramEnd"/>
      <w:r w:rsidRPr="00961F65">
        <w:t xml:space="preserve"> исполнением постановления оставляю за собой.</w:t>
      </w:r>
    </w:p>
    <w:p w:rsidR="00AC6ADC" w:rsidRPr="00961F65" w:rsidRDefault="00AC6ADC" w:rsidP="0054782A">
      <w:pPr>
        <w:pStyle w:val="a7"/>
        <w:ind w:firstLine="708"/>
        <w:jc w:val="both"/>
      </w:pPr>
      <w:r w:rsidRPr="00961F65">
        <w:t>3. Постановление вступает в силу с</w:t>
      </w:r>
      <w:r w:rsidR="0054782A">
        <w:t>о дня</w:t>
      </w:r>
      <w:r w:rsidRPr="00961F65"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AC6ADC" w:rsidRDefault="00AC6ADC" w:rsidP="00961F65">
      <w:pPr>
        <w:pStyle w:val="a7"/>
        <w:jc w:val="both"/>
      </w:pPr>
    </w:p>
    <w:p w:rsidR="0054782A" w:rsidRPr="00961F65" w:rsidRDefault="0054782A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  <w:r w:rsidRPr="00961F65">
        <w:t xml:space="preserve">Глава района                                                                                         </w:t>
      </w:r>
      <w:proofErr w:type="spellStart"/>
      <w:r w:rsidRPr="00961F65">
        <w:t>С.В.Ермаков</w:t>
      </w:r>
      <w:proofErr w:type="spellEnd"/>
    </w:p>
    <w:p w:rsidR="00AC6ADC" w:rsidRPr="00961F65" w:rsidRDefault="00AC6ADC" w:rsidP="00961F65">
      <w:pPr>
        <w:pStyle w:val="a7"/>
        <w:jc w:val="both"/>
      </w:pPr>
    </w:p>
    <w:p w:rsidR="00AC6ADC" w:rsidRDefault="00AC6ADC" w:rsidP="00961F65">
      <w:pPr>
        <w:pStyle w:val="a7"/>
        <w:jc w:val="both"/>
      </w:pPr>
    </w:p>
    <w:p w:rsidR="00836ADC" w:rsidRDefault="00836ADC" w:rsidP="00961F65">
      <w:pPr>
        <w:pStyle w:val="a7"/>
        <w:jc w:val="both"/>
      </w:pPr>
    </w:p>
    <w:p w:rsidR="00836ADC" w:rsidRDefault="00836ADC" w:rsidP="00961F65">
      <w:pPr>
        <w:pStyle w:val="a7"/>
        <w:jc w:val="both"/>
      </w:pPr>
    </w:p>
    <w:p w:rsidR="00836ADC" w:rsidRDefault="00836ADC" w:rsidP="00961F65">
      <w:pPr>
        <w:pStyle w:val="a7"/>
        <w:jc w:val="both"/>
      </w:pPr>
    </w:p>
    <w:p w:rsidR="00836ADC" w:rsidRDefault="00836ADC" w:rsidP="00961F65">
      <w:pPr>
        <w:pStyle w:val="a7"/>
        <w:jc w:val="both"/>
      </w:pPr>
    </w:p>
    <w:p w:rsidR="00836ADC" w:rsidRPr="00961F65" w:rsidRDefault="00836ADC" w:rsidP="00961F65">
      <w:pPr>
        <w:pStyle w:val="a7"/>
        <w:jc w:val="both"/>
      </w:pPr>
      <w:bookmarkStart w:id="0" w:name="_GoBack"/>
      <w:bookmarkEnd w:id="0"/>
    </w:p>
    <w:p w:rsidR="00AC6ADC" w:rsidRPr="003B3213" w:rsidRDefault="00AC6ADC" w:rsidP="00667C43">
      <w:pPr>
        <w:pStyle w:val="a7"/>
        <w:ind w:left="4248" w:firstLine="708"/>
        <w:jc w:val="both"/>
        <w:rPr>
          <w:sz w:val="24"/>
          <w:szCs w:val="24"/>
        </w:rPr>
      </w:pPr>
      <w:r w:rsidRPr="003B3213">
        <w:rPr>
          <w:sz w:val="24"/>
          <w:szCs w:val="24"/>
        </w:rPr>
        <w:lastRenderedPageBreak/>
        <w:t>Приложение № 1</w:t>
      </w:r>
    </w:p>
    <w:p w:rsidR="003B3213" w:rsidRPr="003B3213" w:rsidRDefault="00AC6ADC" w:rsidP="003B3213">
      <w:pPr>
        <w:pStyle w:val="a7"/>
        <w:ind w:left="4248" w:firstLine="708"/>
        <w:jc w:val="both"/>
        <w:rPr>
          <w:sz w:val="24"/>
          <w:szCs w:val="24"/>
        </w:rPr>
      </w:pPr>
      <w:r w:rsidRPr="003B3213">
        <w:rPr>
          <w:sz w:val="24"/>
          <w:szCs w:val="24"/>
        </w:rPr>
        <w:t xml:space="preserve">к </w:t>
      </w:r>
      <w:r w:rsidR="003B3213" w:rsidRPr="003B3213">
        <w:rPr>
          <w:sz w:val="24"/>
          <w:szCs w:val="24"/>
        </w:rPr>
        <w:t>п</w:t>
      </w:r>
      <w:r w:rsidRPr="003B3213">
        <w:rPr>
          <w:sz w:val="24"/>
          <w:szCs w:val="24"/>
        </w:rPr>
        <w:t xml:space="preserve">остановлению администрации </w:t>
      </w:r>
    </w:p>
    <w:p w:rsidR="00AC6ADC" w:rsidRPr="003B3213" w:rsidRDefault="00AC6ADC" w:rsidP="003B3213">
      <w:pPr>
        <w:pStyle w:val="a7"/>
        <w:ind w:left="4248" w:firstLine="708"/>
        <w:jc w:val="both"/>
        <w:rPr>
          <w:sz w:val="24"/>
          <w:szCs w:val="24"/>
        </w:rPr>
      </w:pPr>
      <w:r w:rsidRPr="003B3213">
        <w:rPr>
          <w:sz w:val="24"/>
          <w:szCs w:val="24"/>
        </w:rPr>
        <w:t xml:space="preserve">Енисейского района </w:t>
      </w:r>
    </w:p>
    <w:p w:rsidR="00AC6ADC" w:rsidRPr="003B3213" w:rsidRDefault="00AC6ADC" w:rsidP="003B3213">
      <w:pPr>
        <w:pStyle w:val="a7"/>
        <w:ind w:left="4248" w:firstLine="708"/>
        <w:jc w:val="both"/>
        <w:rPr>
          <w:sz w:val="24"/>
          <w:szCs w:val="24"/>
        </w:rPr>
      </w:pPr>
      <w:r w:rsidRPr="003B3213">
        <w:rPr>
          <w:sz w:val="24"/>
          <w:szCs w:val="24"/>
        </w:rPr>
        <w:t>от ____.05.2016  № ________-</w:t>
      </w:r>
      <w:proofErr w:type="gramStart"/>
      <w:r w:rsidRPr="003B3213">
        <w:rPr>
          <w:sz w:val="24"/>
          <w:szCs w:val="24"/>
        </w:rPr>
        <w:t>п</w:t>
      </w:r>
      <w:proofErr w:type="gramEnd"/>
    </w:p>
    <w:p w:rsidR="00AC6ADC" w:rsidRPr="003B3213" w:rsidRDefault="00AC6ADC" w:rsidP="00961F65">
      <w:pPr>
        <w:pStyle w:val="a7"/>
        <w:jc w:val="both"/>
        <w:rPr>
          <w:sz w:val="24"/>
          <w:szCs w:val="24"/>
        </w:rPr>
      </w:pPr>
    </w:p>
    <w:p w:rsidR="00AC6ADC" w:rsidRPr="003B3213" w:rsidRDefault="00AC6ADC" w:rsidP="003B3213">
      <w:pPr>
        <w:pStyle w:val="a7"/>
        <w:ind w:left="4248" w:firstLine="708"/>
        <w:jc w:val="both"/>
        <w:rPr>
          <w:sz w:val="24"/>
          <w:szCs w:val="24"/>
        </w:rPr>
      </w:pPr>
      <w:r w:rsidRPr="003B3213">
        <w:rPr>
          <w:sz w:val="24"/>
          <w:szCs w:val="24"/>
        </w:rPr>
        <w:t>Приложение № 3</w:t>
      </w:r>
    </w:p>
    <w:p w:rsidR="00AC6ADC" w:rsidRPr="003B3213" w:rsidRDefault="00AC6ADC" w:rsidP="003B3213">
      <w:pPr>
        <w:pStyle w:val="a7"/>
        <w:ind w:left="4956"/>
        <w:jc w:val="both"/>
        <w:rPr>
          <w:bCs/>
          <w:sz w:val="24"/>
          <w:szCs w:val="24"/>
        </w:rPr>
      </w:pPr>
      <w:r w:rsidRPr="003B3213">
        <w:rPr>
          <w:sz w:val="24"/>
          <w:szCs w:val="24"/>
        </w:rPr>
        <w:t xml:space="preserve">к Порядку реализации подпрограммы </w:t>
      </w:r>
      <w:r w:rsidRPr="003B3213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3B3213">
      <w:pPr>
        <w:pStyle w:val="a7"/>
        <w:jc w:val="center"/>
      </w:pPr>
      <w:r w:rsidRPr="00961F65">
        <w:t>ПОРЯДОК</w:t>
      </w:r>
    </w:p>
    <w:p w:rsidR="00AC6ADC" w:rsidRPr="00961F65" w:rsidRDefault="00AC6ADC" w:rsidP="003B3213">
      <w:pPr>
        <w:pStyle w:val="a7"/>
        <w:jc w:val="center"/>
        <w:rPr>
          <w:b/>
        </w:rPr>
      </w:pPr>
      <w:r w:rsidRPr="00961F65">
        <w:t>реализации мероприятия «Предоставление субсидий субъектам малого и (или) среднего предпринимательства на возмещение части затрат на уплату первого взноса (аванса) 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услуг)».</w:t>
      </w:r>
    </w:p>
    <w:p w:rsidR="00AC6ADC" w:rsidRPr="00961F65" w:rsidRDefault="00AC6ADC" w:rsidP="00961F65">
      <w:pPr>
        <w:pStyle w:val="a7"/>
        <w:jc w:val="both"/>
      </w:pPr>
      <w:r w:rsidRPr="00961F65">
        <w:t xml:space="preserve">         </w:t>
      </w:r>
    </w:p>
    <w:p w:rsidR="00AC6ADC" w:rsidRPr="00961F65" w:rsidRDefault="00667C43" w:rsidP="00667C43">
      <w:pPr>
        <w:pStyle w:val="a7"/>
        <w:ind w:firstLine="708"/>
        <w:jc w:val="both"/>
      </w:pPr>
      <w:r>
        <w:t xml:space="preserve">1. </w:t>
      </w:r>
      <w:r w:rsidR="00AC6ADC" w:rsidRPr="003B720C">
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за исключением видов деятельности, включенных в разделы G </w:t>
      </w:r>
      <w:r w:rsidR="00AC6ADC" w:rsidRPr="003B720C">
        <w:rPr>
          <w:b/>
        </w:rPr>
        <w:t xml:space="preserve">(за исключением </w:t>
      </w:r>
      <w:hyperlink r:id="rId9" w:history="1">
        <w:r w:rsidR="00AC6ADC" w:rsidRPr="003B720C">
          <w:rPr>
            <w:b/>
          </w:rPr>
          <w:t>кода 45</w:t>
        </w:r>
      </w:hyperlink>
      <w:r w:rsidR="00AC6ADC" w:rsidRPr="003B720C">
        <w:rPr>
          <w:b/>
        </w:rPr>
        <w:t>)</w:t>
      </w:r>
      <w:r w:rsidR="00AC6ADC" w:rsidRPr="003B720C">
        <w:t xml:space="preserve">, K, L, M (за исключением кодов 71 и 75), N, O, S </w:t>
      </w:r>
      <w:r w:rsidR="00AC6ADC" w:rsidRPr="003B720C">
        <w:rPr>
          <w:b/>
        </w:rPr>
        <w:t xml:space="preserve">(за исключением </w:t>
      </w:r>
      <w:hyperlink r:id="rId10" w:history="1">
        <w:r w:rsidR="00AC6ADC" w:rsidRPr="003B720C">
          <w:rPr>
            <w:b/>
          </w:rPr>
          <w:t>кодов 95</w:t>
        </w:r>
      </w:hyperlink>
      <w:r w:rsidR="00AC6ADC" w:rsidRPr="003B720C">
        <w:rPr>
          <w:b/>
        </w:rPr>
        <w:t xml:space="preserve"> и </w:t>
      </w:r>
      <w:hyperlink r:id="rId11" w:history="1">
        <w:r w:rsidR="00AC6ADC" w:rsidRPr="003B720C">
          <w:rPr>
            <w:b/>
          </w:rPr>
          <w:t>96</w:t>
        </w:r>
      </w:hyperlink>
      <w:r w:rsidR="00AC6ADC" w:rsidRPr="003B720C">
        <w:rPr>
          <w:b/>
        </w:rPr>
        <w:t>),</w:t>
      </w:r>
      <w:r w:rsidR="00AC6ADC" w:rsidRPr="003B720C">
        <w:t xml:space="preserve"> T, U Общероссийского классификатора видов экономической деятельности (ОК  029-2014 (КДЕС</w:t>
      </w:r>
      <w:proofErr w:type="gramStart"/>
      <w:r w:rsidR="00AC6ADC" w:rsidRPr="003B720C">
        <w:t xml:space="preserve"> Р</w:t>
      </w:r>
      <w:proofErr w:type="gramEnd"/>
      <w:r w:rsidR="00AC6ADC" w:rsidRPr="003B720C">
        <w:t>ед. 2)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</w:t>
      </w:r>
      <w:r w:rsidR="00AC6ADC" w:rsidRPr="003B720C">
        <w:rPr>
          <w:rStyle w:val="a6"/>
        </w:rPr>
        <w:footnoteReference w:id="1"/>
      </w:r>
      <w:r w:rsidR="00AC6ADC" w:rsidRPr="003B720C">
        <w:t>.</w:t>
      </w:r>
    </w:p>
    <w:p w:rsidR="00AC6ADC" w:rsidRPr="00961F65" w:rsidRDefault="00AC6ADC" w:rsidP="00961F65">
      <w:pPr>
        <w:pStyle w:val="a7"/>
        <w:jc w:val="both"/>
      </w:pPr>
      <w:r w:rsidRPr="00961F65">
        <w:t xml:space="preserve">       2.  Субсидирование распространяется на лизинговые договоры, к которым относятся следующие предметы лизинга:</w:t>
      </w:r>
    </w:p>
    <w:p w:rsidR="00AC6ADC" w:rsidRPr="00961F65" w:rsidRDefault="00AC6ADC" w:rsidP="00961F65">
      <w:pPr>
        <w:pStyle w:val="a7"/>
        <w:jc w:val="both"/>
      </w:pPr>
      <w:r w:rsidRPr="00961F65">
        <w:t xml:space="preserve">         -   оборудование;</w:t>
      </w:r>
    </w:p>
    <w:p w:rsidR="00AC6ADC" w:rsidRPr="00961F65" w:rsidRDefault="00AC6ADC" w:rsidP="00961F65">
      <w:pPr>
        <w:pStyle w:val="a7"/>
        <w:jc w:val="both"/>
      </w:pPr>
      <w:r w:rsidRPr="00961F65">
        <w:t xml:space="preserve">         - универсальные мобильные платформы: мобильная служба быта; мобильный </w:t>
      </w:r>
      <w:proofErr w:type="spellStart"/>
      <w:r w:rsidRPr="00961F65">
        <w:t>шиномонтаж</w:t>
      </w:r>
      <w:proofErr w:type="spellEnd"/>
      <w:r w:rsidRPr="00961F65">
        <w:t xml:space="preserve"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</w:t>
      </w:r>
      <w:r w:rsidRPr="00961F65">
        <w:lastRenderedPageBreak/>
        <w:t xml:space="preserve">мобильный ремонт обуви;  мобильный центр первичной обработки и фасовки сельскохозяйственной продукции; мобильный пункт заготовки молочной продукции; мобильный центр реализации продукции </w:t>
      </w:r>
      <w:proofErr w:type="spellStart"/>
      <w:r w:rsidRPr="00961F65">
        <w:t>сельхозтоваропроизводителей</w:t>
      </w:r>
      <w:proofErr w:type="spellEnd"/>
      <w:r w:rsidRPr="00961F65">
        <w:t>; мобильный пункт реализации сувенирной продукции; мобильное предприятие мелкорозничной торговли;</w:t>
      </w:r>
    </w:p>
    <w:p w:rsidR="00AC6ADC" w:rsidRPr="00961F65" w:rsidRDefault="00AC6ADC" w:rsidP="00961F65">
      <w:pPr>
        <w:pStyle w:val="a7"/>
        <w:jc w:val="both"/>
      </w:pPr>
      <w:r w:rsidRPr="00961F65">
        <w:t>- нестационарные объекты для ведения предпринимательской 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AC6ADC" w:rsidRPr="00961F65" w:rsidRDefault="00AC6ADC" w:rsidP="00961F65">
      <w:pPr>
        <w:pStyle w:val="a7"/>
        <w:jc w:val="both"/>
      </w:pPr>
      <w:r w:rsidRPr="00961F65">
        <w:t xml:space="preserve">         3. Для целей настоящего Порядка используются следующие понятия:</w:t>
      </w:r>
    </w:p>
    <w:p w:rsidR="00AC6ADC" w:rsidRPr="00961F65" w:rsidRDefault="00AC6ADC" w:rsidP="00667C43">
      <w:pPr>
        <w:pStyle w:val="a7"/>
        <w:ind w:firstLine="708"/>
        <w:jc w:val="both"/>
      </w:pPr>
      <w:proofErr w:type="gramStart"/>
      <w:r w:rsidRPr="00961F65">
        <w:t xml:space="preserve">- оборудование  - оборудование,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за исключением оборудования, предназначенного для осуществления оптовой и розничной торговой деятельности, относящиеся ко второй и выше 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</w:t>
      </w:r>
      <w:r w:rsidRPr="003B720C">
        <w:t>за</w:t>
      </w:r>
      <w:proofErr w:type="gramEnd"/>
      <w:r w:rsidRPr="003B720C">
        <w:t> 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предпринимательства;</w:t>
      </w:r>
      <w:r w:rsidRPr="00961F65">
        <w:t xml:space="preserve"> </w:t>
      </w:r>
    </w:p>
    <w:p w:rsidR="00AC6ADC" w:rsidRPr="00961F65" w:rsidRDefault="00AC6ADC" w:rsidP="00667C43">
      <w:pPr>
        <w:pStyle w:val="a7"/>
        <w:ind w:firstLine="708"/>
        <w:jc w:val="both"/>
      </w:pPr>
      <w:r w:rsidRPr="00961F65">
        <w:t>-  первый взнос (аванс) - первый платеж, уплаченный в соответствии с графиком уплаты лизинговых платежей.</w:t>
      </w:r>
    </w:p>
    <w:p w:rsidR="00AC6ADC" w:rsidRPr="00961F65" w:rsidRDefault="00AC6ADC" w:rsidP="00667C43">
      <w:pPr>
        <w:pStyle w:val="a7"/>
        <w:ind w:firstLine="708"/>
        <w:jc w:val="both"/>
      </w:pPr>
      <w:r w:rsidRPr="00961F65">
        <w:t xml:space="preserve">4. </w:t>
      </w:r>
      <w:proofErr w:type="gramStart"/>
      <w:r w:rsidRPr="00961F65">
        <w:t xml:space="preserve">Субсидии предоставляются в размере 95 (девяноста пяти) процентов от произведенных субъектом малого и среднего предпринимательства расходов на уплату первого взноса (аванса)  при заключении договоров лизинга оборудования, включая затраты на монтаж оборудования 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налогообложения): </w:t>
      </w:r>
      <w:proofErr w:type="gramEnd"/>
    </w:p>
    <w:p w:rsidR="00AC6ADC" w:rsidRPr="003B720C" w:rsidRDefault="00AC6ADC" w:rsidP="00667C43">
      <w:pPr>
        <w:pStyle w:val="a7"/>
        <w:ind w:firstLine="708"/>
        <w:jc w:val="both"/>
      </w:pPr>
      <w:r w:rsidRPr="003B720C">
        <w:t>из средств федерального бюджета - не более 500,0 тыс. рублей на одного получателя поддержки;</w:t>
      </w:r>
    </w:p>
    <w:p w:rsidR="00AC6ADC" w:rsidRPr="003B720C" w:rsidRDefault="00AC6ADC" w:rsidP="00667C43">
      <w:pPr>
        <w:pStyle w:val="a7"/>
        <w:ind w:firstLine="708"/>
        <w:jc w:val="both"/>
      </w:pPr>
      <w:r w:rsidRPr="003B720C">
        <w:t>из сре</w:t>
      </w:r>
      <w:proofErr w:type="gramStart"/>
      <w:r w:rsidRPr="003B720C">
        <w:t>дств кр</w:t>
      </w:r>
      <w:proofErr w:type="gramEnd"/>
      <w:r w:rsidRPr="003B720C">
        <w:t>аевого бюджета:</w:t>
      </w:r>
    </w:p>
    <w:p w:rsidR="00AC6ADC" w:rsidRPr="003B720C" w:rsidRDefault="00AC6ADC" w:rsidP="00667C43">
      <w:pPr>
        <w:pStyle w:val="a7"/>
        <w:ind w:firstLine="708"/>
        <w:jc w:val="both"/>
      </w:pPr>
      <w:r w:rsidRPr="003B720C">
        <w:t>субъектам предпринимательства с численностью работающих от 1 до 15 человек (включительно) в размере не более 500,0 тыс. рублей на одного получателя поддержки;</w:t>
      </w:r>
    </w:p>
    <w:p w:rsidR="00AC6ADC" w:rsidRPr="003B720C" w:rsidRDefault="00AC6ADC" w:rsidP="006B7ED3">
      <w:pPr>
        <w:pStyle w:val="a7"/>
        <w:ind w:firstLine="708"/>
        <w:jc w:val="both"/>
      </w:pPr>
      <w:r w:rsidRPr="003B720C">
        <w:t>субъектам предпринимательства с численностью работающих 16 и более человек в размере не более 1,5 млн. рублей на одного получателя поддержки;</w:t>
      </w:r>
    </w:p>
    <w:p w:rsidR="00AC6ADC" w:rsidRPr="00961F65" w:rsidRDefault="00AC6ADC" w:rsidP="006B7ED3">
      <w:pPr>
        <w:pStyle w:val="a7"/>
        <w:ind w:firstLine="708"/>
        <w:jc w:val="both"/>
      </w:pPr>
      <w:r w:rsidRPr="003B720C">
        <w:t>субъектам предпринимательства с численностью работающих 16 и более человек, при условии привлечения ими инвестиций в основной капитал (основные средства) более 10,0 млн. рублей, в размере не более 3,0 млн. рублей на одного получателя поддержки.</w:t>
      </w:r>
      <w:r w:rsidRPr="00961F65">
        <w:t xml:space="preserve"> </w:t>
      </w:r>
    </w:p>
    <w:p w:rsidR="00AC6ADC" w:rsidRPr="00961F65" w:rsidRDefault="00AC6ADC" w:rsidP="006B7ED3">
      <w:pPr>
        <w:pStyle w:val="a7"/>
        <w:ind w:firstLine="708"/>
        <w:jc w:val="both"/>
      </w:pPr>
      <w:proofErr w:type="gramStart"/>
      <w:r w:rsidRPr="00961F65">
        <w:lastRenderedPageBreak/>
        <w:t>Субсидии предоставляются в размере 85 (восьмидесяти пяти) процентов от произведенных расходов  на уплату первого взноса (аванса)  при заключении договоров лизинга оборудования вновь зарегистрированным и действующим на момент принятия решения о предоставлении субсидии менее 1 года субъектом малого предпринимательства, включая затраты на монтаж оборудования (с учетом НДС - для получателей субсидий, применяющих специальные режимы налогообложения, и без учета НДС - для получателей субсидий</w:t>
      </w:r>
      <w:proofErr w:type="gramEnd"/>
      <w:r w:rsidRPr="00961F65">
        <w:t xml:space="preserve">, применяющих общую систему налогообложения), но </w:t>
      </w:r>
      <w:r w:rsidRPr="003B720C">
        <w:t>не более 500,0</w:t>
      </w:r>
      <w:r w:rsidRPr="00961F65">
        <w:t xml:space="preserve"> тыс. рублей одному субъекту малого предпринимательства, заключившему договор лизинга оборудования.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>Субсидии предоставляются  субъектам малого и (или) среднего предпринимательства, при соблюдении следующих условий: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>-  отсутствие просроченной задолженности по налоговым и иным обязательным платежам в бюджетную систему Российской Федерации;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>- оборудование приобретается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прокат);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>-  оборудование должно соответствовать  понятию «оборудование», поименованному в пункте 3 настоящего Порядка.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 xml:space="preserve">- ранее получателю субсидии не предоставлялась аналогичная поддержка </w:t>
      </w:r>
      <w:proofErr w:type="gramStart"/>
      <w:r w:rsidRPr="00961F65">
        <w:t>по этому</w:t>
      </w:r>
      <w:proofErr w:type="gramEnd"/>
      <w:r w:rsidRPr="00961F65">
        <w:t xml:space="preserve"> же основанию (на этот же объект оборудования).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>5. Субъекты малого и (или) среднего предпринимательства представляют в администрацию района следующие документы: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заявки;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заявки;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заявки; 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>- копию свидетельства о государственной регистрации организации (индивидуального предпринимателя), заверенную руководителем организации (индивидуальным предпринимателем);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lastRenderedPageBreak/>
        <w:t>- копию свидетельства о постановке на налоговый учет организации (индивидуального предпринимателя), заверенную руководителем общественной организации (индивидуальным предпринимателем);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>- уведомление об отсутствии проведения в отношении данного субъекта малого и (или) среднего предпринимательства процедур банкротства и (или) ликвидации в соответствии с действующим законодательством;</w:t>
      </w:r>
    </w:p>
    <w:p w:rsidR="00AC6ADC" w:rsidRPr="00961F65" w:rsidRDefault="00AC6ADC" w:rsidP="00951DC5">
      <w:pPr>
        <w:pStyle w:val="a7"/>
        <w:ind w:firstLine="708"/>
        <w:jc w:val="both"/>
      </w:pPr>
      <w:proofErr w:type="gramStart"/>
      <w:r w:rsidRPr="00961F65">
        <w:t xml:space="preserve">- копии бухгалтерского баланса </w:t>
      </w:r>
      <w:hyperlink r:id="rId12" w:history="1">
        <w:r w:rsidRPr="00961F65">
          <w:t>(форма N 1)</w:t>
        </w:r>
      </w:hyperlink>
      <w:r w:rsidRPr="00961F65">
        <w:t xml:space="preserve">, отчета о прибыли и убытках </w:t>
      </w:r>
      <w:hyperlink r:id="rId13" w:history="1">
        <w:r w:rsidRPr="00961F65">
          <w:t>(форма N 2)</w:t>
        </w:r>
      </w:hyperlink>
      <w:r w:rsidRPr="00961F65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 России по Красноярскому краю о  принятии отчетности.</w:t>
      </w:r>
      <w:proofErr w:type="gramEnd"/>
      <w:r w:rsidRPr="00961F65">
        <w:t xml:space="preserve"> Для субъектов малого и (или)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мероприятия. </w:t>
      </w:r>
    </w:p>
    <w:p w:rsidR="00AC6ADC" w:rsidRPr="00961F65" w:rsidRDefault="00AC6ADC" w:rsidP="00951DC5">
      <w:pPr>
        <w:pStyle w:val="a7"/>
        <w:ind w:firstLine="708"/>
        <w:jc w:val="both"/>
      </w:pPr>
      <w:r w:rsidRPr="00961F65">
        <w:t>В случае</w:t>
      </w:r>
      <w:proofErr w:type="gramStart"/>
      <w:r w:rsidR="00A968D9">
        <w:t>,</w:t>
      </w:r>
      <w:proofErr w:type="gramEnd"/>
      <w:r w:rsidRPr="00961F65">
        <w:t xml:space="preserve">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регистрации;</w:t>
      </w:r>
    </w:p>
    <w:p w:rsidR="00AC6ADC" w:rsidRPr="00961F65" w:rsidRDefault="00AC6ADC" w:rsidP="00A968D9">
      <w:pPr>
        <w:pStyle w:val="a7"/>
        <w:ind w:firstLine="708"/>
        <w:jc w:val="both"/>
      </w:pPr>
      <w:r w:rsidRPr="00961F65">
        <w:t>- копии лизинговых договоров, графиков погашения и уплаты лизинговых платежей;</w:t>
      </w:r>
    </w:p>
    <w:p w:rsidR="00AC6ADC" w:rsidRPr="00961F65" w:rsidRDefault="00AC6ADC" w:rsidP="00A968D9">
      <w:pPr>
        <w:pStyle w:val="a7"/>
        <w:ind w:firstLine="708"/>
        <w:jc w:val="both"/>
      </w:pPr>
      <w:r w:rsidRPr="00961F65">
        <w:t>-  копии платежных документов, подтверждающих уплату первого взноса (аванса) при заключении договора лизинга оборудования;</w:t>
      </w:r>
    </w:p>
    <w:p w:rsidR="00AC6ADC" w:rsidRPr="00961F65" w:rsidRDefault="00AC6ADC" w:rsidP="00A968D9">
      <w:pPr>
        <w:pStyle w:val="a7"/>
        <w:ind w:firstLine="708"/>
        <w:jc w:val="both"/>
      </w:pPr>
      <w:r w:rsidRPr="00961F65">
        <w:t>- копии паспортов транспортных средств (в случае приобретения транспортных средств);</w:t>
      </w:r>
    </w:p>
    <w:p w:rsidR="00AC6ADC" w:rsidRPr="00961F65" w:rsidRDefault="00AC6ADC" w:rsidP="00A968D9">
      <w:pPr>
        <w:pStyle w:val="a7"/>
        <w:ind w:firstLine="708"/>
        <w:jc w:val="both"/>
      </w:pPr>
      <w:r w:rsidRPr="00961F65">
        <w:t>- копия документа, подтверждающего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оборудование.</w:t>
      </w:r>
    </w:p>
    <w:p w:rsidR="00AC6ADC" w:rsidRPr="00961F65" w:rsidRDefault="00AC6ADC" w:rsidP="00A968D9">
      <w:pPr>
        <w:pStyle w:val="a7"/>
        <w:ind w:firstLine="708"/>
        <w:jc w:val="both"/>
      </w:pPr>
      <w:r w:rsidRPr="00961F65">
        <w:t>-  копии  актов о приеме-передаче объектов основных средств, инвентарных карточек  учета объектов основных средств;</w:t>
      </w:r>
    </w:p>
    <w:p w:rsidR="00AC6ADC" w:rsidRPr="00961F65" w:rsidRDefault="00AC6ADC" w:rsidP="00A968D9">
      <w:pPr>
        <w:pStyle w:val="a7"/>
        <w:ind w:firstLine="708"/>
        <w:jc w:val="both"/>
      </w:pPr>
      <w:r w:rsidRPr="00961F65">
        <w:t xml:space="preserve">6.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AC6ADC" w:rsidRPr="00961F65" w:rsidRDefault="00AC6ADC" w:rsidP="00A968D9">
      <w:pPr>
        <w:pStyle w:val="a7"/>
        <w:ind w:firstLine="708"/>
        <w:jc w:val="both"/>
      </w:pPr>
      <w:r w:rsidRPr="00961F65">
        <w:t>7.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AC6ADC" w:rsidRPr="00961F65" w:rsidRDefault="00AC6ADC" w:rsidP="00A968D9">
      <w:pPr>
        <w:pStyle w:val="a7"/>
        <w:ind w:firstLine="708"/>
        <w:jc w:val="both"/>
      </w:pPr>
      <w:r w:rsidRPr="00961F65">
        <w:t xml:space="preserve">8.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C3531E" w:rsidRPr="00961F65" w:rsidRDefault="00C3531E" w:rsidP="00961F65">
      <w:pPr>
        <w:pStyle w:val="a7"/>
        <w:jc w:val="both"/>
      </w:pPr>
    </w:p>
    <w:p w:rsidR="00C3531E" w:rsidRPr="00961F65" w:rsidRDefault="00C3531E" w:rsidP="00961F65">
      <w:pPr>
        <w:pStyle w:val="a7"/>
        <w:jc w:val="both"/>
      </w:pPr>
    </w:p>
    <w:p w:rsidR="00AC6ADC" w:rsidRPr="003B720C" w:rsidRDefault="00AC6ADC" w:rsidP="007A2835">
      <w:pPr>
        <w:pStyle w:val="a7"/>
        <w:ind w:left="4248" w:firstLine="708"/>
        <w:jc w:val="both"/>
        <w:rPr>
          <w:sz w:val="24"/>
          <w:szCs w:val="24"/>
        </w:rPr>
      </w:pPr>
      <w:r w:rsidRPr="003B720C">
        <w:rPr>
          <w:sz w:val="24"/>
          <w:szCs w:val="24"/>
        </w:rPr>
        <w:lastRenderedPageBreak/>
        <w:t xml:space="preserve">Приложение № </w:t>
      </w:r>
      <w:r w:rsidR="00C3531E" w:rsidRPr="003B720C">
        <w:rPr>
          <w:sz w:val="24"/>
          <w:szCs w:val="24"/>
        </w:rPr>
        <w:t>2</w:t>
      </w:r>
    </w:p>
    <w:p w:rsidR="00AC6ADC" w:rsidRPr="003B720C" w:rsidRDefault="00AC6ADC" w:rsidP="003B720C">
      <w:pPr>
        <w:pStyle w:val="a7"/>
        <w:ind w:left="4956"/>
        <w:jc w:val="both"/>
        <w:rPr>
          <w:sz w:val="24"/>
          <w:szCs w:val="24"/>
        </w:rPr>
      </w:pPr>
      <w:r w:rsidRPr="003B720C">
        <w:rPr>
          <w:sz w:val="24"/>
          <w:szCs w:val="24"/>
        </w:rPr>
        <w:t xml:space="preserve">к </w:t>
      </w:r>
      <w:r w:rsidR="003B720C">
        <w:rPr>
          <w:sz w:val="24"/>
          <w:szCs w:val="24"/>
        </w:rPr>
        <w:t>п</w:t>
      </w:r>
      <w:r w:rsidRPr="003B720C">
        <w:rPr>
          <w:sz w:val="24"/>
          <w:szCs w:val="24"/>
        </w:rPr>
        <w:t xml:space="preserve">остановлению администрации Енисейского района </w:t>
      </w:r>
    </w:p>
    <w:p w:rsidR="00AC6ADC" w:rsidRPr="003B720C" w:rsidRDefault="00AC6ADC" w:rsidP="003B720C">
      <w:pPr>
        <w:pStyle w:val="a7"/>
        <w:ind w:left="4248" w:firstLine="708"/>
        <w:jc w:val="both"/>
        <w:rPr>
          <w:sz w:val="24"/>
          <w:szCs w:val="24"/>
        </w:rPr>
      </w:pPr>
      <w:r w:rsidRPr="003B720C">
        <w:rPr>
          <w:sz w:val="24"/>
          <w:szCs w:val="24"/>
        </w:rPr>
        <w:t>от ____.05.2016  № ________-</w:t>
      </w:r>
      <w:proofErr w:type="gramStart"/>
      <w:r w:rsidRPr="003B720C">
        <w:rPr>
          <w:sz w:val="24"/>
          <w:szCs w:val="24"/>
        </w:rPr>
        <w:t>п</w:t>
      </w:r>
      <w:proofErr w:type="gramEnd"/>
    </w:p>
    <w:p w:rsidR="00AC6ADC" w:rsidRPr="003B720C" w:rsidRDefault="00AC6ADC" w:rsidP="00961F65">
      <w:pPr>
        <w:pStyle w:val="a7"/>
        <w:jc w:val="both"/>
        <w:rPr>
          <w:sz w:val="24"/>
          <w:szCs w:val="24"/>
        </w:rPr>
      </w:pPr>
    </w:p>
    <w:p w:rsidR="00AC6ADC" w:rsidRPr="003B720C" w:rsidRDefault="00AC6ADC" w:rsidP="003B720C">
      <w:pPr>
        <w:pStyle w:val="a7"/>
        <w:ind w:left="4248" w:firstLine="708"/>
        <w:jc w:val="both"/>
        <w:rPr>
          <w:sz w:val="24"/>
          <w:szCs w:val="24"/>
        </w:rPr>
      </w:pPr>
      <w:r w:rsidRPr="003B720C">
        <w:rPr>
          <w:sz w:val="24"/>
          <w:szCs w:val="24"/>
        </w:rPr>
        <w:t>Приложение № 4</w:t>
      </w:r>
    </w:p>
    <w:p w:rsidR="00AC6ADC" w:rsidRPr="003B720C" w:rsidRDefault="00AC6ADC" w:rsidP="003B720C">
      <w:pPr>
        <w:pStyle w:val="a7"/>
        <w:ind w:left="4956"/>
        <w:jc w:val="both"/>
        <w:rPr>
          <w:bCs/>
          <w:sz w:val="24"/>
          <w:szCs w:val="24"/>
        </w:rPr>
      </w:pPr>
      <w:r w:rsidRPr="003B720C">
        <w:rPr>
          <w:sz w:val="24"/>
          <w:szCs w:val="24"/>
        </w:rPr>
        <w:t xml:space="preserve">к Порядку реализации подпрограммы </w:t>
      </w:r>
      <w:r w:rsidRPr="003B720C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3B720C">
      <w:pPr>
        <w:pStyle w:val="a7"/>
        <w:jc w:val="center"/>
      </w:pPr>
      <w:r w:rsidRPr="00961F65">
        <w:t>ПОРЯДОК</w:t>
      </w:r>
    </w:p>
    <w:p w:rsidR="00AC6ADC" w:rsidRPr="00961F65" w:rsidRDefault="00AC6ADC" w:rsidP="003B720C">
      <w:pPr>
        <w:pStyle w:val="a7"/>
        <w:jc w:val="center"/>
      </w:pPr>
      <w:r w:rsidRPr="00961F65">
        <w:t>реализации мероприятия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 либо модернизации производства товаров (работ, услуг)».</w:t>
      </w: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B1549E">
      <w:pPr>
        <w:pStyle w:val="a7"/>
        <w:ind w:firstLine="708"/>
        <w:jc w:val="both"/>
      </w:pPr>
      <w:r w:rsidRPr="00961F65">
        <w:t xml:space="preserve">1. </w:t>
      </w:r>
      <w:r w:rsidRPr="00DD536F">
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за исключением видов деятельности, включенных в разделы G </w:t>
      </w:r>
      <w:r w:rsidRPr="00DD536F">
        <w:rPr>
          <w:b/>
        </w:rPr>
        <w:t xml:space="preserve">(за исключением </w:t>
      </w:r>
      <w:hyperlink r:id="rId14" w:history="1">
        <w:r w:rsidRPr="00DD536F">
          <w:rPr>
            <w:b/>
          </w:rPr>
          <w:t>кода 45</w:t>
        </w:r>
      </w:hyperlink>
      <w:r w:rsidRPr="00DD536F">
        <w:rPr>
          <w:b/>
        </w:rPr>
        <w:t>)</w:t>
      </w:r>
      <w:r w:rsidRPr="00DD536F">
        <w:t xml:space="preserve">, K, L, M (за исключением кодов 71 и 75), N, O, S </w:t>
      </w:r>
      <w:r w:rsidRPr="00DD536F">
        <w:rPr>
          <w:b/>
        </w:rPr>
        <w:t xml:space="preserve">(за исключением </w:t>
      </w:r>
      <w:hyperlink r:id="rId15" w:history="1">
        <w:r w:rsidRPr="00DD536F">
          <w:rPr>
            <w:b/>
          </w:rPr>
          <w:t>кодов 95</w:t>
        </w:r>
      </w:hyperlink>
      <w:r w:rsidRPr="00DD536F">
        <w:rPr>
          <w:b/>
        </w:rPr>
        <w:t xml:space="preserve"> и </w:t>
      </w:r>
      <w:hyperlink r:id="rId16" w:history="1">
        <w:r w:rsidRPr="00DD536F">
          <w:rPr>
            <w:b/>
          </w:rPr>
          <w:t>96</w:t>
        </w:r>
      </w:hyperlink>
      <w:r w:rsidRPr="00DD536F">
        <w:rPr>
          <w:b/>
        </w:rPr>
        <w:t>),</w:t>
      </w:r>
      <w:r w:rsidRPr="00DD536F">
        <w:t xml:space="preserve"> T, U Общероссийского классификатора видов экономической деятельности (ОК  029-2014 (КДЕС</w:t>
      </w:r>
      <w:proofErr w:type="gramStart"/>
      <w:r w:rsidRPr="00DD536F">
        <w:t xml:space="preserve"> Р</w:t>
      </w:r>
      <w:proofErr w:type="gramEnd"/>
      <w:r w:rsidRPr="00DD536F">
        <w:t>ед. 2)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</w:t>
      </w:r>
      <w:r w:rsidRPr="00DD536F">
        <w:rPr>
          <w:rStyle w:val="a6"/>
        </w:rPr>
        <w:footnoteReference w:id="2"/>
      </w:r>
      <w:r w:rsidRPr="00DD536F">
        <w:t>.</w:t>
      </w:r>
    </w:p>
    <w:p w:rsidR="00AC6ADC" w:rsidRPr="00961F65" w:rsidRDefault="00AC6ADC" w:rsidP="00DD536F">
      <w:pPr>
        <w:pStyle w:val="a7"/>
        <w:ind w:firstLine="708"/>
        <w:jc w:val="both"/>
      </w:pPr>
      <w:proofErr w:type="gramStart"/>
      <w:r w:rsidRPr="00961F65">
        <w:t xml:space="preserve">Понятие "оборудование»,  в целях настоящего Порядка,  включает 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за исключением оборудования, предназначенного для осуществления оптовой и розничной торговой деятельности, относящиеся ко второй и выше 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</w:t>
      </w:r>
      <w:r w:rsidRPr="00961F65">
        <w:lastRenderedPageBreak/>
        <w:t>основных средств</w:t>
      </w:r>
      <w:proofErr w:type="gramEnd"/>
      <w:r w:rsidRPr="00961F65">
        <w:t xml:space="preserve">, </w:t>
      </w:r>
      <w:proofErr w:type="gramStart"/>
      <w:r w:rsidRPr="00961F65">
        <w:t>включаемых</w:t>
      </w:r>
      <w:proofErr w:type="gramEnd"/>
      <w:r w:rsidRPr="00961F65">
        <w:t xml:space="preserve"> в амортизационные группы», </w:t>
      </w:r>
      <w:r w:rsidRPr="00DD536F">
        <w:t>за исключением оборудования, предназначенного для осуществления оптовой</w:t>
      </w:r>
      <w:r w:rsidR="00DD536F">
        <w:t xml:space="preserve"> </w:t>
      </w:r>
      <w:r w:rsidRPr="00DD536F">
        <w:t>и розничной торговой деятельности субъектами малого и среднего предпринимательства.</w:t>
      </w:r>
      <w:r w:rsidRPr="00961F65">
        <w:t xml:space="preserve"> </w:t>
      </w:r>
    </w:p>
    <w:p w:rsidR="00AC6ADC" w:rsidRPr="00961F65" w:rsidRDefault="00AC6ADC" w:rsidP="00DD536F">
      <w:pPr>
        <w:pStyle w:val="a7"/>
        <w:ind w:firstLine="708"/>
        <w:jc w:val="both"/>
      </w:pPr>
      <w:r w:rsidRPr="00961F65">
        <w:t>Субсидии предоставляются субъектам малого и среднего предпринимательства, получившим положительное заключение Совета по развитию малого и среднего предпринимательства при главе Енисейского района, при отборе технико-экономических обоснований по следующим критериям:</w:t>
      </w:r>
    </w:p>
    <w:p w:rsidR="00AC6ADC" w:rsidRPr="00961F65" w:rsidRDefault="00DD536F" w:rsidP="00DD536F">
      <w:pPr>
        <w:pStyle w:val="a7"/>
        <w:ind w:firstLine="708"/>
        <w:jc w:val="both"/>
      </w:pPr>
      <w:r>
        <w:t xml:space="preserve">а) </w:t>
      </w:r>
      <w:r w:rsidR="00AC6ADC" w:rsidRPr="00961F65">
        <w:t>оценка востребованности данного вида работ (товаров, услуг) на местном рынке;</w:t>
      </w:r>
    </w:p>
    <w:p w:rsidR="00AC6ADC" w:rsidRPr="00961F65" w:rsidRDefault="00DD536F" w:rsidP="00DD536F">
      <w:pPr>
        <w:pStyle w:val="a7"/>
        <w:ind w:firstLine="708"/>
        <w:jc w:val="both"/>
      </w:pPr>
      <w:r>
        <w:t xml:space="preserve">б) </w:t>
      </w:r>
      <w:r w:rsidR="00AC6ADC" w:rsidRPr="00961F65">
        <w:t>наличие на местном рынке труда работников соответствующей квалификации и (или) профессиональной подготовки;</w:t>
      </w:r>
    </w:p>
    <w:p w:rsidR="00AC6ADC" w:rsidRPr="00961F65" w:rsidRDefault="00DD536F" w:rsidP="00DD536F">
      <w:pPr>
        <w:pStyle w:val="a7"/>
        <w:ind w:firstLine="708"/>
        <w:jc w:val="both"/>
      </w:pPr>
      <w:r>
        <w:t xml:space="preserve">в) </w:t>
      </w:r>
      <w:r w:rsidR="00AC6ADC" w:rsidRPr="00961F65">
        <w:t>уровень конкуренции на местном рынке товаров (работ, услуг);</w:t>
      </w:r>
    </w:p>
    <w:p w:rsidR="00AC6ADC" w:rsidRPr="00961F65" w:rsidRDefault="00DD536F" w:rsidP="00DD536F">
      <w:pPr>
        <w:pStyle w:val="a7"/>
        <w:ind w:firstLine="708"/>
        <w:jc w:val="both"/>
      </w:pPr>
      <w:r>
        <w:t xml:space="preserve">г) </w:t>
      </w:r>
      <w:r w:rsidR="00AC6ADC" w:rsidRPr="00961F65">
        <w:t>наличие поставщиков:</w:t>
      </w:r>
    </w:p>
    <w:p w:rsidR="00AC6ADC" w:rsidRPr="00961F65" w:rsidRDefault="00AC6ADC" w:rsidP="00DD536F">
      <w:pPr>
        <w:pStyle w:val="a7"/>
        <w:ind w:firstLine="708"/>
        <w:jc w:val="both"/>
      </w:pPr>
      <w:r w:rsidRPr="00961F65">
        <w:t>-  оборудования (машин, механизмов),</w:t>
      </w:r>
    </w:p>
    <w:p w:rsidR="00AC6ADC" w:rsidRPr="00961F65" w:rsidRDefault="00AC6ADC" w:rsidP="00DD536F">
      <w:pPr>
        <w:pStyle w:val="a7"/>
        <w:ind w:firstLine="708"/>
        <w:jc w:val="both"/>
      </w:pPr>
      <w:r w:rsidRPr="00961F65">
        <w:t>-  сырья;</w:t>
      </w:r>
    </w:p>
    <w:p w:rsidR="00AC6ADC" w:rsidRPr="00961F65" w:rsidRDefault="00DD536F" w:rsidP="00DD536F">
      <w:pPr>
        <w:pStyle w:val="a7"/>
        <w:ind w:firstLine="708"/>
        <w:jc w:val="both"/>
      </w:pPr>
      <w:r>
        <w:t xml:space="preserve">д) </w:t>
      </w:r>
      <w:r w:rsidR="00AC6ADC" w:rsidRPr="00961F65">
        <w:t xml:space="preserve">наличие мероприятий, </w:t>
      </w:r>
      <w:proofErr w:type="spellStart"/>
      <w:r w:rsidR="00AC6ADC" w:rsidRPr="00961F65">
        <w:t>минимизирующих</w:t>
      </w:r>
      <w:proofErr w:type="spellEnd"/>
      <w:r w:rsidR="00AC6ADC" w:rsidRPr="00961F65">
        <w:t xml:space="preserve"> риски, связанных с реализацией данного </w:t>
      </w:r>
      <w:proofErr w:type="gramStart"/>
      <w:r w:rsidR="00AC6ADC" w:rsidRPr="00961F65">
        <w:t>бизнес-проекта</w:t>
      </w:r>
      <w:proofErr w:type="gramEnd"/>
      <w:r w:rsidR="00AC6ADC" w:rsidRPr="00961F65">
        <w:t xml:space="preserve"> (бизнес-плана).</w:t>
      </w:r>
    </w:p>
    <w:p w:rsidR="00AC6ADC" w:rsidRPr="00961F65" w:rsidRDefault="00AC6ADC" w:rsidP="007A2835">
      <w:pPr>
        <w:pStyle w:val="a7"/>
        <w:ind w:firstLine="708"/>
        <w:jc w:val="both"/>
      </w:pPr>
      <w:r w:rsidRPr="00961F65">
        <w:t>2. Субсидия предоставляется из расчета не более 50 (пятидесяти) процентов стоимости оборудования (включая затраты на монтаж оборудования, но без учета НДС - для получателей субсидий, применяющих общую систему налогообложения):</w:t>
      </w:r>
    </w:p>
    <w:p w:rsidR="00AC6ADC" w:rsidRPr="0039457B" w:rsidRDefault="00AC6ADC" w:rsidP="00961F65">
      <w:pPr>
        <w:pStyle w:val="a7"/>
        <w:jc w:val="both"/>
      </w:pPr>
      <w:r w:rsidRPr="0039457B">
        <w:t>из средств федерального бюджета - не более 500,0 тыс. рублей на одного получателя поддержки;</w:t>
      </w:r>
    </w:p>
    <w:p w:rsidR="00AC6ADC" w:rsidRPr="0039457B" w:rsidRDefault="00AC6ADC" w:rsidP="00961F65">
      <w:pPr>
        <w:pStyle w:val="a7"/>
        <w:jc w:val="both"/>
      </w:pPr>
      <w:r w:rsidRPr="0039457B">
        <w:t>из сре</w:t>
      </w:r>
      <w:proofErr w:type="gramStart"/>
      <w:r w:rsidRPr="0039457B">
        <w:t>дств кр</w:t>
      </w:r>
      <w:proofErr w:type="gramEnd"/>
      <w:r w:rsidRPr="0039457B">
        <w:t>аевого бюджета:</w:t>
      </w:r>
    </w:p>
    <w:p w:rsidR="00AC6ADC" w:rsidRPr="0039457B" w:rsidRDefault="00AC6ADC" w:rsidP="00961F65">
      <w:pPr>
        <w:pStyle w:val="a7"/>
        <w:jc w:val="both"/>
      </w:pPr>
      <w:r w:rsidRPr="0039457B">
        <w:t>субъектам предпринимательства с численностью работающих от 1 до 15 человек (включительно) в размере не более 500,0 тыс. рублей на одного получателя поддержки;</w:t>
      </w:r>
    </w:p>
    <w:p w:rsidR="00AC6ADC" w:rsidRPr="0039457B" w:rsidRDefault="00AC6ADC" w:rsidP="00961F65">
      <w:pPr>
        <w:pStyle w:val="a7"/>
        <w:jc w:val="both"/>
      </w:pPr>
      <w:r w:rsidRPr="0039457B">
        <w:t>субъектам предпринимательства с численностью работающих 16 и более человек в размере не более 1,5 млн. рублей на одного получателя поддержки;</w:t>
      </w:r>
    </w:p>
    <w:p w:rsidR="00AC6ADC" w:rsidRPr="00961F65" w:rsidRDefault="00AC6ADC" w:rsidP="00961F65">
      <w:pPr>
        <w:pStyle w:val="a7"/>
        <w:jc w:val="both"/>
      </w:pPr>
      <w:r w:rsidRPr="0039457B">
        <w:t>субъектам предпринимательства с численностью работающих 16 и более человек, при условии привлечения ими инвестиций в основной капитал (основные средства) более 10,0 млн. рублей, в размере не более 3,0 млн. рублей на одного получателя поддержки.</w:t>
      </w:r>
      <w:r w:rsidRPr="00961F65">
        <w:t xml:space="preserve"> </w:t>
      </w:r>
    </w:p>
    <w:p w:rsidR="00AC6ADC" w:rsidRPr="00961F65" w:rsidRDefault="00AC6ADC" w:rsidP="00961F65">
      <w:pPr>
        <w:pStyle w:val="a7"/>
        <w:jc w:val="both"/>
      </w:pPr>
      <w:r w:rsidRPr="00961F65">
        <w:t xml:space="preserve">        Получателями поддержки по данному мероприятию являются  субъекты малого или среднего предпринимательства, представившие в администрацию Енисейского района информацию об уплате налогов, предусмотренных в рамках применяемого им режима налогообложения, в порядке, установленном субъектом Российской Федерации (органом местного самоуправления).</w:t>
      </w:r>
    </w:p>
    <w:p w:rsidR="00AC6ADC" w:rsidRPr="00961F65" w:rsidRDefault="00AC6ADC" w:rsidP="00961F65">
      <w:pPr>
        <w:pStyle w:val="a7"/>
        <w:jc w:val="both"/>
      </w:pPr>
      <w:r w:rsidRPr="00961F65">
        <w:t xml:space="preserve">         Субсидированию подлежат также затраты, связанные </w:t>
      </w:r>
      <w:r w:rsidRPr="0039457B">
        <w:t xml:space="preserve">с </w:t>
      </w:r>
      <w:r w:rsidRPr="00961F65">
        <w:t xml:space="preserve">монтажом </w:t>
      </w:r>
      <w:proofErr w:type="spellStart"/>
      <w:r w:rsidRPr="00961F65">
        <w:t>блочно</w:t>
      </w:r>
      <w:proofErr w:type="spellEnd"/>
      <w:r w:rsidRPr="00961F65">
        <w:t>-модульных зданий, сооружений, агрегатов и комплексов.</w:t>
      </w:r>
    </w:p>
    <w:p w:rsidR="00AC6ADC" w:rsidRPr="00961F65" w:rsidRDefault="00AC6ADC" w:rsidP="0039457B">
      <w:pPr>
        <w:pStyle w:val="a7"/>
        <w:ind w:firstLine="708"/>
        <w:jc w:val="both"/>
      </w:pPr>
      <w:r w:rsidRPr="00961F65">
        <w:lastRenderedPageBreak/>
        <w:t>Предоставление субсидий субъектам малого и (или) среднего  предпринимательства осуществляется по договорам, заключенным не ранее 01.01.2013 года.</w:t>
      </w:r>
    </w:p>
    <w:p w:rsidR="00AC6ADC" w:rsidRPr="00961F65" w:rsidRDefault="00AC6ADC" w:rsidP="0039457B">
      <w:pPr>
        <w:pStyle w:val="a7"/>
        <w:ind w:firstLine="708"/>
        <w:jc w:val="both"/>
      </w:pPr>
      <w:r w:rsidRPr="00961F65">
        <w:t>Субсидия не может быть предоставлена</w:t>
      </w:r>
      <w:r w:rsidR="0039457B">
        <w:t>,</w:t>
      </w:r>
      <w:r w:rsidRPr="00961F65">
        <w:t xml:space="preserve"> если:</w:t>
      </w:r>
    </w:p>
    <w:p w:rsidR="00AC6ADC" w:rsidRPr="00961F65" w:rsidRDefault="00AC6ADC" w:rsidP="0039457B">
      <w:pPr>
        <w:pStyle w:val="a7"/>
        <w:ind w:firstLine="708"/>
        <w:jc w:val="both"/>
      </w:pPr>
      <w:r w:rsidRPr="00961F65">
        <w:t>- оборудование не соответствует понятию «оборудование», поименованному в пункте 1 настоящего Порядка;</w:t>
      </w:r>
    </w:p>
    <w:p w:rsidR="00AC6ADC" w:rsidRPr="00961F65" w:rsidRDefault="00AC6ADC" w:rsidP="0039457B">
      <w:pPr>
        <w:pStyle w:val="a7"/>
        <w:ind w:firstLine="708"/>
        <w:jc w:val="both"/>
      </w:pPr>
      <w:r w:rsidRPr="00961F65">
        <w:t xml:space="preserve">- ранее получателю субсидии была предоставлена аналогичная поддержка </w:t>
      </w:r>
      <w:proofErr w:type="gramStart"/>
      <w:r w:rsidRPr="00961F65">
        <w:t>по этому</w:t>
      </w:r>
      <w:proofErr w:type="gramEnd"/>
      <w:r w:rsidRPr="00961F65">
        <w:t xml:space="preserve"> же основанию (на этот же объект оборудования);</w:t>
      </w:r>
    </w:p>
    <w:p w:rsidR="00AC6ADC" w:rsidRPr="00961F65" w:rsidRDefault="00AC6ADC" w:rsidP="0039457B">
      <w:pPr>
        <w:pStyle w:val="a7"/>
        <w:ind w:firstLine="708"/>
        <w:jc w:val="both"/>
      </w:pPr>
      <w:r w:rsidRPr="00961F65">
        <w:t>-  не получено положительного заключения Совета по развитию малого и среднего предпринимательства при главе Енисейского района при отборе технико-экономического обоснования субъекта малого и (или) среднего предпринимательства.</w:t>
      </w:r>
    </w:p>
    <w:p w:rsidR="00AC6ADC" w:rsidRPr="00961F65" w:rsidRDefault="00AC6ADC" w:rsidP="0039457B">
      <w:pPr>
        <w:pStyle w:val="a7"/>
        <w:ind w:firstLine="708"/>
        <w:jc w:val="both"/>
      </w:pPr>
      <w:r w:rsidRPr="00961F65">
        <w:t>3. Получатели субсидии представляют  в  администрацию района следующие документы:</w:t>
      </w:r>
    </w:p>
    <w:p w:rsidR="00AC6ADC" w:rsidRPr="00961F65" w:rsidRDefault="00AC6ADC" w:rsidP="002F7FA3">
      <w:pPr>
        <w:pStyle w:val="a7"/>
        <w:ind w:firstLine="708"/>
        <w:jc w:val="both"/>
      </w:pPr>
      <w:r w:rsidRPr="00961F65">
        <w:t>- заявление о предоставлении субсидии по форме согласно приложению   № 1 к настоящему порядку реализации мероприятия;</w:t>
      </w:r>
    </w:p>
    <w:p w:rsidR="00AC6ADC" w:rsidRPr="00961F65" w:rsidRDefault="00AC6ADC" w:rsidP="002F7FA3">
      <w:pPr>
        <w:pStyle w:val="a7"/>
        <w:ind w:firstLine="708"/>
        <w:jc w:val="both"/>
      </w:pPr>
      <w:r w:rsidRPr="00961F65"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полученные  в срок не ранее 3 месяцев до даты подачи заявки;</w:t>
      </w:r>
    </w:p>
    <w:p w:rsidR="00AC6ADC" w:rsidRPr="00961F65" w:rsidRDefault="00AC6ADC" w:rsidP="002F7FA3">
      <w:pPr>
        <w:pStyle w:val="a7"/>
        <w:ind w:firstLine="708"/>
        <w:jc w:val="both"/>
      </w:pPr>
      <w:r w:rsidRPr="00961F65"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AC6ADC" w:rsidRPr="00961F65" w:rsidRDefault="00AC6ADC" w:rsidP="002F7FA3">
      <w:pPr>
        <w:pStyle w:val="a7"/>
        <w:ind w:firstLine="708"/>
        <w:jc w:val="both"/>
      </w:pPr>
      <w:r w:rsidRPr="00961F65"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заявки;</w:t>
      </w:r>
    </w:p>
    <w:p w:rsidR="00AC6ADC" w:rsidRPr="00961F65" w:rsidRDefault="00AC6ADC" w:rsidP="002F7FA3">
      <w:pPr>
        <w:pStyle w:val="a7"/>
        <w:ind w:firstLine="708"/>
        <w:jc w:val="both"/>
      </w:pPr>
      <w:r w:rsidRPr="00961F65">
        <w:t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заявки;</w:t>
      </w:r>
    </w:p>
    <w:p w:rsidR="00AC6ADC" w:rsidRPr="00961F65" w:rsidRDefault="00AC6ADC" w:rsidP="002F7FA3">
      <w:pPr>
        <w:pStyle w:val="a7"/>
        <w:ind w:firstLine="708"/>
        <w:jc w:val="both"/>
      </w:pPr>
      <w:r w:rsidRPr="00961F65">
        <w:t>- копию свидетельства о государственной регистрации организации (индивидуального предпринимателя), заверенную руководителем организации (индивидуальным предпринимателем);</w:t>
      </w:r>
    </w:p>
    <w:p w:rsidR="00AC6ADC" w:rsidRPr="00961F65" w:rsidRDefault="00AC6ADC" w:rsidP="002F7FA3">
      <w:pPr>
        <w:pStyle w:val="a7"/>
        <w:ind w:firstLine="708"/>
        <w:jc w:val="both"/>
      </w:pPr>
      <w:r w:rsidRPr="00961F65">
        <w:t>- копию свидетельства о постановке на налоговый учет организации (индивидуального предпринимателя), заверенную руководителем общественной организации (индивидуальным предпринимателем);</w:t>
      </w:r>
    </w:p>
    <w:p w:rsidR="00AC6ADC" w:rsidRPr="00961F65" w:rsidRDefault="00AC6ADC" w:rsidP="002F7FA3">
      <w:pPr>
        <w:pStyle w:val="a7"/>
        <w:ind w:firstLine="708"/>
        <w:jc w:val="both"/>
      </w:pPr>
      <w:r w:rsidRPr="00961F65">
        <w:t>- уведомление об отсутствии проведения в отношении данного субъекта малого и (или) среднего предпринимательства процедур банкротства и (или) ликвидации в соответствии с действующим законодательством;</w:t>
      </w:r>
    </w:p>
    <w:p w:rsidR="00AC6ADC" w:rsidRPr="00961F65" w:rsidRDefault="00AC6ADC" w:rsidP="002F7FA3">
      <w:pPr>
        <w:pStyle w:val="a7"/>
        <w:ind w:firstLine="708"/>
        <w:jc w:val="both"/>
      </w:pPr>
      <w:r w:rsidRPr="00961F65">
        <w:t>- копии договоров на приобретение в собственность и монтаж  оборудования;</w:t>
      </w:r>
    </w:p>
    <w:p w:rsidR="00AC6ADC" w:rsidRPr="00961F65" w:rsidRDefault="00AC6ADC" w:rsidP="002F7FA3">
      <w:pPr>
        <w:pStyle w:val="a7"/>
        <w:ind w:firstLine="708"/>
        <w:jc w:val="both"/>
      </w:pPr>
      <w:proofErr w:type="gramStart"/>
      <w:r w:rsidRPr="00961F65">
        <w:t xml:space="preserve">- копии платежных документов, подтверждающих оплату приобретенного   оборудования, в размере не менее суммы субсидирования, его доставку  и монтаж: счета-фактуры (за исключением случаев, </w:t>
      </w:r>
      <w:r w:rsidRPr="00961F65">
        <w:lastRenderedPageBreak/>
        <w:t>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</w:t>
      </w:r>
      <w:proofErr w:type="gramEnd"/>
      <w:r w:rsidRPr="00961F65">
        <w:t>): товарные (или товарно-транспортные) накладные и (или) акты приема-передачи выполненных работ (оказанных услуг);</w:t>
      </w:r>
    </w:p>
    <w:p w:rsidR="00AC6ADC" w:rsidRPr="00961F65" w:rsidRDefault="00AC6ADC" w:rsidP="00C107E4">
      <w:pPr>
        <w:pStyle w:val="a7"/>
        <w:ind w:firstLine="708"/>
        <w:jc w:val="both"/>
      </w:pPr>
      <w:r w:rsidRPr="00961F65">
        <w:t xml:space="preserve">- 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961F65">
        <w:t>исключением</w:t>
      </w:r>
      <w:proofErr w:type="gramEnd"/>
      <w:r w:rsidRPr="00961F65">
        <w:t xml:space="preserve"> идущих в комплекте с основным перерабатывающим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</w:t>
      </w:r>
      <w:hyperlink r:id="rId17" w:history="1">
        <w:r w:rsidRPr="00961F65">
          <w:t>Постановлением</w:t>
        </w:r>
      </w:hyperlink>
      <w:r w:rsidRPr="00961F65">
        <w:t xml:space="preserve"> Государственного комитета статистики России от 21.01.2003 N 7, подтверждающих постановку на баланс указанного оборудования;</w:t>
      </w:r>
    </w:p>
    <w:p w:rsidR="00AC6ADC" w:rsidRPr="00961F65" w:rsidRDefault="00AC6ADC" w:rsidP="00C107E4">
      <w:pPr>
        <w:pStyle w:val="a7"/>
        <w:ind w:firstLine="708"/>
        <w:jc w:val="both"/>
      </w:pPr>
      <w:proofErr w:type="gramStart"/>
      <w:r w:rsidRPr="00961F65">
        <w:t xml:space="preserve">- копии бухгалтерского баланса </w:t>
      </w:r>
      <w:hyperlink r:id="rId18" w:history="1">
        <w:r w:rsidRPr="00961F65">
          <w:t>(форма N 1)</w:t>
        </w:r>
      </w:hyperlink>
      <w:r w:rsidRPr="00961F65">
        <w:t xml:space="preserve">, отчета о прибыли и убытках </w:t>
      </w:r>
      <w:hyperlink r:id="rId19" w:history="1">
        <w:r w:rsidRPr="00961F65">
          <w:t>(форма N 2)</w:t>
        </w:r>
      </w:hyperlink>
      <w:r w:rsidRPr="00961F65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961F65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AC6ADC" w:rsidRPr="00961F65" w:rsidRDefault="00AC6ADC" w:rsidP="00C107E4">
      <w:pPr>
        <w:pStyle w:val="a7"/>
        <w:ind w:firstLine="708"/>
        <w:jc w:val="both"/>
      </w:pPr>
      <w:r w:rsidRPr="00961F65">
        <w:t>- технико-экономическое обоснование приобретения оборудования в целях создания и (или) развития, либо модернизации производства товаров.</w:t>
      </w:r>
    </w:p>
    <w:p w:rsidR="00AC6ADC" w:rsidRPr="00961F65" w:rsidRDefault="00AC6ADC" w:rsidP="00C107E4">
      <w:pPr>
        <w:pStyle w:val="a7"/>
        <w:ind w:firstLine="708"/>
        <w:jc w:val="both"/>
      </w:pPr>
      <w:r w:rsidRPr="00961F65">
        <w:t>4. Копии документов пред</w:t>
      </w:r>
      <w:r w:rsidR="00C107E4">
        <w:t>о</w:t>
      </w:r>
      <w:r w:rsidRPr="00961F65">
        <w:t>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</w:t>
      </w:r>
    </w:p>
    <w:p w:rsidR="00AC6ADC" w:rsidRPr="00961F65" w:rsidRDefault="00AC6ADC" w:rsidP="00C107E4">
      <w:pPr>
        <w:pStyle w:val="a7"/>
        <w:ind w:firstLine="708"/>
        <w:jc w:val="both"/>
      </w:pPr>
      <w:r w:rsidRPr="00961F65">
        <w:t>5. Получатель субсидии несет ответственность за достоверность представляемых сведений и документов в соответствии с действующим законодательством.</w:t>
      </w:r>
    </w:p>
    <w:p w:rsidR="00AC6ADC" w:rsidRPr="00961F65" w:rsidRDefault="00AC6ADC" w:rsidP="00C107E4">
      <w:pPr>
        <w:pStyle w:val="a7"/>
        <w:ind w:firstLine="708"/>
        <w:jc w:val="both"/>
      </w:pPr>
      <w:r w:rsidRPr="00961F65">
        <w:t>6. Заявление (заявка) регистрируется администрацией района. По требованию получателя субсидии администрация района выдает расписку в получении документов.</w:t>
      </w: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p w:rsidR="00AC6ADC" w:rsidRPr="00961F65" w:rsidRDefault="00AC6ADC" w:rsidP="00961F65">
      <w:pPr>
        <w:pStyle w:val="a7"/>
        <w:jc w:val="both"/>
      </w:pPr>
    </w:p>
    <w:sectPr w:rsidR="00AC6ADC" w:rsidRPr="00961F65" w:rsidSect="00B3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6A" w:rsidRDefault="00BD706A" w:rsidP="00AC6ADC">
      <w:r>
        <w:separator/>
      </w:r>
    </w:p>
  </w:endnote>
  <w:endnote w:type="continuationSeparator" w:id="0">
    <w:p w:rsidR="00BD706A" w:rsidRDefault="00BD706A" w:rsidP="00AC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6A" w:rsidRDefault="00BD706A" w:rsidP="00AC6ADC">
      <w:r>
        <w:separator/>
      </w:r>
    </w:p>
  </w:footnote>
  <w:footnote w:type="continuationSeparator" w:id="0">
    <w:p w:rsidR="00BD706A" w:rsidRDefault="00BD706A" w:rsidP="00AC6ADC">
      <w:r>
        <w:continuationSeparator/>
      </w:r>
    </w:p>
  </w:footnote>
  <w:footnote w:id="1">
    <w:p w:rsidR="00AC6ADC" w:rsidRPr="006A7E19" w:rsidRDefault="00AC6ADC" w:rsidP="00AC6A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20C">
        <w:rPr>
          <w:rStyle w:val="a6"/>
        </w:rPr>
        <w:footnoteRef/>
      </w:r>
      <w:r w:rsidRPr="003B720C">
        <w:t xml:space="preserve"> </w:t>
      </w:r>
      <w:r w:rsidRPr="003B720C">
        <w:rPr>
          <w:rFonts w:ascii="Times New Roman" w:hAnsi="Times New Roman" w:cs="Times New Roman"/>
        </w:rPr>
        <w:t xml:space="preserve">До момента отмены Общероссийского </w:t>
      </w:r>
      <w:hyperlink r:id="rId1" w:history="1">
        <w:r w:rsidRPr="003B720C">
          <w:rPr>
            <w:rFonts w:ascii="Times New Roman" w:hAnsi="Times New Roman" w:cs="Times New Roman"/>
          </w:rPr>
          <w:t>классификатора</w:t>
        </w:r>
      </w:hyperlink>
      <w:r w:rsidRPr="003B720C">
        <w:rPr>
          <w:rFonts w:ascii="Times New Roman" w:hAnsi="Times New Roman" w:cs="Times New Roman"/>
        </w:rPr>
        <w:t xml:space="preserve"> видов экономической деятельности (ОКВЭД) </w:t>
      </w:r>
      <w:r w:rsidRPr="003B720C">
        <w:rPr>
          <w:rFonts w:ascii="Times New Roman" w:hAnsi="Times New Roman" w:cs="Times New Roman"/>
        </w:rPr>
        <w:br/>
        <w:t>ОК 029-2001 (КДЕС</w:t>
      </w:r>
      <w:proofErr w:type="gramStart"/>
      <w:r w:rsidRPr="003B720C">
        <w:rPr>
          <w:rFonts w:ascii="Times New Roman" w:hAnsi="Times New Roman" w:cs="Times New Roman"/>
        </w:rPr>
        <w:t xml:space="preserve"> Р</w:t>
      </w:r>
      <w:proofErr w:type="gramEnd"/>
      <w:r w:rsidRPr="003B720C">
        <w:rPr>
          <w:rFonts w:ascii="Times New Roman" w:hAnsi="Times New Roman" w:cs="Times New Roman"/>
        </w:rPr>
        <w:t xml:space="preserve">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2" w:history="1">
        <w:r w:rsidRPr="003B720C">
          <w:rPr>
            <w:rFonts w:ascii="Times New Roman" w:hAnsi="Times New Roman" w:cs="Times New Roman"/>
          </w:rPr>
          <w:t>разделы G</w:t>
        </w:r>
      </w:hyperlink>
      <w:r w:rsidRPr="003B720C">
        <w:rPr>
          <w:rFonts w:ascii="Times New Roman" w:hAnsi="Times New Roman" w:cs="Times New Roman"/>
        </w:rPr>
        <w:t xml:space="preserve"> </w:t>
      </w:r>
      <w:r w:rsidRPr="003B720C">
        <w:rPr>
          <w:rFonts w:ascii="Times New Roman" w:hAnsi="Times New Roman" w:cs="Times New Roman"/>
          <w:b/>
        </w:rPr>
        <w:t xml:space="preserve">(за исключением </w:t>
      </w:r>
      <w:hyperlink r:id="rId3" w:history="1">
        <w:r w:rsidRPr="003B720C">
          <w:rPr>
            <w:rFonts w:ascii="Times New Roman" w:hAnsi="Times New Roman" w:cs="Times New Roman"/>
            <w:b/>
          </w:rPr>
          <w:t>кодов 50</w:t>
        </w:r>
      </w:hyperlink>
      <w:r w:rsidRPr="003B720C">
        <w:rPr>
          <w:rFonts w:ascii="Times New Roman" w:hAnsi="Times New Roman" w:cs="Times New Roman"/>
          <w:b/>
        </w:rPr>
        <w:t xml:space="preserve">, </w:t>
      </w:r>
      <w:hyperlink r:id="rId4" w:history="1">
        <w:r w:rsidRPr="003B720C">
          <w:rPr>
            <w:rFonts w:ascii="Times New Roman" w:hAnsi="Times New Roman" w:cs="Times New Roman"/>
            <w:b/>
          </w:rPr>
          <w:t>52.7</w:t>
        </w:r>
      </w:hyperlink>
      <w:r w:rsidRPr="003B720C">
        <w:rPr>
          <w:rFonts w:ascii="Times New Roman" w:hAnsi="Times New Roman" w:cs="Times New Roman"/>
          <w:b/>
        </w:rPr>
        <w:t xml:space="preserve">, </w:t>
      </w:r>
      <w:hyperlink r:id="rId5" w:history="1">
        <w:r w:rsidRPr="003B720C">
          <w:rPr>
            <w:rFonts w:ascii="Times New Roman" w:hAnsi="Times New Roman" w:cs="Times New Roman"/>
            <w:b/>
          </w:rPr>
          <w:t>52.71</w:t>
        </w:r>
      </w:hyperlink>
      <w:r w:rsidRPr="003B720C">
        <w:rPr>
          <w:rFonts w:ascii="Times New Roman" w:hAnsi="Times New Roman" w:cs="Times New Roman"/>
          <w:b/>
        </w:rPr>
        <w:t xml:space="preserve">, </w:t>
      </w:r>
      <w:hyperlink r:id="rId6" w:history="1">
        <w:r w:rsidRPr="003B720C">
          <w:rPr>
            <w:rFonts w:ascii="Times New Roman" w:hAnsi="Times New Roman" w:cs="Times New Roman"/>
            <w:b/>
          </w:rPr>
          <w:t>52.72</w:t>
        </w:r>
      </w:hyperlink>
      <w:r w:rsidRPr="003B720C">
        <w:rPr>
          <w:rFonts w:ascii="Times New Roman" w:hAnsi="Times New Roman" w:cs="Times New Roman"/>
          <w:b/>
        </w:rPr>
        <w:t xml:space="preserve">, 52.72.1, 52.72.2, </w:t>
      </w:r>
      <w:hyperlink r:id="rId7" w:history="1">
        <w:r w:rsidRPr="003B720C">
          <w:rPr>
            <w:rFonts w:ascii="Times New Roman" w:hAnsi="Times New Roman" w:cs="Times New Roman"/>
            <w:b/>
          </w:rPr>
          <w:t>52.74</w:t>
        </w:r>
      </w:hyperlink>
      <w:r w:rsidRPr="003B720C">
        <w:rPr>
          <w:rFonts w:ascii="Times New Roman" w:hAnsi="Times New Roman" w:cs="Times New Roman"/>
          <w:b/>
        </w:rPr>
        <w:t>),</w:t>
      </w:r>
      <w:r w:rsidRPr="003B720C">
        <w:rPr>
          <w:rFonts w:ascii="Times New Roman" w:hAnsi="Times New Roman" w:cs="Times New Roman"/>
        </w:rPr>
        <w:t xml:space="preserve"> </w:t>
      </w:r>
      <w:hyperlink r:id="rId8" w:history="1">
        <w:r w:rsidRPr="003B720C">
          <w:rPr>
            <w:rFonts w:ascii="Times New Roman" w:hAnsi="Times New Roman" w:cs="Times New Roman"/>
          </w:rPr>
          <w:t>J</w:t>
        </w:r>
      </w:hyperlink>
      <w:r w:rsidRPr="003B720C">
        <w:rPr>
          <w:rFonts w:ascii="Times New Roman" w:hAnsi="Times New Roman" w:cs="Times New Roman"/>
        </w:rPr>
        <w:t xml:space="preserve">, </w:t>
      </w:r>
      <w:hyperlink r:id="rId9" w:history="1">
        <w:r w:rsidRPr="003B720C">
          <w:rPr>
            <w:rFonts w:ascii="Times New Roman" w:hAnsi="Times New Roman" w:cs="Times New Roman"/>
          </w:rPr>
          <w:t>K</w:t>
        </w:r>
      </w:hyperlink>
      <w:r w:rsidRPr="003B720C">
        <w:rPr>
          <w:rFonts w:ascii="Times New Roman" w:hAnsi="Times New Roman" w:cs="Times New Roman"/>
        </w:rPr>
        <w:t xml:space="preserve"> (за исключением </w:t>
      </w:r>
      <w:hyperlink r:id="rId10" w:history="1">
        <w:r w:rsidRPr="003B720C">
          <w:rPr>
            <w:rFonts w:ascii="Times New Roman" w:hAnsi="Times New Roman" w:cs="Times New Roman"/>
          </w:rPr>
          <w:t>кода 74.2</w:t>
        </w:r>
      </w:hyperlink>
      <w:r w:rsidRPr="003B720C">
        <w:rPr>
          <w:rFonts w:ascii="Times New Roman" w:hAnsi="Times New Roman" w:cs="Times New Roman"/>
        </w:rPr>
        <w:t xml:space="preserve">), </w:t>
      </w:r>
      <w:hyperlink r:id="rId11" w:history="1">
        <w:r w:rsidRPr="003B720C">
          <w:rPr>
            <w:rFonts w:ascii="Times New Roman" w:hAnsi="Times New Roman" w:cs="Times New Roman"/>
          </w:rPr>
          <w:t>L</w:t>
        </w:r>
      </w:hyperlink>
      <w:r w:rsidRPr="003B720C">
        <w:rPr>
          <w:rFonts w:ascii="Times New Roman" w:hAnsi="Times New Roman" w:cs="Times New Roman"/>
        </w:rPr>
        <w:t xml:space="preserve">, </w:t>
      </w:r>
      <w:hyperlink r:id="rId12" w:history="1">
        <w:r w:rsidRPr="003B720C">
          <w:rPr>
            <w:rFonts w:ascii="Times New Roman" w:hAnsi="Times New Roman" w:cs="Times New Roman"/>
          </w:rPr>
          <w:t>O</w:t>
        </w:r>
      </w:hyperlink>
      <w:r w:rsidRPr="003B720C">
        <w:rPr>
          <w:rFonts w:ascii="Times New Roman" w:hAnsi="Times New Roman" w:cs="Times New Roman"/>
        </w:rPr>
        <w:t xml:space="preserve"> (за исключением </w:t>
      </w:r>
      <w:hyperlink r:id="rId13" w:history="1">
        <w:r w:rsidRPr="003B720C">
          <w:rPr>
            <w:rFonts w:ascii="Times New Roman" w:hAnsi="Times New Roman" w:cs="Times New Roman"/>
          </w:rPr>
          <w:t>кодов 90</w:t>
        </w:r>
      </w:hyperlink>
      <w:r w:rsidRPr="003B720C">
        <w:rPr>
          <w:rFonts w:ascii="Times New Roman" w:hAnsi="Times New Roman" w:cs="Times New Roman"/>
        </w:rPr>
        <w:t xml:space="preserve">, </w:t>
      </w:r>
      <w:hyperlink r:id="rId14" w:history="1">
        <w:r w:rsidRPr="003B720C">
          <w:rPr>
            <w:rFonts w:ascii="Times New Roman" w:hAnsi="Times New Roman" w:cs="Times New Roman"/>
          </w:rPr>
          <w:t>92</w:t>
        </w:r>
      </w:hyperlink>
      <w:r w:rsidRPr="003B720C">
        <w:rPr>
          <w:rFonts w:ascii="Times New Roman" w:hAnsi="Times New Roman" w:cs="Times New Roman"/>
        </w:rPr>
        <w:t xml:space="preserve"> и </w:t>
      </w:r>
      <w:hyperlink r:id="rId15" w:history="1">
        <w:r w:rsidRPr="003B720C">
          <w:rPr>
            <w:rFonts w:ascii="Times New Roman" w:hAnsi="Times New Roman" w:cs="Times New Roman"/>
          </w:rPr>
          <w:t>93</w:t>
        </w:r>
      </w:hyperlink>
      <w:r w:rsidRPr="003B720C">
        <w:rPr>
          <w:rFonts w:ascii="Times New Roman" w:hAnsi="Times New Roman" w:cs="Times New Roman"/>
        </w:rPr>
        <w:t xml:space="preserve">), </w:t>
      </w:r>
      <w:hyperlink r:id="rId16" w:history="1">
        <w:r w:rsidRPr="003B720C">
          <w:rPr>
            <w:rFonts w:ascii="Times New Roman" w:hAnsi="Times New Roman" w:cs="Times New Roman"/>
          </w:rPr>
          <w:t>P</w:t>
        </w:r>
      </w:hyperlink>
      <w:r w:rsidRPr="003B720C">
        <w:rPr>
          <w:rFonts w:ascii="Times New Roman" w:hAnsi="Times New Roman" w:cs="Times New Roman"/>
        </w:rPr>
        <w:t xml:space="preserve">, а также относящихся к </w:t>
      </w:r>
      <w:hyperlink r:id="rId17" w:history="1">
        <w:r w:rsidRPr="003B720C">
          <w:rPr>
            <w:rFonts w:ascii="Times New Roman" w:hAnsi="Times New Roman" w:cs="Times New Roman"/>
          </w:rPr>
          <w:t>подклассу 63.3</w:t>
        </w:r>
      </w:hyperlink>
      <w:r w:rsidRPr="003B720C">
        <w:rPr>
          <w:rFonts w:ascii="Times New Roman" w:hAnsi="Times New Roman" w:cs="Times New Roman"/>
        </w:rPr>
        <w:t xml:space="preserve"> раздела I Общероссийского классификатора видов экономической деятельности (ОК 029-2001 (КДЕС ред. 1)).</w:t>
      </w:r>
    </w:p>
    <w:p w:rsidR="00AC6ADC" w:rsidRDefault="00AC6ADC" w:rsidP="00AC6ADC">
      <w:pPr>
        <w:pStyle w:val="a3"/>
      </w:pPr>
    </w:p>
  </w:footnote>
  <w:footnote w:id="2">
    <w:p w:rsidR="00AC6ADC" w:rsidRPr="006A7E19" w:rsidRDefault="00AC6ADC" w:rsidP="00AC6A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536F">
        <w:rPr>
          <w:rStyle w:val="a6"/>
        </w:rPr>
        <w:footnoteRef/>
      </w:r>
      <w:r w:rsidRPr="00DD536F">
        <w:t xml:space="preserve"> </w:t>
      </w:r>
      <w:r w:rsidRPr="00DD536F">
        <w:rPr>
          <w:rFonts w:ascii="Times New Roman" w:hAnsi="Times New Roman" w:cs="Times New Roman"/>
        </w:rPr>
        <w:t xml:space="preserve">До момента отмены Общероссийского </w:t>
      </w:r>
      <w:hyperlink r:id="rId18" w:history="1">
        <w:r w:rsidRPr="00DD536F">
          <w:rPr>
            <w:rFonts w:ascii="Times New Roman" w:hAnsi="Times New Roman" w:cs="Times New Roman"/>
          </w:rPr>
          <w:t>классификатора</w:t>
        </w:r>
      </w:hyperlink>
      <w:r w:rsidRPr="00DD536F">
        <w:rPr>
          <w:rFonts w:ascii="Times New Roman" w:hAnsi="Times New Roman" w:cs="Times New Roman"/>
        </w:rPr>
        <w:t xml:space="preserve"> видов экономической деятельности (ОКВЭД) </w:t>
      </w:r>
      <w:r w:rsidRPr="00DD536F">
        <w:rPr>
          <w:rFonts w:ascii="Times New Roman" w:hAnsi="Times New Roman" w:cs="Times New Roman"/>
        </w:rPr>
        <w:br/>
        <w:t>ОК 029-2001 (КДЕС</w:t>
      </w:r>
      <w:proofErr w:type="gramStart"/>
      <w:r w:rsidRPr="00DD536F">
        <w:rPr>
          <w:rFonts w:ascii="Times New Roman" w:hAnsi="Times New Roman" w:cs="Times New Roman"/>
        </w:rPr>
        <w:t xml:space="preserve"> Р</w:t>
      </w:r>
      <w:proofErr w:type="gramEnd"/>
      <w:r w:rsidRPr="00DD536F">
        <w:rPr>
          <w:rFonts w:ascii="Times New Roman" w:hAnsi="Times New Roman" w:cs="Times New Roman"/>
        </w:rPr>
        <w:t xml:space="preserve">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19" w:history="1">
        <w:r w:rsidRPr="00DD536F">
          <w:rPr>
            <w:rFonts w:ascii="Times New Roman" w:hAnsi="Times New Roman" w:cs="Times New Roman"/>
          </w:rPr>
          <w:t>разделы G</w:t>
        </w:r>
      </w:hyperlink>
      <w:r w:rsidRPr="00DD536F">
        <w:rPr>
          <w:rFonts w:ascii="Times New Roman" w:hAnsi="Times New Roman" w:cs="Times New Roman"/>
        </w:rPr>
        <w:t xml:space="preserve"> </w:t>
      </w:r>
      <w:r w:rsidRPr="00DD536F">
        <w:rPr>
          <w:rFonts w:ascii="Times New Roman" w:hAnsi="Times New Roman" w:cs="Times New Roman"/>
          <w:b/>
        </w:rPr>
        <w:t xml:space="preserve">(за исключением </w:t>
      </w:r>
      <w:hyperlink r:id="rId20" w:history="1">
        <w:r w:rsidRPr="00DD536F">
          <w:rPr>
            <w:rFonts w:ascii="Times New Roman" w:hAnsi="Times New Roman" w:cs="Times New Roman"/>
            <w:b/>
          </w:rPr>
          <w:t>кодов 50</w:t>
        </w:r>
      </w:hyperlink>
      <w:r w:rsidRPr="00DD536F">
        <w:rPr>
          <w:rFonts w:ascii="Times New Roman" w:hAnsi="Times New Roman" w:cs="Times New Roman"/>
          <w:b/>
        </w:rPr>
        <w:t xml:space="preserve">, </w:t>
      </w:r>
      <w:hyperlink r:id="rId21" w:history="1">
        <w:r w:rsidRPr="00DD536F">
          <w:rPr>
            <w:rFonts w:ascii="Times New Roman" w:hAnsi="Times New Roman" w:cs="Times New Roman"/>
            <w:b/>
          </w:rPr>
          <w:t>52.7</w:t>
        </w:r>
      </w:hyperlink>
      <w:r w:rsidRPr="00DD536F">
        <w:rPr>
          <w:rFonts w:ascii="Times New Roman" w:hAnsi="Times New Roman" w:cs="Times New Roman"/>
          <w:b/>
        </w:rPr>
        <w:t xml:space="preserve">, </w:t>
      </w:r>
      <w:hyperlink r:id="rId22" w:history="1">
        <w:r w:rsidRPr="00DD536F">
          <w:rPr>
            <w:rFonts w:ascii="Times New Roman" w:hAnsi="Times New Roman" w:cs="Times New Roman"/>
            <w:b/>
          </w:rPr>
          <w:t>52.71</w:t>
        </w:r>
      </w:hyperlink>
      <w:r w:rsidRPr="00DD536F">
        <w:rPr>
          <w:rFonts w:ascii="Times New Roman" w:hAnsi="Times New Roman" w:cs="Times New Roman"/>
          <w:b/>
        </w:rPr>
        <w:t xml:space="preserve">, </w:t>
      </w:r>
      <w:hyperlink r:id="rId23" w:history="1">
        <w:r w:rsidRPr="00DD536F">
          <w:rPr>
            <w:rFonts w:ascii="Times New Roman" w:hAnsi="Times New Roman" w:cs="Times New Roman"/>
            <w:b/>
          </w:rPr>
          <w:t>52.72</w:t>
        </w:r>
      </w:hyperlink>
      <w:r w:rsidRPr="00DD536F">
        <w:rPr>
          <w:rFonts w:ascii="Times New Roman" w:hAnsi="Times New Roman" w:cs="Times New Roman"/>
          <w:b/>
        </w:rPr>
        <w:t xml:space="preserve">, 52.72.1, 52.72.2, </w:t>
      </w:r>
      <w:hyperlink r:id="rId24" w:history="1">
        <w:r w:rsidRPr="00DD536F">
          <w:rPr>
            <w:rFonts w:ascii="Times New Roman" w:hAnsi="Times New Roman" w:cs="Times New Roman"/>
            <w:b/>
          </w:rPr>
          <w:t>52.74</w:t>
        </w:r>
      </w:hyperlink>
      <w:r w:rsidRPr="00DD536F">
        <w:rPr>
          <w:rFonts w:ascii="Times New Roman" w:hAnsi="Times New Roman" w:cs="Times New Roman"/>
          <w:b/>
        </w:rPr>
        <w:t>),</w:t>
      </w:r>
      <w:r w:rsidRPr="00DD536F">
        <w:rPr>
          <w:rFonts w:ascii="Times New Roman" w:hAnsi="Times New Roman" w:cs="Times New Roman"/>
        </w:rPr>
        <w:t xml:space="preserve"> </w:t>
      </w:r>
      <w:hyperlink r:id="rId25" w:history="1">
        <w:r w:rsidRPr="00DD536F">
          <w:rPr>
            <w:rFonts w:ascii="Times New Roman" w:hAnsi="Times New Roman" w:cs="Times New Roman"/>
          </w:rPr>
          <w:t>J</w:t>
        </w:r>
      </w:hyperlink>
      <w:r w:rsidRPr="00DD536F">
        <w:rPr>
          <w:rFonts w:ascii="Times New Roman" w:hAnsi="Times New Roman" w:cs="Times New Roman"/>
        </w:rPr>
        <w:t xml:space="preserve">, </w:t>
      </w:r>
      <w:hyperlink r:id="rId26" w:history="1">
        <w:r w:rsidRPr="00DD536F">
          <w:rPr>
            <w:rFonts w:ascii="Times New Roman" w:hAnsi="Times New Roman" w:cs="Times New Roman"/>
          </w:rPr>
          <w:t>K</w:t>
        </w:r>
      </w:hyperlink>
      <w:r w:rsidRPr="00DD536F">
        <w:rPr>
          <w:rFonts w:ascii="Times New Roman" w:hAnsi="Times New Roman" w:cs="Times New Roman"/>
        </w:rPr>
        <w:t xml:space="preserve"> (за исключением </w:t>
      </w:r>
      <w:hyperlink r:id="rId27" w:history="1">
        <w:r w:rsidRPr="00DD536F">
          <w:rPr>
            <w:rFonts w:ascii="Times New Roman" w:hAnsi="Times New Roman" w:cs="Times New Roman"/>
          </w:rPr>
          <w:t>кода 74.2</w:t>
        </w:r>
      </w:hyperlink>
      <w:r w:rsidRPr="00DD536F">
        <w:rPr>
          <w:rFonts w:ascii="Times New Roman" w:hAnsi="Times New Roman" w:cs="Times New Roman"/>
        </w:rPr>
        <w:t xml:space="preserve">), </w:t>
      </w:r>
      <w:hyperlink r:id="rId28" w:history="1">
        <w:r w:rsidRPr="00DD536F">
          <w:rPr>
            <w:rFonts w:ascii="Times New Roman" w:hAnsi="Times New Roman" w:cs="Times New Roman"/>
          </w:rPr>
          <w:t>L</w:t>
        </w:r>
      </w:hyperlink>
      <w:r w:rsidRPr="00DD536F">
        <w:rPr>
          <w:rFonts w:ascii="Times New Roman" w:hAnsi="Times New Roman" w:cs="Times New Roman"/>
        </w:rPr>
        <w:t xml:space="preserve">, </w:t>
      </w:r>
      <w:hyperlink r:id="rId29" w:history="1">
        <w:r w:rsidRPr="00DD536F">
          <w:rPr>
            <w:rFonts w:ascii="Times New Roman" w:hAnsi="Times New Roman" w:cs="Times New Roman"/>
          </w:rPr>
          <w:t>O</w:t>
        </w:r>
      </w:hyperlink>
      <w:r w:rsidRPr="00DD536F">
        <w:rPr>
          <w:rFonts w:ascii="Times New Roman" w:hAnsi="Times New Roman" w:cs="Times New Roman"/>
        </w:rPr>
        <w:t xml:space="preserve"> (за исключением </w:t>
      </w:r>
      <w:hyperlink r:id="rId30" w:history="1">
        <w:r w:rsidRPr="00DD536F">
          <w:rPr>
            <w:rFonts w:ascii="Times New Roman" w:hAnsi="Times New Roman" w:cs="Times New Roman"/>
          </w:rPr>
          <w:t>кодов 90</w:t>
        </w:r>
      </w:hyperlink>
      <w:r w:rsidRPr="00DD536F">
        <w:rPr>
          <w:rFonts w:ascii="Times New Roman" w:hAnsi="Times New Roman" w:cs="Times New Roman"/>
        </w:rPr>
        <w:t xml:space="preserve">, </w:t>
      </w:r>
      <w:hyperlink r:id="rId31" w:history="1">
        <w:r w:rsidRPr="00DD536F">
          <w:rPr>
            <w:rFonts w:ascii="Times New Roman" w:hAnsi="Times New Roman" w:cs="Times New Roman"/>
          </w:rPr>
          <w:t>92</w:t>
        </w:r>
      </w:hyperlink>
      <w:r w:rsidRPr="00DD536F">
        <w:rPr>
          <w:rFonts w:ascii="Times New Roman" w:hAnsi="Times New Roman" w:cs="Times New Roman"/>
        </w:rPr>
        <w:t xml:space="preserve"> и </w:t>
      </w:r>
      <w:hyperlink r:id="rId32" w:history="1">
        <w:r w:rsidRPr="00DD536F">
          <w:rPr>
            <w:rFonts w:ascii="Times New Roman" w:hAnsi="Times New Roman" w:cs="Times New Roman"/>
          </w:rPr>
          <w:t>93</w:t>
        </w:r>
      </w:hyperlink>
      <w:r w:rsidRPr="00DD536F">
        <w:rPr>
          <w:rFonts w:ascii="Times New Roman" w:hAnsi="Times New Roman" w:cs="Times New Roman"/>
        </w:rPr>
        <w:t xml:space="preserve">), </w:t>
      </w:r>
      <w:hyperlink r:id="rId33" w:history="1">
        <w:r w:rsidRPr="00DD536F">
          <w:rPr>
            <w:rFonts w:ascii="Times New Roman" w:hAnsi="Times New Roman" w:cs="Times New Roman"/>
          </w:rPr>
          <w:t>P</w:t>
        </w:r>
      </w:hyperlink>
      <w:r w:rsidRPr="00DD536F">
        <w:rPr>
          <w:rFonts w:ascii="Times New Roman" w:hAnsi="Times New Roman" w:cs="Times New Roman"/>
        </w:rPr>
        <w:t xml:space="preserve">, а также относящихся к </w:t>
      </w:r>
      <w:hyperlink r:id="rId34" w:history="1">
        <w:r w:rsidRPr="00DD536F">
          <w:rPr>
            <w:rFonts w:ascii="Times New Roman" w:hAnsi="Times New Roman" w:cs="Times New Roman"/>
          </w:rPr>
          <w:t>подклассу 63.3</w:t>
        </w:r>
      </w:hyperlink>
      <w:r w:rsidRPr="00DD536F">
        <w:rPr>
          <w:rFonts w:ascii="Times New Roman" w:hAnsi="Times New Roman" w:cs="Times New Roman"/>
        </w:rPr>
        <w:t xml:space="preserve"> раздела I Общероссийского классификатора видов экономической деятельности (ОК 029-2001 (КДЕС ред. 1)).</w:t>
      </w:r>
    </w:p>
    <w:p w:rsidR="00AC6ADC" w:rsidRDefault="00AC6ADC" w:rsidP="00AC6AD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332F"/>
    <w:multiLevelType w:val="hybridMultilevel"/>
    <w:tmpl w:val="516E6964"/>
    <w:lvl w:ilvl="0" w:tplc="2A58DF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ADC"/>
    <w:rsid w:val="002232C8"/>
    <w:rsid w:val="002F7FA3"/>
    <w:rsid w:val="003942C7"/>
    <w:rsid w:val="0039457B"/>
    <w:rsid w:val="003B1605"/>
    <w:rsid w:val="003B3213"/>
    <w:rsid w:val="003B720C"/>
    <w:rsid w:val="00411E2B"/>
    <w:rsid w:val="004256C3"/>
    <w:rsid w:val="0054782A"/>
    <w:rsid w:val="00667C43"/>
    <w:rsid w:val="006B7ED3"/>
    <w:rsid w:val="007A2835"/>
    <w:rsid w:val="007F7E8D"/>
    <w:rsid w:val="00836ADC"/>
    <w:rsid w:val="00951DC5"/>
    <w:rsid w:val="00961F65"/>
    <w:rsid w:val="00A968D9"/>
    <w:rsid w:val="00AC6ADC"/>
    <w:rsid w:val="00B1549E"/>
    <w:rsid w:val="00B21E47"/>
    <w:rsid w:val="00B315E5"/>
    <w:rsid w:val="00BD706A"/>
    <w:rsid w:val="00C107E4"/>
    <w:rsid w:val="00C3531E"/>
    <w:rsid w:val="00D6675C"/>
    <w:rsid w:val="00DD536F"/>
    <w:rsid w:val="00EE68E4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C6ADC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C6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6ADC"/>
    <w:pPr>
      <w:ind w:left="720"/>
      <w:contextualSpacing/>
    </w:pPr>
  </w:style>
  <w:style w:type="character" w:styleId="a6">
    <w:name w:val="footnote reference"/>
    <w:uiPriority w:val="99"/>
    <w:rsid w:val="00AC6ADC"/>
    <w:rPr>
      <w:vertAlign w:val="superscript"/>
    </w:rPr>
  </w:style>
  <w:style w:type="paragraph" w:styleId="a7">
    <w:name w:val="No Spacing"/>
    <w:uiPriority w:val="1"/>
    <w:qFormat/>
    <w:rsid w:val="0096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E3FE5A732F2D0407D001556636069B611DEF1234389548BAA5B142930E8BDAACAEBF34AD947B9233O9H" TargetMode="External"/><Relationship Id="rId18" Type="http://schemas.openxmlformats.org/officeDocument/2006/relationships/hyperlink" Target="consultantplus://offline/ref=11E3FE5A732F2D0407D001556636069B611DEF1234389548BAA5B142930E8BDAACAEBF34AD947B9933OE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E3FE5A732F2D0407D001556636069B611DEF1234389548BAA5B142930E8BDAACAEBF34AD947B9933OEH" TargetMode="External"/><Relationship Id="rId17" Type="http://schemas.openxmlformats.org/officeDocument/2006/relationships/hyperlink" Target="consultantplus://offline/ref=17B7A1E8C69C11A08DC256882E34BECD255DDBEEAF8CDD63CAF6D650W1u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528A8BC181467AF9BECDBD6130F887351FCA9047C5A2CC4BCFFAD8403AA8AB3A8AE22EC5C85C07H2V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528A8BC181467AF9BECDBD6130F887351FCA9047C5A2CC4BCFFAD8403AA8AB3A8AE22EC5C85C07H2V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528A8BC181467AF9BECDBD6130F887351FCA9047C5A2CC4BCFFAD8403AA8AB3A8AE22EC5C85C0BH2VDH" TargetMode="External"/><Relationship Id="rId10" Type="http://schemas.openxmlformats.org/officeDocument/2006/relationships/hyperlink" Target="consultantplus://offline/ref=96528A8BC181467AF9BECDBD6130F887351FCA9047C5A2CC4BCFFAD8403AA8AB3A8AE22EC5C85C0BH2VDH" TargetMode="External"/><Relationship Id="rId19" Type="http://schemas.openxmlformats.org/officeDocument/2006/relationships/hyperlink" Target="consultantplus://offline/ref=11E3FE5A732F2D0407D001556636069B611DEF1234389548BAA5B142930E8BDAACAEBF34AD947B9233O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528A8BC181467AF9BECDBD6130F887351FCA9047C5A2CC4BCFFAD8403AA8AB3A8AE22EC5CE590FH2V1H" TargetMode="External"/><Relationship Id="rId14" Type="http://schemas.openxmlformats.org/officeDocument/2006/relationships/hyperlink" Target="consultantplus://offline/ref=96528A8BC181467AF9BECDBD6130F887351FCA9047C5A2CC4BCFFAD8403AA8AB3A8AE22EC5CE590FH2V1H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28A8BC181467AF9BECDBD6130F8873510CB9041CEA2CC4BCFFAD8403AA8AB3A8AE22EC5CF5D0AH2VFH" TargetMode="External"/><Relationship Id="rId13" Type="http://schemas.openxmlformats.org/officeDocument/2006/relationships/hyperlink" Target="consultantplus://offline/ref=96528A8BC181467AF9BECDBD6130F8873510CB9041CEA2CC4BCFFAD8403AA8AB3A8AE22EC5CF500BH2VFH" TargetMode="External"/><Relationship Id="rId18" Type="http://schemas.openxmlformats.org/officeDocument/2006/relationships/hyperlink" Target="consultantplus://offline/ref=96528A8BC181467AF9BECDBD6130F8873510CB9041CEA2CC4BCFFAD8403AA8AB3A8AE22EC5CD590FH2VBH" TargetMode="External"/><Relationship Id="rId26" Type="http://schemas.openxmlformats.org/officeDocument/2006/relationships/hyperlink" Target="consultantplus://offline/ref=96528A8BC181467AF9BECDBD6130F8873510CB9041CEA2CC4BCFFAD8403AA8AB3A8AE22EC5CF5C0DH2VDH" TargetMode="External"/><Relationship Id="rId3" Type="http://schemas.openxmlformats.org/officeDocument/2006/relationships/hyperlink" Target="consultantplus://offline/ref=96528A8BC181467AF9BECDBD6130F8873510CB9041CEA2CC4BCFFAD8403AA8AB3A8AE22EC5CC5F0DH2V0H" TargetMode="External"/><Relationship Id="rId21" Type="http://schemas.openxmlformats.org/officeDocument/2006/relationships/hyperlink" Target="consultantplus://offline/ref=96528A8BC181467AF9BECDBD6130F8873510CB9041CEA2CC4BCFFAD8403AA8AB3A8AE22EC5CF5B0DH2VBH" TargetMode="External"/><Relationship Id="rId34" Type="http://schemas.openxmlformats.org/officeDocument/2006/relationships/hyperlink" Target="consultantplus://offline/ref=96528A8BC181467AF9BECDBD6130F8873510CB9041CEA2CC4BCFFAD8403AA8AB3A8AE22EC5CF5D0EH2V1H" TargetMode="External"/><Relationship Id="rId7" Type="http://schemas.openxmlformats.org/officeDocument/2006/relationships/hyperlink" Target="consultantplus://offline/ref=96528A8BC181467AF9BECDBD6130F8873510CB9041CEA2CC4BCFFAD8403AA8AB3A8AE22EC5CF5B0AH2V8H" TargetMode="External"/><Relationship Id="rId12" Type="http://schemas.openxmlformats.org/officeDocument/2006/relationships/hyperlink" Target="consultantplus://offline/ref=96528A8BC181467AF9BECDBD6130F8873510CB9041CEA2CC4BCFFAD8403AA8AB3A8AE22EC5CF500BH2VDH" TargetMode="External"/><Relationship Id="rId17" Type="http://schemas.openxmlformats.org/officeDocument/2006/relationships/hyperlink" Target="consultantplus://offline/ref=96528A8BC181467AF9BECDBD6130F8873510CB9041CEA2CC4BCFFAD8403AA8AB3A8AE22EC5CF5D0EH2V1H" TargetMode="External"/><Relationship Id="rId25" Type="http://schemas.openxmlformats.org/officeDocument/2006/relationships/hyperlink" Target="consultantplus://offline/ref=96528A8BC181467AF9BECDBD6130F8873510CB9041CEA2CC4BCFFAD8403AA8AB3A8AE22EC5CF5D0AH2VFH" TargetMode="External"/><Relationship Id="rId33" Type="http://schemas.openxmlformats.org/officeDocument/2006/relationships/hyperlink" Target="consultantplus://offline/ref=96528A8BC181467AF9BECDBD6130F8873510CB9041CEA2CC4BCFFAD8403AA8AB3A8AE22EC5CE590CH2V0H" TargetMode="External"/><Relationship Id="rId2" Type="http://schemas.openxmlformats.org/officeDocument/2006/relationships/hyperlink" Target="consultantplus://offline/ref=96528A8BC181467AF9BECDBD6130F8873510CB9041CEA2CC4BCFFAD8403AA8AB3A8AE22EC5CC5F0DH2VDH" TargetMode="External"/><Relationship Id="rId16" Type="http://schemas.openxmlformats.org/officeDocument/2006/relationships/hyperlink" Target="consultantplus://offline/ref=96528A8BC181467AF9BECDBD6130F8873510CB9041CEA2CC4BCFFAD8403AA8AB3A8AE22EC5CE590CH2V0H" TargetMode="External"/><Relationship Id="rId20" Type="http://schemas.openxmlformats.org/officeDocument/2006/relationships/hyperlink" Target="consultantplus://offline/ref=96528A8BC181467AF9BECDBD6130F8873510CB9041CEA2CC4BCFFAD8403AA8AB3A8AE22EC5CC5F0DH2V0H" TargetMode="External"/><Relationship Id="rId29" Type="http://schemas.openxmlformats.org/officeDocument/2006/relationships/hyperlink" Target="consultantplus://offline/ref=96528A8BC181467AF9BECDBD6130F8873510CB9041CEA2CC4BCFFAD8403AA8AB3A8AE22EC5CF500BH2VDH" TargetMode="External"/><Relationship Id="rId1" Type="http://schemas.openxmlformats.org/officeDocument/2006/relationships/hyperlink" Target="consultantplus://offline/ref=96528A8BC181467AF9BECDBD6130F8873510CB9041CEA2CC4BCFFAD8403AA8AB3A8AE22EC5CD590FH2VBH" TargetMode="External"/><Relationship Id="rId6" Type="http://schemas.openxmlformats.org/officeDocument/2006/relationships/hyperlink" Target="consultantplus://offline/ref=96528A8BC181467AF9BECDBD6130F8873510CB9041CEA2CC4BCFFAD8403AA8AB3A8AE22EC5CF5B0DH2VDH" TargetMode="External"/><Relationship Id="rId11" Type="http://schemas.openxmlformats.org/officeDocument/2006/relationships/hyperlink" Target="consultantplus://offline/ref=96528A8BC181467AF9BECDBD6130F8873510CB9041CEA2CC4BCFFAD8403AA8AB3A8AE22EC5CF5E06H2VFH" TargetMode="External"/><Relationship Id="rId24" Type="http://schemas.openxmlformats.org/officeDocument/2006/relationships/hyperlink" Target="consultantplus://offline/ref=96528A8BC181467AF9BECDBD6130F8873510CB9041CEA2CC4BCFFAD8403AA8AB3A8AE22EC5CF5B0AH2V8H" TargetMode="External"/><Relationship Id="rId32" Type="http://schemas.openxmlformats.org/officeDocument/2006/relationships/hyperlink" Target="consultantplus://offline/ref=96528A8BC181467AF9BECDBD6130F8873510CB9041CEA2CC4BCFFAD8403AA8AB3A8AE22EC5CE590FH2V1H" TargetMode="External"/><Relationship Id="rId5" Type="http://schemas.openxmlformats.org/officeDocument/2006/relationships/hyperlink" Target="consultantplus://offline/ref=96528A8BC181467AF9BECDBD6130F8873510CB9041CEA2CC4BCFFAD8403AA8AB3A8AE22EC5CF5B0DH2VCH" TargetMode="External"/><Relationship Id="rId15" Type="http://schemas.openxmlformats.org/officeDocument/2006/relationships/hyperlink" Target="consultantplus://offline/ref=96528A8BC181467AF9BECDBD6130F8873510CB9041CEA2CC4BCFFAD8403AA8AB3A8AE22EC5CE590FH2V1H" TargetMode="External"/><Relationship Id="rId23" Type="http://schemas.openxmlformats.org/officeDocument/2006/relationships/hyperlink" Target="consultantplus://offline/ref=96528A8BC181467AF9BECDBD6130F8873510CB9041CEA2CC4BCFFAD8403AA8AB3A8AE22EC5CF5B0DH2VDH" TargetMode="External"/><Relationship Id="rId28" Type="http://schemas.openxmlformats.org/officeDocument/2006/relationships/hyperlink" Target="consultantplus://offline/ref=96528A8BC181467AF9BECDBD6130F8873510CB9041CEA2CC4BCFFAD8403AA8AB3A8AE22EC5CF5E06H2VFH" TargetMode="External"/><Relationship Id="rId10" Type="http://schemas.openxmlformats.org/officeDocument/2006/relationships/hyperlink" Target="consultantplus://offline/ref=96528A8BC181467AF9BECDBD6130F8873510CB9041CEA2CC4BCFFAD8403AA8AB3A8AE22EC5CF5F09H2VAH" TargetMode="External"/><Relationship Id="rId19" Type="http://schemas.openxmlformats.org/officeDocument/2006/relationships/hyperlink" Target="consultantplus://offline/ref=96528A8BC181467AF9BECDBD6130F8873510CB9041CEA2CC4BCFFAD8403AA8AB3A8AE22EC5CC5F0DH2VDH" TargetMode="External"/><Relationship Id="rId31" Type="http://schemas.openxmlformats.org/officeDocument/2006/relationships/hyperlink" Target="consultantplus://offline/ref=96528A8BC181467AF9BECDBD6130F8873510CB9041CEA2CC4BCFFAD8403AA8AB3A8AE22EC5CF5009H2VEH" TargetMode="External"/><Relationship Id="rId4" Type="http://schemas.openxmlformats.org/officeDocument/2006/relationships/hyperlink" Target="consultantplus://offline/ref=96528A8BC181467AF9BECDBD6130F8873510CB9041CEA2CC4BCFFAD8403AA8AB3A8AE22EC5CF5B0DH2VBH" TargetMode="External"/><Relationship Id="rId9" Type="http://schemas.openxmlformats.org/officeDocument/2006/relationships/hyperlink" Target="consultantplus://offline/ref=96528A8BC181467AF9BECDBD6130F8873510CB9041CEA2CC4BCFFAD8403AA8AB3A8AE22EC5CF5C0DH2VDH" TargetMode="External"/><Relationship Id="rId14" Type="http://schemas.openxmlformats.org/officeDocument/2006/relationships/hyperlink" Target="consultantplus://offline/ref=96528A8BC181467AF9BECDBD6130F8873510CB9041CEA2CC4BCFFAD8403AA8AB3A8AE22EC5CF5009H2VEH" TargetMode="External"/><Relationship Id="rId22" Type="http://schemas.openxmlformats.org/officeDocument/2006/relationships/hyperlink" Target="consultantplus://offline/ref=96528A8BC181467AF9BECDBD6130F8873510CB9041CEA2CC4BCFFAD8403AA8AB3A8AE22EC5CF5B0DH2VCH" TargetMode="External"/><Relationship Id="rId27" Type="http://schemas.openxmlformats.org/officeDocument/2006/relationships/hyperlink" Target="consultantplus://offline/ref=96528A8BC181467AF9BECDBD6130F8873510CB9041CEA2CC4BCFFAD8403AA8AB3A8AE22EC5CF5F09H2VAH" TargetMode="External"/><Relationship Id="rId30" Type="http://schemas.openxmlformats.org/officeDocument/2006/relationships/hyperlink" Target="consultantplus://offline/ref=96528A8BC181467AF9BECDBD6130F8873510CB9041CEA2CC4BCFFAD8403AA8AB3A8AE22EC5CF500BH2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80E7-E504-461E-ACF0-CA36466C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19</cp:revision>
  <cp:lastPrinted>2016-05-19T07:37:00Z</cp:lastPrinted>
  <dcterms:created xsi:type="dcterms:W3CDTF">2016-05-19T06:59:00Z</dcterms:created>
  <dcterms:modified xsi:type="dcterms:W3CDTF">2016-05-30T05:26:00Z</dcterms:modified>
</cp:coreProperties>
</file>