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04" w:rsidRDefault="00101604" w:rsidP="0010160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101604" w:rsidRDefault="00101604" w:rsidP="0010160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101604" w:rsidRDefault="00101604" w:rsidP="0010160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01604" w:rsidRDefault="00101604" w:rsidP="00101604">
      <w:pPr>
        <w:jc w:val="center"/>
        <w:rPr>
          <w:sz w:val="36"/>
          <w:szCs w:val="36"/>
        </w:rPr>
      </w:pPr>
    </w:p>
    <w:p w:rsidR="00101604" w:rsidRDefault="00101604" w:rsidP="00101604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</w:rPr>
      </w:pPr>
      <w:r>
        <w:rPr>
          <w:sz w:val="24"/>
          <w:u w:val="single"/>
        </w:rPr>
        <w:t>21.12.2015</w:t>
      </w:r>
      <w:r>
        <w:rPr>
          <w:sz w:val="24"/>
        </w:rPr>
        <w:tab/>
        <w:t xml:space="preserve"> г. Енисейск                                         </w:t>
      </w:r>
      <w:r>
        <w:rPr>
          <w:sz w:val="24"/>
          <w:u w:val="single"/>
        </w:rPr>
        <w:t>№ 1009-п</w:t>
      </w:r>
    </w:p>
    <w:p w:rsidR="002A2F90" w:rsidRPr="00D22B3E" w:rsidRDefault="002A2F90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2B3E">
        <w:rPr>
          <w:rFonts w:ascii="Times New Roman" w:hAnsi="Times New Roman"/>
          <w:bCs/>
          <w:sz w:val="28"/>
          <w:szCs w:val="28"/>
        </w:rPr>
        <w:t>Об утверждении порядка расходования средств субсидии, предоставляемой  бюджету Енисейского района на погашение кредиторской задолженности</w:t>
      </w:r>
      <w:r w:rsidR="00D22B3E">
        <w:rPr>
          <w:rFonts w:ascii="Times New Roman" w:hAnsi="Times New Roman"/>
          <w:bCs/>
          <w:sz w:val="28"/>
          <w:szCs w:val="28"/>
        </w:rPr>
        <w:t>,</w:t>
      </w:r>
      <w:r w:rsidRPr="00D22B3E">
        <w:rPr>
          <w:rFonts w:ascii="Times New Roman" w:hAnsi="Times New Roman"/>
          <w:bCs/>
          <w:sz w:val="28"/>
          <w:szCs w:val="28"/>
        </w:rPr>
        <w:t xml:space="preserve"> сложившейся по подключению общедоступных библиотек Енисейского района к сети Интернет и развитие системы библиотечного дела с учетом задачи расширения информационных технологий и оцифровки </w:t>
      </w:r>
    </w:p>
    <w:p w:rsidR="002A2F90" w:rsidRPr="00D22B3E" w:rsidRDefault="002A2F9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F90" w:rsidRPr="00D22B3E" w:rsidRDefault="002A2F90" w:rsidP="00D22B3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B3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>
        <w:r w:rsidRPr="00D22B3E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22B3E">
        <w:rPr>
          <w:rFonts w:ascii="Times New Roman" w:hAnsi="Times New Roman"/>
          <w:sz w:val="28"/>
          <w:szCs w:val="28"/>
        </w:rPr>
        <w:t xml:space="preserve"> Правительства Красноярского края от 30.09.2013 № 511-п "Об утверждении государственной программы Красноярского края "Развитие культуры и туризма",  на основании Соглашения о предоставлении</w:t>
      </w:r>
      <w:r w:rsidRPr="00D22B3E">
        <w:rPr>
          <w:rFonts w:ascii="Times New Roman" w:hAnsi="Times New Roman"/>
          <w:bCs/>
          <w:sz w:val="28"/>
          <w:szCs w:val="28"/>
        </w:rPr>
        <w:t xml:space="preserve"> средств субсидии муниципальному образованию Красноярского края из краевого бюджета от 20.10.2015 № 349</w:t>
      </w:r>
      <w:hyperlink r:id="rId5">
        <w:r w:rsidRPr="00D22B3E">
          <w:rPr>
            <w:rStyle w:val="-"/>
            <w:rFonts w:ascii="Times New Roman" w:hAnsi="Times New Roman"/>
            <w:iCs/>
            <w:color w:val="auto"/>
            <w:sz w:val="28"/>
            <w:szCs w:val="28"/>
            <w:u w:val="none"/>
          </w:rPr>
          <w:t>, руководствуясь ст. 29 Устава Енисейского района, ПОСТАНОВЛЯЮ:</w:t>
        </w:r>
        <w:r w:rsidRPr="00D22B3E">
          <w:rPr>
            <w:rStyle w:val="-"/>
            <w:rFonts w:ascii="Times New Roman" w:hAnsi="Times New Roman"/>
            <w:iCs/>
            <w:color w:val="auto"/>
            <w:sz w:val="28"/>
            <w:szCs w:val="28"/>
            <w:u w:val="none"/>
          </w:rPr>
          <w:br/>
        </w:r>
      </w:hyperlink>
      <w:r w:rsidRPr="00D22B3E">
        <w:rPr>
          <w:rFonts w:ascii="Times New Roman" w:hAnsi="Times New Roman"/>
          <w:iCs/>
          <w:sz w:val="28"/>
          <w:szCs w:val="28"/>
        </w:rPr>
        <w:tab/>
      </w:r>
      <w:r w:rsidR="00D22B3E">
        <w:rPr>
          <w:rFonts w:ascii="Times New Roman" w:hAnsi="Times New Roman"/>
          <w:sz w:val="28"/>
          <w:szCs w:val="28"/>
        </w:rPr>
        <w:t>1.</w:t>
      </w:r>
      <w:r w:rsidRPr="00D22B3E">
        <w:rPr>
          <w:rFonts w:ascii="Times New Roman" w:hAnsi="Times New Roman"/>
          <w:sz w:val="28"/>
          <w:szCs w:val="28"/>
        </w:rPr>
        <w:t xml:space="preserve">Утвердить </w:t>
      </w:r>
      <w:r w:rsidRPr="00D22B3E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Порядок</w:t>
      </w:r>
      <w:r w:rsidRPr="00D22B3E">
        <w:t xml:space="preserve"> </w:t>
      </w:r>
      <w:r w:rsidRPr="00D22B3E">
        <w:rPr>
          <w:rFonts w:ascii="Times New Roman" w:hAnsi="Times New Roman"/>
          <w:bCs/>
          <w:sz w:val="28"/>
          <w:szCs w:val="28"/>
        </w:rPr>
        <w:t>расходования средств субсидии, предоставляемой  бюджету Енисейского района на погашение кредиторской задолженности</w:t>
      </w:r>
      <w:r w:rsidR="00D22B3E">
        <w:rPr>
          <w:rFonts w:ascii="Times New Roman" w:hAnsi="Times New Roman"/>
          <w:bCs/>
          <w:sz w:val="28"/>
          <w:szCs w:val="28"/>
        </w:rPr>
        <w:t>,</w:t>
      </w:r>
      <w:r w:rsidRPr="00D22B3E">
        <w:rPr>
          <w:rFonts w:ascii="Times New Roman" w:hAnsi="Times New Roman"/>
          <w:bCs/>
          <w:sz w:val="28"/>
          <w:szCs w:val="28"/>
        </w:rPr>
        <w:t xml:space="preserve"> сложившейся по</w:t>
      </w:r>
      <w:proofErr w:type="gramEnd"/>
      <w:r w:rsidRPr="00D22B3E">
        <w:rPr>
          <w:rFonts w:ascii="Times New Roman" w:hAnsi="Times New Roman"/>
          <w:bCs/>
          <w:sz w:val="28"/>
          <w:szCs w:val="28"/>
        </w:rPr>
        <w:t xml:space="preserve"> подключению общедоступных библиотек Енисейского района к сети Интернет и развитие системы библиотечного дела с учетом задачи расширения информационных технологий и оцифровки </w:t>
      </w:r>
      <w:r w:rsidRPr="00D22B3E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22B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2B3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r w:rsidR="00D22B3E">
        <w:rPr>
          <w:rFonts w:ascii="Times New Roman" w:hAnsi="Times New Roman"/>
          <w:sz w:val="28"/>
          <w:szCs w:val="28"/>
        </w:rPr>
        <w:t xml:space="preserve">            </w:t>
      </w:r>
      <w:r w:rsidRPr="00D22B3E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D22B3E">
        <w:rPr>
          <w:rFonts w:ascii="Times New Roman" w:hAnsi="Times New Roman"/>
          <w:sz w:val="28"/>
          <w:szCs w:val="28"/>
        </w:rPr>
        <w:t>Пистер</w:t>
      </w:r>
      <w:proofErr w:type="spellEnd"/>
      <w:r w:rsidRPr="00D22B3E">
        <w:rPr>
          <w:rFonts w:ascii="Times New Roman" w:hAnsi="Times New Roman"/>
          <w:sz w:val="28"/>
          <w:szCs w:val="28"/>
        </w:rPr>
        <w:t>.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>3. Настоящее постановление вступает в силу со дня подписания и распространяется на правоот</w:t>
      </w:r>
      <w:r w:rsidR="00D22B3E">
        <w:rPr>
          <w:rFonts w:ascii="Times New Roman" w:hAnsi="Times New Roman"/>
          <w:sz w:val="28"/>
          <w:szCs w:val="28"/>
        </w:rPr>
        <w:t>ношения, возникшие с 20.10.2015</w:t>
      </w:r>
      <w:r w:rsidRPr="00D22B3E">
        <w:rPr>
          <w:rFonts w:ascii="Times New Roman" w:hAnsi="Times New Roman"/>
          <w:sz w:val="28"/>
          <w:szCs w:val="28"/>
        </w:rPr>
        <w:t>, подлежит размещению на официальном информационном Интернет-сайте Енисейского района Красноярского.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2F90" w:rsidRPr="00D22B3E" w:rsidRDefault="002A2F9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F90" w:rsidRPr="00D22B3E" w:rsidRDefault="002A2F9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>Глава района</w:t>
      </w:r>
      <w:r w:rsidRPr="00D22B3E">
        <w:rPr>
          <w:rFonts w:ascii="Times New Roman" w:hAnsi="Times New Roman"/>
          <w:sz w:val="28"/>
          <w:szCs w:val="28"/>
        </w:rPr>
        <w:tab/>
      </w:r>
      <w:r w:rsidRPr="00D22B3E">
        <w:rPr>
          <w:rFonts w:ascii="Times New Roman" w:hAnsi="Times New Roman"/>
          <w:sz w:val="28"/>
          <w:szCs w:val="28"/>
        </w:rPr>
        <w:tab/>
      </w:r>
      <w:r w:rsidRPr="00D22B3E">
        <w:rPr>
          <w:rFonts w:ascii="Times New Roman" w:hAnsi="Times New Roman"/>
          <w:sz w:val="28"/>
          <w:szCs w:val="28"/>
        </w:rPr>
        <w:tab/>
        <w:t xml:space="preserve">                                                         С.В. Ермаков</w:t>
      </w:r>
    </w:p>
    <w:p w:rsidR="002A2F90" w:rsidRPr="00D22B3E" w:rsidRDefault="002A2F9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5"/>
      <w:bookmarkEnd w:id="0"/>
    </w:p>
    <w:p w:rsidR="002A2F90" w:rsidRPr="00D22B3E" w:rsidRDefault="002A2F9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2F90" w:rsidRPr="00D22B3E" w:rsidRDefault="002A2F9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2F90" w:rsidRPr="00D22B3E" w:rsidRDefault="002A2F9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2F90" w:rsidRPr="00D22B3E" w:rsidRDefault="002A2F9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2F90" w:rsidRPr="00D22B3E" w:rsidRDefault="002A2F9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2F90" w:rsidRPr="00D22B3E" w:rsidRDefault="002A2F9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2F90" w:rsidRDefault="00D22B3E" w:rsidP="00D22B3E">
      <w:pPr>
        <w:widowControl w:val="0"/>
        <w:spacing w:after="0" w:line="240" w:lineRule="auto"/>
        <w:ind w:left="4248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22B3E" w:rsidRDefault="00D22B3E" w:rsidP="00D22B3E">
      <w:pPr>
        <w:widowControl w:val="0"/>
        <w:spacing w:after="0" w:line="240" w:lineRule="auto"/>
        <w:ind w:left="4248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22B3E" w:rsidRDefault="00D22B3E" w:rsidP="00D22B3E">
      <w:pPr>
        <w:widowControl w:val="0"/>
        <w:spacing w:after="0" w:line="240" w:lineRule="auto"/>
        <w:ind w:left="4248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Енисейского района</w:t>
      </w:r>
    </w:p>
    <w:p w:rsidR="00D22B3E" w:rsidRPr="00D22B3E" w:rsidRDefault="00D22B3E" w:rsidP="00D22B3E">
      <w:pPr>
        <w:widowControl w:val="0"/>
        <w:spacing w:after="0" w:line="240" w:lineRule="auto"/>
        <w:ind w:left="4248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 №________</w:t>
      </w:r>
    </w:p>
    <w:p w:rsidR="002A2F90" w:rsidRPr="00D22B3E" w:rsidRDefault="002A2F9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2F90" w:rsidRPr="00D22B3E" w:rsidRDefault="002A2F9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2F90" w:rsidRPr="00D22B3E" w:rsidRDefault="006B0CB9" w:rsidP="00D22B3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hyperlink w:anchor="Par40">
        <w:r w:rsidR="002A2F90" w:rsidRPr="00D22B3E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2A2F90" w:rsidRPr="00D22B3E">
        <w:t xml:space="preserve"> </w:t>
      </w:r>
      <w:r w:rsidR="002A2F90" w:rsidRPr="00D22B3E">
        <w:rPr>
          <w:rFonts w:ascii="Times New Roman" w:hAnsi="Times New Roman"/>
          <w:bCs/>
          <w:sz w:val="28"/>
          <w:szCs w:val="28"/>
        </w:rPr>
        <w:t>расходования средств субсидии, предоставляемой  бюджету Енисейского района на погашение кредиторской задолженности сложившейся по подключению общедоступных библиотек Енисейского района к сети Интернет и развитие системы библиотечного дела с учетом задачи расширения информационных технологий и оцифровки</w:t>
      </w:r>
    </w:p>
    <w:p w:rsidR="002A2F90" w:rsidRPr="00D22B3E" w:rsidRDefault="002A2F9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F90" w:rsidRPr="00D22B3E" w:rsidRDefault="002A2F90" w:rsidP="001231D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>1.</w:t>
      </w:r>
      <w:bookmarkStart w:id="1" w:name="_GoBack"/>
      <w:bookmarkEnd w:id="1"/>
      <w:r w:rsidRPr="00D22B3E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D22B3E">
        <w:rPr>
          <w:rFonts w:ascii="Times New Roman" w:hAnsi="Times New Roman"/>
          <w:bCs/>
          <w:sz w:val="28"/>
          <w:szCs w:val="28"/>
        </w:rPr>
        <w:t>расходования средств субсидии, предоставляемой  бюджету Енисейского района на погашение кредиторской задолженности</w:t>
      </w:r>
      <w:r w:rsidR="00D22B3E">
        <w:rPr>
          <w:rFonts w:ascii="Times New Roman" w:hAnsi="Times New Roman"/>
          <w:bCs/>
          <w:sz w:val="28"/>
          <w:szCs w:val="28"/>
        </w:rPr>
        <w:t>,</w:t>
      </w:r>
      <w:r w:rsidRPr="00D22B3E">
        <w:rPr>
          <w:rFonts w:ascii="Times New Roman" w:hAnsi="Times New Roman"/>
          <w:bCs/>
          <w:sz w:val="28"/>
          <w:szCs w:val="28"/>
        </w:rPr>
        <w:t xml:space="preserve"> сложившейся по подключению общедоступных библиотек Енисейского района к сети Интернет и развитие системы библиотечного дела с учетом задачи расширения информационных технологий и оцифровки </w:t>
      </w:r>
      <w:r w:rsidRPr="00D22B3E">
        <w:rPr>
          <w:rFonts w:ascii="Times New Roman" w:hAnsi="Times New Roman"/>
          <w:sz w:val="28"/>
          <w:szCs w:val="28"/>
        </w:rPr>
        <w:t>(далее – Порядок, Субсидия) определяет процедуру расходования средств Субсидии.</w:t>
      </w:r>
    </w:p>
    <w:p w:rsidR="002A2F90" w:rsidRPr="00D22B3E" w:rsidRDefault="002A2F90" w:rsidP="001231D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22B3E">
        <w:rPr>
          <w:rFonts w:ascii="Times New Roman" w:hAnsi="Times New Roman"/>
          <w:sz w:val="28"/>
          <w:szCs w:val="28"/>
        </w:rPr>
        <w:t>Средства Субсидии направляются на проведение мероприятий по подключению общедоступных библиотек муниципальных образований Енисейского района (далее – поселения района) к сети Интернет и развитие системы библиотечного дела с учетом задачи расширения информационных технологий и</w:t>
      </w:r>
      <w:r w:rsidRPr="00D22B3E">
        <w:rPr>
          <w:rFonts w:ascii="Times New Roman" w:hAnsi="Times New Roman"/>
          <w:bCs/>
          <w:sz w:val="28"/>
          <w:szCs w:val="28"/>
        </w:rPr>
        <w:t xml:space="preserve">  оцифровки  согласно Соглашению о предоставлении средств субсидии муниципальному образованию Енисейский район из краевого бюджета   министерством культуры Красноярского края (далее – Соглашение).</w:t>
      </w:r>
      <w:proofErr w:type="gramEnd"/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4"/>
      <w:bookmarkEnd w:id="2"/>
      <w:r w:rsidRPr="00D22B3E">
        <w:rPr>
          <w:rFonts w:ascii="Times New Roman" w:hAnsi="Times New Roman"/>
          <w:sz w:val="28"/>
          <w:szCs w:val="28"/>
        </w:rPr>
        <w:t>3. Главным распорядител</w:t>
      </w:r>
      <w:r w:rsidR="00D22B3E">
        <w:rPr>
          <w:rFonts w:ascii="Times New Roman" w:hAnsi="Times New Roman"/>
          <w:sz w:val="28"/>
          <w:szCs w:val="28"/>
        </w:rPr>
        <w:t>ем</w:t>
      </w:r>
      <w:r w:rsidRPr="00D22B3E">
        <w:rPr>
          <w:rFonts w:ascii="Times New Roman" w:hAnsi="Times New Roman"/>
          <w:sz w:val="28"/>
          <w:szCs w:val="28"/>
        </w:rPr>
        <w:t xml:space="preserve"> средств  Субсидии  является администрация Енисейского района (далее – администрация района). 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 xml:space="preserve">4. Распределение средств Субсидии  между бюджетами поселений  района осуществляется  в соответствии с нормативным правовым актом администрации района, и предоставляются бюджетам поселений в виде иных межбюджетных трансфертов. 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 xml:space="preserve">5. Доля </w:t>
      </w:r>
      <w:proofErr w:type="spellStart"/>
      <w:r w:rsidRPr="00D22B3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22B3E">
        <w:rPr>
          <w:rFonts w:ascii="Times New Roman" w:hAnsi="Times New Roman"/>
          <w:sz w:val="28"/>
          <w:szCs w:val="28"/>
        </w:rPr>
        <w:t xml:space="preserve"> из бюджетов поселений района на проведение мероприятий по подключению общедоступных библиотек поселения района к сети Интернет и развитие системы библиотечного дела с учетом задачи расширения информационных технологий и</w:t>
      </w:r>
      <w:r w:rsidRPr="00D22B3E">
        <w:rPr>
          <w:rFonts w:ascii="Times New Roman" w:hAnsi="Times New Roman"/>
          <w:bCs/>
          <w:sz w:val="28"/>
          <w:szCs w:val="28"/>
        </w:rPr>
        <w:t xml:space="preserve">  оцифровки  составляет не менее 0,01 процента от суммы иных межбюджетных трансфертов.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bCs/>
          <w:sz w:val="28"/>
          <w:szCs w:val="28"/>
        </w:rPr>
        <w:t>6. Для получения средств Субсидии  из краевого бюджета администрация района предоставляет в министерство культуры Красноярского края (далее – министерство культуры) копии документов, указанных в п.2.3.4., 2.3.5.,  Соглашения, заверенные в надлежащем порядке.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 xml:space="preserve">7.  Финансовое управление администрации Енисейского района (далее - финансовое управление) после получения Субсидии из краевого бюджета  </w:t>
      </w:r>
      <w:r w:rsidRPr="00D22B3E">
        <w:rPr>
          <w:rFonts w:ascii="Times New Roman" w:hAnsi="Times New Roman"/>
          <w:sz w:val="28"/>
          <w:szCs w:val="28"/>
        </w:rPr>
        <w:lastRenderedPageBreak/>
        <w:t>перечисляет данные средства на лицевой счет администрации района согласно заявке на финансирования.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>8. Администрация района в течение 3 рабочих дней, после зачисления средств Субсидии на лицевой счет, перечисляет данные средства бюджетам поселений района.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 xml:space="preserve">9. Администрация района </w:t>
      </w:r>
      <w:proofErr w:type="gramStart"/>
      <w:r w:rsidRPr="00D22B3E">
        <w:rPr>
          <w:rFonts w:ascii="Times New Roman" w:hAnsi="Times New Roman"/>
          <w:sz w:val="28"/>
          <w:szCs w:val="28"/>
        </w:rPr>
        <w:t>предоставляет</w:t>
      </w:r>
      <w:r w:rsidR="00D22B3E">
        <w:rPr>
          <w:rFonts w:ascii="Times New Roman" w:hAnsi="Times New Roman"/>
          <w:sz w:val="28"/>
          <w:szCs w:val="28"/>
        </w:rPr>
        <w:t xml:space="preserve"> </w:t>
      </w:r>
      <w:r w:rsidRPr="00D22B3E">
        <w:rPr>
          <w:rFonts w:ascii="Times New Roman" w:hAnsi="Times New Roman"/>
          <w:sz w:val="28"/>
          <w:szCs w:val="28"/>
        </w:rPr>
        <w:t xml:space="preserve"> отчет</w:t>
      </w:r>
      <w:proofErr w:type="gramEnd"/>
      <w:r w:rsidRPr="00D22B3E">
        <w:rPr>
          <w:rFonts w:ascii="Times New Roman" w:hAnsi="Times New Roman"/>
          <w:sz w:val="28"/>
          <w:szCs w:val="28"/>
        </w:rPr>
        <w:t xml:space="preserve"> в министерство культуры  об использовании средств  Субсидии по форме и в сроки, установленные министерством культуры.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>8. Ответственность за целевое и эффективное использование средств Субсидии, а также за достоверность предоставляемых отчетных данных по объемам выполненных работ и направлениям использования выделенных средств возлагается на администрацию района и администрации муниципальных образований Енисейского района (получателей средств).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2B3E">
        <w:rPr>
          <w:rFonts w:ascii="Times New Roman" w:hAnsi="Times New Roman"/>
          <w:sz w:val="28"/>
          <w:szCs w:val="28"/>
        </w:rPr>
        <w:t>7. Неиспользованные средства Субсидии подлежат возврату в краевой бюджет.</w:t>
      </w: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2F90" w:rsidRPr="00D22B3E" w:rsidRDefault="002A2F9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2F90" w:rsidRPr="00D22B3E" w:rsidRDefault="002A2F90">
      <w:pPr>
        <w:widowControl w:val="0"/>
        <w:spacing w:after="0" w:line="240" w:lineRule="auto"/>
        <w:ind w:firstLine="540"/>
        <w:jc w:val="both"/>
      </w:pPr>
    </w:p>
    <w:sectPr w:rsidR="002A2F90" w:rsidRPr="00D22B3E" w:rsidSect="00E76AAB">
      <w:pgSz w:w="11906" w:h="16838"/>
      <w:pgMar w:top="1134" w:right="851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AAB"/>
    <w:rsid w:val="00076049"/>
    <w:rsid w:val="00101604"/>
    <w:rsid w:val="001113F2"/>
    <w:rsid w:val="001231D8"/>
    <w:rsid w:val="00151145"/>
    <w:rsid w:val="00252FC0"/>
    <w:rsid w:val="002A2F90"/>
    <w:rsid w:val="002E5E82"/>
    <w:rsid w:val="003B536D"/>
    <w:rsid w:val="004428A7"/>
    <w:rsid w:val="0048371F"/>
    <w:rsid w:val="00533630"/>
    <w:rsid w:val="005B22AF"/>
    <w:rsid w:val="0060600C"/>
    <w:rsid w:val="006431FC"/>
    <w:rsid w:val="006B0CB9"/>
    <w:rsid w:val="006D7E4F"/>
    <w:rsid w:val="00767717"/>
    <w:rsid w:val="00796270"/>
    <w:rsid w:val="00827CF6"/>
    <w:rsid w:val="00880277"/>
    <w:rsid w:val="008D5D10"/>
    <w:rsid w:val="009E267B"/>
    <w:rsid w:val="00A91877"/>
    <w:rsid w:val="00AD2B72"/>
    <w:rsid w:val="00AF6F07"/>
    <w:rsid w:val="00B17431"/>
    <w:rsid w:val="00B7477A"/>
    <w:rsid w:val="00B75A0A"/>
    <w:rsid w:val="00C44953"/>
    <w:rsid w:val="00CC02D4"/>
    <w:rsid w:val="00D16E5A"/>
    <w:rsid w:val="00D22B3E"/>
    <w:rsid w:val="00D35303"/>
    <w:rsid w:val="00D4462D"/>
    <w:rsid w:val="00D724CC"/>
    <w:rsid w:val="00D7498C"/>
    <w:rsid w:val="00E76AAB"/>
    <w:rsid w:val="00E8133F"/>
    <w:rsid w:val="00F80EE6"/>
    <w:rsid w:val="00F8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3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B17431"/>
    <w:rPr>
      <w:rFonts w:cs="Times New Roman"/>
      <w:color w:val="0000FF"/>
      <w:u w:val="single"/>
    </w:rPr>
  </w:style>
  <w:style w:type="paragraph" w:customStyle="1" w:styleId="a3">
    <w:name w:val="Заголовок"/>
    <w:basedOn w:val="a"/>
    <w:next w:val="a4"/>
    <w:uiPriority w:val="99"/>
    <w:rsid w:val="00E76AAB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6AAB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35303"/>
    <w:rPr>
      <w:rFonts w:cs="Times New Roman"/>
      <w:lang w:eastAsia="en-US"/>
    </w:rPr>
  </w:style>
  <w:style w:type="paragraph" w:styleId="a6">
    <w:name w:val="List"/>
    <w:basedOn w:val="a4"/>
    <w:uiPriority w:val="99"/>
    <w:rsid w:val="00E76AAB"/>
    <w:rPr>
      <w:rFonts w:cs="Mangal"/>
    </w:rPr>
  </w:style>
  <w:style w:type="paragraph" w:styleId="a7">
    <w:name w:val="Title"/>
    <w:basedOn w:val="a"/>
    <w:link w:val="a8"/>
    <w:uiPriority w:val="99"/>
    <w:qFormat/>
    <w:rsid w:val="00E76AA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D3530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B17431"/>
    <w:pPr>
      <w:ind w:left="220" w:hanging="220"/>
    </w:pPr>
  </w:style>
  <w:style w:type="paragraph" w:styleId="a9">
    <w:name w:val="index heading"/>
    <w:basedOn w:val="a"/>
    <w:uiPriority w:val="99"/>
    <w:rsid w:val="00E76AAB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B17431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17431"/>
    <w:pPr>
      <w:suppressAutoHyphens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B5EBF7D4153BC7621C54C283521FE1D4FDE9D2D316EFCE3553B4AFD782115A41C684D7EB847AB464BA8AE5CCS8E" TargetMode="External"/><Relationship Id="rId4" Type="http://schemas.openxmlformats.org/officeDocument/2006/relationships/hyperlink" Target="consultantplus://offline/ref=2737F11CC66AE405D954CEFAB20614D5FF73D57AADFEE31337BAFD25471FF3D2A3FA01B66ECCF5A5FFEC5000Z7o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548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2015 году  бюджету Енисейского района для подключения общедоступных библиотек Российской федерации к сети Интернет и развитие системы библиотечного дела с учетом задачи расширения ин</dc:title>
  <dc:subject/>
  <dc:creator>VAO</dc:creator>
  <cp:keywords/>
  <dc:description/>
  <cp:lastModifiedBy>user</cp:lastModifiedBy>
  <cp:revision>25</cp:revision>
  <cp:lastPrinted>2015-12-21T09:25:00Z</cp:lastPrinted>
  <dcterms:created xsi:type="dcterms:W3CDTF">2015-11-23T06:55:00Z</dcterms:created>
  <dcterms:modified xsi:type="dcterms:W3CDTF">2015-12-30T03:01:00Z</dcterms:modified>
</cp:coreProperties>
</file>