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B9" w:rsidRPr="00B74CB9" w:rsidRDefault="00B74CB9" w:rsidP="00B74C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B74CB9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АДМИНИСТРАЦИЯ ЕНИСЕЙСКОГО РАЙОНА</w:t>
      </w:r>
    </w:p>
    <w:p w:rsidR="00B74CB9" w:rsidRPr="00B74CB9" w:rsidRDefault="00B74CB9" w:rsidP="00B74C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B74CB9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Красноярского края</w:t>
      </w:r>
    </w:p>
    <w:p w:rsidR="00B74CB9" w:rsidRPr="00B74CB9" w:rsidRDefault="00B74CB9" w:rsidP="00B74C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ru-RU"/>
        </w:rPr>
      </w:pPr>
      <w:r w:rsidRPr="00B74CB9">
        <w:rPr>
          <w:rFonts w:ascii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B74CB9" w:rsidRPr="00B74CB9" w:rsidRDefault="00B74CB9" w:rsidP="00B74CB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</w:p>
    <w:p w:rsidR="00B74CB9" w:rsidRPr="00B74CB9" w:rsidRDefault="00B74CB9" w:rsidP="00B74C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4CB9" w:rsidRDefault="00B74CB9" w:rsidP="00B74CB9">
      <w:pPr>
        <w:tabs>
          <w:tab w:val="left" w:pos="4253"/>
          <w:tab w:val="left" w:pos="4281"/>
          <w:tab w:val="left" w:pos="779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B74CB9" w:rsidRDefault="00B74CB9" w:rsidP="00B74CB9">
      <w:pPr>
        <w:tabs>
          <w:tab w:val="left" w:pos="4253"/>
          <w:tab w:val="left" w:pos="4281"/>
          <w:tab w:val="left" w:pos="779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B74CB9" w:rsidRDefault="00B74CB9" w:rsidP="00B74CB9">
      <w:pPr>
        <w:tabs>
          <w:tab w:val="left" w:pos="4253"/>
          <w:tab w:val="left" w:pos="4281"/>
          <w:tab w:val="left" w:pos="779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B74CB9" w:rsidRDefault="00B74CB9" w:rsidP="00B74CB9">
      <w:pPr>
        <w:tabs>
          <w:tab w:val="left" w:pos="4253"/>
          <w:tab w:val="left" w:pos="4281"/>
          <w:tab w:val="left" w:pos="779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B74CB9" w:rsidRPr="00B74CB9" w:rsidRDefault="00B74CB9" w:rsidP="00B74CB9">
      <w:pPr>
        <w:tabs>
          <w:tab w:val="left" w:pos="4253"/>
          <w:tab w:val="left" w:pos="4281"/>
          <w:tab w:val="left" w:pos="779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08.10.2015</w:t>
      </w:r>
      <w:r w:rsidRPr="00B74CB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г. Енисейск                                         </w:t>
      </w:r>
      <w:r w:rsidRPr="00B74CB9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823</w:t>
      </w:r>
      <w:r w:rsidRPr="00B74CB9">
        <w:rPr>
          <w:rFonts w:ascii="Times New Roman" w:hAnsi="Times New Roman" w:cs="Times New Roman"/>
          <w:sz w:val="24"/>
          <w:szCs w:val="24"/>
          <w:u w:val="single"/>
          <w:lang w:eastAsia="ru-RU"/>
        </w:rPr>
        <w:t>-п</w:t>
      </w:r>
    </w:p>
    <w:p w:rsidR="00B74CB9" w:rsidRPr="00B74CB9" w:rsidRDefault="00B74CB9" w:rsidP="00B74CB9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8"/>
          <w:lang w:eastAsia="ru-RU"/>
        </w:rPr>
      </w:pPr>
    </w:p>
    <w:p w:rsidR="00B74CB9" w:rsidRPr="00B74CB9" w:rsidRDefault="00B74CB9" w:rsidP="00B74CB9">
      <w:p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</w:p>
    <w:p w:rsidR="00C8499F" w:rsidRPr="002D3DEE" w:rsidRDefault="00C8499F" w:rsidP="00E43846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D3D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плана мероприятий ("дорожной карты") </w:t>
      </w:r>
      <w:bookmarkStart w:id="0" w:name="_GoBack"/>
      <w:bookmarkEnd w:id="0"/>
      <w:r w:rsidRPr="002D3D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повышению значений показателей доступности для инвалидов объектов и услуг </w:t>
      </w:r>
    </w:p>
    <w:p w:rsidR="00C8499F" w:rsidRPr="002D3DEE" w:rsidRDefault="00C8499F" w:rsidP="00D84204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C8499F" w:rsidRPr="002D3DEE" w:rsidRDefault="00C8499F" w:rsidP="00D84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DEE">
        <w:rPr>
          <w:rFonts w:ascii="Times New Roman" w:hAnsi="Times New Roman" w:cs="Times New Roman"/>
          <w:sz w:val="28"/>
          <w:szCs w:val="28"/>
        </w:rPr>
        <w:t>В целях реализации гражданских, экономических и других прав и свобод, предусмотренных Конституцией Российской Федерации, в соответствии с Федеральным законом от 24.11.1995 N 181-ФЗ "О социальной защите инвалидов в Российской Федерации", руководствуясь ст. 16,29 Устава Енисейского района, ПОСТАНОВЛЯЮ:</w:t>
      </w:r>
    </w:p>
    <w:p w:rsidR="00C8499F" w:rsidRPr="002D3DEE" w:rsidRDefault="00E43846" w:rsidP="00D84204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C8499F" w:rsidRPr="002D3D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1. Утвердить план мероприятий ("дорожную карту") по повышению значений показателей доступности для инвалидов объектов и услуг согласно приложению.</w:t>
      </w:r>
    </w:p>
    <w:p w:rsidR="00C8499F" w:rsidRPr="002D3DEE" w:rsidRDefault="00C8499F" w:rsidP="00D84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DE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D3D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3DE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социальной сфере и общим вопросам </w:t>
      </w:r>
      <w:r w:rsidR="00E4384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D3DEE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2D3DEE">
        <w:rPr>
          <w:rFonts w:ascii="Times New Roman" w:hAnsi="Times New Roman" w:cs="Times New Roman"/>
          <w:sz w:val="28"/>
          <w:szCs w:val="28"/>
        </w:rPr>
        <w:t>Пистер</w:t>
      </w:r>
      <w:proofErr w:type="spellEnd"/>
      <w:r w:rsidRPr="002D3DEE">
        <w:rPr>
          <w:rFonts w:ascii="Times New Roman" w:hAnsi="Times New Roman" w:cs="Times New Roman"/>
          <w:sz w:val="28"/>
          <w:szCs w:val="28"/>
        </w:rPr>
        <w:t>.</w:t>
      </w:r>
    </w:p>
    <w:p w:rsidR="00C8499F" w:rsidRPr="002D3DEE" w:rsidRDefault="00C8499F" w:rsidP="00D84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DEE">
        <w:rPr>
          <w:rFonts w:ascii="Times New Roman" w:hAnsi="Times New Roman" w:cs="Times New Roman"/>
          <w:sz w:val="28"/>
          <w:szCs w:val="28"/>
        </w:rPr>
        <w:t>3. Постановление вступает в силу с</w:t>
      </w:r>
      <w:r w:rsidR="00937B4E">
        <w:rPr>
          <w:rFonts w:ascii="Times New Roman" w:hAnsi="Times New Roman" w:cs="Times New Roman"/>
          <w:sz w:val="28"/>
          <w:szCs w:val="28"/>
        </w:rPr>
        <w:t>о дня</w:t>
      </w:r>
      <w:r w:rsidRPr="002D3DEE">
        <w:rPr>
          <w:rFonts w:ascii="Times New Roman" w:hAnsi="Times New Roman" w:cs="Times New Roman"/>
          <w:sz w:val="28"/>
          <w:szCs w:val="28"/>
        </w:rPr>
        <w:t xml:space="preserve"> </w:t>
      </w:r>
      <w:r w:rsidR="00937B4E" w:rsidRPr="002D3DEE">
        <w:rPr>
          <w:rFonts w:ascii="Times New Roman" w:hAnsi="Times New Roman" w:cs="Times New Roman"/>
          <w:sz w:val="28"/>
          <w:szCs w:val="28"/>
        </w:rPr>
        <w:t>размещени</w:t>
      </w:r>
      <w:r w:rsidR="00937B4E">
        <w:rPr>
          <w:rFonts w:ascii="Times New Roman" w:hAnsi="Times New Roman" w:cs="Times New Roman"/>
          <w:sz w:val="28"/>
          <w:szCs w:val="28"/>
        </w:rPr>
        <w:t>я</w:t>
      </w:r>
      <w:r w:rsidR="00937B4E" w:rsidRPr="002D3DEE">
        <w:rPr>
          <w:rFonts w:ascii="Times New Roman" w:hAnsi="Times New Roman" w:cs="Times New Roman"/>
          <w:sz w:val="28"/>
          <w:szCs w:val="28"/>
        </w:rPr>
        <w:t xml:space="preserve"> на официальном информационном Интернет-сайте Енисейского района Красноярского края</w:t>
      </w:r>
      <w:r w:rsidR="00937B4E">
        <w:rPr>
          <w:rFonts w:ascii="Times New Roman" w:hAnsi="Times New Roman" w:cs="Times New Roman"/>
          <w:sz w:val="28"/>
          <w:szCs w:val="28"/>
        </w:rPr>
        <w:t xml:space="preserve"> и</w:t>
      </w:r>
      <w:r w:rsidRPr="002D3DEE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(обнародованию)</w:t>
      </w:r>
      <w:r w:rsidR="00937B4E">
        <w:rPr>
          <w:rFonts w:ascii="Times New Roman" w:hAnsi="Times New Roman" w:cs="Times New Roman"/>
          <w:sz w:val="28"/>
          <w:szCs w:val="28"/>
        </w:rPr>
        <w:t>.</w:t>
      </w:r>
      <w:r w:rsidRPr="002D3D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99F" w:rsidRPr="002D3DEE" w:rsidRDefault="00C8499F" w:rsidP="00D84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499F" w:rsidRPr="002D3DEE" w:rsidRDefault="00C8499F" w:rsidP="00D84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499F" w:rsidRDefault="00E43846" w:rsidP="00D84204">
      <w:pPr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8499F" w:rsidRPr="002D3DE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8499F" w:rsidRPr="002D3DEE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8499F" w:rsidRPr="002D3DEE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С.В.Ермаков</w:t>
      </w:r>
    </w:p>
    <w:sectPr w:rsidR="00C8499F" w:rsidSect="006D4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4204"/>
    <w:rsid w:val="002D3DEE"/>
    <w:rsid w:val="00491FEE"/>
    <w:rsid w:val="006D4EE9"/>
    <w:rsid w:val="00717F33"/>
    <w:rsid w:val="00937B4E"/>
    <w:rsid w:val="00A71861"/>
    <w:rsid w:val="00B74CB9"/>
    <w:rsid w:val="00C82252"/>
    <w:rsid w:val="00C8499F"/>
    <w:rsid w:val="00D84204"/>
    <w:rsid w:val="00E43846"/>
    <w:rsid w:val="00E55346"/>
    <w:rsid w:val="00FA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04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84204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D84204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Лаврова</cp:lastModifiedBy>
  <cp:revision>7</cp:revision>
  <cp:lastPrinted>2015-11-02T09:53:00Z</cp:lastPrinted>
  <dcterms:created xsi:type="dcterms:W3CDTF">2015-10-08T03:10:00Z</dcterms:created>
  <dcterms:modified xsi:type="dcterms:W3CDTF">2015-11-09T07:02:00Z</dcterms:modified>
</cp:coreProperties>
</file>