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C5" w:rsidRDefault="004B25C5" w:rsidP="00170DBD">
      <w:pPr>
        <w:ind w:firstLine="709"/>
        <w:jc w:val="both"/>
      </w:pPr>
    </w:p>
    <w:p w:rsidR="00E063A7" w:rsidRPr="00E063A7" w:rsidRDefault="00E063A7" w:rsidP="00E063A7">
      <w:pPr>
        <w:jc w:val="center"/>
        <w:rPr>
          <w:b/>
          <w:bCs/>
          <w:sz w:val="36"/>
          <w:szCs w:val="36"/>
        </w:rPr>
      </w:pPr>
      <w:r w:rsidRPr="00E063A7">
        <w:rPr>
          <w:b/>
          <w:bCs/>
          <w:sz w:val="36"/>
          <w:szCs w:val="36"/>
        </w:rPr>
        <w:t>АДМИНИСТРАЦИЯ ЕНИСЕЙСКОГО РАЙОНА</w:t>
      </w:r>
    </w:p>
    <w:p w:rsidR="00E063A7" w:rsidRPr="00E063A7" w:rsidRDefault="00E063A7" w:rsidP="00E063A7">
      <w:pPr>
        <w:jc w:val="center"/>
        <w:rPr>
          <w:b/>
          <w:bCs/>
          <w:sz w:val="36"/>
          <w:szCs w:val="36"/>
        </w:rPr>
      </w:pPr>
      <w:r w:rsidRPr="00E063A7">
        <w:rPr>
          <w:b/>
          <w:bCs/>
          <w:sz w:val="36"/>
          <w:szCs w:val="36"/>
        </w:rPr>
        <w:t>Красноярского края</w:t>
      </w:r>
    </w:p>
    <w:p w:rsidR="00E063A7" w:rsidRPr="00E063A7" w:rsidRDefault="00E063A7" w:rsidP="00E063A7">
      <w:pPr>
        <w:jc w:val="center"/>
        <w:rPr>
          <w:b/>
          <w:bCs/>
          <w:sz w:val="44"/>
          <w:szCs w:val="44"/>
        </w:rPr>
      </w:pPr>
      <w:r w:rsidRPr="00E063A7">
        <w:rPr>
          <w:b/>
          <w:bCs/>
          <w:sz w:val="44"/>
          <w:szCs w:val="44"/>
        </w:rPr>
        <w:t>ПОСТАНОВЛЕНИЕ</w:t>
      </w:r>
    </w:p>
    <w:p w:rsidR="00E063A7" w:rsidRPr="00E063A7" w:rsidRDefault="00E063A7" w:rsidP="00E063A7">
      <w:pPr>
        <w:jc w:val="center"/>
        <w:rPr>
          <w:sz w:val="36"/>
          <w:szCs w:val="36"/>
        </w:rPr>
      </w:pPr>
    </w:p>
    <w:p w:rsidR="00E063A7" w:rsidRPr="00E063A7" w:rsidRDefault="00E063A7" w:rsidP="00E063A7">
      <w:pPr>
        <w:jc w:val="center"/>
        <w:rPr>
          <w:sz w:val="24"/>
          <w:szCs w:val="24"/>
        </w:rPr>
      </w:pPr>
    </w:p>
    <w:p w:rsidR="00E063A7" w:rsidRPr="00E063A7" w:rsidRDefault="00E063A7" w:rsidP="00E063A7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27.08.2015</w:t>
      </w:r>
      <w:r w:rsidRPr="00E063A7">
        <w:rPr>
          <w:sz w:val="24"/>
          <w:szCs w:val="24"/>
        </w:rPr>
        <w:tab/>
        <w:t xml:space="preserve">г. Енисейск                                         </w:t>
      </w:r>
      <w:r w:rsidRPr="00E063A7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722</w:t>
      </w:r>
      <w:bookmarkStart w:id="0" w:name="_GoBack"/>
      <w:bookmarkEnd w:id="0"/>
      <w:r w:rsidRPr="00E063A7">
        <w:rPr>
          <w:sz w:val="24"/>
          <w:szCs w:val="24"/>
          <w:u w:val="single"/>
        </w:rPr>
        <w:t>-п</w:t>
      </w:r>
    </w:p>
    <w:p w:rsidR="00E063A7" w:rsidRPr="00E063A7" w:rsidRDefault="00E063A7" w:rsidP="00E063A7">
      <w:pPr>
        <w:ind w:firstLine="284"/>
        <w:rPr>
          <w:sz w:val="24"/>
        </w:rPr>
      </w:pPr>
    </w:p>
    <w:p w:rsidR="00E063A7" w:rsidRPr="00E063A7" w:rsidRDefault="00E063A7" w:rsidP="00E063A7">
      <w:pPr>
        <w:rPr>
          <w:sz w:val="24"/>
        </w:rPr>
      </w:pPr>
    </w:p>
    <w:p w:rsidR="004B25C5" w:rsidRDefault="004B25C5" w:rsidP="00170DBD">
      <w:pPr>
        <w:jc w:val="both"/>
      </w:pPr>
      <w:proofErr w:type="gramStart"/>
      <w:r>
        <w:t>О внесении изменений в постановление администрации Енисейского района от 01.03.2012 №146-п «Об утверждении  межведомственной комиссии по осуществлению контроля за выплатой заработной платы, уплатой единого социального налога и страховых взносов во внебюджетные фонды, своевременной уплатой налоговых платежей на территории Енисейского района в новом составе и Положения о данной комиссии в новой редакции»</w:t>
      </w:r>
      <w:proofErr w:type="gramEnd"/>
    </w:p>
    <w:p w:rsidR="004B25C5" w:rsidRDefault="004B25C5" w:rsidP="00170DBD">
      <w:pPr>
        <w:ind w:firstLine="709"/>
        <w:jc w:val="both"/>
      </w:pPr>
    </w:p>
    <w:p w:rsidR="004B25C5" w:rsidRDefault="004B25C5" w:rsidP="00170DBD">
      <w:pPr>
        <w:ind w:firstLine="709"/>
        <w:jc w:val="both"/>
      </w:pPr>
      <w:r>
        <w:t xml:space="preserve">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на основании статьи </w:t>
      </w:r>
      <w:r w:rsidR="00867FAE">
        <w:t>16</w:t>
      </w:r>
      <w:r>
        <w:t xml:space="preserve"> Устава Енисейского района, ПОСТАНОВЛЯЮ:</w:t>
      </w:r>
    </w:p>
    <w:p w:rsidR="004B25C5" w:rsidRDefault="0040372F" w:rsidP="00170DBD">
      <w:pPr>
        <w:ind w:firstLine="709"/>
        <w:jc w:val="both"/>
      </w:pPr>
      <w:r>
        <w:t xml:space="preserve">1. </w:t>
      </w:r>
      <w:proofErr w:type="gramStart"/>
      <w:r w:rsidR="004B25C5">
        <w:t>Внес</w:t>
      </w:r>
      <w:r>
        <w:t xml:space="preserve">ти в постановление администрации Енисейского района от 01.03.2012 №146-п </w:t>
      </w:r>
      <w:r w:rsidR="00867FAE">
        <w:t xml:space="preserve">«Об утверждении  межведомственной комиссии по осуществлению контроля за выплатой заработной платы, уплатой единого социального налога и страховых взносов во внебюджетные фонды, своевременной уплатой налоговых платежей на территории Енисейского района в новом составе и Положения о данной комиссии в новой редакции» </w:t>
      </w:r>
      <w:r w:rsidR="00082534">
        <w:t xml:space="preserve">(далее </w:t>
      </w:r>
      <w:r w:rsidR="00F563D1">
        <w:t>–</w:t>
      </w:r>
      <w:r w:rsidR="00082534">
        <w:t xml:space="preserve"> По</w:t>
      </w:r>
      <w:r w:rsidR="00F563D1">
        <w:t xml:space="preserve">становление) </w:t>
      </w:r>
      <w:r>
        <w:t>следующие изменения:</w:t>
      </w:r>
      <w:proofErr w:type="gramEnd"/>
    </w:p>
    <w:p w:rsidR="00F563D1" w:rsidRDefault="00867FAE" w:rsidP="00170DBD">
      <w:pPr>
        <w:ind w:firstLine="709"/>
        <w:jc w:val="both"/>
      </w:pPr>
      <w:r>
        <w:t>приложение №1</w:t>
      </w:r>
      <w:r w:rsidR="00F563D1">
        <w:t xml:space="preserve"> к П</w:t>
      </w:r>
      <w:r w:rsidR="0040372F">
        <w:t>остановлению</w:t>
      </w:r>
      <w:r>
        <w:t xml:space="preserve"> изложить</w:t>
      </w:r>
      <w:r w:rsidR="00DD6261">
        <w:t xml:space="preserve"> </w:t>
      </w:r>
      <w:r w:rsidR="00F16893">
        <w:t>в новой редакции согласно приложению к настоящему постановлению</w:t>
      </w:r>
      <w:r w:rsidR="00200612">
        <w:t>;</w:t>
      </w:r>
    </w:p>
    <w:p w:rsidR="00F168AB" w:rsidRDefault="00F168AB" w:rsidP="00170DBD">
      <w:pPr>
        <w:ind w:firstLine="709"/>
        <w:jc w:val="both"/>
      </w:pPr>
      <w:r>
        <w:t>абзац шестой пункта 4.1. раздела 4</w:t>
      </w:r>
      <w:r w:rsidRPr="00F168AB">
        <w:t xml:space="preserve"> </w:t>
      </w:r>
      <w:r>
        <w:t>изложить в следующей редакции:</w:t>
      </w:r>
    </w:p>
    <w:p w:rsidR="00F168AB" w:rsidRDefault="00F168AB" w:rsidP="00170DBD">
      <w:pPr>
        <w:ind w:firstLine="709"/>
        <w:jc w:val="both"/>
      </w:pPr>
      <w:r>
        <w:t>«- направление в органы прокуратуры материалов по фактам нарушения прав граждан в части:</w:t>
      </w:r>
    </w:p>
    <w:p w:rsidR="00F168AB" w:rsidRDefault="00F168AB" w:rsidP="00170DBD">
      <w:pPr>
        <w:ind w:firstLine="709"/>
        <w:jc w:val="both"/>
      </w:pPr>
      <w:r>
        <w:t>сокрытия (занижения) официальных данных по заработной плате;</w:t>
      </w:r>
    </w:p>
    <w:p w:rsidR="00F168AB" w:rsidRDefault="00F168AB" w:rsidP="00170DBD">
      <w:pPr>
        <w:ind w:firstLine="709"/>
        <w:jc w:val="both"/>
      </w:pPr>
      <w:r>
        <w:t>оформления трудовых отношений»;</w:t>
      </w:r>
    </w:p>
    <w:p w:rsidR="00DD6261" w:rsidRDefault="00DD6261" w:rsidP="00170DBD">
      <w:pPr>
        <w:ind w:firstLine="709"/>
        <w:jc w:val="both"/>
      </w:pPr>
      <w:r>
        <w:t xml:space="preserve">абзац четвертый пункта 5.1 </w:t>
      </w:r>
      <w:r w:rsidR="00F16893">
        <w:t xml:space="preserve">раздела 5 </w:t>
      </w:r>
      <w:r>
        <w:t>изложить в следующей редакции:</w:t>
      </w:r>
    </w:p>
    <w:p w:rsidR="00DD6261" w:rsidRDefault="00DD6261" w:rsidP="00170DBD">
      <w:pPr>
        <w:ind w:firstLine="540"/>
        <w:jc w:val="both"/>
      </w:pPr>
      <w:r>
        <w:t>«- с целью выработки мер по ликвидации задолженности по уплате налоговых платежей и платежей во внебюджетные фонды, а также заработной платы  и снижению уровня неформальной занятости заслушивать руководителей предприятий, организаций и индивидуальных предпринимателей»</w:t>
      </w:r>
      <w:r w:rsidR="00C73DE4">
        <w:t>.</w:t>
      </w:r>
    </w:p>
    <w:p w:rsidR="006B173A" w:rsidRDefault="006B173A" w:rsidP="00170DBD">
      <w:pPr>
        <w:ind w:firstLine="709"/>
        <w:jc w:val="both"/>
      </w:pPr>
      <w:r w:rsidRPr="00170DBD">
        <w:t xml:space="preserve">2. </w:t>
      </w:r>
      <w:proofErr w:type="gramStart"/>
      <w:r w:rsidRPr="00170DBD">
        <w:t>Контроль за</w:t>
      </w:r>
      <w:proofErr w:type="gramEnd"/>
      <w:r w:rsidRPr="00170DBD">
        <w:t xml:space="preserve"> исполнением постановления оставляю за собой.</w:t>
      </w:r>
    </w:p>
    <w:p w:rsidR="006B173A" w:rsidRDefault="006B173A" w:rsidP="00170DBD">
      <w:pPr>
        <w:ind w:firstLine="709"/>
        <w:jc w:val="both"/>
      </w:pPr>
      <w: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B173A" w:rsidRDefault="006B173A" w:rsidP="00170DBD"/>
    <w:p w:rsidR="006B173A" w:rsidRDefault="006B173A" w:rsidP="00170DBD"/>
    <w:p w:rsidR="00867FAE" w:rsidRPr="007A0F20" w:rsidRDefault="00867FAE" w:rsidP="00170DBD">
      <w:pPr>
        <w:jc w:val="both"/>
      </w:pPr>
      <w:r w:rsidRPr="007A0F20">
        <w:t xml:space="preserve">Глава района </w:t>
      </w:r>
      <w:r w:rsidR="00170DBD">
        <w:tab/>
      </w:r>
      <w:r w:rsidR="00170DBD">
        <w:tab/>
      </w:r>
      <w:r w:rsidR="00170DBD">
        <w:tab/>
      </w:r>
      <w:r w:rsidR="00170DBD">
        <w:tab/>
      </w:r>
      <w:r w:rsidR="00170DBD">
        <w:tab/>
      </w:r>
      <w:r w:rsidR="00170DBD">
        <w:tab/>
      </w:r>
      <w:r w:rsidR="00170DBD">
        <w:tab/>
      </w:r>
      <w:r w:rsidR="00170DBD">
        <w:tab/>
      </w:r>
      <w:r w:rsidR="00170DBD">
        <w:tab/>
      </w:r>
      <w:r w:rsidRPr="007A0F20">
        <w:t xml:space="preserve"> С.В. Ермаков</w:t>
      </w:r>
    </w:p>
    <w:p w:rsidR="00867FAE" w:rsidRPr="00170DBD" w:rsidRDefault="00867FAE" w:rsidP="00170DBD">
      <w:pPr>
        <w:ind w:left="4956"/>
      </w:pPr>
      <w:r w:rsidRPr="00170DBD">
        <w:lastRenderedPageBreak/>
        <w:t>Приложение</w:t>
      </w:r>
      <w:r w:rsidR="00170DBD">
        <w:t xml:space="preserve"> к </w:t>
      </w:r>
      <w:r w:rsidRPr="00170DBD">
        <w:t xml:space="preserve"> постановлению администрации Енисейского района</w:t>
      </w:r>
    </w:p>
    <w:p w:rsidR="00867FAE" w:rsidRPr="00170DBD" w:rsidRDefault="00867FAE" w:rsidP="00170DBD">
      <w:pPr>
        <w:ind w:left="4248" w:firstLine="708"/>
      </w:pPr>
      <w:r w:rsidRPr="00170DBD">
        <w:t>от __________2015 №__________</w:t>
      </w:r>
    </w:p>
    <w:p w:rsidR="00867FAE" w:rsidRPr="00170DBD" w:rsidRDefault="00867FAE" w:rsidP="00170DBD">
      <w:pPr>
        <w:ind w:firstLine="709"/>
        <w:jc w:val="both"/>
      </w:pPr>
    </w:p>
    <w:p w:rsidR="002163EB" w:rsidRDefault="002163EB" w:rsidP="00170DBD">
      <w:pPr>
        <w:jc w:val="center"/>
      </w:pPr>
      <w:r>
        <w:t>СОСТАВ</w:t>
      </w:r>
    </w:p>
    <w:p w:rsidR="002163EB" w:rsidRDefault="002163EB" w:rsidP="00170DBD">
      <w:pPr>
        <w:jc w:val="center"/>
      </w:pPr>
      <w:r>
        <w:t xml:space="preserve">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выплатой заработной платы, уплатой единого социального налога и страховых взносов во внебюджетные фонды, своевременной уплатой налоговых платежей на территории Енисейского района</w:t>
      </w:r>
    </w:p>
    <w:p w:rsidR="002163EB" w:rsidRDefault="002163EB" w:rsidP="00170D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5621"/>
      </w:tblGrid>
      <w:tr w:rsidR="002163EB" w:rsidTr="002163EB">
        <w:trPr>
          <w:trHeight w:val="819"/>
        </w:trPr>
        <w:tc>
          <w:tcPr>
            <w:tcW w:w="4248" w:type="dxa"/>
            <w:vAlign w:val="center"/>
          </w:tcPr>
          <w:p w:rsidR="002163EB" w:rsidRDefault="002163EB" w:rsidP="00170DBD">
            <w:r>
              <w:t>Ермаков Сергей Васильевич</w:t>
            </w:r>
          </w:p>
        </w:tc>
        <w:tc>
          <w:tcPr>
            <w:tcW w:w="5641" w:type="dxa"/>
            <w:vAlign w:val="center"/>
          </w:tcPr>
          <w:p w:rsidR="002163EB" w:rsidRDefault="00971D24" w:rsidP="00170DBD">
            <w:r>
              <w:t>Г</w:t>
            </w:r>
            <w:r w:rsidR="002163EB">
              <w:t>лава Енисейского района, председатель комиссии</w:t>
            </w:r>
          </w:p>
        </w:tc>
      </w:tr>
      <w:tr w:rsidR="002163EB" w:rsidTr="002163EB">
        <w:trPr>
          <w:trHeight w:val="1210"/>
        </w:trPr>
        <w:tc>
          <w:tcPr>
            <w:tcW w:w="4248" w:type="dxa"/>
            <w:vAlign w:val="center"/>
          </w:tcPr>
          <w:p w:rsidR="002163EB" w:rsidRDefault="002163EB" w:rsidP="00170DBD">
            <w:proofErr w:type="spellStart"/>
            <w:r>
              <w:t>Яричина</w:t>
            </w:r>
            <w:proofErr w:type="spellEnd"/>
            <w:r>
              <w:t xml:space="preserve"> Татьяна Альбертовна</w:t>
            </w:r>
          </w:p>
        </w:tc>
        <w:tc>
          <w:tcPr>
            <w:tcW w:w="5641" w:type="dxa"/>
            <w:vAlign w:val="center"/>
          </w:tcPr>
          <w:p w:rsidR="00F16893" w:rsidRDefault="002163EB" w:rsidP="00170DBD">
            <w:r>
              <w:t>заместитель главы района</w:t>
            </w:r>
            <w:r w:rsidR="00F16893">
              <w:t xml:space="preserve"> по финансам</w:t>
            </w:r>
            <w:r>
              <w:t>,</w:t>
            </w:r>
            <w:r w:rsidR="00F16893">
              <w:t xml:space="preserve"> </w:t>
            </w:r>
          </w:p>
          <w:p w:rsidR="002163EB" w:rsidRDefault="00F16893" w:rsidP="00170DBD">
            <w:r>
              <w:t>экономике и имущественным вопросам -</w:t>
            </w:r>
            <w:r w:rsidR="002163EB">
              <w:t xml:space="preserve"> руководитель финансового управления, заместитель председателя комиссии</w:t>
            </w:r>
          </w:p>
        </w:tc>
      </w:tr>
      <w:tr w:rsidR="002163EB" w:rsidTr="002163EB">
        <w:trPr>
          <w:trHeight w:val="986"/>
        </w:trPr>
        <w:tc>
          <w:tcPr>
            <w:tcW w:w="4248" w:type="dxa"/>
            <w:vAlign w:val="center"/>
          </w:tcPr>
          <w:p w:rsidR="002163EB" w:rsidRDefault="002163EB" w:rsidP="00170DBD">
            <w:r>
              <w:t>Носырев Андрей Петрович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 xml:space="preserve">начальник отдела экономического развития администрации района, секретарь комиссии </w:t>
            </w:r>
          </w:p>
        </w:tc>
      </w:tr>
      <w:tr w:rsidR="002163EB" w:rsidTr="002163EB">
        <w:trPr>
          <w:trHeight w:val="479"/>
        </w:trPr>
        <w:tc>
          <w:tcPr>
            <w:tcW w:w="4248" w:type="dxa"/>
            <w:vAlign w:val="center"/>
          </w:tcPr>
          <w:p w:rsidR="002163EB" w:rsidRDefault="002163EB" w:rsidP="00170DBD">
            <w:r>
              <w:t>Члены комиссии:</w:t>
            </w:r>
          </w:p>
        </w:tc>
        <w:tc>
          <w:tcPr>
            <w:tcW w:w="5641" w:type="dxa"/>
            <w:vAlign w:val="center"/>
          </w:tcPr>
          <w:p w:rsidR="002163EB" w:rsidRDefault="002163EB" w:rsidP="00170DBD"/>
        </w:tc>
      </w:tr>
      <w:tr w:rsidR="002163EB" w:rsidTr="002163EB">
        <w:trPr>
          <w:trHeight w:val="781"/>
        </w:trPr>
        <w:tc>
          <w:tcPr>
            <w:tcW w:w="4248" w:type="dxa"/>
            <w:vAlign w:val="center"/>
          </w:tcPr>
          <w:p w:rsidR="002163EB" w:rsidRDefault="002163EB" w:rsidP="00170DBD">
            <w:r>
              <w:t>Болсуновский Юрий Максимович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>начальник межрайонной ИФНС России №9 по Красноярскому краю</w:t>
            </w:r>
          </w:p>
        </w:tc>
      </w:tr>
      <w:tr w:rsidR="002163EB" w:rsidTr="002163EB">
        <w:trPr>
          <w:trHeight w:val="834"/>
        </w:trPr>
        <w:tc>
          <w:tcPr>
            <w:tcW w:w="4248" w:type="dxa"/>
            <w:vAlign w:val="center"/>
          </w:tcPr>
          <w:p w:rsidR="002163EB" w:rsidRDefault="002163EB" w:rsidP="00170DBD">
            <w:r>
              <w:t>Дементьев Николай Григорьевич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>начальник управления ПФ РФ в г. Енисейске и Енисейском районе</w:t>
            </w:r>
          </w:p>
        </w:tc>
      </w:tr>
      <w:tr w:rsidR="002163EB" w:rsidTr="002163EB">
        <w:trPr>
          <w:trHeight w:val="978"/>
        </w:trPr>
        <w:tc>
          <w:tcPr>
            <w:tcW w:w="4248" w:type="dxa"/>
            <w:vAlign w:val="center"/>
          </w:tcPr>
          <w:p w:rsidR="002163EB" w:rsidRDefault="002163EB" w:rsidP="00170DBD">
            <w:proofErr w:type="spellStart"/>
            <w:r>
              <w:t>Конради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>начальник отдела – старший судебный пристав по Енисейскому району</w:t>
            </w:r>
          </w:p>
        </w:tc>
      </w:tr>
      <w:tr w:rsidR="002163EB" w:rsidTr="002163EB">
        <w:trPr>
          <w:trHeight w:val="1555"/>
        </w:trPr>
        <w:tc>
          <w:tcPr>
            <w:tcW w:w="4248" w:type="dxa"/>
            <w:vAlign w:val="center"/>
          </w:tcPr>
          <w:p w:rsidR="002163EB" w:rsidRDefault="002163EB" w:rsidP="00170DBD">
            <w:r>
              <w:t>Поляков Сергей Николаевич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>начальник 3-го межрайонного отдела Управления экономической безопасности противодействия коррупции ГУМВД по Красноярскому краю</w:t>
            </w:r>
          </w:p>
        </w:tc>
      </w:tr>
      <w:tr w:rsidR="002163EB" w:rsidTr="00C73DE4">
        <w:trPr>
          <w:trHeight w:val="795"/>
        </w:trPr>
        <w:tc>
          <w:tcPr>
            <w:tcW w:w="4248" w:type="dxa"/>
            <w:vAlign w:val="center"/>
          </w:tcPr>
          <w:p w:rsidR="002163EB" w:rsidRDefault="00C73DE4" w:rsidP="00170DBD">
            <w:r>
              <w:t>Котляров Денис Александрович</w:t>
            </w:r>
          </w:p>
        </w:tc>
        <w:tc>
          <w:tcPr>
            <w:tcW w:w="5641" w:type="dxa"/>
            <w:vAlign w:val="center"/>
          </w:tcPr>
          <w:p w:rsidR="002163EB" w:rsidRDefault="00C73DE4" w:rsidP="00170DBD">
            <w:r>
              <w:t>Руководитель МКУ «Центр имущественных отношений Енисейского района»</w:t>
            </w:r>
          </w:p>
        </w:tc>
      </w:tr>
      <w:tr w:rsidR="00C73DE4" w:rsidTr="00C73DE4">
        <w:trPr>
          <w:trHeight w:val="795"/>
        </w:trPr>
        <w:tc>
          <w:tcPr>
            <w:tcW w:w="4248" w:type="dxa"/>
            <w:vAlign w:val="center"/>
          </w:tcPr>
          <w:p w:rsidR="00C73DE4" w:rsidRDefault="00C73DE4" w:rsidP="00170DBD">
            <w:proofErr w:type="spellStart"/>
            <w:r>
              <w:t>Тадеуш</w:t>
            </w:r>
            <w:proofErr w:type="spellEnd"/>
            <w:r>
              <w:t xml:space="preserve"> Тамара Кузьминична</w:t>
            </w:r>
          </w:p>
        </w:tc>
        <w:tc>
          <w:tcPr>
            <w:tcW w:w="5641" w:type="dxa"/>
            <w:vAlign w:val="center"/>
          </w:tcPr>
          <w:p w:rsidR="00C73DE4" w:rsidRDefault="00C73DE4" w:rsidP="00170DBD">
            <w:proofErr w:type="gramStart"/>
            <w:r>
              <w:t>Исполняющая</w:t>
            </w:r>
            <w:proofErr w:type="gramEnd"/>
            <w:r>
              <w:t xml:space="preserve"> обязанности начальника отдела транспорта, связи и природопользования</w:t>
            </w:r>
          </w:p>
        </w:tc>
      </w:tr>
      <w:tr w:rsidR="002163EB" w:rsidTr="002163EB">
        <w:trPr>
          <w:trHeight w:val="1074"/>
        </w:trPr>
        <w:tc>
          <w:tcPr>
            <w:tcW w:w="4248" w:type="dxa"/>
            <w:vAlign w:val="center"/>
          </w:tcPr>
          <w:p w:rsidR="002163EB" w:rsidRDefault="002163EB" w:rsidP="00170DBD">
            <w:r>
              <w:t>Козулина Светлана Викторовна</w:t>
            </w:r>
          </w:p>
        </w:tc>
        <w:tc>
          <w:tcPr>
            <w:tcW w:w="5641" w:type="dxa"/>
            <w:vAlign w:val="center"/>
          </w:tcPr>
          <w:p w:rsidR="002163EB" w:rsidRDefault="002163EB" w:rsidP="00170DBD">
            <w:r>
              <w:t>главный специалист отдела бюджетной политики финансового управления</w:t>
            </w:r>
            <w:r w:rsidR="001F3DFA">
              <w:t xml:space="preserve"> администрации Енисейского района</w:t>
            </w:r>
          </w:p>
        </w:tc>
      </w:tr>
    </w:tbl>
    <w:p w:rsidR="002163EB" w:rsidRDefault="002163EB" w:rsidP="00170DBD">
      <w:pPr>
        <w:jc w:val="both"/>
      </w:pPr>
    </w:p>
    <w:p w:rsidR="002163EB" w:rsidRDefault="002163EB" w:rsidP="00170DBD">
      <w:pPr>
        <w:jc w:val="both"/>
      </w:pPr>
    </w:p>
    <w:sectPr w:rsidR="002163EB" w:rsidSect="00170DBD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CF9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53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0DBD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3DFA"/>
    <w:rsid w:val="001F6400"/>
    <w:rsid w:val="001F663F"/>
    <w:rsid w:val="00200385"/>
    <w:rsid w:val="00200612"/>
    <w:rsid w:val="00202439"/>
    <w:rsid w:val="00202EAF"/>
    <w:rsid w:val="002031C6"/>
    <w:rsid w:val="00211A7B"/>
    <w:rsid w:val="00214A3C"/>
    <w:rsid w:val="002163EB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1BB2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372F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5C5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0678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017C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73A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808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CA0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47247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67FAE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1D24"/>
    <w:rsid w:val="00972DCE"/>
    <w:rsid w:val="00974B7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4712"/>
    <w:rsid w:val="00C67DE7"/>
    <w:rsid w:val="00C67FD9"/>
    <w:rsid w:val="00C70B70"/>
    <w:rsid w:val="00C72714"/>
    <w:rsid w:val="00C73617"/>
    <w:rsid w:val="00C73CD3"/>
    <w:rsid w:val="00C73D50"/>
    <w:rsid w:val="00C73DE4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2018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0CF9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261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A7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16893"/>
    <w:rsid w:val="00F168A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63D1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57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2015-08-28T05:47:00Z</cp:lastPrinted>
  <dcterms:created xsi:type="dcterms:W3CDTF">2015-08-20T08:30:00Z</dcterms:created>
  <dcterms:modified xsi:type="dcterms:W3CDTF">2015-09-07T03:30:00Z</dcterms:modified>
</cp:coreProperties>
</file>